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7988" w:rsidRDefault="00B22C7A">
      <w:pPr>
        <w:jc w:val="center"/>
        <w:rPr>
          <w:b/>
          <w:sz w:val="26"/>
          <w:szCs w:val="26"/>
          <w:highlight w:val="yellow"/>
        </w:rPr>
      </w:pPr>
      <w:r>
        <w:rPr>
          <w:b/>
          <w:sz w:val="28"/>
          <w:szCs w:val="28"/>
        </w:rPr>
        <w:t>Backlog Projeto de PI</w:t>
      </w:r>
    </w:p>
    <w:p w14:paraId="75F2DA00" w14:textId="77777777" w:rsidR="00263707" w:rsidRDefault="00263707" w:rsidP="00263707">
      <w:pPr>
        <w:spacing w:line="360" w:lineRule="auto"/>
        <w:jc w:val="both"/>
        <w:rPr>
          <w:sz w:val="24"/>
          <w:szCs w:val="24"/>
        </w:rPr>
      </w:pPr>
    </w:p>
    <w:p w14:paraId="00000011" w14:textId="77777777" w:rsidR="00247988" w:rsidRDefault="00B22C7A">
      <w:pPr>
        <w:numPr>
          <w:ilvl w:val="0"/>
          <w:numId w:val="12"/>
        </w:num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Produtos e Principais requisitos </w:t>
      </w:r>
    </w:p>
    <w:p w14:paraId="21A49ADF" w14:textId="77777777" w:rsidR="00911E05" w:rsidRPr="00911E05" w:rsidRDefault="00911E05" w:rsidP="00911E05">
      <w:pPr>
        <w:spacing w:before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E05">
        <w:rPr>
          <w:rFonts w:eastAsia="Times New Roman"/>
          <w:b/>
          <w:bCs/>
          <w:color w:val="000000"/>
          <w:sz w:val="24"/>
          <w:szCs w:val="24"/>
        </w:rPr>
        <w:t>Módulo 1 – Essencial</w:t>
      </w:r>
    </w:p>
    <w:p w14:paraId="42D6223F" w14:textId="77777777" w:rsidR="00911E05" w:rsidRPr="00911E05" w:rsidRDefault="00911E05" w:rsidP="004C2A56">
      <w:pPr>
        <w:numPr>
          <w:ilvl w:val="0"/>
          <w:numId w:val="14"/>
        </w:numPr>
        <w:spacing w:before="280"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>Desenvolver um site institucional, cujo será por onde o cliente irá conhecer, contratar, e acessar o nosso serviço.</w:t>
      </w:r>
    </w:p>
    <w:p w14:paraId="2BEC9E6F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Esse site terá uma página de apresentação da empresa e a equipe envolvida com o projeto.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 aba terá o nome da empresa fictícia “</w:t>
      </w:r>
      <w:proofErr w:type="spellStart"/>
      <w:r w:rsidRPr="006A155C">
        <w:rPr>
          <w:rFonts w:eastAsia="Times New Roman"/>
          <w:color w:val="000000"/>
          <w:sz w:val="24"/>
          <w:szCs w:val="24"/>
          <w:highlight w:val="yellow"/>
        </w:rPr>
        <w:t>StrongBerry</w:t>
      </w:r>
      <w:proofErr w:type="spellEnd"/>
      <w:r w:rsidRPr="006A155C">
        <w:rPr>
          <w:rFonts w:eastAsia="Times New Roman"/>
          <w:color w:val="000000"/>
          <w:sz w:val="24"/>
          <w:szCs w:val="24"/>
          <w:highlight w:val="yellow"/>
        </w:rPr>
        <w:t>”.</w:t>
      </w:r>
    </w:p>
    <w:p w14:paraId="2F86D01B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Esse site terá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aba chamada “Soluções”</w:t>
      </w:r>
      <w:r w:rsidRPr="00911E05">
        <w:rPr>
          <w:rFonts w:eastAsia="Times New Roman"/>
          <w:color w:val="000000"/>
          <w:sz w:val="24"/>
          <w:szCs w:val="24"/>
        </w:rPr>
        <w:t xml:space="preserve"> que explica melhor qual é o objetivo e detalhes de como o projeto funciona.</w:t>
      </w:r>
    </w:p>
    <w:p w14:paraId="61EA7618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Esse site terá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aba chamada “Para o seu Negócio”</w:t>
      </w:r>
      <w:r w:rsidRPr="00911E05">
        <w:rPr>
          <w:rFonts w:eastAsia="Times New Roman"/>
          <w:color w:val="000000"/>
          <w:sz w:val="24"/>
          <w:szCs w:val="24"/>
        </w:rPr>
        <w:t xml:space="preserve"> onde se encontram as explicações de como o projeto beneficiaria positivamente a empresa que usaria nossos serviços.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Nessa mesma aba, será possível fazer simulações financeiras</w:t>
      </w:r>
      <w:r w:rsidRPr="00911E05">
        <w:rPr>
          <w:rFonts w:eastAsia="Times New Roman"/>
          <w:color w:val="000000"/>
          <w:sz w:val="24"/>
          <w:szCs w:val="24"/>
        </w:rPr>
        <w:t xml:space="preserve"> por meio da nossa calculadora financeira.</w:t>
      </w:r>
    </w:p>
    <w:p w14:paraId="7AC17233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Esse site terá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aba chamada “Contato”</w:t>
      </w:r>
      <w:r w:rsidRPr="00911E05">
        <w:rPr>
          <w:rFonts w:eastAsia="Times New Roman"/>
          <w:color w:val="000000"/>
          <w:sz w:val="24"/>
          <w:szCs w:val="24"/>
        </w:rPr>
        <w:t xml:space="preserve"> que será onde o cliente poderá entrar em contato com a empresa.</w:t>
      </w:r>
    </w:p>
    <w:p w14:paraId="6A46F58D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Na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aba “Contato”</w:t>
      </w:r>
      <w:r w:rsidRPr="00911E05">
        <w:rPr>
          <w:rFonts w:eastAsia="Times New Roman"/>
          <w:color w:val="000000"/>
          <w:sz w:val="24"/>
          <w:szCs w:val="24"/>
        </w:rPr>
        <w:t xml:space="preserve"> contém um formulário com os campos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“Nome”, “Empresa”, “E-Mail” e “Mensagem”</w:t>
      </w:r>
      <w:r w:rsidRPr="00911E05">
        <w:rPr>
          <w:rFonts w:eastAsia="Times New Roman"/>
          <w:color w:val="000000"/>
          <w:sz w:val="24"/>
          <w:szCs w:val="24"/>
        </w:rPr>
        <w:t xml:space="preserve"> com o intuito do usuário realizar o primeiro contato com a empresa, tirando dúvidas sobre nossos serviços e afins.</w:t>
      </w:r>
    </w:p>
    <w:p w14:paraId="3F471922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Esse site terá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aba chamada “Login”</w:t>
      </w:r>
      <w:r w:rsidRPr="00911E05">
        <w:rPr>
          <w:rFonts w:eastAsia="Times New Roman"/>
          <w:color w:val="000000"/>
          <w:sz w:val="24"/>
          <w:szCs w:val="24"/>
        </w:rPr>
        <w:t xml:space="preserve"> que terá como campos obrigatórios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“</w:t>
      </w:r>
      <w:proofErr w:type="spellStart"/>
      <w:r w:rsidRPr="006A155C">
        <w:rPr>
          <w:rFonts w:eastAsia="Times New Roman"/>
          <w:color w:val="000000"/>
          <w:sz w:val="24"/>
          <w:szCs w:val="24"/>
          <w:highlight w:val="yellow"/>
        </w:rPr>
        <w:t>Email</w:t>
      </w:r>
      <w:proofErr w:type="spellEnd"/>
      <w:r w:rsidRPr="006A155C">
        <w:rPr>
          <w:rFonts w:eastAsia="Times New Roman"/>
          <w:color w:val="000000"/>
          <w:sz w:val="24"/>
          <w:szCs w:val="24"/>
          <w:highlight w:val="yellow"/>
        </w:rPr>
        <w:t>” e “Senha”</w:t>
      </w:r>
      <w:r w:rsidRPr="00911E05">
        <w:rPr>
          <w:rFonts w:eastAsia="Times New Roman"/>
          <w:color w:val="000000"/>
          <w:sz w:val="24"/>
          <w:szCs w:val="24"/>
        </w:rPr>
        <w:t xml:space="preserve">. Além disso, contará com dois botões: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“Entrar” e “Esqueci a senha”</w:t>
      </w:r>
      <w:r w:rsidRPr="00911E05">
        <w:rPr>
          <w:rFonts w:eastAsia="Times New Roman"/>
          <w:color w:val="000000"/>
          <w:sz w:val="24"/>
          <w:szCs w:val="24"/>
        </w:rPr>
        <w:t>.</w:t>
      </w:r>
    </w:p>
    <w:p w14:paraId="259C114F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A155C">
        <w:rPr>
          <w:rFonts w:eastAsia="Times New Roman"/>
          <w:color w:val="000000"/>
          <w:sz w:val="24"/>
          <w:szCs w:val="24"/>
          <w:highlight w:val="yellow"/>
        </w:rPr>
        <w:t>Depois de cadastrado e homologado o cliente será adicionado ao banco de dados na tabela “cliente”</w:t>
      </w:r>
      <w:r w:rsidRPr="00911E05">
        <w:rPr>
          <w:rFonts w:eastAsia="Times New Roman"/>
          <w:color w:val="000000"/>
          <w:sz w:val="24"/>
          <w:szCs w:val="24"/>
        </w:rPr>
        <w:t xml:space="preserve"> onde ele poderá começar a utilizar nosso serviço.</w:t>
      </w:r>
    </w:p>
    <w:p w14:paraId="6F50C303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A155C">
        <w:rPr>
          <w:rFonts w:eastAsia="Times New Roman"/>
          <w:color w:val="000000"/>
          <w:sz w:val="24"/>
          <w:szCs w:val="24"/>
          <w:highlight w:val="yellow"/>
        </w:rPr>
        <w:lastRenderedPageBreak/>
        <w:t xml:space="preserve">Ao conseguir </w:t>
      </w:r>
      <w:proofErr w:type="spellStart"/>
      <w:r w:rsidRPr="006A155C">
        <w:rPr>
          <w:rFonts w:eastAsia="Times New Roman"/>
          <w:color w:val="000000"/>
          <w:sz w:val="24"/>
          <w:szCs w:val="24"/>
          <w:highlight w:val="yellow"/>
        </w:rPr>
        <w:t>logar</w:t>
      </w:r>
      <w:proofErr w:type="spellEnd"/>
      <w:r w:rsidRPr="00911E05">
        <w:rPr>
          <w:rFonts w:eastAsia="Times New Roman"/>
          <w:color w:val="000000"/>
          <w:sz w:val="24"/>
          <w:szCs w:val="24"/>
        </w:rPr>
        <w:t xml:space="preserve"> em nosso serviço o cliente entrará em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 xml:space="preserve">Página de </w:t>
      </w:r>
      <w:proofErr w:type="spellStart"/>
      <w:r w:rsidRPr="006A155C">
        <w:rPr>
          <w:rFonts w:eastAsia="Times New Roman"/>
          <w:color w:val="000000"/>
          <w:sz w:val="24"/>
          <w:szCs w:val="24"/>
          <w:highlight w:val="yellow"/>
        </w:rPr>
        <w:t>DashBoard</w:t>
      </w:r>
      <w:proofErr w:type="spellEnd"/>
      <w:r w:rsidRPr="00911E05">
        <w:rPr>
          <w:rFonts w:eastAsia="Times New Roman"/>
          <w:color w:val="000000"/>
          <w:sz w:val="24"/>
          <w:szCs w:val="24"/>
        </w:rPr>
        <w:t>.</w:t>
      </w:r>
    </w:p>
    <w:p w14:paraId="08563697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Essa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página de entrada terá os seguintes gráficos: Temperatura e Umidade.</w:t>
      </w:r>
    </w:p>
    <w:p w14:paraId="6E78F2EE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No lado esquerdo haverá um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menu lateral</w:t>
      </w:r>
      <w:r w:rsidRPr="00911E05">
        <w:rPr>
          <w:rFonts w:eastAsia="Times New Roman"/>
          <w:color w:val="000000"/>
          <w:sz w:val="24"/>
          <w:szCs w:val="24"/>
        </w:rPr>
        <w:t xml:space="preserve"> do Dashboard, o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usuário poderá acessar configurações de seu perfil</w:t>
      </w:r>
      <w:r w:rsidRPr="00911E05">
        <w:rPr>
          <w:rFonts w:eastAsia="Times New Roman"/>
          <w:color w:val="000000"/>
          <w:sz w:val="24"/>
          <w:szCs w:val="24"/>
        </w:rPr>
        <w:t>, como por exemplo, dados que foram cadastrados, área financeira do pagamento dos nossos serviços, entre outros.</w:t>
      </w:r>
    </w:p>
    <w:p w14:paraId="310C7784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No mesmo menu lateral, o cliente poderá acessar 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área de sensores</w:t>
      </w:r>
      <w:r w:rsidRPr="00911E05">
        <w:rPr>
          <w:rFonts w:eastAsia="Times New Roman"/>
          <w:color w:val="000000"/>
          <w:sz w:val="24"/>
          <w:szCs w:val="24"/>
        </w:rPr>
        <w:t>, podendo verificar o status de cada sensor implantado em sua estufa, suas leituras em tempo real, além das estatísticas que serão geradas posteriormente.</w:t>
      </w:r>
    </w:p>
    <w:p w14:paraId="4651E1E3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Haverá também uma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área de histórico</w:t>
      </w:r>
      <w:r w:rsidRPr="00911E05">
        <w:rPr>
          <w:rFonts w:eastAsia="Times New Roman"/>
          <w:color w:val="000000"/>
          <w:sz w:val="24"/>
          <w:szCs w:val="24"/>
        </w:rPr>
        <w:t xml:space="preserve"> que será de extrema importância para o usuário verificar todo o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histórico de leituras dos sensores ordenados por datas ou por variações de leitura de cada sensor.</w:t>
      </w:r>
    </w:p>
    <w:p w14:paraId="4E53A0A0" w14:textId="77777777" w:rsidR="00911E05" w:rsidRPr="00911E05" w:rsidRDefault="00911E05" w:rsidP="004C2A56">
      <w:pPr>
        <w:numPr>
          <w:ilvl w:val="0"/>
          <w:numId w:val="14"/>
        </w:numPr>
        <w:spacing w:line="360" w:lineRule="auto"/>
        <w:ind w:left="2575" w:firstLine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Dentro da página do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Dashboard haverá um botão onde o usuário poderá fazer um chamado para que o sistema seja implementado em sua estufa,</w:t>
      </w:r>
      <w:r w:rsidRPr="00911E05">
        <w:rPr>
          <w:rFonts w:eastAsia="Times New Roman"/>
          <w:color w:val="000000"/>
          <w:sz w:val="24"/>
          <w:szCs w:val="24"/>
        </w:rPr>
        <w:t xml:space="preserve"> assim fazendo a instalação dos sensores para avaliar a plantação e como eles serão distribuídos pela estufa.</w:t>
      </w:r>
    </w:p>
    <w:p w14:paraId="0000001E" w14:textId="7945E7D3" w:rsidR="00247988" w:rsidRDefault="00911E05" w:rsidP="004C2A56">
      <w:pPr>
        <w:spacing w:line="360" w:lineRule="auto"/>
        <w:ind w:firstLine="720"/>
        <w:jc w:val="both"/>
        <w:rPr>
          <w:rFonts w:eastAsia="Times New Roman"/>
          <w:color w:val="000000"/>
          <w:sz w:val="24"/>
          <w:szCs w:val="24"/>
        </w:rPr>
      </w:pPr>
      <w:r w:rsidRPr="00911E05">
        <w:rPr>
          <w:rFonts w:eastAsia="Times New Roman"/>
          <w:color w:val="000000"/>
          <w:sz w:val="24"/>
          <w:szCs w:val="24"/>
        </w:rPr>
        <w:t xml:space="preserve">Ainda na página do Dashboard, haverá também um </w:t>
      </w:r>
      <w:r w:rsidRPr="006A155C">
        <w:rPr>
          <w:rFonts w:eastAsia="Times New Roman"/>
          <w:color w:val="000000"/>
          <w:sz w:val="24"/>
          <w:szCs w:val="24"/>
          <w:highlight w:val="yellow"/>
        </w:rPr>
        <w:t>botão de configurações para estilizar a plataforma.</w:t>
      </w:r>
    </w:p>
    <w:p w14:paraId="1F1B3759" w14:textId="77777777" w:rsidR="00143DC6" w:rsidRDefault="00143DC6" w:rsidP="00911E05">
      <w:pPr>
        <w:spacing w:line="360" w:lineRule="auto"/>
        <w:ind w:firstLine="720"/>
        <w:jc w:val="both"/>
        <w:rPr>
          <w:b/>
          <w:sz w:val="24"/>
          <w:szCs w:val="24"/>
        </w:rPr>
      </w:pPr>
    </w:p>
    <w:p w14:paraId="0000001F" w14:textId="77777777" w:rsidR="00247988" w:rsidRDefault="00B22C7A">
      <w:pPr>
        <w:numPr>
          <w:ilvl w:val="0"/>
          <w:numId w:val="5"/>
        </w:num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Marcos do Projeto</w:t>
      </w:r>
    </w:p>
    <w:p w14:paraId="00000020" w14:textId="77777777" w:rsidR="00247988" w:rsidRDefault="00B22C7A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00000021" w14:textId="77777777" w:rsidR="00247988" w:rsidRDefault="00247988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00000022" w14:textId="77777777" w:rsidR="00247988" w:rsidRDefault="00B22C7A">
      <w:pPr>
        <w:numPr>
          <w:ilvl w:val="0"/>
          <w:numId w:val="6"/>
        </w:numPr>
        <w:spacing w:line="360" w:lineRule="auto"/>
        <w:ind w:firstLine="720"/>
        <w:jc w:val="both"/>
        <w:rPr>
          <w:b/>
          <w:sz w:val="24"/>
          <w:szCs w:val="24"/>
        </w:rPr>
      </w:pPr>
      <w:r w:rsidRPr="004C2A56">
        <w:rPr>
          <w:b/>
          <w:sz w:val="24"/>
          <w:szCs w:val="24"/>
        </w:rPr>
        <w:t>Premissas e restrições</w:t>
      </w:r>
    </w:p>
    <w:p w14:paraId="40190377" w14:textId="2361CAF2" w:rsidR="004C2A56" w:rsidRPr="004C2A56" w:rsidRDefault="004C2A56" w:rsidP="004C2A5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4C2A56">
        <w:rPr>
          <w:b/>
          <w:sz w:val="24"/>
          <w:szCs w:val="24"/>
          <w:highlight w:val="yellow"/>
        </w:rPr>
        <w:t>Exemplos</w:t>
      </w:r>
      <w:r>
        <w:rPr>
          <w:b/>
          <w:sz w:val="24"/>
          <w:szCs w:val="24"/>
        </w:rPr>
        <w:t>)</w:t>
      </w:r>
    </w:p>
    <w:p w14:paraId="1CE03638" w14:textId="671D9F14" w:rsidR="004C2A56" w:rsidRPr="004C2A56" w:rsidRDefault="004C2A56" w:rsidP="004C2A56">
      <w:pPr>
        <w:pStyle w:val="PargrafodaLista"/>
        <w:numPr>
          <w:ilvl w:val="2"/>
          <w:numId w:val="6"/>
        </w:numPr>
        <w:spacing w:line="360" w:lineRule="auto"/>
        <w:jc w:val="both"/>
        <w:rPr>
          <w:sz w:val="24"/>
          <w:szCs w:val="24"/>
        </w:rPr>
      </w:pPr>
      <w:r w:rsidRPr="004C2A56">
        <w:rPr>
          <w:sz w:val="24"/>
          <w:szCs w:val="24"/>
        </w:rPr>
        <w:t>O projeto deverá estar em conformidade com os parâmetros instituídos pela lei de construção civil;</w:t>
      </w:r>
    </w:p>
    <w:p w14:paraId="608CD5E3" w14:textId="77777777" w:rsidR="004C2A56" w:rsidRPr="004C2A56" w:rsidRDefault="004C2A56" w:rsidP="004C2A56">
      <w:pPr>
        <w:pStyle w:val="PargrafodaLista"/>
        <w:numPr>
          <w:ilvl w:val="2"/>
          <w:numId w:val="6"/>
        </w:numPr>
        <w:spacing w:line="360" w:lineRule="auto"/>
        <w:jc w:val="both"/>
        <w:rPr>
          <w:sz w:val="24"/>
          <w:szCs w:val="24"/>
        </w:rPr>
      </w:pPr>
      <w:r w:rsidRPr="004C2A56">
        <w:rPr>
          <w:sz w:val="24"/>
          <w:szCs w:val="24"/>
        </w:rPr>
        <w:lastRenderedPageBreak/>
        <w:t>O projeto não poderá ultrapassar o orçamento de R$ 270 mil reais;</w:t>
      </w:r>
    </w:p>
    <w:p w14:paraId="15F6539D" w14:textId="77777777" w:rsidR="004C2A56" w:rsidRPr="004C2A56" w:rsidRDefault="004C2A56" w:rsidP="004C2A56">
      <w:pPr>
        <w:pStyle w:val="PargrafodaLista"/>
        <w:numPr>
          <w:ilvl w:val="2"/>
          <w:numId w:val="6"/>
        </w:numPr>
        <w:spacing w:line="360" w:lineRule="auto"/>
        <w:jc w:val="both"/>
        <w:rPr>
          <w:sz w:val="24"/>
          <w:szCs w:val="24"/>
        </w:rPr>
      </w:pPr>
      <w:r w:rsidRPr="004C2A56">
        <w:rPr>
          <w:sz w:val="24"/>
          <w:szCs w:val="24"/>
        </w:rPr>
        <w:t>O projeto deverá ser executado paralelamente à construção do muro;</w:t>
      </w:r>
    </w:p>
    <w:p w14:paraId="25F261F6" w14:textId="77777777" w:rsidR="004C2A56" w:rsidRPr="004C2A56" w:rsidRDefault="004C2A56" w:rsidP="004C2A56">
      <w:pPr>
        <w:pStyle w:val="PargrafodaLista"/>
        <w:numPr>
          <w:ilvl w:val="2"/>
          <w:numId w:val="6"/>
        </w:numPr>
        <w:spacing w:line="360" w:lineRule="auto"/>
        <w:jc w:val="both"/>
        <w:rPr>
          <w:sz w:val="24"/>
          <w:szCs w:val="24"/>
        </w:rPr>
      </w:pPr>
      <w:r w:rsidRPr="004C2A56">
        <w:rPr>
          <w:sz w:val="24"/>
          <w:szCs w:val="24"/>
        </w:rPr>
        <w:t>O projeto deverá ser entregue em no máximo 15 meses;</w:t>
      </w:r>
    </w:p>
    <w:p w14:paraId="00000023" w14:textId="5EA4EF7C" w:rsidR="00247988" w:rsidRPr="004C2A56" w:rsidRDefault="004C2A56" w:rsidP="004C2A56">
      <w:pPr>
        <w:pStyle w:val="PargrafodaLista"/>
        <w:numPr>
          <w:ilvl w:val="2"/>
          <w:numId w:val="6"/>
        </w:numPr>
        <w:spacing w:line="360" w:lineRule="auto"/>
        <w:jc w:val="both"/>
        <w:rPr>
          <w:sz w:val="24"/>
          <w:szCs w:val="24"/>
        </w:rPr>
      </w:pPr>
      <w:r w:rsidRPr="004C2A56">
        <w:rPr>
          <w:sz w:val="24"/>
          <w:szCs w:val="24"/>
        </w:rPr>
        <w:t xml:space="preserve">João terá disponibilidade para atuar no projeto apenas às terças e </w:t>
      </w:r>
      <w:proofErr w:type="spellStart"/>
      <w:r w:rsidRPr="004C2A56">
        <w:rPr>
          <w:sz w:val="24"/>
          <w:szCs w:val="24"/>
        </w:rPr>
        <w:t>quintas-</w:t>
      </w:r>
      <w:proofErr w:type="gramStart"/>
      <w:r w:rsidRPr="004C2A56">
        <w:rPr>
          <w:sz w:val="24"/>
          <w:szCs w:val="24"/>
        </w:rPr>
        <w:t>feiras;Maria</w:t>
      </w:r>
      <w:proofErr w:type="spellEnd"/>
      <w:proofErr w:type="gramEnd"/>
      <w:r w:rsidRPr="004C2A56">
        <w:rPr>
          <w:sz w:val="24"/>
          <w:szCs w:val="24"/>
        </w:rPr>
        <w:t xml:space="preserve"> estará afastada no período de 15 de fevereiro a 5 de março</w:t>
      </w:r>
    </w:p>
    <w:p w14:paraId="00000024" w14:textId="77777777" w:rsidR="00247988" w:rsidRDefault="00247988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00000025" w14:textId="77777777" w:rsidR="00247988" w:rsidRDefault="00B22C7A">
      <w:pPr>
        <w:numPr>
          <w:ilvl w:val="0"/>
          <w:numId w:val="11"/>
        </w:num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Equipe envolvida</w:t>
      </w:r>
    </w:p>
    <w:p w14:paraId="00000026" w14:textId="78844F12" w:rsidR="00247988" w:rsidRDefault="00B22C7A" w:rsidP="004C2A5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00000028" w14:textId="77777777" w:rsidR="00247988" w:rsidRDefault="00247988" w:rsidP="004C2A56">
      <w:pPr>
        <w:spacing w:line="360" w:lineRule="auto"/>
        <w:jc w:val="both"/>
        <w:rPr>
          <w:b/>
          <w:sz w:val="24"/>
          <w:szCs w:val="24"/>
        </w:rPr>
      </w:pPr>
    </w:p>
    <w:p w14:paraId="00000029" w14:textId="77777777" w:rsidR="00247988" w:rsidRDefault="00B22C7A">
      <w:pPr>
        <w:numPr>
          <w:ilvl w:val="0"/>
          <w:numId w:val="3"/>
        </w:num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Orçamento</w:t>
      </w:r>
    </w:p>
    <w:p w14:paraId="0000002A" w14:textId="32287E6C" w:rsidR="00247988" w:rsidRPr="004C2A56" w:rsidRDefault="00B22C7A">
      <w:pPr>
        <w:spacing w:line="360" w:lineRule="auto"/>
        <w:ind w:left="720" w:firstLine="720"/>
        <w:jc w:val="both"/>
        <w:rPr>
          <w:sz w:val="24"/>
          <w:szCs w:val="24"/>
        </w:rPr>
      </w:pPr>
      <w:r w:rsidRPr="004C2A56">
        <w:rPr>
          <w:sz w:val="24"/>
          <w:szCs w:val="24"/>
        </w:rPr>
        <w:t xml:space="preserve">R: </w:t>
      </w:r>
      <w:r w:rsidR="004C2A56" w:rsidRPr="004C2A56">
        <w:rPr>
          <w:sz w:val="24"/>
          <w:szCs w:val="24"/>
        </w:rPr>
        <w:t>(</w:t>
      </w:r>
      <w:r w:rsidR="004C2A56" w:rsidRPr="004C2A56">
        <w:rPr>
          <w:sz w:val="24"/>
          <w:szCs w:val="24"/>
          <w:highlight w:val="yellow"/>
        </w:rPr>
        <w:t>Fazer em E</w:t>
      </w:r>
      <w:r w:rsidR="004C2A56">
        <w:rPr>
          <w:sz w:val="24"/>
          <w:szCs w:val="24"/>
          <w:highlight w:val="yellow"/>
        </w:rPr>
        <w:t>xcel depois do Backlog estar be</w:t>
      </w:r>
      <w:r w:rsidR="004C2A56" w:rsidRPr="004C2A56">
        <w:rPr>
          <w:sz w:val="24"/>
          <w:szCs w:val="24"/>
          <w:highlight w:val="yellow"/>
        </w:rPr>
        <w:t>m definido</w:t>
      </w:r>
      <w:r w:rsidR="004C2A56" w:rsidRPr="004C2A56">
        <w:rPr>
          <w:sz w:val="24"/>
          <w:szCs w:val="24"/>
        </w:rPr>
        <w:t>)</w:t>
      </w:r>
    </w:p>
    <w:p w14:paraId="0000002B" w14:textId="77777777" w:rsidR="00247988" w:rsidRDefault="00247988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0000002C" w14:textId="77777777" w:rsidR="00247988" w:rsidRPr="004C2A56" w:rsidRDefault="00B22C7A">
      <w:pPr>
        <w:numPr>
          <w:ilvl w:val="0"/>
          <w:numId w:val="7"/>
        </w:numPr>
        <w:spacing w:line="360" w:lineRule="auto"/>
        <w:ind w:firstLine="720"/>
        <w:jc w:val="both"/>
        <w:rPr>
          <w:b/>
          <w:sz w:val="24"/>
          <w:szCs w:val="24"/>
        </w:rPr>
      </w:pPr>
      <w:r w:rsidRPr="004C2A56">
        <w:rPr>
          <w:b/>
          <w:sz w:val="24"/>
          <w:szCs w:val="24"/>
        </w:rPr>
        <w:t>Sustentação</w:t>
      </w:r>
    </w:p>
    <w:p w14:paraId="0000002D" w14:textId="77777777" w:rsidR="00247988" w:rsidRDefault="00B22C7A">
      <w:pPr>
        <w:numPr>
          <w:ilvl w:val="0"/>
          <w:numId w:val="8"/>
        </w:num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Aumentar a escalação do projeto para outros estados do Brasil.</w:t>
      </w:r>
    </w:p>
    <w:p w14:paraId="0000002E" w14:textId="77777777" w:rsidR="00247988" w:rsidRDefault="00247988" w:rsidP="00143DC6">
      <w:pPr>
        <w:spacing w:line="360" w:lineRule="auto"/>
        <w:jc w:val="both"/>
        <w:rPr>
          <w:sz w:val="24"/>
          <w:szCs w:val="24"/>
        </w:rPr>
      </w:pPr>
    </w:p>
    <w:p w14:paraId="72270508" w14:textId="77777777" w:rsidR="00143DC6" w:rsidRDefault="00143DC6" w:rsidP="00143DC6">
      <w:pPr>
        <w:spacing w:line="360" w:lineRule="auto"/>
        <w:jc w:val="both"/>
        <w:rPr>
          <w:sz w:val="24"/>
          <w:szCs w:val="24"/>
        </w:rPr>
      </w:pPr>
    </w:p>
    <w:p w14:paraId="5DF8EA7B" w14:textId="77777777" w:rsidR="00143DC6" w:rsidRPr="00143DC6" w:rsidRDefault="00143DC6" w:rsidP="00143DC6">
      <w:pPr>
        <w:spacing w:line="360" w:lineRule="auto"/>
        <w:jc w:val="both"/>
        <w:rPr>
          <w:sz w:val="24"/>
          <w:szCs w:val="24"/>
        </w:rPr>
      </w:pPr>
    </w:p>
    <w:p w14:paraId="26E22459" w14:textId="77777777" w:rsidR="00143DC6" w:rsidRPr="00143DC6" w:rsidRDefault="00143DC6" w:rsidP="00143DC6">
      <w:pPr>
        <w:pStyle w:val="NormalWeb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143DC6">
        <w:rPr>
          <w:rFonts w:ascii="Arial" w:hAnsi="Arial" w:cs="Arial"/>
          <w:b/>
          <w:bCs/>
          <w:color w:val="000000"/>
          <w:sz w:val="28"/>
          <w:szCs w:val="28"/>
        </w:rPr>
        <w:t>Ideias</w:t>
      </w:r>
    </w:p>
    <w:p w14:paraId="4C993DF4" w14:textId="77777777" w:rsidR="00143DC6" w:rsidRDefault="00143DC6" w:rsidP="00143DC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143DC6">
        <w:rPr>
          <w:rFonts w:ascii="Arial" w:hAnsi="Arial" w:cs="Arial"/>
          <w:b/>
          <w:bCs/>
          <w:color w:val="000000"/>
        </w:rPr>
        <w:t xml:space="preserve">Criar de forma mais diretas meios de coletar os dados para o cadastro dos usuários, assim acelerando a criação de novos </w:t>
      </w:r>
      <w:proofErr w:type="spellStart"/>
      <w:r w:rsidRPr="00143DC6">
        <w:rPr>
          <w:rFonts w:ascii="Arial" w:hAnsi="Arial" w:cs="Arial"/>
          <w:b/>
          <w:bCs/>
          <w:color w:val="000000"/>
        </w:rPr>
        <w:t>login’s</w:t>
      </w:r>
      <w:proofErr w:type="spellEnd"/>
      <w:r w:rsidRPr="00143DC6">
        <w:rPr>
          <w:rFonts w:ascii="Arial" w:hAnsi="Arial" w:cs="Arial"/>
          <w:b/>
          <w:bCs/>
          <w:color w:val="000000"/>
        </w:rPr>
        <w:t>. (Henrique)</w:t>
      </w:r>
    </w:p>
    <w:p w14:paraId="5686C63B" w14:textId="77777777" w:rsidR="004C2A56" w:rsidRPr="00143DC6" w:rsidRDefault="004C2A56" w:rsidP="00143DC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31486426" w14:textId="77777777" w:rsidR="00143DC6" w:rsidRDefault="00143DC6" w:rsidP="00143DC6">
      <w:pPr>
        <w:spacing w:line="360" w:lineRule="auto"/>
        <w:jc w:val="both"/>
        <w:rPr>
          <w:sz w:val="24"/>
          <w:szCs w:val="24"/>
        </w:rPr>
      </w:pPr>
    </w:p>
    <w:sectPr w:rsidR="00143DC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17DD" w14:textId="77777777" w:rsidR="00021A9D" w:rsidRDefault="00021A9D">
      <w:pPr>
        <w:spacing w:line="240" w:lineRule="auto"/>
      </w:pPr>
      <w:r>
        <w:separator/>
      </w:r>
    </w:p>
  </w:endnote>
  <w:endnote w:type="continuationSeparator" w:id="0">
    <w:p w14:paraId="13B18332" w14:textId="77777777" w:rsidR="00021A9D" w:rsidRDefault="0002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247988" w:rsidRDefault="002479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BE7B" w14:textId="77777777" w:rsidR="00021A9D" w:rsidRDefault="00021A9D">
      <w:pPr>
        <w:spacing w:line="240" w:lineRule="auto"/>
      </w:pPr>
      <w:r>
        <w:separator/>
      </w:r>
    </w:p>
  </w:footnote>
  <w:footnote w:type="continuationSeparator" w:id="0">
    <w:p w14:paraId="439CFA06" w14:textId="77777777" w:rsidR="00021A9D" w:rsidRDefault="00021A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4DE2"/>
    <w:multiLevelType w:val="multilevel"/>
    <w:tmpl w:val="18C6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83B73"/>
    <w:multiLevelType w:val="multilevel"/>
    <w:tmpl w:val="EC4E2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44F4E"/>
    <w:multiLevelType w:val="multilevel"/>
    <w:tmpl w:val="6666E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92E55"/>
    <w:multiLevelType w:val="multilevel"/>
    <w:tmpl w:val="4872C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019FD"/>
    <w:multiLevelType w:val="multilevel"/>
    <w:tmpl w:val="EE80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C67C7"/>
    <w:multiLevelType w:val="multilevel"/>
    <w:tmpl w:val="F88CA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E20C28"/>
    <w:multiLevelType w:val="multilevel"/>
    <w:tmpl w:val="29F62FD2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</w:lvl>
    <w:lvl w:ilvl="1" w:tentative="1">
      <w:start w:val="1"/>
      <w:numFmt w:val="decimal"/>
      <w:lvlText w:val="%2."/>
      <w:lvlJc w:val="left"/>
      <w:pPr>
        <w:tabs>
          <w:tab w:val="num" w:pos="4483"/>
        </w:tabs>
        <w:ind w:left="4483" w:hanging="360"/>
      </w:pPr>
    </w:lvl>
    <w:lvl w:ilvl="2" w:tentative="1">
      <w:start w:val="1"/>
      <w:numFmt w:val="decimal"/>
      <w:lvlText w:val="%3."/>
      <w:lvlJc w:val="left"/>
      <w:pPr>
        <w:tabs>
          <w:tab w:val="num" w:pos="5203"/>
        </w:tabs>
        <w:ind w:left="5203" w:hanging="360"/>
      </w:pPr>
    </w:lvl>
    <w:lvl w:ilvl="3" w:tentative="1">
      <w:start w:val="1"/>
      <w:numFmt w:val="decimal"/>
      <w:lvlText w:val="%4."/>
      <w:lvlJc w:val="left"/>
      <w:pPr>
        <w:tabs>
          <w:tab w:val="num" w:pos="5923"/>
        </w:tabs>
        <w:ind w:left="5923" w:hanging="360"/>
      </w:pPr>
    </w:lvl>
    <w:lvl w:ilvl="4" w:tentative="1">
      <w:start w:val="1"/>
      <w:numFmt w:val="decimal"/>
      <w:lvlText w:val="%5."/>
      <w:lvlJc w:val="left"/>
      <w:pPr>
        <w:tabs>
          <w:tab w:val="num" w:pos="6643"/>
        </w:tabs>
        <w:ind w:left="6643" w:hanging="360"/>
      </w:pPr>
    </w:lvl>
    <w:lvl w:ilvl="5" w:tentative="1">
      <w:start w:val="1"/>
      <w:numFmt w:val="decimal"/>
      <w:lvlText w:val="%6."/>
      <w:lvlJc w:val="left"/>
      <w:pPr>
        <w:tabs>
          <w:tab w:val="num" w:pos="7363"/>
        </w:tabs>
        <w:ind w:left="7363" w:hanging="360"/>
      </w:pPr>
    </w:lvl>
    <w:lvl w:ilvl="6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entative="1">
      <w:start w:val="1"/>
      <w:numFmt w:val="decimal"/>
      <w:lvlText w:val="%8."/>
      <w:lvlJc w:val="left"/>
      <w:pPr>
        <w:tabs>
          <w:tab w:val="num" w:pos="8803"/>
        </w:tabs>
        <w:ind w:left="8803" w:hanging="360"/>
      </w:pPr>
    </w:lvl>
    <w:lvl w:ilvl="8" w:tentative="1">
      <w:start w:val="1"/>
      <w:numFmt w:val="decimal"/>
      <w:lvlText w:val="%9."/>
      <w:lvlJc w:val="left"/>
      <w:pPr>
        <w:tabs>
          <w:tab w:val="num" w:pos="9523"/>
        </w:tabs>
        <w:ind w:left="9523" w:hanging="360"/>
      </w:pPr>
    </w:lvl>
  </w:abstractNum>
  <w:abstractNum w:abstractNumId="7" w15:restartNumberingAfterBreak="0">
    <w:nsid w:val="5E813B9C"/>
    <w:multiLevelType w:val="multilevel"/>
    <w:tmpl w:val="16C0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FE208E"/>
    <w:multiLevelType w:val="multilevel"/>
    <w:tmpl w:val="23165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3370F3"/>
    <w:multiLevelType w:val="multilevel"/>
    <w:tmpl w:val="F37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55EDC"/>
    <w:multiLevelType w:val="multilevel"/>
    <w:tmpl w:val="DBF27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FD0001"/>
    <w:multiLevelType w:val="multilevel"/>
    <w:tmpl w:val="8B84D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905BFD"/>
    <w:multiLevelType w:val="multilevel"/>
    <w:tmpl w:val="6A4C64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A0A35F5"/>
    <w:multiLevelType w:val="multilevel"/>
    <w:tmpl w:val="5A64250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459E8"/>
    <w:multiLevelType w:val="multilevel"/>
    <w:tmpl w:val="D67036EE"/>
    <w:lvl w:ilvl="0">
      <w:start w:val="1"/>
      <w:numFmt w:val="decimal"/>
      <w:lvlText w:val="%1."/>
      <w:lvlJc w:val="left"/>
      <w:pPr>
        <w:ind w:left="14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 w:val="0"/>
        <w:i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988"/>
    <w:rsid w:val="00021A9D"/>
    <w:rsid w:val="00066395"/>
    <w:rsid w:val="00115CCE"/>
    <w:rsid w:val="00143DC6"/>
    <w:rsid w:val="00247988"/>
    <w:rsid w:val="00263707"/>
    <w:rsid w:val="003D3570"/>
    <w:rsid w:val="004C2A56"/>
    <w:rsid w:val="004D1433"/>
    <w:rsid w:val="006A155C"/>
    <w:rsid w:val="008C79B2"/>
    <w:rsid w:val="00911E05"/>
    <w:rsid w:val="00A4558D"/>
    <w:rsid w:val="00AB02CC"/>
    <w:rsid w:val="00B22C7A"/>
    <w:rsid w:val="00CB3363"/>
    <w:rsid w:val="00D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1BEA0-0FA4-4198-90E4-88D868AB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3F5A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3F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26370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vut+6J0Eld0w6gOR9HWlWw3uw==">AMUW2mUN4auOQqqNK6kXCpa5dqiLZsXnPDAY9+dGLOKV0bIna5ZIHjf9q6R6vu41QZLYN+LFD4m3SDCFhIoTBbJJP3039L+MFi63vJwpP5W6akQsJMa57f4=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ROBERTA APARECIDA PIRES .</cp:lastModifiedBy>
  <cp:revision>11</cp:revision>
  <dcterms:created xsi:type="dcterms:W3CDTF">2021-03-01T16:56:00Z</dcterms:created>
  <dcterms:modified xsi:type="dcterms:W3CDTF">2021-03-17T03:05:00Z</dcterms:modified>
</cp:coreProperties>
</file>