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gqvbicvus11" w:id="0"/>
      <w:bookmarkEnd w:id="0"/>
      <w:r w:rsidDel="00000000" w:rsidR="00000000" w:rsidRPr="00000000">
        <w:rPr>
          <w:rtl w:val="0"/>
        </w:rPr>
        <w:t xml:space="preserve">Bydgoszcz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ohvoamqa1c6i" w:id="1"/>
      <w:bookmarkEnd w:id="1"/>
      <w:r w:rsidDel="00000000" w:rsidR="00000000" w:rsidRPr="00000000">
        <w:rPr>
          <w:rtl w:val="0"/>
        </w:rPr>
        <w:t xml:space="preserve">Strona główna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Wycieczki w Polsce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Bydgoszcz to ósme co do wielkości miasto w Polsce, położone w województwie kujawsko-pomorskim, w środkowo-północnej części kraju, pomiędzy wieloma głównymi rzekami w regionie - Wisłą, Brdą i Notecią. To skupienie dróg wodnych, szlaków handlowych i transportowych w przeszłości, przyczyniło się do jego rozwoju w okresie panowania pruskiego (1772 - 1918). Najważniejszym wydarzeniem było wybudowanie w 1775 roku 25-kilometrowego Kanału Bydgoskiego, który połączył system Brdy-Wisły z Notecią-Odrą i stał się kanałem, który łączył Zachodnią</w:t>
      </w:r>
      <w:r w:rsidDel="00000000" w:rsidR="00000000" w:rsidRPr="00000000">
        <w:rPr>
          <w:rtl w:val="0"/>
        </w:rPr>
        <w:t xml:space="preserve"> Europę ze Wschodem.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6h89ixhcyksg" w:id="2"/>
      <w:bookmarkEnd w:id="2"/>
      <w:r w:rsidDel="00000000" w:rsidR="00000000" w:rsidRPr="00000000">
        <w:rPr>
          <w:rtl w:val="0"/>
        </w:rPr>
        <w:t xml:space="preserve">Drugi ekran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Bydgoszcz – miasto na wodnym szlaku!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Warto odwiedzić: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Opera Nova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Budynek Poczty Polskiej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Kościół pw. Wniebowzięcia Najświętszej Maryi Panny (Kościół Klarysek)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Bazylika Mniejsza św. Wincentego à Paulo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Wieża ciśnień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Katedra św. Marcina i św. Mikołaja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5bi8z98ipanu" w:id="3"/>
      <w:bookmarkEnd w:id="3"/>
      <w:r w:rsidDel="00000000" w:rsidR="00000000" w:rsidRPr="00000000">
        <w:rPr>
          <w:rtl w:val="0"/>
        </w:rPr>
        <w:t xml:space="preserve">Kontakt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Skontaktuj się z nami, jeśli chcesz zarezerwować wycieczkę. Możesz również podać swoje preferencje dotyczące wycieczki w specjalnym polu.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Imię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Email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Wiadomość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Wyślij wiadomość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