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6587" w14:textId="51DE3ED8" w:rsidR="00E72FEB" w:rsidRPr="009D2DB6" w:rsidRDefault="00FC3859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Inscripciones 202</w:t>
      </w:r>
      <w:r w:rsidR="002B6E9F">
        <w:rPr>
          <w:sz w:val="24"/>
        </w:rPr>
        <w:t>3</w:t>
      </w:r>
      <w:r>
        <w:rPr>
          <w:sz w:val="24"/>
        </w:rPr>
        <w:t xml:space="preserve"> Algoritmos y estructura de datos</w:t>
      </w:r>
    </w:p>
    <w:p w14:paraId="4DBCD9E3" w14:textId="7249EB73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 xml:space="preserve">, </w:t>
      </w:r>
      <w:r w:rsidR="001F22A1">
        <w:rPr>
          <w:sz w:val="24"/>
        </w:rPr>
        <w:t xml:space="preserve">flujos de datos, </w:t>
      </w:r>
      <w:r w:rsidR="007E1173" w:rsidRPr="009D2DB6">
        <w:rPr>
          <w:sz w:val="24"/>
        </w:rPr>
        <w:t>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4CAD9ECC" w:rsidR="003544B3" w:rsidRPr="009D2DB6" w:rsidRDefault="00784E09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>El DISI UTN.BA requiere su colaboración para desarrollar una aplicación que permita las inscripciones 202</w:t>
      </w:r>
      <w:r w:rsidR="002B6E9F">
        <w:rPr>
          <w:sz w:val="24"/>
          <w:lang w:val="es-AR"/>
        </w:rPr>
        <w:t>3</w:t>
      </w:r>
      <w:r>
        <w:rPr>
          <w:sz w:val="24"/>
          <w:lang w:val="es-AR"/>
        </w:rPr>
        <w:t xml:space="preserve"> en la materia Algoritmos y Estructura de datos</w:t>
      </w:r>
      <w:r w:rsidR="00CE646D">
        <w:rPr>
          <w:sz w:val="24"/>
          <w:lang w:val="es-AR"/>
        </w:rPr>
        <w:t>.</w:t>
      </w:r>
      <w:r w:rsidR="00051C17">
        <w:rPr>
          <w:sz w:val="24"/>
          <w:lang w:val="es-AR"/>
        </w:rPr>
        <w:t xml:space="preserve"> </w:t>
      </w:r>
      <w:r w:rsidR="00E505AD">
        <w:rPr>
          <w:sz w:val="24"/>
          <w:lang w:val="es-AR"/>
        </w:rPr>
        <w:t xml:space="preserve">   </w:t>
      </w:r>
      <w:r w:rsidR="001F22A1">
        <w:rPr>
          <w:sz w:val="24"/>
          <w:lang w:val="es-AR"/>
        </w:rPr>
        <w:t xml:space="preserve"> </w:t>
      </w:r>
    </w:p>
    <w:p w14:paraId="66EB8594" w14:textId="36117F57" w:rsidR="00152C78" w:rsidRPr="009D2DB6" w:rsidRDefault="00152C78" w:rsidP="00152C78">
      <w:pPr>
        <w:pStyle w:val="JMSItemsubtitle"/>
        <w:jc w:val="both"/>
        <w:rPr>
          <w:sz w:val="24"/>
        </w:rPr>
      </w:pPr>
      <w:r w:rsidRPr="009D2DB6">
        <w:rPr>
          <w:sz w:val="24"/>
        </w:rPr>
        <w:t>Dinámica del</w:t>
      </w:r>
      <w:r w:rsidR="00BE75BA" w:rsidRPr="009D2DB6">
        <w:rPr>
          <w:sz w:val="24"/>
        </w:rPr>
        <w:t xml:space="preserve"> proceso</w:t>
      </w:r>
      <w:r w:rsidR="003544B3" w:rsidRPr="009D2DB6">
        <w:rPr>
          <w:sz w:val="24"/>
        </w:rPr>
        <w:t xml:space="preserve"> de</w:t>
      </w:r>
      <w:r w:rsidR="00982CDB">
        <w:rPr>
          <w:sz w:val="24"/>
        </w:rPr>
        <w:t xml:space="preserve"> inscripcion</w:t>
      </w:r>
    </w:p>
    <w:p w14:paraId="3CB1A78B" w14:textId="5C66A4EA" w:rsidR="00766B5A" w:rsidRPr="009D2DB6" w:rsidRDefault="00CE646D" w:rsidP="00766B5A">
      <w:pPr>
        <w:pStyle w:val="JMSItemBody"/>
        <w:jc w:val="both"/>
        <w:rPr>
          <w:sz w:val="24"/>
        </w:rPr>
      </w:pPr>
      <w:r>
        <w:rPr>
          <w:sz w:val="24"/>
        </w:rPr>
        <w:t xml:space="preserve">Para </w:t>
      </w:r>
      <w:r w:rsidR="00784E09">
        <w:rPr>
          <w:sz w:val="24"/>
        </w:rPr>
        <w:t xml:space="preserve">efectivizar dichas inscripciones cada estudiante propone tres alternativas, se otorga la inscripción </w:t>
      </w:r>
      <w:r w:rsidR="00FC3859">
        <w:rPr>
          <w:sz w:val="24"/>
        </w:rPr>
        <w:t>según disponibilidad</w:t>
      </w:r>
      <w:r w:rsidR="00CA233B">
        <w:rPr>
          <w:sz w:val="24"/>
        </w:rPr>
        <w:t>, cada curso tiene un  tope de inscriptos y si</w:t>
      </w:r>
      <w:r w:rsidR="00E125FC">
        <w:rPr>
          <w:sz w:val="24"/>
        </w:rPr>
        <w:t xml:space="preserve"> se completan todos</w:t>
      </w:r>
      <w:r w:rsidR="00CA233B">
        <w:rPr>
          <w:sz w:val="24"/>
        </w:rPr>
        <w:t xml:space="preserve"> se abre un d</w:t>
      </w:r>
      <w:r w:rsidR="00E125FC">
        <w:rPr>
          <w:sz w:val="24"/>
        </w:rPr>
        <w:t>esdoble con la misma capacidad</w:t>
      </w:r>
      <w:r w:rsidR="00FC3859">
        <w:rPr>
          <w:sz w:val="24"/>
        </w:rPr>
        <w:t xml:space="preserve">. </w:t>
      </w:r>
      <w:r w:rsidR="003171D9">
        <w:rPr>
          <w:sz w:val="24"/>
        </w:rPr>
        <w:t>Las</w:t>
      </w:r>
      <w:r w:rsidR="00FC3859">
        <w:rPr>
          <w:sz w:val="24"/>
        </w:rPr>
        <w:t xml:space="preserve"> asignaci</w:t>
      </w:r>
      <w:r w:rsidR="003171D9">
        <w:rPr>
          <w:sz w:val="24"/>
        </w:rPr>
        <w:t>ones</w:t>
      </w:r>
      <w:r w:rsidR="00FC3859">
        <w:rPr>
          <w:sz w:val="24"/>
        </w:rPr>
        <w:t xml:space="preserve"> se hace</w:t>
      </w:r>
      <w:r w:rsidR="003171D9">
        <w:rPr>
          <w:sz w:val="24"/>
        </w:rPr>
        <w:t>n</w:t>
      </w:r>
      <w:r w:rsidR="00FC3859">
        <w:rPr>
          <w:sz w:val="24"/>
        </w:rPr>
        <w:t xml:space="preserve"> según el orden requerido</w:t>
      </w:r>
      <w:r w:rsidR="00720FD2">
        <w:rPr>
          <w:sz w:val="24"/>
        </w:rPr>
        <w:t>. En caso de estar</w:t>
      </w:r>
      <w:r w:rsidR="00FC3859">
        <w:rPr>
          <w:sz w:val="24"/>
        </w:rPr>
        <w:t xml:space="preserve"> agotadas las vacantes en las tres opciones se abre un desdoble (como máximo se pueden abrir dos desdobles por curso</w:t>
      </w:r>
      <w:r w:rsidR="00720FD2">
        <w:rPr>
          <w:sz w:val="24"/>
        </w:rPr>
        <w:t>)</w:t>
      </w:r>
      <w:r w:rsidR="00111430">
        <w:rPr>
          <w:sz w:val="24"/>
        </w:rPr>
        <w:t>.</w:t>
      </w:r>
      <w:r w:rsidR="00FC3859">
        <w:rPr>
          <w:sz w:val="24"/>
        </w:rPr>
        <w:t xml:space="preserve"> Todo estudiante</w:t>
      </w:r>
      <w:r w:rsidR="003171D9">
        <w:rPr>
          <w:sz w:val="24"/>
        </w:rPr>
        <w:t>, que cumple con la correlatividad,</w:t>
      </w:r>
      <w:r w:rsidR="00FC3859">
        <w:rPr>
          <w:sz w:val="24"/>
        </w:rPr>
        <w:t xml:space="preserve"> consigue la inscripción en alguna de las alternativas propuestas, ya se</w:t>
      </w:r>
      <w:r w:rsidR="00720FD2">
        <w:rPr>
          <w:sz w:val="24"/>
        </w:rPr>
        <w:t>a en el curso original o en su d</w:t>
      </w:r>
      <w:r w:rsidR="00FC3859">
        <w:rPr>
          <w:sz w:val="24"/>
        </w:rPr>
        <w:t>esdoble</w:t>
      </w:r>
      <w:r w:rsidR="00CA233B">
        <w:rPr>
          <w:sz w:val="24"/>
        </w:rPr>
        <w:t>.</w:t>
      </w: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B50D226" w14:textId="678D783E" w:rsidR="00BB3846" w:rsidRDefault="00331EA0" w:rsidP="00766B5A">
      <w:pPr>
        <w:pStyle w:val="JMSItemBody"/>
        <w:jc w:val="both"/>
        <w:rPr>
          <w:sz w:val="24"/>
        </w:rPr>
      </w:pPr>
      <w:r>
        <w:rPr>
          <w:sz w:val="24"/>
        </w:rPr>
        <w:t>Se requiere desarro</w:t>
      </w:r>
      <w:r w:rsidR="00CA233B">
        <w:rPr>
          <w:sz w:val="24"/>
        </w:rPr>
        <w:t>llar una aplicación que permita</w:t>
      </w:r>
      <w:r w:rsidR="00244CAF">
        <w:rPr>
          <w:sz w:val="24"/>
        </w:rPr>
        <w:t>:</w:t>
      </w:r>
    </w:p>
    <w:p w14:paraId="12F7AC5C" w14:textId="7575A4F0" w:rsidR="00633E35" w:rsidRDefault="00CA233B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</w:rPr>
        <w:t>Hacer un listado, ordenado por curso y apellido y nombre de las inscripciones aprobadas</w:t>
      </w:r>
      <w:r w:rsidR="00244CAF">
        <w:rPr>
          <w:sz w:val="24"/>
          <w:lang w:val="es-AR"/>
        </w:rPr>
        <w:t>.</w:t>
      </w:r>
    </w:p>
    <w:p w14:paraId="6E473A2F" w14:textId="48EC907F" w:rsidR="00FC7121" w:rsidRPr="00CA233B" w:rsidRDefault="00CA233B" w:rsidP="00CA233B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Generar un archivo. Ordenado por apellido y nombre con las inscripciones denegadas</w:t>
      </w:r>
      <w:r w:rsidR="00BB3846">
        <w:rPr>
          <w:sz w:val="24"/>
          <w:lang w:val="es-AR"/>
        </w:rPr>
        <w:t xml:space="preserve">. </w:t>
      </w:r>
      <w:r w:rsidR="006E0BA9" w:rsidRPr="00CA233B">
        <w:rPr>
          <w:sz w:val="24"/>
          <w:lang w:val="es-AR"/>
        </w:rPr>
        <w:t xml:space="preserve">  </w:t>
      </w:r>
    </w:p>
    <w:p w14:paraId="58C2A710" w14:textId="3E8FE5EE" w:rsidR="004470E3" w:rsidRDefault="004470E3" w:rsidP="00491284">
      <w:pPr>
        <w:pStyle w:val="JMSItemsubtitle"/>
        <w:jc w:val="both"/>
        <w:rPr>
          <w:i w:val="0"/>
          <w:sz w:val="24"/>
        </w:rPr>
      </w:pPr>
      <w:r>
        <w:rPr>
          <w:sz w:val="24"/>
        </w:rPr>
        <w:t>Se dispone</w:t>
      </w:r>
    </w:p>
    <w:p w14:paraId="36702949" w14:textId="7F80EEB8" w:rsidR="00CA233B" w:rsidRDefault="00CA233B" w:rsidP="00CA233B">
      <w:pPr>
        <w:pStyle w:val="JMSItemBody"/>
        <w:numPr>
          <w:ilvl w:val="0"/>
          <w:numId w:val="12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Una matriz de</w:t>
      </w:r>
      <w:r w:rsidR="003171D9">
        <w:rPr>
          <w:sz w:val="24"/>
          <w:lang w:val="es-AR"/>
        </w:rPr>
        <w:t xml:space="preserve"> N filas,</w:t>
      </w:r>
      <w:r>
        <w:rPr>
          <w:sz w:val="24"/>
          <w:lang w:val="es-AR"/>
        </w:rPr>
        <w:t xml:space="preserve"> tantas como cursos</w:t>
      </w:r>
      <w:r w:rsidR="003171D9">
        <w:rPr>
          <w:sz w:val="24"/>
          <w:lang w:val="es-AR"/>
        </w:rPr>
        <w:t>,</w:t>
      </w:r>
      <w:r>
        <w:rPr>
          <w:sz w:val="24"/>
          <w:lang w:val="es-AR"/>
        </w:rPr>
        <w:t xml:space="preserve"> y tres columnas (una para el curso original y dos para cada desdoble</w:t>
      </w:r>
      <w:r w:rsidR="000D0840">
        <w:rPr>
          <w:sz w:val="24"/>
          <w:lang w:val="es-AR"/>
        </w:rPr>
        <w:t>)</w:t>
      </w:r>
      <w:r>
        <w:rPr>
          <w:sz w:val="24"/>
          <w:lang w:val="es-AR"/>
        </w:rPr>
        <w:t xml:space="preserve"> con un campo con la cantidad máxima de inscriptos, otro campo con los inscriptos a un momento determinado (comienza en cero) y puntero </w:t>
      </w:r>
      <w:r w:rsidR="000D0840">
        <w:rPr>
          <w:sz w:val="24"/>
          <w:lang w:val="es-AR"/>
        </w:rPr>
        <w:t>a la est</w:t>
      </w:r>
      <w:r w:rsidR="00A2053F">
        <w:rPr>
          <w:sz w:val="24"/>
          <w:lang w:val="es-AR"/>
        </w:rPr>
        <w:t xml:space="preserve">ructura enlazada seleccionada </w:t>
      </w:r>
      <w:r w:rsidR="000D0840">
        <w:rPr>
          <w:sz w:val="24"/>
          <w:lang w:val="es-AR"/>
        </w:rPr>
        <w:t>con datos de los alumnos (apellido y nombre y legajo) ordenado por apellido y nombre</w:t>
      </w:r>
    </w:p>
    <w:p w14:paraId="12C240CE" w14:textId="77777777" w:rsidR="00720FD2" w:rsidRDefault="006E0BA9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>
        <w:rPr>
          <w:sz w:val="24"/>
          <w:lang w:val="es-AR"/>
        </w:rPr>
        <w:t>Un vector de N posiciones</w:t>
      </w:r>
      <w:r w:rsidR="00720FD2">
        <w:rPr>
          <w:sz w:val="24"/>
          <w:lang w:val="es-AR"/>
        </w:rPr>
        <w:t>, tantas como cursos, con el turno y número de curso, ordenado por número de curso.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1701"/>
      </w:tblGrid>
      <w:tr w:rsidR="00FE3631" w14:paraId="543A34E3" w14:textId="77777777" w:rsidTr="00FE3631">
        <w:tc>
          <w:tcPr>
            <w:tcW w:w="1384" w:type="dxa"/>
          </w:tcPr>
          <w:p w14:paraId="6B2E6D63" w14:textId="1C6ABB2E" w:rsidR="00FE3631" w:rsidRPr="00FE3631" w:rsidRDefault="00FE3631" w:rsidP="00FE3631">
            <w:pPr>
              <w:pStyle w:val="JMSItemBody"/>
              <w:spacing w:after="0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Turno (char)</w:t>
            </w:r>
          </w:p>
        </w:tc>
        <w:tc>
          <w:tcPr>
            <w:tcW w:w="1701" w:type="dxa"/>
          </w:tcPr>
          <w:p w14:paraId="6F275D7B" w14:textId="459B9B44" w:rsidR="00FE3631" w:rsidRPr="00FE3631" w:rsidRDefault="00FE3631" w:rsidP="00FE3631">
            <w:pPr>
              <w:pStyle w:val="JMSItemBody"/>
              <w:spacing w:after="0"/>
              <w:rPr>
                <w:sz w:val="18"/>
                <w:szCs w:val="18"/>
                <w:lang w:val="es-AR"/>
              </w:rPr>
            </w:pPr>
            <w:r w:rsidRPr="00FE3631">
              <w:rPr>
                <w:sz w:val="18"/>
                <w:szCs w:val="18"/>
                <w:lang w:val="es-AR"/>
              </w:rPr>
              <w:t>Numero (int)</w:t>
            </w:r>
          </w:p>
        </w:tc>
      </w:tr>
    </w:tbl>
    <w:p w14:paraId="76888839" w14:textId="77777777" w:rsidR="00FE3631" w:rsidRDefault="00720FD2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>
        <w:rPr>
          <w:sz w:val="24"/>
          <w:lang w:val="es-AR"/>
        </w:rPr>
        <w:t>Un archivo con las solicitudes de inscripción</w:t>
      </w:r>
      <w:r w:rsidR="00FE3631">
        <w:rPr>
          <w:sz w:val="24"/>
          <w:lang w:val="es-AR"/>
        </w:rPr>
        <w:t>. Cada registro con el Apellido y nombre del estudiante, su número de legajo, y los tres números de curso para su inscripción, ordenado por apellido y nombre.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994"/>
        <w:gridCol w:w="1994"/>
        <w:gridCol w:w="1993"/>
        <w:gridCol w:w="1993"/>
        <w:gridCol w:w="1993"/>
      </w:tblGrid>
      <w:tr w:rsidR="00FE3631" w14:paraId="6CB5EFCA" w14:textId="77777777" w:rsidTr="00FE3631">
        <w:tc>
          <w:tcPr>
            <w:tcW w:w="1994" w:type="dxa"/>
            <w:vMerge w:val="restart"/>
            <w:vAlign w:val="center"/>
          </w:tcPr>
          <w:p w14:paraId="3D0708AA" w14:textId="0FD6CAF2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 w:rsidRPr="00FE3631">
              <w:rPr>
                <w:sz w:val="18"/>
                <w:szCs w:val="18"/>
                <w:lang w:val="es-AR"/>
              </w:rPr>
              <w:t>ApeNom</w:t>
            </w:r>
            <w:r>
              <w:rPr>
                <w:sz w:val="18"/>
                <w:szCs w:val="18"/>
                <w:lang w:val="es-AR"/>
              </w:rPr>
              <w:t xml:space="preserve"> (30 car)</w:t>
            </w:r>
          </w:p>
        </w:tc>
        <w:tc>
          <w:tcPr>
            <w:tcW w:w="1994" w:type="dxa"/>
            <w:vMerge w:val="restart"/>
            <w:vAlign w:val="center"/>
          </w:tcPr>
          <w:p w14:paraId="51E445C9" w14:textId="3E346514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Legajo (int)</w:t>
            </w:r>
          </w:p>
        </w:tc>
        <w:tc>
          <w:tcPr>
            <w:tcW w:w="5979" w:type="dxa"/>
            <w:gridSpan w:val="3"/>
            <w:vAlign w:val="center"/>
          </w:tcPr>
          <w:p w14:paraId="49D7892A" w14:textId="7B168ED2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Cursos</w:t>
            </w:r>
          </w:p>
        </w:tc>
      </w:tr>
      <w:tr w:rsidR="00FE3631" w14:paraId="2CF1406D" w14:textId="77777777" w:rsidTr="00FE3631">
        <w:tc>
          <w:tcPr>
            <w:tcW w:w="1994" w:type="dxa"/>
            <w:vMerge/>
            <w:vAlign w:val="center"/>
          </w:tcPr>
          <w:p w14:paraId="1ABD08ED" w14:textId="77777777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</w:p>
        </w:tc>
        <w:tc>
          <w:tcPr>
            <w:tcW w:w="1994" w:type="dxa"/>
            <w:vMerge/>
            <w:vAlign w:val="center"/>
          </w:tcPr>
          <w:p w14:paraId="610C3F31" w14:textId="77777777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</w:p>
        </w:tc>
        <w:tc>
          <w:tcPr>
            <w:tcW w:w="1993" w:type="dxa"/>
            <w:vAlign w:val="center"/>
          </w:tcPr>
          <w:p w14:paraId="2DE12580" w14:textId="2B721756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Opcion1 (int)</w:t>
            </w:r>
          </w:p>
        </w:tc>
        <w:tc>
          <w:tcPr>
            <w:tcW w:w="1993" w:type="dxa"/>
            <w:vAlign w:val="center"/>
          </w:tcPr>
          <w:p w14:paraId="31686C27" w14:textId="52F5FA42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Opcion2 (int)</w:t>
            </w:r>
          </w:p>
        </w:tc>
        <w:tc>
          <w:tcPr>
            <w:tcW w:w="1993" w:type="dxa"/>
            <w:vAlign w:val="center"/>
          </w:tcPr>
          <w:p w14:paraId="0E09E70B" w14:textId="418EA2C6" w:rsidR="00FE3631" w:rsidRPr="00FE3631" w:rsidRDefault="00FE3631" w:rsidP="00FE3631">
            <w:pPr>
              <w:pStyle w:val="JMSItemBody"/>
              <w:spacing w:after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Opcion3 (int)</w:t>
            </w:r>
          </w:p>
        </w:tc>
      </w:tr>
    </w:tbl>
    <w:p w14:paraId="3174C27D" w14:textId="6EDEF6F4" w:rsidR="004470E3" w:rsidRDefault="00FE3631" w:rsidP="00FE3631">
      <w:pPr>
        <w:pStyle w:val="JMSItemBody"/>
        <w:ind w:left="709"/>
        <w:rPr>
          <w:sz w:val="24"/>
          <w:lang w:val="es-AR"/>
        </w:rPr>
      </w:pPr>
      <w:r>
        <w:rPr>
          <w:sz w:val="24"/>
          <w:lang w:val="es-AR"/>
        </w:rPr>
        <w:t xml:space="preserve"> </w:t>
      </w:r>
      <w:r w:rsidR="00720FD2">
        <w:rPr>
          <w:sz w:val="24"/>
          <w:lang w:val="es-AR"/>
        </w:rPr>
        <w:t xml:space="preserve"> </w:t>
      </w:r>
      <w:r w:rsidR="006E0BA9">
        <w:rPr>
          <w:sz w:val="24"/>
          <w:lang w:val="es-AR"/>
        </w:rPr>
        <w:t xml:space="preserve"> </w:t>
      </w:r>
    </w:p>
    <w:p w14:paraId="22D9C513" w14:textId="10530800" w:rsidR="004470E3" w:rsidRPr="009A183F" w:rsidRDefault="009A183F" w:rsidP="003171D9">
      <w:pPr>
        <w:pStyle w:val="JMSItemBody"/>
        <w:numPr>
          <w:ilvl w:val="0"/>
          <w:numId w:val="12"/>
        </w:numPr>
        <w:jc w:val="both"/>
        <w:rPr>
          <w:sz w:val="24"/>
          <w:lang w:val="es-AR"/>
        </w:rPr>
      </w:pPr>
      <w:r w:rsidRPr="009A183F">
        <w:rPr>
          <w:sz w:val="24"/>
          <w:lang w:val="es-AR"/>
        </w:rPr>
        <w:t xml:space="preserve">La función </w:t>
      </w:r>
      <w:r w:rsidR="00FE3631">
        <w:rPr>
          <w:i/>
          <w:sz w:val="24"/>
          <w:lang w:val="es-AR"/>
        </w:rPr>
        <w:t>bool</w:t>
      </w:r>
      <w:r w:rsidRPr="009A183F">
        <w:rPr>
          <w:i/>
          <w:sz w:val="24"/>
          <w:lang w:val="es-AR"/>
        </w:rPr>
        <w:t xml:space="preserve"> </w:t>
      </w:r>
      <w:r w:rsidR="00FE3631">
        <w:rPr>
          <w:i/>
          <w:sz w:val="24"/>
          <w:lang w:val="es-AR"/>
        </w:rPr>
        <w:t>Correlativas</w:t>
      </w:r>
      <w:r w:rsidRPr="009A183F">
        <w:rPr>
          <w:i/>
          <w:sz w:val="24"/>
          <w:lang w:val="es-AR"/>
        </w:rPr>
        <w:t>(int)</w:t>
      </w:r>
      <w:r w:rsidRPr="009A183F">
        <w:rPr>
          <w:sz w:val="24"/>
          <w:lang w:val="es-AR"/>
        </w:rPr>
        <w:t xml:space="preserve">  que dad</w:t>
      </w:r>
      <w:r w:rsidR="00CA233B">
        <w:rPr>
          <w:sz w:val="24"/>
          <w:lang w:val="es-AR"/>
        </w:rPr>
        <w:t>o un numero de legajo retorna verdadero si cumple con las correlatividades para inscribirse en algoritmos</w:t>
      </w:r>
      <w:r w:rsidR="003171D9">
        <w:rPr>
          <w:sz w:val="24"/>
          <w:lang w:val="es-AR"/>
        </w:rPr>
        <w:t>, y falso en caso contrario</w:t>
      </w:r>
      <w:r>
        <w:rPr>
          <w:sz w:val="24"/>
          <w:lang w:val="es-AR"/>
        </w:rPr>
        <w:t>.</w:t>
      </w: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0CD805A6" w14:textId="48C7D883" w:rsidR="00FE57CC" w:rsidRPr="00DE513D" w:rsidRDefault="008549D2" w:rsidP="00DE513D">
      <w:pPr>
        <w:pStyle w:val="JMSItemBody"/>
        <w:numPr>
          <w:ilvl w:val="0"/>
          <w:numId w:val="3"/>
        </w:numPr>
        <w:jc w:val="both"/>
        <w:rPr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1 punto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la</w:t>
      </w:r>
      <w:r w:rsidR="009516FB" w:rsidRPr="009D2DB6">
        <w:rPr>
          <w:sz w:val="24"/>
        </w:rPr>
        <w:t xml:space="preserve"> </w:t>
      </w:r>
      <w:r w:rsidR="009516FB" w:rsidRPr="009D2DB6">
        <w:rPr>
          <w:b/>
          <w:sz w:val="24"/>
        </w:rPr>
        <w:t>declar</w:t>
      </w:r>
      <w:r w:rsidRPr="009D2DB6">
        <w:rPr>
          <w:b/>
          <w:sz w:val="24"/>
        </w:rPr>
        <w:t>ación</w:t>
      </w:r>
      <w:r w:rsidR="002277DC">
        <w:rPr>
          <w:sz w:val="24"/>
        </w:rPr>
        <w:t xml:space="preserve"> </w:t>
      </w:r>
      <w:r w:rsidR="000D0840">
        <w:rPr>
          <w:sz w:val="24"/>
        </w:rPr>
        <w:t xml:space="preserve">de </w:t>
      </w:r>
      <w:r w:rsidR="002277DC">
        <w:rPr>
          <w:sz w:val="24"/>
        </w:rPr>
        <w:t>todas estructuras de datos</w:t>
      </w:r>
      <w:r w:rsidR="00AC50ED" w:rsidRPr="009D2DB6">
        <w:rPr>
          <w:sz w:val="24"/>
        </w:rPr>
        <w:t>.</w:t>
      </w:r>
      <w:r w:rsidR="00F45FCE" w:rsidRPr="009D2DB6">
        <w:rPr>
          <w:sz w:val="24"/>
        </w:rPr>
        <w:t xml:space="preserve"> </w:t>
      </w:r>
    </w:p>
    <w:p w14:paraId="768F612D" w14:textId="6EAAB4D9" w:rsidR="00AC50ED" w:rsidRPr="002A39A8" w:rsidRDefault="00F0343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5</w:t>
      </w:r>
      <w:r w:rsidRPr="009D2DB6">
        <w:rPr>
          <w:sz w:val="24"/>
        </w:rPr>
        <w:t xml:space="preserve"> punto</w:t>
      </w:r>
      <w:r w:rsidR="000515B6">
        <w:rPr>
          <w:sz w:val="24"/>
        </w:rPr>
        <w:t>s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="000515B6">
        <w:rPr>
          <w:b/>
          <w:sz w:val="24"/>
        </w:rPr>
        <w:t xml:space="preserve"> o diagrame la </w:t>
      </w:r>
      <w:r w:rsidR="008F06F5">
        <w:rPr>
          <w:b/>
          <w:sz w:val="24"/>
        </w:rPr>
        <w:t>función</w:t>
      </w:r>
      <w:r w:rsidRPr="009D2DB6">
        <w:rPr>
          <w:sz w:val="24"/>
        </w:rPr>
        <w:t xml:space="preserve">  </w:t>
      </w:r>
      <w:r w:rsidR="000D0840">
        <w:rPr>
          <w:i/>
          <w:sz w:val="24"/>
        </w:rPr>
        <w:t>ListarArchivar</w:t>
      </w:r>
      <w:r w:rsidR="002277DC">
        <w:rPr>
          <w:sz w:val="24"/>
        </w:rPr>
        <w:t xml:space="preserve">. Que </w:t>
      </w:r>
      <w:r w:rsidR="009A183F">
        <w:rPr>
          <w:sz w:val="24"/>
        </w:rPr>
        <w:t>reciba como parámetro lo que usted estime nece</w:t>
      </w:r>
      <w:r w:rsidR="005039DF">
        <w:rPr>
          <w:sz w:val="24"/>
        </w:rPr>
        <w:t>s</w:t>
      </w:r>
      <w:r w:rsidR="009A183F">
        <w:rPr>
          <w:sz w:val="24"/>
        </w:rPr>
        <w:t>ario</w:t>
      </w:r>
      <w:r w:rsidR="002A39A8">
        <w:rPr>
          <w:sz w:val="24"/>
        </w:rPr>
        <w:t xml:space="preserve"> (sin usar variables globales) y </w:t>
      </w:r>
      <w:r w:rsidR="000D0840">
        <w:rPr>
          <w:sz w:val="24"/>
        </w:rPr>
        <w:t>genere el archivo y el listado requerido.</w:t>
      </w:r>
      <w:r w:rsidR="000A3DF4">
        <w:rPr>
          <w:sz w:val="24"/>
        </w:rPr>
        <w:t xml:space="preserve"> </w:t>
      </w:r>
    </w:p>
    <w:p w14:paraId="13B77CDB" w14:textId="334228D0" w:rsidR="002A39A8" w:rsidRPr="002A39A8" w:rsidRDefault="002A39A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>
        <w:rPr>
          <w:sz w:val="24"/>
        </w:rPr>
        <w:t>Responda</w:t>
      </w:r>
    </w:p>
    <w:p w14:paraId="013D99CE" w14:textId="18FB734C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 xml:space="preserve">(1 punto) </w:t>
      </w:r>
      <w:r w:rsidR="000D0840">
        <w:rPr>
          <w:sz w:val="24"/>
        </w:rPr>
        <w:t>Que tipo de estructura enlazada puede dar solución al problema</w:t>
      </w:r>
      <w:r>
        <w:rPr>
          <w:sz w:val="24"/>
        </w:rPr>
        <w:t>?</w:t>
      </w:r>
      <w:r w:rsidR="000D0840">
        <w:rPr>
          <w:sz w:val="24"/>
        </w:rPr>
        <w:t xml:space="preserve">, reconoce </w:t>
      </w:r>
      <w:r w:rsidR="00A2053F">
        <w:rPr>
          <w:sz w:val="24"/>
        </w:rPr>
        <w:t>más</w:t>
      </w:r>
      <w:r w:rsidR="000D0840">
        <w:rPr>
          <w:sz w:val="24"/>
        </w:rPr>
        <w:t xml:space="preserve"> de una?</w:t>
      </w:r>
    </w:p>
    <w:p w14:paraId="4F195A6B" w14:textId="360CB300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 xml:space="preserve">(1 punto) Que </w:t>
      </w:r>
      <w:r w:rsidR="000D0840">
        <w:rPr>
          <w:sz w:val="24"/>
        </w:rPr>
        <w:t>estructura de datos puede reemplazar a la matriz propuesta</w:t>
      </w:r>
      <w:r>
        <w:rPr>
          <w:sz w:val="24"/>
        </w:rPr>
        <w:t>?</w:t>
      </w:r>
      <w:r w:rsidR="000D0840">
        <w:rPr>
          <w:sz w:val="24"/>
        </w:rPr>
        <w:t xml:space="preserve"> Justifique.</w:t>
      </w:r>
    </w:p>
    <w:p w14:paraId="72285C74" w14:textId="4933B6B8" w:rsidR="002A39A8" w:rsidRPr="009D2DB6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 xml:space="preserve">(2 puntos) </w:t>
      </w:r>
      <w:r w:rsidR="000D0840">
        <w:rPr>
          <w:sz w:val="24"/>
        </w:rPr>
        <w:t>Como resolvería la situación planteada si se requiere la inscripción a las M materias de primer año</w:t>
      </w:r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596EA68A" w14:textId="379B9FAA" w:rsidR="00852B5B" w:rsidRPr="0004505C" w:rsidRDefault="000C05D6" w:rsidP="002A39A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</w:t>
      </w:r>
      <w:r w:rsidR="002A39A8">
        <w:rPr>
          <w:sz w:val="18"/>
          <w:szCs w:val="18"/>
        </w:rPr>
        <w:t>Dispone 10 minutos para leer el enunciado y decidir si continua o no</w:t>
      </w:r>
    </w:p>
    <w:p w14:paraId="3A190E9B" w14:textId="28837154" w:rsidR="00561CA6" w:rsidRPr="00A3196D" w:rsidRDefault="00561CA6" w:rsidP="009D2DB6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/>
          <w:vanish/>
          <w:szCs w:val="20"/>
          <w:highlight w:val="cyan"/>
        </w:rPr>
      </w:pPr>
      <w:r w:rsidRPr="00A35935">
        <w:rPr>
          <w:rFonts w:ascii="Arial" w:hAnsi="Arial"/>
          <w:vanish/>
          <w:szCs w:val="20"/>
          <w:highlight w:val="cyan"/>
          <w:lang w:val="es-AR"/>
        </w:rPr>
        <w:t>D</w:t>
      </w:r>
      <w:r w:rsidRPr="00A3196D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4471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Page"/>
      </w:footnotePr>
      <w:type w:val="continuous"/>
      <w:pgSz w:w="11900" w:h="1682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E1EF" w14:textId="77777777" w:rsidR="008504E1" w:rsidRDefault="008504E1">
      <w:r>
        <w:separator/>
      </w:r>
    </w:p>
  </w:endnote>
  <w:endnote w:type="continuationSeparator" w:id="0">
    <w:p w14:paraId="0936F59A" w14:textId="77777777" w:rsidR="008504E1" w:rsidRDefault="008504E1">
      <w:r>
        <w:continuationSeparator/>
      </w:r>
    </w:p>
  </w:endnote>
  <w:endnote w:type="continuationNotice" w:id="1">
    <w:p w14:paraId="5FF8910D" w14:textId="77777777" w:rsidR="008504E1" w:rsidRDefault="00850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4199" w14:textId="77777777" w:rsidR="002B6E9F" w:rsidRDefault="002B6E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89F9" w14:textId="77777777" w:rsidR="002B6E9F" w:rsidRDefault="002B6E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4130" w14:textId="77777777" w:rsidR="002B6E9F" w:rsidRDefault="002B6E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BAA6" w14:textId="77777777" w:rsidR="008504E1" w:rsidRDefault="008504E1">
      <w:r>
        <w:separator/>
      </w:r>
    </w:p>
  </w:footnote>
  <w:footnote w:type="continuationSeparator" w:id="0">
    <w:p w14:paraId="4773CD9A" w14:textId="77777777" w:rsidR="008504E1" w:rsidRDefault="008504E1">
      <w:r>
        <w:continuationSeparator/>
      </w:r>
    </w:p>
  </w:footnote>
  <w:footnote w:type="continuationNotice" w:id="1">
    <w:p w14:paraId="5A20825E" w14:textId="77777777" w:rsidR="008504E1" w:rsidRDefault="008504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E165" w14:textId="77777777" w:rsidR="002B6E9F" w:rsidRDefault="002B6E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F705" w14:textId="77777777" w:rsidR="002B6E9F" w:rsidRDefault="002B6E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0178" w14:textId="4EB622B0" w:rsidR="004471DF" w:rsidRDefault="00233D00" w:rsidP="004471DF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>Algoritmo</w:t>
    </w:r>
    <w:r w:rsidR="00296A2C">
      <w:rPr>
        <w:b/>
      </w:rPr>
      <w:t xml:space="preserve">s y Estructura de Datos – </w:t>
    </w:r>
    <w:r w:rsidR="000F1F90">
      <w:rPr>
        <w:b/>
      </w:rPr>
      <w:t>Examen Final</w:t>
    </w:r>
    <w:r>
      <w:rPr>
        <w:b/>
      </w:rPr>
      <w:t xml:space="preserve"> – </w:t>
    </w:r>
  </w:p>
  <w:p w14:paraId="190EC7EF" w14:textId="0D2456B7" w:rsidR="00233D00" w:rsidRDefault="00233D00" w:rsidP="00296A2C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6718DC43" w14:textId="1D3DEC64" w:rsidR="00233D00" w:rsidRDefault="00233D00" w:rsidP="00C24A88">
    <w:pPr>
      <w:pStyle w:val="JMSRules"/>
      <w:numPr>
        <w:ilvl w:val="0"/>
        <w:numId w:val="1"/>
      </w:numPr>
      <w:tabs>
        <w:tab w:val="left" w:pos="142"/>
      </w:tabs>
      <w:spacing w:after="0"/>
      <w:ind w:left="142" w:hanging="142"/>
    </w:pPr>
    <w:r>
      <w:t>Recuerde que la nota mínima para  la aprobación</w:t>
    </w:r>
    <w:r w:rsidR="0004505C">
      <w:t xml:space="preserve"> para la regularización</w:t>
    </w:r>
    <w:r>
      <w:t xml:space="preserve"> de este examen es 6 (Seis).</w:t>
    </w:r>
  </w:p>
  <w:p w14:paraId="461F59E9" w14:textId="77777777" w:rsidR="00296A2C" w:rsidRPr="004733AD" w:rsidRDefault="00296A2C" w:rsidP="00296A2C">
    <w:pPr>
      <w:pStyle w:val="JMSRules"/>
      <w:tabs>
        <w:tab w:val="left" w:pos="142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56A2B"/>
    <w:multiLevelType w:val="hybridMultilevel"/>
    <w:tmpl w:val="940C18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96495"/>
    <w:multiLevelType w:val="hybridMultilevel"/>
    <w:tmpl w:val="EF0E9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70609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05752">
    <w:abstractNumId w:val="5"/>
  </w:num>
  <w:num w:numId="2" w16cid:durableId="1528057488">
    <w:abstractNumId w:val="3"/>
  </w:num>
  <w:num w:numId="3" w16cid:durableId="1458183079">
    <w:abstractNumId w:val="10"/>
  </w:num>
  <w:num w:numId="4" w16cid:durableId="967316683">
    <w:abstractNumId w:val="0"/>
  </w:num>
  <w:num w:numId="5" w16cid:durableId="1745106847">
    <w:abstractNumId w:val="9"/>
  </w:num>
  <w:num w:numId="6" w16cid:durableId="1430394770">
    <w:abstractNumId w:val="1"/>
  </w:num>
  <w:num w:numId="7" w16cid:durableId="273219685">
    <w:abstractNumId w:val="11"/>
  </w:num>
  <w:num w:numId="8" w16cid:durableId="275909051">
    <w:abstractNumId w:val="6"/>
  </w:num>
  <w:num w:numId="9" w16cid:durableId="394357920">
    <w:abstractNumId w:val="4"/>
  </w:num>
  <w:num w:numId="10" w16cid:durableId="1854951927">
    <w:abstractNumId w:val="2"/>
  </w:num>
  <w:num w:numId="11" w16cid:durableId="2128741394">
    <w:abstractNumId w:val="8"/>
  </w:num>
  <w:num w:numId="12" w16cid:durableId="62489529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77E5"/>
    <w:rsid w:val="000306C5"/>
    <w:rsid w:val="00031B72"/>
    <w:rsid w:val="000329CB"/>
    <w:rsid w:val="00036335"/>
    <w:rsid w:val="0003687C"/>
    <w:rsid w:val="00036E0C"/>
    <w:rsid w:val="000375F1"/>
    <w:rsid w:val="00037C0D"/>
    <w:rsid w:val="00040A89"/>
    <w:rsid w:val="00040EA5"/>
    <w:rsid w:val="00043B86"/>
    <w:rsid w:val="0004505C"/>
    <w:rsid w:val="00050490"/>
    <w:rsid w:val="000515B6"/>
    <w:rsid w:val="00051C17"/>
    <w:rsid w:val="00051C24"/>
    <w:rsid w:val="00055BE9"/>
    <w:rsid w:val="000570D2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A3DF4"/>
    <w:rsid w:val="000A419A"/>
    <w:rsid w:val="000A4E7A"/>
    <w:rsid w:val="000A61C7"/>
    <w:rsid w:val="000B157C"/>
    <w:rsid w:val="000B4DF2"/>
    <w:rsid w:val="000B4E2F"/>
    <w:rsid w:val="000B7E92"/>
    <w:rsid w:val="000C05D6"/>
    <w:rsid w:val="000C0F46"/>
    <w:rsid w:val="000C30B3"/>
    <w:rsid w:val="000C55FF"/>
    <w:rsid w:val="000C77B5"/>
    <w:rsid w:val="000D0840"/>
    <w:rsid w:val="000D24EC"/>
    <w:rsid w:val="000D33B3"/>
    <w:rsid w:val="000D54B6"/>
    <w:rsid w:val="000D5C0A"/>
    <w:rsid w:val="000D7D10"/>
    <w:rsid w:val="000D7E9F"/>
    <w:rsid w:val="000E0195"/>
    <w:rsid w:val="000E0E50"/>
    <w:rsid w:val="000F0225"/>
    <w:rsid w:val="000F1B2A"/>
    <w:rsid w:val="000F1F90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1430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22A1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6B19"/>
    <w:rsid w:val="002277DC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4CAF"/>
    <w:rsid w:val="0024730D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1C10"/>
    <w:rsid w:val="0029457F"/>
    <w:rsid w:val="00294620"/>
    <w:rsid w:val="002953F5"/>
    <w:rsid w:val="00296A2C"/>
    <w:rsid w:val="002A0B16"/>
    <w:rsid w:val="002A39A8"/>
    <w:rsid w:val="002A40FB"/>
    <w:rsid w:val="002B0514"/>
    <w:rsid w:val="002B2193"/>
    <w:rsid w:val="002B2307"/>
    <w:rsid w:val="002B2C87"/>
    <w:rsid w:val="002B4832"/>
    <w:rsid w:val="002B6E9F"/>
    <w:rsid w:val="002C0E8F"/>
    <w:rsid w:val="002C1BE9"/>
    <w:rsid w:val="002C5207"/>
    <w:rsid w:val="002C6041"/>
    <w:rsid w:val="002C67F1"/>
    <w:rsid w:val="002D0188"/>
    <w:rsid w:val="002D3330"/>
    <w:rsid w:val="002D3A16"/>
    <w:rsid w:val="002D4577"/>
    <w:rsid w:val="002E4C81"/>
    <w:rsid w:val="002E5183"/>
    <w:rsid w:val="002E6539"/>
    <w:rsid w:val="002F141D"/>
    <w:rsid w:val="002F41B7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171D9"/>
    <w:rsid w:val="0032143E"/>
    <w:rsid w:val="00331EA0"/>
    <w:rsid w:val="00333C42"/>
    <w:rsid w:val="00333ECB"/>
    <w:rsid w:val="003351A6"/>
    <w:rsid w:val="00336583"/>
    <w:rsid w:val="00337255"/>
    <w:rsid w:val="00342504"/>
    <w:rsid w:val="00343829"/>
    <w:rsid w:val="00344717"/>
    <w:rsid w:val="0034513E"/>
    <w:rsid w:val="003544B3"/>
    <w:rsid w:val="00355884"/>
    <w:rsid w:val="00357628"/>
    <w:rsid w:val="0036188F"/>
    <w:rsid w:val="00362793"/>
    <w:rsid w:val="0036371E"/>
    <w:rsid w:val="00365A1A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66EA"/>
    <w:rsid w:val="00390364"/>
    <w:rsid w:val="00390D68"/>
    <w:rsid w:val="00393365"/>
    <w:rsid w:val="00396E0C"/>
    <w:rsid w:val="00396E91"/>
    <w:rsid w:val="003972BB"/>
    <w:rsid w:val="0039748F"/>
    <w:rsid w:val="00397B7C"/>
    <w:rsid w:val="00397C1D"/>
    <w:rsid w:val="003B53F5"/>
    <w:rsid w:val="003C129A"/>
    <w:rsid w:val="003C258F"/>
    <w:rsid w:val="003C34C2"/>
    <w:rsid w:val="003C3BBF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0E3"/>
    <w:rsid w:val="004471DF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33AD"/>
    <w:rsid w:val="0047358E"/>
    <w:rsid w:val="00475697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7273"/>
    <w:rsid w:val="004E7821"/>
    <w:rsid w:val="004F0283"/>
    <w:rsid w:val="004F642D"/>
    <w:rsid w:val="005033AE"/>
    <w:rsid w:val="005039DF"/>
    <w:rsid w:val="00504C0A"/>
    <w:rsid w:val="0050595C"/>
    <w:rsid w:val="005103E3"/>
    <w:rsid w:val="00510496"/>
    <w:rsid w:val="0051290E"/>
    <w:rsid w:val="00512E0E"/>
    <w:rsid w:val="00513806"/>
    <w:rsid w:val="00513890"/>
    <w:rsid w:val="00513C58"/>
    <w:rsid w:val="0051788A"/>
    <w:rsid w:val="005221B8"/>
    <w:rsid w:val="005224AE"/>
    <w:rsid w:val="00523A21"/>
    <w:rsid w:val="00524E85"/>
    <w:rsid w:val="00525714"/>
    <w:rsid w:val="00526E58"/>
    <w:rsid w:val="005275C4"/>
    <w:rsid w:val="00531E34"/>
    <w:rsid w:val="00541C8C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67DBC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E0C"/>
    <w:rsid w:val="00596FF6"/>
    <w:rsid w:val="005A0285"/>
    <w:rsid w:val="005A4DAF"/>
    <w:rsid w:val="005B3B49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F00B8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6D32"/>
    <w:rsid w:val="0061718B"/>
    <w:rsid w:val="006201D8"/>
    <w:rsid w:val="00620CB5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4DFA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0BA9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0FD2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84E09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77C1"/>
    <w:rsid w:val="007D11D7"/>
    <w:rsid w:val="007D2C7C"/>
    <w:rsid w:val="007D3CDC"/>
    <w:rsid w:val="007D3F45"/>
    <w:rsid w:val="007D49D4"/>
    <w:rsid w:val="007D5FEB"/>
    <w:rsid w:val="007E02BC"/>
    <w:rsid w:val="007E07D6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40462"/>
    <w:rsid w:val="00840C3C"/>
    <w:rsid w:val="00840C52"/>
    <w:rsid w:val="00841BB9"/>
    <w:rsid w:val="00843FA8"/>
    <w:rsid w:val="008442B7"/>
    <w:rsid w:val="0084475D"/>
    <w:rsid w:val="00845A79"/>
    <w:rsid w:val="00845BE5"/>
    <w:rsid w:val="008504E1"/>
    <w:rsid w:val="008506DB"/>
    <w:rsid w:val="00850C05"/>
    <w:rsid w:val="00850CB3"/>
    <w:rsid w:val="00851458"/>
    <w:rsid w:val="00852B5B"/>
    <w:rsid w:val="008546E6"/>
    <w:rsid w:val="008549D2"/>
    <w:rsid w:val="00854CF8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5D1D"/>
    <w:rsid w:val="008B7F54"/>
    <w:rsid w:val="008C00EF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6F5"/>
    <w:rsid w:val="008F0C35"/>
    <w:rsid w:val="008F3DAD"/>
    <w:rsid w:val="008F6D9F"/>
    <w:rsid w:val="00901AFA"/>
    <w:rsid w:val="0091187F"/>
    <w:rsid w:val="00912139"/>
    <w:rsid w:val="00912FAF"/>
    <w:rsid w:val="00914DEF"/>
    <w:rsid w:val="00923545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82CDB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183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D11EC"/>
    <w:rsid w:val="009D1C30"/>
    <w:rsid w:val="009D2DB6"/>
    <w:rsid w:val="009D2F94"/>
    <w:rsid w:val="009D5883"/>
    <w:rsid w:val="009E4F08"/>
    <w:rsid w:val="009E65FD"/>
    <w:rsid w:val="009F41E6"/>
    <w:rsid w:val="009F42F1"/>
    <w:rsid w:val="00A03654"/>
    <w:rsid w:val="00A0375B"/>
    <w:rsid w:val="00A03B8B"/>
    <w:rsid w:val="00A068D2"/>
    <w:rsid w:val="00A11956"/>
    <w:rsid w:val="00A13225"/>
    <w:rsid w:val="00A15BBD"/>
    <w:rsid w:val="00A2053F"/>
    <w:rsid w:val="00A20E26"/>
    <w:rsid w:val="00A2110A"/>
    <w:rsid w:val="00A24710"/>
    <w:rsid w:val="00A30022"/>
    <w:rsid w:val="00A3099B"/>
    <w:rsid w:val="00A3196D"/>
    <w:rsid w:val="00A322C4"/>
    <w:rsid w:val="00A33CF5"/>
    <w:rsid w:val="00A35935"/>
    <w:rsid w:val="00A41500"/>
    <w:rsid w:val="00A43051"/>
    <w:rsid w:val="00A4447B"/>
    <w:rsid w:val="00A44A26"/>
    <w:rsid w:val="00A4670F"/>
    <w:rsid w:val="00A46DEA"/>
    <w:rsid w:val="00A501AA"/>
    <w:rsid w:val="00A507AB"/>
    <w:rsid w:val="00A51F9E"/>
    <w:rsid w:val="00A52AB4"/>
    <w:rsid w:val="00A544E6"/>
    <w:rsid w:val="00A55468"/>
    <w:rsid w:val="00A556CD"/>
    <w:rsid w:val="00A56DE3"/>
    <w:rsid w:val="00A57173"/>
    <w:rsid w:val="00A6775D"/>
    <w:rsid w:val="00A679AB"/>
    <w:rsid w:val="00A67A4B"/>
    <w:rsid w:val="00A67D97"/>
    <w:rsid w:val="00A70B4A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7C02"/>
    <w:rsid w:val="00AD0E1C"/>
    <w:rsid w:val="00AD13F8"/>
    <w:rsid w:val="00AD168F"/>
    <w:rsid w:val="00AD1DD9"/>
    <w:rsid w:val="00AD30C9"/>
    <w:rsid w:val="00AD315C"/>
    <w:rsid w:val="00AD351D"/>
    <w:rsid w:val="00AD43F3"/>
    <w:rsid w:val="00AD5E77"/>
    <w:rsid w:val="00AD60DE"/>
    <w:rsid w:val="00AD652C"/>
    <w:rsid w:val="00AD6FB8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2B96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45FB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86A89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C5"/>
    <w:rsid w:val="00BE501E"/>
    <w:rsid w:val="00BE75BA"/>
    <w:rsid w:val="00BF1B06"/>
    <w:rsid w:val="00BF40E8"/>
    <w:rsid w:val="00C133F7"/>
    <w:rsid w:val="00C137F4"/>
    <w:rsid w:val="00C14CD9"/>
    <w:rsid w:val="00C15D97"/>
    <w:rsid w:val="00C15FC4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503C"/>
    <w:rsid w:val="00C453B6"/>
    <w:rsid w:val="00C500B1"/>
    <w:rsid w:val="00C5029D"/>
    <w:rsid w:val="00C51556"/>
    <w:rsid w:val="00C51B75"/>
    <w:rsid w:val="00C5333C"/>
    <w:rsid w:val="00C53F51"/>
    <w:rsid w:val="00C550E1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A160F"/>
    <w:rsid w:val="00CA233B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B50"/>
    <w:rsid w:val="00CE5AB2"/>
    <w:rsid w:val="00CE646D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7770"/>
    <w:rsid w:val="00D27DC2"/>
    <w:rsid w:val="00D30700"/>
    <w:rsid w:val="00D30D87"/>
    <w:rsid w:val="00D30DEC"/>
    <w:rsid w:val="00D331C1"/>
    <w:rsid w:val="00D3376D"/>
    <w:rsid w:val="00D34D19"/>
    <w:rsid w:val="00D45A8F"/>
    <w:rsid w:val="00D47C20"/>
    <w:rsid w:val="00D47F13"/>
    <w:rsid w:val="00D506C3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7692"/>
    <w:rsid w:val="00DA2560"/>
    <w:rsid w:val="00DA62E5"/>
    <w:rsid w:val="00DA6CF8"/>
    <w:rsid w:val="00DA6F42"/>
    <w:rsid w:val="00DB21A5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13D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125FC"/>
    <w:rsid w:val="00E12648"/>
    <w:rsid w:val="00E1593B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5AD"/>
    <w:rsid w:val="00E5061B"/>
    <w:rsid w:val="00E50C68"/>
    <w:rsid w:val="00E53EC6"/>
    <w:rsid w:val="00E5757A"/>
    <w:rsid w:val="00E57959"/>
    <w:rsid w:val="00E57CE0"/>
    <w:rsid w:val="00E60522"/>
    <w:rsid w:val="00E654BC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3536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E1F64"/>
    <w:rsid w:val="00EE4D2E"/>
    <w:rsid w:val="00EE767B"/>
    <w:rsid w:val="00EE770F"/>
    <w:rsid w:val="00EF00CA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612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6A17"/>
    <w:rsid w:val="00F97A87"/>
    <w:rsid w:val="00FA17F9"/>
    <w:rsid w:val="00FA75C1"/>
    <w:rsid w:val="00FA7A2B"/>
    <w:rsid w:val="00FA7FB6"/>
    <w:rsid w:val="00FB24C1"/>
    <w:rsid w:val="00FB277D"/>
    <w:rsid w:val="00FB3840"/>
    <w:rsid w:val="00FB4381"/>
    <w:rsid w:val="00FB59BC"/>
    <w:rsid w:val="00FB7B5F"/>
    <w:rsid w:val="00FC1F0F"/>
    <w:rsid w:val="00FC3859"/>
    <w:rsid w:val="00FC4A09"/>
    <w:rsid w:val="00FC4F06"/>
    <w:rsid w:val="00FC7121"/>
    <w:rsid w:val="00FD543C"/>
    <w:rsid w:val="00FD5A09"/>
    <w:rsid w:val="00FE1331"/>
    <w:rsid w:val="00FE205E"/>
    <w:rsid w:val="00FE3631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9CF1267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footnotes" Target="footnotes.xml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header" Target="header2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webSettings" Target="webSettings.xml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24" Type="http://schemas.openxmlformats.org/officeDocument/2006/relationships/header" Target="header3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23" Type="http://schemas.openxmlformats.org/officeDocument/2006/relationships/footer" Target="footer2.xml"/><Relationship Id="rId10" Type="http://schemas.openxmlformats.org/officeDocument/2006/relationships/customXml" Target="../customXml/item9.xml"/><Relationship Id="rId19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4C2C81A-0291-4E97-AAC1-8C947D5102F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0380B5A-5555-49BB-8B09-5310CDAB198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8533056-1A5B-4CFF-B7AB-937BA9BE0C5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CE31DA8-0669-4B61-82C6-56CF19D4B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A94101-92BF-4632-8F12-9C88B1240E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B5DA55-87F7-4C19-AC23-6BF3834383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48D385-34A1-45BF-AB68-B4189B3DC5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911436-3A86-4DF9-AC72-9C6A1E2C5E1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8CACB94-9C8C-4378-A331-BE14383FFD4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6F3A283-978F-4AEB-AB75-7B98ED60DE8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D4B7707-EFB5-4EF2-80C6-9828B6C41C8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BBE3178-50BA-4102-9193-B449F5DC4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Clap</cp:lastModifiedBy>
  <cp:revision>3</cp:revision>
  <cp:lastPrinted>2018-02-05T19:00:00Z</cp:lastPrinted>
  <dcterms:created xsi:type="dcterms:W3CDTF">2020-02-17T19:05:00Z</dcterms:created>
  <dcterms:modified xsi:type="dcterms:W3CDTF">2023-11-10T21:36:00Z</dcterms:modified>
</cp:coreProperties>
</file>