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/>
        <w:t>b</w:t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1419225</wp:posOffset>
            </wp:positionH>
            <wp:positionV relativeFrom="paragraph">
              <wp:posOffset>114300</wp:posOffset>
            </wp:positionV>
            <wp:extent cx="2800350" cy="28670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52"/>
          <w:szCs w:val="52"/>
        </w:rPr>
        <w:t>UTN-FRD</w:t>
      </w:r>
    </w:p>
    <w:p>
      <w:pPr>
        <w:pStyle w:val="LO-normal"/>
        <w:spacing w:lineRule="auto" w:line="259" w:before="280" w:after="160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  <w:t>Trabajo Práctico Nro. 2</w:t>
      </w:r>
    </w:p>
    <w:p>
      <w:pPr>
        <w:pStyle w:val="LO-normal"/>
        <w:spacing w:lineRule="auto" w:line="259" w:before="280" w:after="160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  <w:t>Sintaxis y semántica de los lenguajes</w:t>
      </w:r>
    </w:p>
    <w:p>
      <w:pPr>
        <w:pStyle w:val="LO-normal"/>
        <w:spacing w:lineRule="auto" w:line="259" w:before="280" w:after="240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  <w:br/>
        <w:br/>
      </w:r>
    </w:p>
    <w:p>
      <w:pPr>
        <w:pStyle w:val="LO-normal"/>
        <w:spacing w:lineRule="auto" w:line="259" w:before="28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Alumno: </w:t>
      </w:r>
      <w:r>
        <w:rPr>
          <w:rFonts w:eastAsia="Times New Roman" w:cs="Times New Roman" w:ascii="Times New Roman" w:hAnsi="Times New Roman"/>
          <w:sz w:val="28"/>
          <w:szCs w:val="28"/>
        </w:rPr>
        <w:t>Contrera Agustin, Delgado Lucas,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Julian Vazquez</w:t>
      </w:r>
    </w:p>
    <w:p>
      <w:pPr>
        <w:pStyle w:val="LO-normal"/>
        <w:spacing w:lineRule="auto" w:line="259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LO-normal"/>
        <w:spacing w:lineRule="auto" w:line="259" w:before="28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Docente: </w:t>
      </w:r>
      <w:r>
        <w:rPr>
          <w:rFonts w:eastAsia="Times New Roman" w:cs="Times New Roman" w:ascii="Times New Roman" w:hAnsi="Times New Roman"/>
          <w:sz w:val="32"/>
          <w:szCs w:val="32"/>
        </w:rPr>
        <w:t>Hernán Miranda.</w:t>
      </w:r>
      <w:r>
        <w:br w:type="page"/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  <w:b/>
          <w:sz w:val="24"/>
          <w:szCs w:val="24"/>
          <w:u w:val="single"/>
        </w:rPr>
      </w:pPr>
      <w:r>
        <w:rPr>
          <w:rFonts w:eastAsia="Roboto" w:cs="Roboto" w:ascii="Roboto" w:hAnsi="Roboto"/>
          <w:b/>
          <w:sz w:val="24"/>
          <w:szCs w:val="24"/>
          <w:u w:val="single"/>
        </w:rPr>
        <w:t>Corrección de la gramática: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SD(ListaSentencias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ListaSentencias;Sentencia) = {“si”,“repetir”,“id”,“leer”,“mostrar”,“func”}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SD(ListaSentencias</w:t>
      </w:r>
      <w:r>
        <w:rPr>
          <w:rFonts w:eastAsia="Nova Mono" w:cs="Nova Mono" w:ascii="Nova Mono" w:hAnsi="Nova Mono"/>
        </w:rPr>
        <w:t xml:space="preserve"> → Sentencia) = {“si”,“repetir”,“id”,“leer”,“mostrar”,“func”}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cómo </w:t>
        <w:br/>
        <w:t>SD(ListaSentencias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ListaSentencias</w:t>
      </w:r>
      <w:r>
        <w:rPr>
          <w:rFonts w:eastAsia="Nova Mono" w:cs="Nova Mono" w:ascii="Nova Mono" w:hAnsi="Nova Mono"/>
        </w:rPr>
        <w:t>;Sentencia)∩SD(</w:t>
      </w:r>
      <w:r>
        <w:rPr>
          <w:rFonts w:eastAsia="Roboto" w:cs="Roboto" w:ascii="Roboto" w:hAnsi="Roboto"/>
        </w:rPr>
        <w:t>ListaSentencias</w:t>
      </w:r>
      <w:r>
        <w:rPr>
          <w:rFonts w:eastAsia="Nova Mono" w:cs="Nova Mono" w:ascii="Nova Mono" w:hAnsi="Nova Mono"/>
        </w:rPr>
        <w:t xml:space="preserve"> → Sentencia) ≠ ∅</w:t>
        <w:br/>
        <w:t xml:space="preserve">Luego la gramática no es </w:t>
      </w:r>
      <w:r>
        <w:rPr>
          <w:rFonts w:eastAsia="Roboto" w:cs="Roboto" w:ascii="Roboto" w:hAnsi="Roboto"/>
        </w:rPr>
        <w:t>LL1.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  <w:u w:val="single"/>
        </w:rPr>
      </w:pPr>
      <w:r>
        <w:rPr>
          <w:rFonts w:eastAsia="Roboto" w:cs="Roboto" w:ascii="Roboto" w:hAnsi="Roboto"/>
          <w:u w:val="single"/>
        </w:rPr>
        <w:t>Probamos eliminar recursividad izquierda:</w:t>
        <w:br/>
      </w:r>
      <w:r>
        <w:rPr>
          <w:rFonts w:eastAsia="Roboto" w:cs="Roboto" w:ascii="Roboto" w:hAnsi="Roboto"/>
        </w:rPr>
        <w:t>ListaSentencias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ListaSentencias;Sentencia | Sentencia</w:t>
        <w:br/>
        <w:t>ListaPar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ListaPar</w:t>
      </w:r>
      <w:r>
        <w:rPr>
          <w:rFonts w:eastAsia="Nova Mono" w:cs="Nova Mono" w:ascii="Nova Mono" w:hAnsi="Nova Mono"/>
        </w:rPr>
        <w:t xml:space="preserve"> “;” “id” | “id”</w:t>
        <w:br/>
        <w:t>Expresion2 → Expresion2 “opsuma” Termino | Termino</w:t>
        <w:br/>
        <w:t>Termino → Termino “opmult” Factor | Factor</w:t>
        <w:br/>
        <w:br/>
      </w:r>
      <w:r>
        <w:rPr>
          <w:rFonts w:eastAsia="Roboto" w:cs="Roboto" w:ascii="Roboto" w:hAnsi="Roboto"/>
          <w:u w:val="single"/>
        </w:rPr>
        <w:t>Estas producciones resultan luego: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ListaSentencias</w:t>
      </w:r>
      <w:r>
        <w:rPr>
          <w:rFonts w:eastAsia="Nova Mono" w:cs="Nova Mono" w:ascii="Nova Mono" w:hAnsi="Nova Mono"/>
        </w:rPr>
        <w:t xml:space="preserve"> → Sentencia ListaSentencias_prime</w:t>
        <w:br/>
        <w:t xml:space="preserve">ListaSentencias_prime → ; Sentencia </w:t>
      </w:r>
      <w:r>
        <w:rPr>
          <w:rFonts w:eastAsia="Roboto" w:cs="Roboto" w:ascii="Roboto" w:hAnsi="Roboto"/>
        </w:rPr>
        <w:t>ListaSentencias_prime / 𝝀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ListaPar → “id” ListaPar_Prime</w:t>
        <w:br/>
        <w:t>ListaPar_Prime → “;” “id” ListaPar_Prime / 𝝀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Expresion2</w:t>
      </w:r>
      <w:r>
        <w:rPr>
          <w:rFonts w:eastAsia="Nova Mono" w:cs="Nova Mono" w:ascii="Nova Mono" w:hAnsi="Nova Mono"/>
        </w:rPr>
        <w:t xml:space="preserve"> →Termino Expresion2_Prime</w:t>
        <w:br/>
      </w:r>
      <w:r>
        <w:rPr>
          <w:rFonts w:eastAsia="Roboto" w:cs="Roboto" w:ascii="Roboto" w:hAnsi="Roboto"/>
        </w:rPr>
        <w:t>Expresion2_Prime</w:t>
      </w:r>
      <w:r>
        <w:rPr>
          <w:rFonts w:eastAsia="Nova Mono" w:cs="Nova Mono" w:ascii="Nova Mono" w:hAnsi="Nova Mono"/>
        </w:rPr>
        <w:t xml:space="preserve"> →”opsuma” </w:t>
      </w:r>
      <w:r>
        <w:rPr>
          <w:rFonts w:eastAsia="Roboto" w:cs="Roboto" w:ascii="Roboto" w:hAnsi="Roboto"/>
        </w:rPr>
        <w:t>Termino Expresion2_Prime / 𝝀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Nova Mono" w:cs="Nova Mono" w:ascii="Nova Mono" w:hAnsi="Nova Mono"/>
        </w:rPr>
        <w:t xml:space="preserve">Termino → Factor </w:t>
      </w:r>
      <w:r>
        <w:rPr>
          <w:rFonts w:eastAsia="Roboto" w:cs="Roboto" w:ascii="Roboto" w:hAnsi="Roboto"/>
        </w:rPr>
        <w:t>Termino_Prime</w:t>
        <w:br/>
        <w:t>Termino_Prime</w:t>
      </w:r>
      <w:r>
        <w:rPr>
          <w:rFonts w:eastAsia="Nova Mono" w:cs="Nova Mono" w:ascii="Nova Mono" w:hAnsi="Nova Mono"/>
        </w:rPr>
        <w:t xml:space="preserve"> → “</w:t>
      </w:r>
      <w:r>
        <w:rPr>
          <w:rFonts w:eastAsia="Roboto" w:cs="Roboto" w:ascii="Roboto" w:hAnsi="Roboto"/>
        </w:rPr>
        <w:t>opmult” Factor Termino_Prime / 𝝀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Al hacer esto sigue sin ser LL1 puesto que:</w:t>
        <w:br/>
        <w:t>SD(SentenciaSi</w:t>
      </w:r>
      <w:r>
        <w:rPr>
          <w:rFonts w:eastAsia="Nova Mono" w:cs="Nova Mono" w:ascii="Nova Mono" w:hAnsi="Nova Mono"/>
        </w:rPr>
        <w:t xml:space="preserve"> → “si” Expresion “entonces” </w:t>
      </w:r>
      <w:r>
        <w:rPr>
          <w:rFonts w:eastAsia="Roboto" w:cs="Roboto" w:ascii="Roboto" w:hAnsi="Roboto"/>
        </w:rPr>
        <w:t>ListaSentencias “sino” ListaSentencias</w:t>
      </w:r>
      <w:r>
        <w:rPr>
          <w:rFonts w:eastAsia="Nova Mono" w:cs="Nova Mono" w:ascii="Nova Mono" w:hAnsi="Nova Mono"/>
        </w:rPr>
        <w:t xml:space="preserve"> “finsi”)∩SD(</w:t>
      </w:r>
      <w:r>
        <w:rPr>
          <w:rFonts w:eastAsia="Roboto" w:cs="Roboto" w:ascii="Roboto" w:hAnsi="Roboto"/>
        </w:rPr>
        <w:t>SentenciaSi</w:t>
      </w:r>
      <w:r>
        <w:rPr>
          <w:rFonts w:eastAsia="Nova Mono" w:cs="Nova Mono" w:ascii="Nova Mono" w:hAnsi="Nova Mono"/>
        </w:rPr>
        <w:t xml:space="preserve"> → “si” Expresion “entonces” </w:t>
      </w:r>
      <w:r>
        <w:rPr>
          <w:rFonts w:eastAsia="Roboto" w:cs="Roboto" w:ascii="Roboto" w:hAnsi="Roboto"/>
        </w:rPr>
        <w:t>ListaSentencias</w:t>
      </w:r>
      <w:r>
        <w:rPr>
          <w:rFonts w:eastAsia="Nova Mono" w:cs="Nova Mono" w:ascii="Nova Mono" w:hAnsi="Nova Mono"/>
        </w:rPr>
        <w:t xml:space="preserve"> “finsi”) ≠ ∅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  <w:u w:val="single"/>
        </w:rPr>
      </w:pPr>
      <w:r>
        <w:rPr>
          <w:rFonts w:eastAsia="Roboto" w:cs="Roboto" w:ascii="Roboto" w:hAnsi="Roboto"/>
          <w:u w:val="single"/>
        </w:rPr>
        <w:t>Probamos Factorizar las siguientes producciones: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SentenciaSi</w:t>
      </w:r>
      <w:r>
        <w:rPr>
          <w:rFonts w:eastAsia="Nova Mono" w:cs="Nova Mono" w:ascii="Nova Mono" w:hAnsi="Nova Mono"/>
        </w:rPr>
        <w:t xml:space="preserve"> → “si” Expresion “entonces” </w:t>
      </w:r>
      <w:r>
        <w:rPr>
          <w:rFonts w:eastAsia="Roboto" w:cs="Roboto" w:ascii="Roboto" w:hAnsi="Roboto"/>
        </w:rPr>
        <w:t>ListaSentencias “sino” ListaSentencias “finsi” | “si” Expresion “entonces” ListaSentencias “finsi”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Expresion</w:t>
      </w:r>
      <w:r>
        <w:rPr>
          <w:rFonts w:eastAsia="Nova Mono" w:cs="Nova Mono" w:ascii="Nova Mono" w:hAnsi="Nova Mono"/>
        </w:rPr>
        <w:t xml:space="preserve"> → Expresion2 “</w:t>
      </w:r>
      <w:r>
        <w:rPr>
          <w:rFonts w:eastAsia="Roboto" w:cs="Roboto" w:ascii="Roboto" w:hAnsi="Roboto"/>
        </w:rPr>
        <w:t>oprel” Expresion2 | Expresion2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  <w:u w:val="single"/>
        </w:rPr>
      </w:pPr>
      <w:r>
        <w:rPr>
          <w:rFonts w:eastAsia="Roboto" w:cs="Roboto" w:ascii="Roboto" w:hAnsi="Roboto"/>
          <w:u w:val="single"/>
        </w:rPr>
        <w:t>Estas producciones resultan: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SentenciaSi</w:t>
      </w:r>
      <w:r>
        <w:rPr>
          <w:rFonts w:eastAsia="Nova Mono" w:cs="Nova Mono" w:ascii="Nova Mono" w:hAnsi="Nova Mono"/>
        </w:rPr>
        <w:t xml:space="preserve"> → “si” </w:t>
      </w:r>
      <w:r>
        <w:rPr>
          <w:rFonts w:eastAsia="Roboto" w:cs="Roboto" w:ascii="Roboto" w:hAnsi="Roboto"/>
        </w:rPr>
        <w:t>Expresion “entonces” ListaSentencias SentenciaSi_Prime</w:t>
        <w:br/>
        <w:t>SentenciaSi_Prime</w:t>
      </w:r>
      <w:r>
        <w:rPr>
          <w:rFonts w:eastAsia="Nova Mono" w:cs="Nova Mono" w:ascii="Nova Mono" w:hAnsi="Nova Mono"/>
        </w:rPr>
        <w:t xml:space="preserve"> → “sino” </w:t>
      </w:r>
      <w:r>
        <w:rPr>
          <w:rFonts w:eastAsia="Roboto" w:cs="Roboto" w:ascii="Roboto" w:hAnsi="Roboto"/>
        </w:rPr>
        <w:t>ListaSentencias “finsi”/“finsi”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Expresion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Expresion2 Expresion_Prime</w:t>
        <w:br/>
        <w:t>Expresion_Prime</w:t>
      </w:r>
      <w:r>
        <w:rPr>
          <w:rFonts w:eastAsia="Nova Mono" w:cs="Nova Mono" w:ascii="Nova Mono" w:hAnsi="Nova Mono"/>
        </w:rPr>
        <w:t xml:space="preserve"> → “</w:t>
      </w:r>
      <w:r>
        <w:rPr>
          <w:rFonts w:eastAsia="Roboto" w:cs="Roboto" w:ascii="Roboto" w:hAnsi="Roboto"/>
        </w:rPr>
        <w:t>oprel” Expresion2 / 𝝀</w:t>
      </w:r>
    </w:p>
    <w:p>
      <w:pPr>
        <w:pStyle w:val="LO-normal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  <w:b/>
          <w:u w:val="single"/>
        </w:rPr>
      </w:pPr>
      <w:r>
        <w:rPr>
          <w:rFonts w:eastAsia="Roboto" w:cs="Roboto" w:ascii="Roboto" w:hAnsi="Roboto"/>
          <w:b/>
          <w:u w:val="single"/>
        </w:rPr>
        <w:t>La Gramática resultante es:</w:t>
      </w:r>
    </w:p>
    <w:p>
      <w:pPr>
        <w:pStyle w:val="LO-normal"/>
        <w:keepNext w:val="true"/>
        <w:spacing w:lineRule="auto" w:line="240" w:before="28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VT = {id, num, si, entonces, sino, finsi, repetir, hasta, equal, leer, mostrar, func, finfunc, (, ), ;, oprel, opsuma, opmult} </w:t>
        <w:br/>
        <w:t>VN = {Program, ListaSentencias, Sentencia, SentenciaSi, SentenciaRepetir, SentenciaAsig, SentenciaLeer, SentenciaMostrar, SentenciaFun,Proc, ListaPar, Expression, Expresion2, Factor, Termino,ListaSentencias_Prime,SentenciaSi_Prime,ListaPar_Prime,Expresion_Prime, Expresion2_Prime,Termino_Prime}</w:t>
        <w:br/>
        <w:t>S = Program</w:t>
        <w:br/>
        <w:t>P= {</w:t>
        <w:br/>
        <w:t xml:space="preserve">Program </w:t>
      </w:r>
      <w:r>
        <w:rPr>
          <w:rFonts w:eastAsia="Nova Mono" w:cs="Nova Mono" w:ascii="Nova Mono" w:hAnsi="Nova Mono"/>
        </w:rPr>
        <w:t>→ListaSentencias</w:t>
      </w:r>
      <w:r>
        <w:rPr>
          <w:rFonts w:eastAsia="Roboto" w:cs="Roboto" w:ascii="Roboto" w:hAnsi="Roboto"/>
        </w:rPr>
        <w:br/>
        <w:t>ListaSentencias</w:t>
      </w:r>
      <w:r>
        <w:rPr>
          <w:rFonts w:eastAsia="Nova Mono" w:cs="Nova Mono" w:ascii="Nova Mono" w:hAnsi="Nova Mono"/>
        </w:rPr>
        <w:t xml:space="preserve"> → Sentencia </w:t>
      </w:r>
      <w:r>
        <w:rPr>
          <w:rFonts w:eastAsia="Roboto" w:cs="Roboto" w:ascii="Roboto" w:hAnsi="Roboto"/>
        </w:rPr>
        <w:t>ListaSentencias_Prime</w:t>
        <w:br/>
        <w:t>ListaSentencias_Prime</w:t>
      </w:r>
      <w:r>
        <w:rPr>
          <w:rFonts w:eastAsia="Nova Mono" w:cs="Nova Mono" w:ascii="Nova Mono" w:hAnsi="Nova Mono"/>
        </w:rPr>
        <w:t xml:space="preserve"> → “;” Sentencia </w:t>
      </w:r>
      <w:r>
        <w:rPr>
          <w:rFonts w:eastAsia="Roboto" w:cs="Roboto" w:ascii="Roboto" w:hAnsi="Roboto"/>
        </w:rPr>
        <w:t>ListaSentencias_Prime | 𝝀</w:t>
        <w:br/>
        <w:t>Sentencia → SentenciaSi | SentenciaRepetir | SentenciaAsig | SentenciaLeer | SentenciaMostrar | SentenicaFun</w:t>
        <w:br/>
        <w:t>SentenciaSi</w:t>
      </w:r>
      <w:r>
        <w:rPr>
          <w:rFonts w:eastAsia="Nova Mono" w:cs="Nova Mono" w:ascii="Nova Mono" w:hAnsi="Nova Mono"/>
        </w:rPr>
        <w:t xml:space="preserve"> → “si” </w:t>
      </w:r>
      <w:r>
        <w:rPr>
          <w:rFonts w:eastAsia="Roboto" w:cs="Roboto" w:ascii="Roboto" w:hAnsi="Roboto"/>
        </w:rPr>
        <w:t>Expresion “entonces” ListaSentencias SentenciaSi_Prime</w:t>
        <w:br/>
        <w:t>SentenciaSi_Prime</w:t>
      </w:r>
      <w:r>
        <w:rPr>
          <w:rFonts w:eastAsia="Nova Mono" w:cs="Nova Mono" w:ascii="Nova Mono" w:hAnsi="Nova Mono"/>
        </w:rPr>
        <w:t xml:space="preserve"> → “sino” </w:t>
      </w:r>
      <w:r>
        <w:rPr>
          <w:rFonts w:eastAsia="Roboto" w:cs="Roboto" w:ascii="Roboto" w:hAnsi="Roboto"/>
        </w:rPr>
        <w:t>ListaSentencias “finsi” | “finsi”</w:t>
        <w:br/>
        <w:t>SentenciaRepetir</w:t>
      </w:r>
      <w:r>
        <w:rPr>
          <w:rFonts w:eastAsia="Nova Mono" w:cs="Nova Mono" w:ascii="Nova Mono" w:hAnsi="Nova Mono"/>
        </w:rPr>
        <w:t xml:space="preserve"> → “repetir” </w:t>
      </w:r>
      <w:r>
        <w:rPr>
          <w:rFonts w:eastAsia="Roboto" w:cs="Roboto" w:ascii="Roboto" w:hAnsi="Roboto"/>
        </w:rPr>
        <w:t>ListaSentencias “hasta” Expresion</w:t>
        <w:br/>
        <w:t>SentenciaAsig</w:t>
      </w:r>
      <w:r>
        <w:rPr>
          <w:rFonts w:eastAsia="Nova Mono" w:cs="Nova Mono" w:ascii="Nova Mono" w:hAnsi="Nova Mono"/>
        </w:rPr>
        <w:t xml:space="preserve"> → “id” “equal” </w:t>
      </w:r>
      <w:r>
        <w:rPr>
          <w:rFonts w:eastAsia="Roboto" w:cs="Roboto" w:ascii="Roboto" w:hAnsi="Roboto"/>
        </w:rPr>
        <w:t>Expresion</w:t>
        <w:br/>
        <w:t>SentenciaLeer</w:t>
      </w:r>
      <w:r>
        <w:rPr>
          <w:rFonts w:eastAsia="Nova Mono" w:cs="Nova Mono" w:ascii="Nova Mono" w:hAnsi="Nova Mono"/>
        </w:rPr>
        <w:t xml:space="preserve"> → “leer” “id”</w:t>
        <w:br/>
      </w:r>
      <w:r>
        <w:rPr>
          <w:rFonts w:eastAsia="Roboto" w:cs="Roboto" w:ascii="Roboto" w:hAnsi="Roboto"/>
        </w:rPr>
        <w:t>SentenciaMostrar</w:t>
      </w:r>
      <w:r>
        <w:rPr>
          <w:rFonts w:eastAsia="Nova Mono" w:cs="Nova Mono" w:ascii="Nova Mono" w:hAnsi="Nova Mono"/>
        </w:rPr>
        <w:t xml:space="preserve"> → “mostrar” </w:t>
      </w:r>
      <w:r>
        <w:rPr>
          <w:rFonts w:eastAsia="Roboto" w:cs="Roboto" w:ascii="Roboto" w:hAnsi="Roboto"/>
        </w:rPr>
        <w:t>Expresion</w:t>
        <w:br/>
        <w:t>SentenciaFun</w:t>
      </w:r>
      <w:r>
        <w:rPr>
          <w:rFonts w:eastAsia="Nova Mono" w:cs="Nova Mono" w:ascii="Nova Mono" w:hAnsi="Nova Mono"/>
        </w:rPr>
        <w:t xml:space="preserve"> → “func” Proc “</w:t>
      </w:r>
      <w:r>
        <w:rPr>
          <w:rFonts w:eastAsia="Roboto" w:cs="Roboto" w:ascii="Roboto" w:hAnsi="Roboto"/>
        </w:rPr>
        <w:t>finfunc</w:t>
      </w:r>
      <w:r>
        <w:rPr>
          <w:rFonts w:eastAsia="Nova Mono" w:cs="Nova Mono" w:ascii="Nova Mono" w:hAnsi="Nova Mono"/>
        </w:rPr>
        <w:t>”</w:t>
        <w:br/>
        <w:t xml:space="preserve">Proc → “id” “(“ </w:t>
      </w:r>
      <w:r>
        <w:rPr>
          <w:rFonts w:eastAsia="Roboto" w:cs="Roboto" w:ascii="Roboto" w:hAnsi="Roboto"/>
        </w:rPr>
        <w:t>ListaPar “)” ListaSentencias</w:t>
        <w:br/>
        <w:t>ListaPar → “id” ListaPar_Prime</w:t>
        <w:br/>
        <w:t>ListaPar_Prime → “;” “id” ListaPar_Prime | 𝝀</w:t>
        <w:br/>
        <w:t>Expresion</w:t>
      </w:r>
      <w:r>
        <w:rPr>
          <w:rFonts w:eastAsia="Nova Mono" w:cs="Nova Mono" w:ascii="Nova Mono" w:hAnsi="Nova Mono"/>
        </w:rPr>
        <w:t xml:space="preserve"> → </w:t>
      </w:r>
      <w:r>
        <w:rPr>
          <w:rFonts w:eastAsia="Roboto" w:cs="Roboto" w:ascii="Roboto" w:hAnsi="Roboto"/>
        </w:rPr>
        <w:t>Expresion2 Expresion_Prime</w:t>
      </w:r>
      <w:r>
        <w:rPr>
          <w:rFonts w:eastAsia="Nova Mono" w:cs="Nova Mono" w:ascii="Nova Mono" w:hAnsi="Nova Mono"/>
        </w:rPr>
        <w:br/>
        <w:t>Expresion_Prime → “</w:t>
      </w:r>
      <w:r>
        <w:rPr>
          <w:rFonts w:eastAsia="Roboto" w:cs="Roboto" w:ascii="Roboto" w:hAnsi="Roboto"/>
        </w:rPr>
        <w:t>oprel” Expresion2 | 𝝀</w:t>
        <w:br/>
        <w:t>Expresion2 →Termino Expresion2_Prime</w:t>
        <w:br/>
        <w:t>Expresion2_Prime</w:t>
      </w:r>
      <w:r>
        <w:rPr>
          <w:rFonts w:eastAsia="Nova Mono" w:cs="Nova Mono" w:ascii="Nova Mono" w:hAnsi="Nova Mono"/>
        </w:rPr>
        <w:t xml:space="preserve"> →”opsuma” Termino </w:t>
      </w:r>
      <w:r>
        <w:rPr>
          <w:rFonts w:eastAsia="Roboto" w:cs="Roboto" w:ascii="Roboto" w:hAnsi="Roboto"/>
        </w:rPr>
        <w:t>Expresion2_Prime | 𝝀</w:t>
        <w:br/>
        <w:t>Termino → Factor Termino_Prime</w:t>
        <w:br/>
        <w:t>Termino_Prime</w:t>
      </w:r>
      <w:r>
        <w:rPr>
          <w:rFonts w:eastAsia="Nova Mono" w:cs="Nova Mono" w:ascii="Nova Mono" w:hAnsi="Nova Mono"/>
        </w:rPr>
        <w:t xml:space="preserve"> → “</w:t>
      </w:r>
      <w:r>
        <w:rPr>
          <w:rFonts w:eastAsia="Roboto" w:cs="Roboto" w:ascii="Roboto" w:hAnsi="Roboto"/>
        </w:rPr>
        <w:t>opmult” Factor Termino_Prime | 𝝀</w:t>
        <w:br/>
        <w:t>Factor → “(“ Expresion “)” | “num” | “id”</w:t>
        <w:br/>
        <w:t>}</w:t>
      </w:r>
    </w:p>
    <w:p>
      <w:pPr>
        <w:pStyle w:val="LO-normal"/>
        <w:spacing w:lineRule="auto" w:line="240" w:before="280" w:after="160"/>
        <w:rPr>
          <w:u w:val="single"/>
        </w:rPr>
      </w:pPr>
      <w:r>
        <w:rPr>
          <w:u w:val="single"/>
        </w:rPr>
        <w:t>Sus simbolos directrices son:</w:t>
      </w:r>
    </w:p>
    <w:p>
      <w:pPr>
        <w:pStyle w:val="LO-normal"/>
        <w:spacing w:lineRule="auto" w:line="240" w:before="280" w:after="160"/>
        <w:rPr/>
      </w:pPr>
      <w:r>
        <w:rPr/>
        <w:t>S.D(Program →ListaSentencias) : {“si”, “repetir”, “Id”, “leer”, “mostrar”, “func”}</w:t>
        <w:br/>
        <w:t>S.D(ListaSentencias → Sentencia ListaSentencias_Prime):{ “si”, “repetir”, “Id”, “leer”,“mostrar”, “func”}</w:t>
        <w:br/>
        <w:t>S.D(ListaSentencias_Prime → “;” Sentencia ListaSentencias_Prime): {“;”}</w:t>
        <w:br/>
        <w:t>S.D(ListaSentencias_Prime → 𝝀) : {“sino”,”finsi”,”hasta”,”finfunc”,#}</w:t>
        <w:br/>
        <w:t>S.D(Sentencia -&gt; SentenciaSi) : {“si” }</w:t>
        <w:br/>
        <w:t>S.D(Sentencia -&gt; SentenciaRepetir): {“repetir”}</w:t>
        <w:br/>
        <w:t>S.D(Sentencia -&gt; SentenciaAsig) : {“id”}</w:t>
        <w:br/>
        <w:t>S.D(Sentencia -&gt; SentenciaLeer) : {“leer”}</w:t>
        <w:br/>
        <w:t>S.D(Sentencia -&gt; SentenciaMostrar): {“mostrar”}</w:t>
        <w:br/>
        <w:t>S.D(Sentencia -&gt; SentenciaFun) : {“func”}</w:t>
        <w:br/>
        <w:t>S.D(SentenciaSi -&gt; “si” Expresion “entonces” ListaSentencias SentenciaSi_Prime): {“si”}</w:t>
        <w:br/>
        <w:t>S.D(SentenciaSi_Prime → “sino” ListaSentencias “finsi”: {“sino”}</w:t>
        <w:br/>
        <w:t>S.D(SentenciaSi_Prime → “finsi”): {“finsi”}</w:t>
        <w:br/>
        <w:t>S.D(SentenciaRepetir → “repetir” ListaSentencias “hasta” Expresion): {“repetir”}</w:t>
        <w:br/>
        <w:t>S.D(SentenciaAsig → “id” “equal” Expresion):{“id”}</w:t>
        <w:br/>
        <w:t>S.D(SentenciaLeer → “leer” “id”):{“leer”}</w:t>
        <w:br/>
        <w:t>S.D(SentenciaMostrar → “mostrar” Expresion):{“mostrar”}</w:t>
        <w:br/>
        <w:t>S.D(SentenciaFun → “func” Proc “finfunc”):{“func”}</w:t>
        <w:br/>
        <w:t>S.D(Proc → “id” “(“ ListaPar “)” ListaSentencias):{“id”}</w:t>
        <w:br/>
        <w:t>S.D(ListaPar → “id” ListaPar_Prime): {“id”}</w:t>
        <w:br/>
        <w:t>S.D(ListaPar_Prime → “;” “id” ListaPar_Prime) :{“;”}</w:t>
        <w:br/>
        <w:t>S.D(ListaPar_Prime →𝝀 ):{“)“}</w:t>
        <w:br/>
        <w:t>S.D(Expresion → Expresion2 Expresion_Prime) :{“(”,”num”,”id”}</w:t>
        <w:br/>
        <w:t>S.D(Expresion_Prime → “oprel” Expresion2 ):{“oprel”}</w:t>
        <w:br/>
        <w:t>S.D(Expresion_Prime →𝝀 ):{“entonces”,”;”,#,”finsi”,”sino”,”hasta”,”finfunc”,”)”}</w:t>
        <w:br/>
        <w:t>S.D(Expresion2 →Termino Expresion2_Prime): {“(“,”num”,”id”}</w:t>
        <w:br/>
        <w:t>S.D(Expresion2_Prime →”opsuma” Termino Expresion2_Prime) :{“opsuma”}</w:t>
        <w:br/>
        <w:t>S.D(Expresion2_Prime → 𝝀) : {“oprel”,”entonces”,”;”,#,”sino”,”finsi”,”hasta”,”finfunc”,”)”}</w:t>
        <w:br/>
        <w:t>S.D(Termino → Factor Termino_Prime) :{“(“,”num”,”id”}</w:t>
        <w:br/>
        <w:t>S.D(Termino_Prime → “opmult” Factor Termino_Prime) :{“opmult”}</w:t>
        <w:br/>
        <w:t>S.D(Termino_Prime → 𝝀) :{ “opsuma”,“oprel”,”entonces”,”;”,#,”sino”,”finsi”,”hasta”,”finfunc”,”)”}</w:t>
        <w:br/>
        <w:t>S.D(Factor → “(“ Expresion “)”) : {“(“}</w:t>
        <w:br/>
        <w:t>S.D(Factor →“num”) : {“num”}</w:t>
        <w:br/>
        <w:t>S.D(Factor → “id”) :{“id“}</w:t>
        <w:br/>
        <w:br/>
      </w:r>
      <w:r>
        <w:rPr>
          <w:u w:val="single"/>
        </w:rPr>
        <w:t>Ejemplos:</w:t>
      </w:r>
    </w:p>
    <w:p>
      <w:pPr>
        <w:pStyle w:val="LO-normal"/>
        <w:spacing w:lineRule="auto" w:line="240" w:before="280" w:after="160"/>
        <w:rPr>
          <w:u w:val="none"/>
        </w:rPr>
      </w:pPr>
      <w:r>
        <w:rPr>
          <w:u w:val="none"/>
        </w:rPr>
        <w:t xml:space="preserve">parser(lexer("si 6 &gt; 7 entonces var equal 8")) </w:t>
      </w:r>
      <w:r>
        <w:rPr>
          <w:b/>
          <w:bCs/>
          <w:u w:val="none"/>
        </w:rPr>
        <w:t>La cadena pertenece al lenguaje</w:t>
      </w:r>
      <w:r>
        <w:rPr>
          <w:u w:val="none"/>
        </w:rPr>
        <w:br/>
        <w:t xml:space="preserve">parser(lexer("leer vauxi ; vauxi equal 5")) </w:t>
      </w:r>
      <w:r>
        <w:rPr>
          <w:b/>
          <w:bCs/>
          <w:u w:val="none"/>
        </w:rPr>
        <w:t>La cadena pertenece al lenguaje</w:t>
      </w:r>
      <w:r>
        <w:rPr>
          <w:u w:val="none"/>
        </w:rPr>
        <w:br/>
        <w:t xml:space="preserve">parser(lexer('mostrar 3 * 2 &gt; 5 * 6')) </w:t>
      </w:r>
      <w:r>
        <w:rPr>
          <w:b/>
          <w:bCs/>
          <w:u w:val="none"/>
        </w:rPr>
        <w:t>La cadena pertenece al lenguaje</w:t>
      </w:r>
      <w:r>
        <w:rPr>
          <w:u w:val="none"/>
        </w:rPr>
        <w:br/>
        <w:t xml:space="preserve">parser(lexer("si 4 &gt; 3 entonces repetir leer id hasta 3 sino mostrar 4 finsi")) </w:t>
      </w:r>
      <w:r>
        <w:rPr>
          <w:b/>
          <w:bCs/>
          <w:u w:val="none"/>
        </w:rPr>
        <w:t>La cadena pertenece al lenguaje</w:t>
      </w:r>
      <w:r>
        <w:rPr>
          <w:u w:val="none"/>
        </w:rPr>
        <w:br/>
        <w:t xml:space="preserve">parser(lexer("si 6&gt;7 entonces leer id finsi"))  </w:t>
      </w:r>
      <w:r>
        <w:rPr>
          <w:b/>
          <w:bCs/>
          <w:u w:val="none"/>
        </w:rPr>
        <w:t>La cadena pertenece al lenguaje</w:t>
        <w:br/>
      </w:r>
      <w:r>
        <w:rPr>
          <w:b w:val="false"/>
          <w:bCs w:val="false"/>
          <w:u w:val="none"/>
        </w:rPr>
        <w:t xml:space="preserve">parser(lexer(“si 9 &gt; 3”)) </w:t>
      </w:r>
      <w:r>
        <w:rPr>
          <w:b/>
          <w:bCs/>
          <w:u w:val="none"/>
        </w:rPr>
        <w:t>Procesando Producción: entonces</w:t>
        <w:br/>
        <w:t xml:space="preserve">La cadena no pertenece al lenguaje, </w:t>
      </w:r>
      <w:r>
        <w:rPr>
          <w:b w:val="false"/>
          <w:bCs w:val="false"/>
          <w:u w:val="none"/>
        </w:rPr>
        <w:t>esto se debe a que busca la produccion entonces y no la encuentra</w:t>
        <w:br/>
      </w:r>
      <w:r>
        <w:rPr>
          <w:b w:val="false"/>
          <w:bCs w:val="false"/>
          <w:u w:val="none"/>
        </w:rPr>
        <w:t xml:space="preserve">parser(lexer(“5 &gt; 9 entonces”)) </w:t>
      </w:r>
      <w:r>
        <w:rPr>
          <w:b/>
          <w:bCs/>
          <w:u w:val="none"/>
        </w:rPr>
        <w:t xml:space="preserve">Derivando Program -&gt; </w:t>
        <w:br/>
        <w:t xml:space="preserve">La cadena no pertenece al lenguaje, </w:t>
      </w:r>
      <w:r>
        <w:rPr>
          <w:b w:val="false"/>
          <w:bCs w:val="false"/>
          <w:u w:val="none"/>
        </w:rPr>
        <w:t>esto se debe a que “program” no puede derivarse en “num”</w:t>
        <w:br/>
        <w:t xml:space="preserve">parser(lexer("si 6 &lt; 7 entonces hola equal 8")) </w:t>
      </w:r>
      <w:r>
        <w:rPr>
          <w:b/>
          <w:bCs/>
          <w:u w:val="none"/>
        </w:rPr>
        <w:t>La cadena pertence al lenguaje</w:t>
      </w:r>
      <w:r>
        <w:rPr>
          <w:b w:val="false"/>
          <w:bCs w:val="false"/>
          <w:u w:val="none"/>
        </w:rPr>
        <w:br/>
        <w:t xml:space="preserve">parser(lexer("hola aguante boca")) </w:t>
      </w:r>
      <w:r>
        <w:rPr>
          <w:b/>
          <w:bCs/>
          <w:u w:val="none"/>
        </w:rPr>
        <w:t xml:space="preserve"> Procesando Producción: equal</w:t>
        <w:br/>
        <w:t xml:space="preserve">La cadena no pertenece al lenguaje, </w:t>
      </w:r>
      <w:r>
        <w:rPr>
          <w:b w:val="false"/>
          <w:bCs w:val="false"/>
          <w:u w:val="none"/>
        </w:rPr>
        <w:t>parecido al caso anterior, “program” no puede derivarse de ninguna forma en “id”</w:t>
        <w:br/>
        <w:t xml:space="preserve">parser(lexer("(si 4 &gt; 3 entonces leer id finsi)"))  </w:t>
      </w:r>
      <w:r>
        <w:rPr>
          <w:b/>
          <w:bCs/>
          <w:u w:val="none"/>
        </w:rPr>
        <w:t xml:space="preserve">Derivando Program -&gt; </w:t>
        <w:br/>
        <w:t xml:space="preserve">La cadena no pertenece al lenguaje, </w:t>
      </w:r>
      <w:r>
        <w:rPr>
          <w:b w:val="false"/>
          <w:bCs w:val="false"/>
          <w:u w:val="none"/>
        </w:rPr>
        <w:t>por lo mismo que en el ejemplo anterior, no hay forma de derivar program en “parentesisApertura”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Nov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LibreOffice/7.5.7.1$Linux_X86_64 LibreOffice_project/50$Build-1</Application>
  <AppVersion>15.0000</AppVersion>
  <Pages>4</Pages>
  <Words>746</Words>
  <Characters>5733</Characters>
  <CharactersWithSpaces>6483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2023-10-11T01:08:17Z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