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2A97F" w14:textId="77777777" w:rsidR="007E2C7A" w:rsidRPr="00A56DDE" w:rsidRDefault="00000000" w:rsidP="00A56DDE">
      <w:pPr>
        <w:spacing w:after="120"/>
        <w:rPr>
          <w:rFonts w:ascii="Arial" w:hAnsi="Arial" w:cs="Arial"/>
        </w:rPr>
      </w:pPr>
      <w:proofErr w:type="spellStart"/>
      <w:r w:rsidRPr="00A56DDE">
        <w:rPr>
          <w:rFonts w:ascii="Arial" w:hAnsi="Arial" w:cs="Arial"/>
          <w:b/>
          <w:bCs/>
          <w:color w:val="1F2937"/>
          <w:sz w:val="56"/>
          <w:szCs w:val="56"/>
        </w:rPr>
        <w:t>StudyFlow</w:t>
      </w:r>
      <w:proofErr w:type="spellEnd"/>
    </w:p>
    <w:p w14:paraId="3451F81D" w14:textId="77777777" w:rsidR="00A56DDE" w:rsidRPr="00A56DDE" w:rsidRDefault="00A56DDE">
      <w:pPr>
        <w:pStyle w:val="Heading2"/>
        <w:spacing w:before="260" w:after="100"/>
        <w:rPr>
          <w:rFonts w:ascii="Arial" w:hAnsi="Arial" w:cs="Arial"/>
          <w:b/>
          <w:bCs/>
          <w:color w:val="374151"/>
          <w:sz w:val="24"/>
          <w:szCs w:val="24"/>
          <w:lang w:val="pt-BR"/>
        </w:rPr>
      </w:pPr>
    </w:p>
    <w:p w14:paraId="6744212B" w14:textId="238EB211" w:rsidR="007E2C7A" w:rsidRPr="00A56DDE" w:rsidRDefault="00000000">
      <w:pPr>
        <w:pStyle w:val="Heading2"/>
        <w:spacing w:before="260" w:after="10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b/>
          <w:bCs/>
          <w:color w:val="374151"/>
          <w:sz w:val="24"/>
          <w:szCs w:val="24"/>
          <w:lang w:val="pt-BR"/>
        </w:rPr>
        <w:t>Integrantes</w:t>
      </w:r>
    </w:p>
    <w:p w14:paraId="3BB9593F" w14:textId="77777777" w:rsidR="007E2C7A" w:rsidRPr="00A56DDE" w:rsidRDefault="00000000">
      <w:pPr>
        <w:spacing w:after="6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 xml:space="preserve">Felipe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Wiclif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 Leal da Silva – RM563901</w:t>
      </w:r>
    </w:p>
    <w:p w14:paraId="50A18B92" w14:textId="77777777" w:rsidR="007E2C7A" w:rsidRPr="00A56DDE" w:rsidRDefault="00000000">
      <w:pPr>
        <w:spacing w:after="60"/>
        <w:rPr>
          <w:rFonts w:ascii="Arial" w:hAnsi="Arial" w:cs="Arial"/>
          <w:lang w:val="pt-BR"/>
        </w:rPr>
      </w:pP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Deryk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 de Souza Queiroz – RM563412</w:t>
      </w:r>
    </w:p>
    <w:p w14:paraId="60743707" w14:textId="77777777" w:rsidR="007E2C7A" w:rsidRPr="00A56DDE" w:rsidRDefault="00000000">
      <w:pPr>
        <w:spacing w:after="6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>Lucas Gonçalves Viana – RM563254</w:t>
      </w:r>
    </w:p>
    <w:p w14:paraId="65700353" w14:textId="77777777" w:rsidR="007E2C7A" w:rsidRPr="00A56DDE" w:rsidRDefault="00000000">
      <w:pPr>
        <w:spacing w:after="6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 xml:space="preserve">Vinícius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Paschoeto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 da Silva – RM563089</w:t>
      </w:r>
    </w:p>
    <w:p w14:paraId="1F03F95A" w14:textId="47A84461" w:rsidR="007E2C7A" w:rsidRPr="00A56DDE" w:rsidRDefault="007E2C7A">
      <w:pPr>
        <w:rPr>
          <w:rFonts w:ascii="Arial" w:hAnsi="Arial" w:cs="Arial"/>
          <w:lang w:val="pt-BR"/>
        </w:rPr>
      </w:pPr>
    </w:p>
    <w:p w14:paraId="7681B0C8" w14:textId="77777777" w:rsidR="007E2C7A" w:rsidRPr="00A56DDE" w:rsidRDefault="00000000">
      <w:pPr>
        <w:pStyle w:val="Heading1"/>
        <w:spacing w:before="200" w:after="16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b/>
          <w:bCs/>
          <w:color w:val="1F2937"/>
          <w:sz w:val="30"/>
          <w:szCs w:val="30"/>
          <w:lang w:val="pt-BR"/>
        </w:rPr>
        <w:t>1. Descrição do app</w:t>
      </w:r>
    </w:p>
    <w:p w14:paraId="6867E69C" w14:textId="77777777" w:rsidR="007E2C7A" w:rsidRPr="00A56DDE" w:rsidRDefault="00000000">
      <w:pPr>
        <w:spacing w:after="160" w:line="300" w:lineRule="auto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 xml:space="preserve">O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StudyFlow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 é um aplicativo mobile pensado para ajudar na organização dos estudos. O usuário cria uma conta, faz login e registra as atividades acadêmicas: provas, trabalhos, exercícios e outras tarefas.</w:t>
      </w:r>
    </w:p>
    <w:p w14:paraId="7506D58C" w14:textId="77777777" w:rsidR="007E2C7A" w:rsidRPr="00A56DDE" w:rsidRDefault="00000000">
      <w:pPr>
        <w:spacing w:after="160" w:line="300" w:lineRule="auto"/>
        <w:rPr>
          <w:rFonts w:ascii="Arial" w:hAnsi="Arial" w:cs="Arial"/>
        </w:rPr>
      </w:pPr>
      <w:proofErr w:type="spellStart"/>
      <w:r w:rsidRPr="00A56DDE">
        <w:rPr>
          <w:rFonts w:ascii="Arial" w:hAnsi="Arial" w:cs="Arial"/>
          <w:sz w:val="22"/>
          <w:szCs w:val="22"/>
        </w:rPr>
        <w:t>Funcionalidades</w:t>
      </w:r>
      <w:proofErr w:type="spellEnd"/>
      <w:r w:rsidRPr="00A56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6DDE">
        <w:rPr>
          <w:rFonts w:ascii="Arial" w:hAnsi="Arial" w:cs="Arial"/>
          <w:sz w:val="22"/>
          <w:szCs w:val="22"/>
        </w:rPr>
        <w:t>desta</w:t>
      </w:r>
      <w:proofErr w:type="spellEnd"/>
      <w:r w:rsidRPr="00A56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6DDE">
        <w:rPr>
          <w:rFonts w:ascii="Arial" w:hAnsi="Arial" w:cs="Arial"/>
          <w:sz w:val="22"/>
          <w:szCs w:val="22"/>
        </w:rPr>
        <w:t>primeira</w:t>
      </w:r>
      <w:proofErr w:type="spellEnd"/>
      <w:r w:rsidRPr="00A56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6DDE">
        <w:rPr>
          <w:rFonts w:ascii="Arial" w:hAnsi="Arial" w:cs="Arial"/>
          <w:sz w:val="22"/>
          <w:szCs w:val="22"/>
        </w:rPr>
        <w:t>versão</w:t>
      </w:r>
      <w:proofErr w:type="spellEnd"/>
      <w:r w:rsidRPr="00A56DDE">
        <w:rPr>
          <w:rFonts w:ascii="Arial" w:hAnsi="Arial" w:cs="Arial"/>
          <w:sz w:val="22"/>
          <w:szCs w:val="22"/>
        </w:rPr>
        <w:t>:</w:t>
      </w:r>
    </w:p>
    <w:p w14:paraId="223B44C3" w14:textId="77777777" w:rsidR="007E2C7A" w:rsidRPr="00A56DD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A56DDE">
        <w:rPr>
          <w:rFonts w:ascii="Arial" w:hAnsi="Arial" w:cs="Arial"/>
          <w:sz w:val="22"/>
          <w:szCs w:val="22"/>
        </w:rPr>
        <w:t>Cadastro</w:t>
      </w:r>
      <w:proofErr w:type="spellEnd"/>
      <w:r w:rsidRPr="00A56DDE">
        <w:rPr>
          <w:rFonts w:ascii="Arial" w:hAnsi="Arial" w:cs="Arial"/>
          <w:sz w:val="22"/>
          <w:szCs w:val="22"/>
        </w:rPr>
        <w:t xml:space="preserve"> e login de </w:t>
      </w:r>
      <w:proofErr w:type="spellStart"/>
      <w:r w:rsidRPr="00A56DDE">
        <w:rPr>
          <w:rFonts w:ascii="Arial" w:hAnsi="Arial" w:cs="Arial"/>
          <w:sz w:val="22"/>
          <w:szCs w:val="22"/>
        </w:rPr>
        <w:t>usuário</w:t>
      </w:r>
      <w:proofErr w:type="spellEnd"/>
    </w:p>
    <w:p w14:paraId="56C9ABB4" w14:textId="77777777" w:rsidR="007E2C7A" w:rsidRPr="00A56DD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A56DDE">
        <w:rPr>
          <w:rFonts w:ascii="Arial" w:hAnsi="Arial" w:cs="Arial"/>
          <w:sz w:val="22"/>
          <w:szCs w:val="22"/>
        </w:rPr>
        <w:t xml:space="preserve">Lista com as </w:t>
      </w:r>
      <w:proofErr w:type="spellStart"/>
      <w:r w:rsidRPr="00A56DDE">
        <w:rPr>
          <w:rFonts w:ascii="Arial" w:hAnsi="Arial" w:cs="Arial"/>
          <w:sz w:val="22"/>
          <w:szCs w:val="22"/>
        </w:rPr>
        <w:t>tarefas</w:t>
      </w:r>
      <w:proofErr w:type="spellEnd"/>
      <w:r w:rsidRPr="00A56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6DDE">
        <w:rPr>
          <w:rFonts w:ascii="Arial" w:hAnsi="Arial" w:cs="Arial"/>
          <w:sz w:val="22"/>
          <w:szCs w:val="22"/>
        </w:rPr>
        <w:t>cadastradas</w:t>
      </w:r>
      <w:proofErr w:type="spellEnd"/>
    </w:p>
    <w:p w14:paraId="11CD0171" w14:textId="77777777" w:rsidR="007E2C7A" w:rsidRPr="00A56DD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>Criação de nova tarefa, com título, matéria, descrição e prazo</w:t>
      </w:r>
    </w:p>
    <w:p w14:paraId="00BD18DB" w14:textId="77777777" w:rsidR="007E2C7A" w:rsidRPr="00A56DD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>Alteração do status entre pendente e concluída</w:t>
      </w:r>
    </w:p>
    <w:p w14:paraId="716F4400" w14:textId="77777777" w:rsidR="007E2C7A" w:rsidRPr="00A56DD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A56DDE">
        <w:rPr>
          <w:rFonts w:ascii="Arial" w:hAnsi="Arial" w:cs="Arial"/>
          <w:sz w:val="22"/>
          <w:szCs w:val="22"/>
        </w:rPr>
        <w:t>Exclusão</w:t>
      </w:r>
      <w:proofErr w:type="spellEnd"/>
      <w:r w:rsidRPr="00A56DDE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56DDE">
        <w:rPr>
          <w:rFonts w:ascii="Arial" w:hAnsi="Arial" w:cs="Arial"/>
          <w:sz w:val="22"/>
          <w:szCs w:val="22"/>
        </w:rPr>
        <w:t>tarefas</w:t>
      </w:r>
      <w:proofErr w:type="spellEnd"/>
    </w:p>
    <w:p w14:paraId="5490A7EA" w14:textId="77777777" w:rsidR="007E2C7A" w:rsidRPr="00A56DD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A56DDE">
        <w:rPr>
          <w:rFonts w:ascii="Arial" w:hAnsi="Arial" w:cs="Arial"/>
          <w:sz w:val="22"/>
          <w:szCs w:val="22"/>
        </w:rPr>
        <w:t xml:space="preserve">Logout, </w:t>
      </w:r>
      <w:proofErr w:type="spellStart"/>
      <w:r w:rsidRPr="00A56DDE">
        <w:rPr>
          <w:rFonts w:ascii="Arial" w:hAnsi="Arial" w:cs="Arial"/>
          <w:sz w:val="22"/>
          <w:szCs w:val="22"/>
        </w:rPr>
        <w:t>mantendo</w:t>
      </w:r>
      <w:proofErr w:type="spellEnd"/>
      <w:r w:rsidRPr="00A56DDE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A56DDE">
        <w:rPr>
          <w:rFonts w:ascii="Arial" w:hAnsi="Arial" w:cs="Arial"/>
          <w:sz w:val="22"/>
          <w:szCs w:val="22"/>
        </w:rPr>
        <w:t>sessão</w:t>
      </w:r>
      <w:proofErr w:type="spellEnd"/>
      <w:r w:rsidRPr="00A56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6DDE">
        <w:rPr>
          <w:rFonts w:ascii="Arial" w:hAnsi="Arial" w:cs="Arial"/>
          <w:sz w:val="22"/>
          <w:szCs w:val="22"/>
        </w:rPr>
        <w:t>salva</w:t>
      </w:r>
      <w:proofErr w:type="spellEnd"/>
    </w:p>
    <w:p w14:paraId="4C86A163" w14:textId="77777777" w:rsidR="007E2C7A" w:rsidRPr="00A56DD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 xml:space="preserve">Persistência dos dados usando o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Firebase</w:t>
      </w:r>
      <w:proofErr w:type="spellEnd"/>
    </w:p>
    <w:p w14:paraId="63EA2396" w14:textId="77777777" w:rsidR="007E2C7A" w:rsidRPr="00A56DDE" w:rsidRDefault="00000000">
      <w:pPr>
        <w:pStyle w:val="Heading1"/>
        <w:spacing w:before="200" w:after="16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b/>
          <w:bCs/>
          <w:color w:val="1F2937"/>
          <w:sz w:val="30"/>
          <w:szCs w:val="30"/>
          <w:lang w:val="pt-BR"/>
        </w:rPr>
        <w:t>2. Público-alvo</w:t>
      </w:r>
    </w:p>
    <w:p w14:paraId="28641C6B" w14:textId="77777777" w:rsidR="007E2C7A" w:rsidRPr="00A56DDE" w:rsidRDefault="00000000">
      <w:pPr>
        <w:spacing w:after="160" w:line="300" w:lineRule="auto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>O app é voltado para estudantes do ensino médio, técnico, faculdade e cursos livres — qualquer pessoa que precisa organizar melhor provas, trabalhos e prazos.</w:t>
      </w:r>
    </w:p>
    <w:p w14:paraId="028E876F" w14:textId="77777777" w:rsidR="00A56DDE" w:rsidRPr="00A56DDE" w:rsidRDefault="00A56DDE">
      <w:pPr>
        <w:pStyle w:val="Heading1"/>
        <w:spacing w:before="200" w:after="160"/>
        <w:rPr>
          <w:rFonts w:ascii="Arial" w:hAnsi="Arial" w:cs="Arial"/>
          <w:b/>
          <w:bCs/>
          <w:color w:val="1F2937"/>
          <w:sz w:val="30"/>
          <w:szCs w:val="30"/>
          <w:lang w:val="pt-BR"/>
        </w:rPr>
      </w:pPr>
    </w:p>
    <w:p w14:paraId="442408B9" w14:textId="77777777" w:rsidR="00A56DDE" w:rsidRPr="00A56DDE" w:rsidRDefault="00A56DDE">
      <w:pPr>
        <w:pStyle w:val="Heading1"/>
        <w:spacing w:before="200" w:after="160"/>
        <w:rPr>
          <w:rFonts w:ascii="Arial" w:hAnsi="Arial" w:cs="Arial"/>
          <w:b/>
          <w:bCs/>
          <w:color w:val="1F2937"/>
          <w:sz w:val="30"/>
          <w:szCs w:val="30"/>
          <w:lang w:val="pt-BR"/>
        </w:rPr>
      </w:pPr>
    </w:p>
    <w:p w14:paraId="13263222" w14:textId="77777777" w:rsidR="00A56DDE" w:rsidRPr="00A56DDE" w:rsidRDefault="00A56DDE">
      <w:pPr>
        <w:pStyle w:val="Heading1"/>
        <w:spacing w:before="200" w:after="160"/>
        <w:rPr>
          <w:rFonts w:ascii="Arial" w:hAnsi="Arial" w:cs="Arial"/>
          <w:b/>
          <w:bCs/>
          <w:color w:val="1F2937"/>
          <w:sz w:val="30"/>
          <w:szCs w:val="30"/>
          <w:lang w:val="pt-BR"/>
        </w:rPr>
      </w:pPr>
    </w:p>
    <w:p w14:paraId="22612D03" w14:textId="77777777" w:rsidR="00A56DDE" w:rsidRPr="00A56DDE" w:rsidRDefault="00A56DDE">
      <w:pPr>
        <w:pStyle w:val="Heading1"/>
        <w:spacing w:before="200" w:after="160"/>
        <w:rPr>
          <w:rFonts w:ascii="Arial" w:hAnsi="Arial" w:cs="Arial"/>
          <w:b/>
          <w:bCs/>
          <w:color w:val="1F2937"/>
          <w:sz w:val="30"/>
          <w:szCs w:val="30"/>
          <w:lang w:val="pt-BR"/>
        </w:rPr>
      </w:pPr>
    </w:p>
    <w:p w14:paraId="352C0BA8" w14:textId="77777777" w:rsidR="00A56DDE" w:rsidRPr="00A56DDE" w:rsidRDefault="00A56DDE">
      <w:pPr>
        <w:pStyle w:val="Heading1"/>
        <w:spacing w:before="200" w:after="160"/>
        <w:rPr>
          <w:rFonts w:ascii="Arial" w:hAnsi="Arial" w:cs="Arial"/>
          <w:b/>
          <w:bCs/>
          <w:color w:val="1F2937"/>
          <w:sz w:val="30"/>
          <w:szCs w:val="30"/>
          <w:lang w:val="pt-BR"/>
        </w:rPr>
      </w:pPr>
    </w:p>
    <w:p w14:paraId="11CA7966" w14:textId="77777777" w:rsidR="00A56DDE" w:rsidRPr="00A56DDE" w:rsidRDefault="00A56DDE">
      <w:pPr>
        <w:pStyle w:val="Heading1"/>
        <w:spacing w:before="200" w:after="160"/>
        <w:rPr>
          <w:rFonts w:ascii="Arial" w:hAnsi="Arial" w:cs="Arial"/>
          <w:b/>
          <w:bCs/>
          <w:color w:val="1F2937"/>
          <w:sz w:val="30"/>
          <w:szCs w:val="30"/>
          <w:lang w:val="pt-BR"/>
        </w:rPr>
      </w:pPr>
    </w:p>
    <w:p w14:paraId="57B6AC6B" w14:textId="77777777" w:rsidR="00A56DDE" w:rsidRPr="00A56DDE" w:rsidRDefault="00A56DDE">
      <w:pPr>
        <w:pStyle w:val="Heading1"/>
        <w:spacing w:before="200" w:after="160"/>
        <w:rPr>
          <w:rFonts w:ascii="Arial" w:hAnsi="Arial" w:cs="Arial"/>
          <w:b/>
          <w:bCs/>
          <w:color w:val="1F2937"/>
          <w:sz w:val="30"/>
          <w:szCs w:val="30"/>
          <w:lang w:val="pt-BR"/>
        </w:rPr>
      </w:pPr>
    </w:p>
    <w:p w14:paraId="0A5DC5A6" w14:textId="77777777" w:rsidR="00A56DDE" w:rsidRDefault="00A56DDE">
      <w:pPr>
        <w:pStyle w:val="Heading1"/>
        <w:spacing w:before="200" w:after="160"/>
        <w:rPr>
          <w:rFonts w:ascii="Arial" w:hAnsi="Arial" w:cs="Arial"/>
          <w:b/>
          <w:bCs/>
          <w:color w:val="1F2937"/>
          <w:sz w:val="30"/>
          <w:szCs w:val="30"/>
          <w:lang w:val="pt-BR"/>
        </w:rPr>
      </w:pPr>
    </w:p>
    <w:p w14:paraId="63552E1B" w14:textId="77777777" w:rsidR="00A56DDE" w:rsidRDefault="00A56DDE">
      <w:pPr>
        <w:pStyle w:val="Heading1"/>
        <w:spacing w:before="200" w:after="160"/>
        <w:rPr>
          <w:rFonts w:ascii="Arial" w:hAnsi="Arial" w:cs="Arial"/>
          <w:b/>
          <w:bCs/>
          <w:color w:val="1F2937"/>
          <w:sz w:val="30"/>
          <w:szCs w:val="30"/>
          <w:lang w:val="pt-BR"/>
        </w:rPr>
      </w:pPr>
    </w:p>
    <w:p w14:paraId="2B1A58EC" w14:textId="4A741BA4" w:rsidR="007E2C7A" w:rsidRPr="00A56DDE" w:rsidRDefault="00A56DDE">
      <w:pPr>
        <w:pStyle w:val="Heading1"/>
        <w:spacing w:before="200" w:after="160"/>
        <w:rPr>
          <w:rFonts w:ascii="Arial" w:hAnsi="Arial" w:cs="Arial"/>
          <w:b/>
          <w:bCs/>
          <w:color w:val="1F2937"/>
          <w:sz w:val="30"/>
          <w:szCs w:val="30"/>
          <w:lang w:val="pt-BR"/>
        </w:rPr>
      </w:pPr>
      <w:r w:rsidRPr="00A56DDE">
        <w:rPr>
          <w:rFonts w:ascii="Arial" w:hAnsi="Arial" w:cs="Arial"/>
          <w:b/>
          <w:bCs/>
          <w:color w:val="1F2937"/>
          <w:sz w:val="30"/>
          <w:szCs w:val="30"/>
          <w:lang w:val="pt-BR"/>
        </w:rPr>
        <w:lastRenderedPageBreak/>
        <w:t>3</w:t>
      </w:r>
      <w:r w:rsidR="00000000" w:rsidRPr="00A56DDE">
        <w:rPr>
          <w:rFonts w:ascii="Arial" w:hAnsi="Arial" w:cs="Arial"/>
          <w:b/>
          <w:bCs/>
          <w:color w:val="1F2937"/>
          <w:sz w:val="30"/>
          <w:szCs w:val="30"/>
          <w:lang w:val="pt-BR"/>
        </w:rPr>
        <w:t>. Protótipo das telas</w:t>
      </w:r>
    </w:p>
    <w:p w14:paraId="48F629B1" w14:textId="77777777" w:rsidR="00A56DDE" w:rsidRPr="00A56DDE" w:rsidRDefault="00A56DDE">
      <w:pPr>
        <w:pStyle w:val="Heading1"/>
        <w:spacing w:before="200" w:after="160"/>
        <w:rPr>
          <w:rFonts w:ascii="Arial" w:hAnsi="Arial" w:cs="Arial"/>
          <w:lang w:val="pt-BR"/>
        </w:rPr>
      </w:pPr>
    </w:p>
    <w:p w14:paraId="6AEC619D" w14:textId="77777777" w:rsidR="00A56DDE" w:rsidRPr="00A56DDE" w:rsidRDefault="00A56DDE">
      <w:pPr>
        <w:pStyle w:val="Heading3"/>
        <w:spacing w:before="180" w:after="60"/>
        <w:rPr>
          <w:rFonts w:ascii="Arial" w:hAnsi="Arial" w:cs="Arial"/>
          <w:b/>
          <w:bCs/>
          <w:color w:val="1F2937"/>
          <w:sz w:val="23"/>
          <w:szCs w:val="23"/>
          <w:lang w:val="pt-BR"/>
        </w:rPr>
      </w:pPr>
      <w:r w:rsidRPr="00A56DDE">
        <w:rPr>
          <w:rFonts w:ascii="Arial" w:hAnsi="Arial" w:cs="Arial"/>
          <w:b/>
          <w:bCs/>
          <w:color w:val="1F2937"/>
          <w:sz w:val="23"/>
          <w:szCs w:val="23"/>
          <w:lang w:val="pt-BR"/>
        </w:rPr>
        <w:drawing>
          <wp:inline distT="0" distB="0" distL="0" distR="0" wp14:anchorId="1EC79634" wp14:editId="54E83ECF">
            <wp:extent cx="4933950" cy="46105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1342" cy="46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DB78" w14:textId="26AA3628" w:rsidR="007E2C7A" w:rsidRPr="00A56DDE" w:rsidRDefault="00000000">
      <w:pPr>
        <w:pStyle w:val="Heading3"/>
        <w:spacing w:before="180" w:after="6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b/>
          <w:bCs/>
          <w:color w:val="1F2937"/>
          <w:sz w:val="23"/>
          <w:szCs w:val="23"/>
          <w:lang w:val="pt-BR"/>
        </w:rPr>
        <w:t>Login</w:t>
      </w:r>
    </w:p>
    <w:p w14:paraId="4EED354D" w14:textId="77777777" w:rsidR="007E2C7A" w:rsidRPr="00A56DDE" w:rsidRDefault="00000000">
      <w:pPr>
        <w:spacing w:after="160" w:line="300" w:lineRule="auto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>Campos de e-mail e senha, opção de criar conta e botão ENTRAR.</w:t>
      </w:r>
    </w:p>
    <w:p w14:paraId="7D22B957" w14:textId="77777777" w:rsidR="007E2C7A" w:rsidRPr="00A56DDE" w:rsidRDefault="00000000">
      <w:pPr>
        <w:pStyle w:val="Heading3"/>
        <w:spacing w:before="180" w:after="6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b/>
          <w:bCs/>
          <w:color w:val="1F2937"/>
          <w:sz w:val="23"/>
          <w:szCs w:val="23"/>
          <w:lang w:val="pt-BR"/>
        </w:rPr>
        <w:t>Cadastro</w:t>
      </w:r>
    </w:p>
    <w:p w14:paraId="382D2DCD" w14:textId="77777777" w:rsidR="007E2C7A" w:rsidRPr="00A56DDE" w:rsidRDefault="00000000">
      <w:pPr>
        <w:spacing w:after="160" w:line="300" w:lineRule="auto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>Campos de nome, e-mail, senha e confirmação de senha, com botão CADASTRAR.</w:t>
      </w:r>
    </w:p>
    <w:p w14:paraId="3842DA3B" w14:textId="77777777" w:rsidR="007E2C7A" w:rsidRPr="00A56DDE" w:rsidRDefault="00000000">
      <w:pPr>
        <w:pStyle w:val="Heading3"/>
        <w:spacing w:before="180" w:after="6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b/>
          <w:bCs/>
          <w:color w:val="1F2937"/>
          <w:sz w:val="23"/>
          <w:szCs w:val="23"/>
          <w:lang w:val="pt-BR"/>
        </w:rPr>
        <w:t>Home</w:t>
      </w:r>
    </w:p>
    <w:p w14:paraId="77BACB38" w14:textId="77777777" w:rsidR="007E2C7A" w:rsidRPr="00A56DDE" w:rsidRDefault="00000000">
      <w:pPr>
        <w:spacing w:after="160" w:line="300" w:lineRule="auto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>Saudação ao estudante e lista das próximas tarefas (ex.: Matemática – 25/09, Projeto Mobile – 30/09, História – 02/10), com botão para adicionar uma nova tarefa.</w:t>
      </w:r>
    </w:p>
    <w:p w14:paraId="54130F9D" w14:textId="77777777" w:rsidR="007E2C7A" w:rsidRPr="00A56DDE" w:rsidRDefault="00000000">
      <w:pPr>
        <w:pStyle w:val="Heading3"/>
        <w:spacing w:before="180" w:after="6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b/>
          <w:bCs/>
          <w:color w:val="1F2937"/>
          <w:sz w:val="23"/>
          <w:szCs w:val="23"/>
          <w:lang w:val="pt-BR"/>
        </w:rPr>
        <w:t>Nova tarefa</w:t>
      </w:r>
    </w:p>
    <w:p w14:paraId="7A4AE601" w14:textId="77777777" w:rsidR="007E2C7A" w:rsidRPr="00A56DDE" w:rsidRDefault="00000000">
      <w:pPr>
        <w:spacing w:after="160" w:line="300" w:lineRule="auto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>Formulário com título, matéria, descrição e data de entrega, finalizado pelo botão SALVAR.</w:t>
      </w:r>
    </w:p>
    <w:p w14:paraId="2666AAC0" w14:textId="77777777" w:rsidR="007E2C7A" w:rsidRPr="00A56DDE" w:rsidRDefault="00000000">
      <w:pPr>
        <w:pStyle w:val="Heading3"/>
        <w:spacing w:before="180" w:after="6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b/>
          <w:bCs/>
          <w:color w:val="1F2937"/>
          <w:sz w:val="23"/>
          <w:szCs w:val="23"/>
          <w:lang w:val="pt-BR"/>
        </w:rPr>
        <w:t>Detalhes da tarefa</w:t>
      </w:r>
    </w:p>
    <w:p w14:paraId="4BB1614A" w14:textId="77777777" w:rsidR="007E2C7A" w:rsidRPr="00A56DDE" w:rsidRDefault="00000000">
      <w:pPr>
        <w:spacing w:after="160" w:line="300" w:lineRule="auto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>Mostra os dados da tarefa selecionada (matéria, prazo e status) e permite excluir a tarefa ou marcá-la como concluída.</w:t>
      </w:r>
    </w:p>
    <w:p w14:paraId="6EEE300B" w14:textId="77777777" w:rsidR="007E2C7A" w:rsidRPr="00A56DDE" w:rsidRDefault="00000000">
      <w:pPr>
        <w:spacing w:after="160" w:line="300" w:lineRule="auto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b/>
          <w:bCs/>
          <w:sz w:val="22"/>
          <w:szCs w:val="22"/>
          <w:lang w:val="pt-BR"/>
        </w:rPr>
        <w:t xml:space="preserve">Fluxo principal: </w:t>
      </w:r>
      <w:r w:rsidRPr="00A56DDE">
        <w:rPr>
          <w:rFonts w:ascii="Arial" w:hAnsi="Arial" w:cs="Arial"/>
          <w:sz w:val="22"/>
          <w:szCs w:val="22"/>
          <w:lang w:val="pt-BR"/>
        </w:rPr>
        <w:t>Login → Home → Nova tarefa / Detalhes da tarefa.</w:t>
      </w:r>
    </w:p>
    <w:p w14:paraId="25A7FAC5" w14:textId="77777777" w:rsidR="00A56DDE" w:rsidRDefault="00A56DDE" w:rsidP="00A56DDE">
      <w:pPr>
        <w:rPr>
          <w:rFonts w:ascii="Arial" w:hAnsi="Arial" w:cs="Arial"/>
          <w:b/>
          <w:bCs/>
          <w:color w:val="1F2937"/>
          <w:sz w:val="30"/>
          <w:szCs w:val="30"/>
          <w:lang w:val="pt-BR"/>
        </w:rPr>
      </w:pPr>
    </w:p>
    <w:p w14:paraId="5D18FF93" w14:textId="77777777" w:rsidR="00A56DDE" w:rsidRDefault="00A56DDE" w:rsidP="00A56DDE">
      <w:pPr>
        <w:rPr>
          <w:rFonts w:ascii="Arial" w:hAnsi="Arial" w:cs="Arial"/>
          <w:b/>
          <w:bCs/>
          <w:color w:val="1F2937"/>
          <w:sz w:val="30"/>
          <w:szCs w:val="30"/>
          <w:lang w:val="pt-BR"/>
        </w:rPr>
      </w:pPr>
    </w:p>
    <w:p w14:paraId="5B25DAD0" w14:textId="384C2AF6" w:rsidR="007E2C7A" w:rsidRPr="00A56DDE" w:rsidRDefault="00000000" w:rsidP="00A56DDE">
      <w:pPr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b/>
          <w:bCs/>
          <w:color w:val="1F2937"/>
          <w:sz w:val="30"/>
          <w:szCs w:val="30"/>
          <w:lang w:val="pt-BR"/>
        </w:rPr>
        <w:lastRenderedPageBreak/>
        <w:t xml:space="preserve">5. Feature adicional e arquitetura </w:t>
      </w:r>
      <w:proofErr w:type="spellStart"/>
      <w:r w:rsidRPr="00A56DDE">
        <w:rPr>
          <w:rFonts w:ascii="Arial" w:hAnsi="Arial" w:cs="Arial"/>
          <w:b/>
          <w:bCs/>
          <w:color w:val="1F2937"/>
          <w:sz w:val="30"/>
          <w:szCs w:val="30"/>
          <w:lang w:val="pt-BR"/>
        </w:rPr>
        <w:t>Firebase</w:t>
      </w:r>
      <w:proofErr w:type="spellEnd"/>
    </w:p>
    <w:p w14:paraId="56483E5E" w14:textId="77777777" w:rsidR="007E2C7A" w:rsidRPr="00A56DDE" w:rsidRDefault="00000000">
      <w:pPr>
        <w:pStyle w:val="Heading2"/>
        <w:spacing w:before="260" w:after="10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b/>
          <w:bCs/>
          <w:color w:val="374151"/>
          <w:sz w:val="24"/>
          <w:szCs w:val="24"/>
          <w:lang w:val="pt-BR"/>
        </w:rPr>
        <w:t xml:space="preserve">Feature adicional: </w:t>
      </w:r>
      <w:proofErr w:type="spellStart"/>
      <w:r w:rsidRPr="00A56DDE">
        <w:rPr>
          <w:rFonts w:ascii="Arial" w:hAnsi="Arial" w:cs="Arial"/>
          <w:b/>
          <w:bCs/>
          <w:color w:val="374151"/>
          <w:sz w:val="24"/>
          <w:szCs w:val="24"/>
          <w:lang w:val="pt-BR"/>
        </w:rPr>
        <w:t>Firebase</w:t>
      </w:r>
      <w:proofErr w:type="spellEnd"/>
      <w:r w:rsidRPr="00A56DDE">
        <w:rPr>
          <w:rFonts w:ascii="Arial" w:hAnsi="Arial" w:cs="Arial"/>
          <w:b/>
          <w:bCs/>
          <w:color w:val="374151"/>
          <w:sz w:val="24"/>
          <w:szCs w:val="24"/>
          <w:lang w:val="pt-BR"/>
        </w:rPr>
        <w:t xml:space="preserve"> </w:t>
      </w:r>
      <w:proofErr w:type="spellStart"/>
      <w:r w:rsidRPr="00A56DDE">
        <w:rPr>
          <w:rFonts w:ascii="Arial" w:hAnsi="Arial" w:cs="Arial"/>
          <w:b/>
          <w:bCs/>
          <w:color w:val="374151"/>
          <w:sz w:val="24"/>
          <w:szCs w:val="24"/>
          <w:lang w:val="pt-BR"/>
        </w:rPr>
        <w:t>Analytics</w:t>
      </w:r>
      <w:proofErr w:type="spellEnd"/>
    </w:p>
    <w:p w14:paraId="2C8D9010" w14:textId="77777777" w:rsidR="007E2C7A" w:rsidRPr="00A56DDE" w:rsidRDefault="00000000">
      <w:pPr>
        <w:spacing w:after="160" w:line="300" w:lineRule="auto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 xml:space="preserve">Além do login e do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Firestore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, decidimos usar o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Firebase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Analytics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 para registrar os eventos de uso do app, como: login realizado, tarefa criada, tarefa concluída e tarefa excluída.</w:t>
      </w:r>
    </w:p>
    <w:p w14:paraId="4DDC8F93" w14:textId="77777777" w:rsidR="007E2C7A" w:rsidRPr="00A56DDE" w:rsidRDefault="00000000">
      <w:pPr>
        <w:pStyle w:val="Heading2"/>
        <w:spacing w:before="260" w:after="10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b/>
          <w:bCs/>
          <w:color w:val="374151"/>
          <w:sz w:val="24"/>
          <w:szCs w:val="24"/>
          <w:lang w:val="pt-BR"/>
        </w:rPr>
        <w:t>Arquitetura geral</w:t>
      </w:r>
    </w:p>
    <w:p w14:paraId="217CEB79" w14:textId="77777777" w:rsidR="007E2C7A" w:rsidRPr="00A56DDE" w:rsidRDefault="00000000">
      <w:pPr>
        <w:spacing w:after="160" w:line="300" w:lineRule="auto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 xml:space="preserve">O aplicativo mobile se conecta a três serviços do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Firebase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>:</w:t>
      </w:r>
    </w:p>
    <w:p w14:paraId="5062381B" w14:textId="77777777" w:rsidR="007E2C7A" w:rsidRPr="00A56DD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  <w:lang w:val="pt-BR"/>
        </w:rPr>
      </w:pPr>
      <w:proofErr w:type="spellStart"/>
      <w:r w:rsidRPr="00A56DDE">
        <w:rPr>
          <w:rFonts w:ascii="Arial" w:hAnsi="Arial" w:cs="Arial"/>
          <w:b/>
          <w:bCs/>
          <w:sz w:val="22"/>
          <w:szCs w:val="22"/>
          <w:lang w:val="pt-BR"/>
        </w:rPr>
        <w:t>Firebase</w:t>
      </w:r>
      <w:proofErr w:type="spellEnd"/>
      <w:r w:rsidRPr="00A56DDE">
        <w:rPr>
          <w:rFonts w:ascii="Arial" w:hAnsi="Arial" w:cs="Arial"/>
          <w:b/>
          <w:bCs/>
          <w:sz w:val="22"/>
          <w:szCs w:val="22"/>
          <w:lang w:val="pt-BR"/>
        </w:rPr>
        <w:t xml:space="preserve"> </w:t>
      </w:r>
      <w:proofErr w:type="spellStart"/>
      <w:r w:rsidRPr="00A56DDE">
        <w:rPr>
          <w:rFonts w:ascii="Arial" w:hAnsi="Arial" w:cs="Arial"/>
          <w:b/>
          <w:bCs/>
          <w:sz w:val="22"/>
          <w:szCs w:val="22"/>
          <w:lang w:val="pt-BR"/>
        </w:rPr>
        <w:t>Authentication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 – cadastro, login e sessão do usuário</w:t>
      </w:r>
    </w:p>
    <w:p w14:paraId="630F31A8" w14:textId="77777777" w:rsidR="007E2C7A" w:rsidRPr="00A56DD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b/>
          <w:bCs/>
          <w:sz w:val="22"/>
          <w:szCs w:val="22"/>
          <w:lang w:val="pt-BR"/>
        </w:rPr>
        <w:t xml:space="preserve">Cloud </w:t>
      </w:r>
      <w:proofErr w:type="spellStart"/>
      <w:r w:rsidRPr="00A56DDE">
        <w:rPr>
          <w:rFonts w:ascii="Arial" w:hAnsi="Arial" w:cs="Arial"/>
          <w:b/>
          <w:bCs/>
          <w:sz w:val="22"/>
          <w:szCs w:val="22"/>
          <w:lang w:val="pt-BR"/>
        </w:rPr>
        <w:t>Firestore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 – armazenamento de usuários e tarefas</w:t>
      </w:r>
    </w:p>
    <w:p w14:paraId="58F0EFAB" w14:textId="77777777" w:rsidR="007E2C7A" w:rsidRPr="00A56DD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  <w:lang w:val="pt-BR"/>
        </w:rPr>
      </w:pPr>
      <w:proofErr w:type="spellStart"/>
      <w:r w:rsidRPr="00A56DDE">
        <w:rPr>
          <w:rFonts w:ascii="Arial" w:hAnsi="Arial" w:cs="Arial"/>
          <w:b/>
          <w:bCs/>
          <w:sz w:val="22"/>
          <w:szCs w:val="22"/>
          <w:lang w:val="pt-BR"/>
        </w:rPr>
        <w:t>Firebase</w:t>
      </w:r>
      <w:proofErr w:type="spellEnd"/>
      <w:r w:rsidRPr="00A56DDE">
        <w:rPr>
          <w:rFonts w:ascii="Arial" w:hAnsi="Arial" w:cs="Arial"/>
          <w:b/>
          <w:bCs/>
          <w:sz w:val="22"/>
          <w:szCs w:val="22"/>
          <w:lang w:val="pt-BR"/>
        </w:rPr>
        <w:t xml:space="preserve"> </w:t>
      </w:r>
      <w:proofErr w:type="spellStart"/>
      <w:r w:rsidRPr="00A56DDE">
        <w:rPr>
          <w:rFonts w:ascii="Arial" w:hAnsi="Arial" w:cs="Arial"/>
          <w:b/>
          <w:bCs/>
          <w:sz w:val="22"/>
          <w:szCs w:val="22"/>
          <w:lang w:val="pt-BR"/>
        </w:rPr>
        <w:t>Analytics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 – eventos de uso do aplicativo</w:t>
      </w:r>
    </w:p>
    <w:p w14:paraId="2E2753B4" w14:textId="77777777" w:rsidR="007E2C7A" w:rsidRPr="00A56DDE" w:rsidRDefault="00000000">
      <w:pPr>
        <w:pStyle w:val="Heading2"/>
        <w:spacing w:before="260" w:after="100"/>
        <w:rPr>
          <w:rFonts w:ascii="Arial" w:hAnsi="Arial" w:cs="Arial"/>
        </w:rPr>
      </w:pPr>
      <w:proofErr w:type="spellStart"/>
      <w:r w:rsidRPr="00A56DDE">
        <w:rPr>
          <w:rFonts w:ascii="Arial" w:hAnsi="Arial" w:cs="Arial"/>
          <w:b/>
          <w:bCs/>
          <w:color w:val="374151"/>
          <w:sz w:val="24"/>
          <w:szCs w:val="24"/>
        </w:rPr>
        <w:t>Estrutura</w:t>
      </w:r>
      <w:proofErr w:type="spellEnd"/>
      <w:r w:rsidRPr="00A56DDE">
        <w:rPr>
          <w:rFonts w:ascii="Arial" w:hAnsi="Arial" w:cs="Arial"/>
          <w:b/>
          <w:bCs/>
          <w:color w:val="374151"/>
          <w:sz w:val="24"/>
          <w:szCs w:val="24"/>
        </w:rPr>
        <w:t xml:space="preserve"> </w:t>
      </w:r>
      <w:proofErr w:type="spellStart"/>
      <w:r w:rsidRPr="00A56DDE">
        <w:rPr>
          <w:rFonts w:ascii="Arial" w:hAnsi="Arial" w:cs="Arial"/>
          <w:b/>
          <w:bCs/>
          <w:color w:val="374151"/>
          <w:sz w:val="24"/>
          <w:szCs w:val="24"/>
        </w:rPr>
        <w:t>prevista</w:t>
      </w:r>
      <w:proofErr w:type="spellEnd"/>
      <w:r w:rsidRPr="00A56DDE">
        <w:rPr>
          <w:rFonts w:ascii="Arial" w:hAnsi="Arial" w:cs="Arial"/>
          <w:b/>
          <w:bCs/>
          <w:color w:val="374151"/>
          <w:sz w:val="24"/>
          <w:szCs w:val="24"/>
        </w:rPr>
        <w:t xml:space="preserve"> no </w:t>
      </w:r>
      <w:proofErr w:type="spellStart"/>
      <w:r w:rsidRPr="00A56DDE">
        <w:rPr>
          <w:rFonts w:ascii="Arial" w:hAnsi="Arial" w:cs="Arial"/>
          <w:b/>
          <w:bCs/>
          <w:color w:val="374151"/>
          <w:sz w:val="24"/>
          <w:szCs w:val="24"/>
        </w:rPr>
        <w:t>Firestore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7E2C7A" w:rsidRPr="00A56DDE" w14:paraId="10A81E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2FF67" w14:textId="77777777" w:rsidR="007E2C7A" w:rsidRPr="00A56DDE" w:rsidRDefault="00000000">
            <w:pPr>
              <w:rPr>
                <w:rFonts w:ascii="Arial" w:hAnsi="Arial" w:cs="Arial"/>
              </w:rPr>
            </w:pPr>
            <w:proofErr w:type="spellStart"/>
            <w:r w:rsidRPr="00A56DDE">
              <w:rPr>
                <w:rFonts w:ascii="Arial" w:hAnsi="Arial" w:cs="Arial"/>
                <w:b/>
                <w:bCs/>
              </w:rPr>
              <w:t>Coleção</w:t>
            </w:r>
            <w:proofErr w:type="spellEnd"/>
          </w:p>
        </w:tc>
        <w:tc>
          <w:tcPr>
            <w:tcW w:w="7550" w:type="dxa"/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CD22F" w14:textId="77777777" w:rsidR="007E2C7A" w:rsidRPr="00A56DDE" w:rsidRDefault="00000000">
            <w:pPr>
              <w:rPr>
                <w:rFonts w:ascii="Arial" w:hAnsi="Arial" w:cs="Arial"/>
              </w:rPr>
            </w:pPr>
            <w:r w:rsidRPr="00A56DDE">
              <w:rPr>
                <w:rFonts w:ascii="Arial" w:hAnsi="Arial" w:cs="Arial"/>
                <w:b/>
                <w:bCs/>
              </w:rPr>
              <w:t xml:space="preserve">Campos </w:t>
            </w:r>
            <w:proofErr w:type="spellStart"/>
            <w:r w:rsidRPr="00A56DDE">
              <w:rPr>
                <w:rFonts w:ascii="Arial" w:hAnsi="Arial" w:cs="Arial"/>
                <w:b/>
                <w:bCs/>
              </w:rPr>
              <w:t>principais</w:t>
            </w:r>
            <w:proofErr w:type="spellEnd"/>
          </w:p>
        </w:tc>
      </w:tr>
      <w:tr w:rsidR="007E2C7A" w:rsidRPr="00A56DDE" w14:paraId="654AFA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CD4BF" w14:textId="77777777" w:rsidR="007E2C7A" w:rsidRPr="00A56DDE" w:rsidRDefault="00000000">
            <w:pPr>
              <w:rPr>
                <w:rFonts w:ascii="Arial" w:hAnsi="Arial" w:cs="Arial"/>
              </w:rPr>
            </w:pPr>
            <w:r w:rsidRPr="00A56DDE">
              <w:rPr>
                <w:rFonts w:ascii="Arial" w:hAnsi="Arial" w:cs="Arial"/>
              </w:rPr>
              <w:t>users</w:t>
            </w:r>
          </w:p>
        </w:tc>
        <w:tc>
          <w:tcPr>
            <w:tcW w:w="7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A6254" w14:textId="77777777" w:rsidR="007E2C7A" w:rsidRPr="00A56DDE" w:rsidRDefault="00000000">
            <w:pPr>
              <w:rPr>
                <w:rFonts w:ascii="Arial" w:hAnsi="Arial" w:cs="Arial"/>
              </w:rPr>
            </w:pPr>
            <w:proofErr w:type="spellStart"/>
            <w:r w:rsidRPr="00A56DDE">
              <w:rPr>
                <w:rFonts w:ascii="Arial" w:hAnsi="Arial" w:cs="Arial"/>
              </w:rPr>
              <w:t>uid</w:t>
            </w:r>
            <w:proofErr w:type="spellEnd"/>
            <w:r w:rsidRPr="00A56DDE">
              <w:rPr>
                <w:rFonts w:ascii="Arial" w:hAnsi="Arial" w:cs="Arial"/>
              </w:rPr>
              <w:t>, name, email</w:t>
            </w:r>
          </w:p>
        </w:tc>
      </w:tr>
      <w:tr w:rsidR="007E2C7A" w:rsidRPr="00A56DDE" w14:paraId="7558DB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C32AB" w14:textId="77777777" w:rsidR="007E2C7A" w:rsidRPr="00A56DDE" w:rsidRDefault="00000000">
            <w:pPr>
              <w:rPr>
                <w:rFonts w:ascii="Arial" w:hAnsi="Arial" w:cs="Arial"/>
              </w:rPr>
            </w:pPr>
            <w:r w:rsidRPr="00A56DDE">
              <w:rPr>
                <w:rFonts w:ascii="Arial" w:hAnsi="Arial" w:cs="Arial"/>
              </w:rPr>
              <w:t>tasks</w:t>
            </w:r>
          </w:p>
        </w:tc>
        <w:tc>
          <w:tcPr>
            <w:tcW w:w="7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084F1" w14:textId="77777777" w:rsidR="007E2C7A" w:rsidRPr="00A56DDE" w:rsidRDefault="00000000">
            <w:pPr>
              <w:rPr>
                <w:rFonts w:ascii="Arial" w:hAnsi="Arial" w:cs="Arial"/>
              </w:rPr>
            </w:pPr>
            <w:proofErr w:type="spellStart"/>
            <w:r w:rsidRPr="00A56DDE">
              <w:rPr>
                <w:rFonts w:ascii="Arial" w:hAnsi="Arial" w:cs="Arial"/>
              </w:rPr>
              <w:t>taskId</w:t>
            </w:r>
            <w:proofErr w:type="spellEnd"/>
            <w:r w:rsidRPr="00A56DDE">
              <w:rPr>
                <w:rFonts w:ascii="Arial" w:hAnsi="Arial" w:cs="Arial"/>
              </w:rPr>
              <w:t xml:space="preserve">, </w:t>
            </w:r>
            <w:proofErr w:type="spellStart"/>
            <w:r w:rsidRPr="00A56DDE">
              <w:rPr>
                <w:rFonts w:ascii="Arial" w:hAnsi="Arial" w:cs="Arial"/>
              </w:rPr>
              <w:t>userId</w:t>
            </w:r>
            <w:proofErr w:type="spellEnd"/>
            <w:r w:rsidRPr="00A56DDE">
              <w:rPr>
                <w:rFonts w:ascii="Arial" w:hAnsi="Arial" w:cs="Arial"/>
              </w:rPr>
              <w:t xml:space="preserve">, title, subject, description, deadline, completed, </w:t>
            </w:r>
            <w:proofErr w:type="spellStart"/>
            <w:r w:rsidRPr="00A56DDE">
              <w:rPr>
                <w:rFonts w:ascii="Arial" w:hAnsi="Arial" w:cs="Arial"/>
              </w:rPr>
              <w:t>createdAt</w:t>
            </w:r>
            <w:proofErr w:type="spellEnd"/>
          </w:p>
        </w:tc>
      </w:tr>
    </w:tbl>
    <w:p w14:paraId="6CECA849" w14:textId="77777777" w:rsidR="007E2C7A" w:rsidRPr="00A56DDE" w:rsidRDefault="007E2C7A">
      <w:pPr>
        <w:spacing w:after="200"/>
        <w:rPr>
          <w:rFonts w:ascii="Arial" w:hAnsi="Arial" w:cs="Arial"/>
        </w:rPr>
      </w:pPr>
    </w:p>
    <w:p w14:paraId="4E00EB89" w14:textId="77777777" w:rsidR="007E2C7A" w:rsidRPr="00A56DDE" w:rsidRDefault="00000000">
      <w:pPr>
        <w:pStyle w:val="Heading2"/>
        <w:spacing w:before="260" w:after="10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b/>
          <w:bCs/>
          <w:color w:val="374151"/>
          <w:sz w:val="24"/>
          <w:szCs w:val="24"/>
          <w:lang w:val="pt-BR"/>
        </w:rPr>
        <w:t>Organização do código</w:t>
      </w:r>
    </w:p>
    <w:p w14:paraId="1458B9B8" w14:textId="77777777" w:rsidR="007E2C7A" w:rsidRPr="00A56DDE" w:rsidRDefault="00000000">
      <w:pPr>
        <w:spacing w:after="160" w:line="300" w:lineRule="auto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 xml:space="preserve">Para facilitar a manutenção e a escalabilidade, o projeto vai ser separado em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screens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,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components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,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contexts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,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hooks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 e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services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. O contexto de autenticação centraliza o estado do usuário, enquanto os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hooks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 e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services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 concentram o acesso ao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Firebase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>.</w:t>
      </w:r>
    </w:p>
    <w:p w14:paraId="2AD97E3E" w14:textId="77777777" w:rsidR="007E2C7A" w:rsidRPr="00A56DDE" w:rsidRDefault="00000000">
      <w:pPr>
        <w:pStyle w:val="Heading2"/>
        <w:spacing w:before="260" w:after="100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b/>
          <w:bCs/>
          <w:color w:val="374151"/>
          <w:sz w:val="24"/>
          <w:szCs w:val="24"/>
          <w:lang w:val="pt-BR"/>
        </w:rPr>
        <w:t>Segurança e persistência</w:t>
      </w:r>
    </w:p>
    <w:p w14:paraId="11FAEC1D" w14:textId="6108AD5A" w:rsidR="007E2C7A" w:rsidRPr="00A56DDE" w:rsidRDefault="00000000">
      <w:pPr>
        <w:spacing w:after="160" w:line="300" w:lineRule="auto"/>
        <w:rPr>
          <w:rFonts w:ascii="Arial" w:hAnsi="Arial" w:cs="Arial"/>
          <w:lang w:val="pt-BR"/>
        </w:rPr>
      </w:pPr>
      <w:r w:rsidRPr="00A56DDE">
        <w:rPr>
          <w:rFonts w:ascii="Arial" w:hAnsi="Arial" w:cs="Arial"/>
          <w:sz w:val="22"/>
          <w:szCs w:val="22"/>
          <w:lang w:val="pt-BR"/>
        </w:rPr>
        <w:t xml:space="preserve">O login é feito pelo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Firebase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Authentication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. O app usa a sessão autenticada e as regras de segurança do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Firestore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 para garantir que cada usuário acesse apenas os próprios dados. O token de autenticação do </w:t>
      </w:r>
      <w:proofErr w:type="spellStart"/>
      <w:r w:rsidRPr="00A56DDE">
        <w:rPr>
          <w:rFonts w:ascii="Arial" w:hAnsi="Arial" w:cs="Arial"/>
          <w:sz w:val="22"/>
          <w:szCs w:val="22"/>
          <w:lang w:val="pt-BR"/>
        </w:rPr>
        <w:t>Firebase</w:t>
      </w:r>
      <w:proofErr w:type="spellEnd"/>
      <w:r w:rsidRPr="00A56DDE">
        <w:rPr>
          <w:rFonts w:ascii="Arial" w:hAnsi="Arial" w:cs="Arial"/>
          <w:sz w:val="22"/>
          <w:szCs w:val="22"/>
          <w:lang w:val="pt-BR"/>
        </w:rPr>
        <w:t xml:space="preserve"> identifica o usuário nas operações protegidas.</w:t>
      </w:r>
    </w:p>
    <w:sectPr w:rsidR="007E2C7A" w:rsidRPr="00A56DDE">
      <w:pgSz w:w="11906" w:h="16838"/>
      <w:pgMar w:top="1247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96C65"/>
    <w:multiLevelType w:val="hybridMultilevel"/>
    <w:tmpl w:val="4F004160"/>
    <w:lvl w:ilvl="0" w:tplc="917CEDC4">
      <w:start w:val="1"/>
      <w:numFmt w:val="bullet"/>
      <w:lvlText w:val="•"/>
      <w:lvlJc w:val="left"/>
      <w:pPr>
        <w:ind w:left="420" w:hanging="260"/>
      </w:pPr>
    </w:lvl>
    <w:lvl w:ilvl="1" w:tplc="FBB04C40">
      <w:numFmt w:val="decimal"/>
      <w:lvlText w:val=""/>
      <w:lvlJc w:val="left"/>
    </w:lvl>
    <w:lvl w:ilvl="2" w:tplc="B330ED34">
      <w:numFmt w:val="decimal"/>
      <w:lvlText w:val=""/>
      <w:lvlJc w:val="left"/>
    </w:lvl>
    <w:lvl w:ilvl="3" w:tplc="83FCF3B6">
      <w:numFmt w:val="decimal"/>
      <w:lvlText w:val=""/>
      <w:lvlJc w:val="left"/>
    </w:lvl>
    <w:lvl w:ilvl="4" w:tplc="3A9A86C0">
      <w:numFmt w:val="decimal"/>
      <w:lvlText w:val=""/>
      <w:lvlJc w:val="left"/>
    </w:lvl>
    <w:lvl w:ilvl="5" w:tplc="D752FE94">
      <w:numFmt w:val="decimal"/>
      <w:lvlText w:val=""/>
      <w:lvlJc w:val="left"/>
    </w:lvl>
    <w:lvl w:ilvl="6" w:tplc="2C7AB204">
      <w:numFmt w:val="decimal"/>
      <w:lvlText w:val=""/>
      <w:lvlJc w:val="left"/>
    </w:lvl>
    <w:lvl w:ilvl="7" w:tplc="E6B2F516">
      <w:numFmt w:val="decimal"/>
      <w:lvlText w:val=""/>
      <w:lvlJc w:val="left"/>
    </w:lvl>
    <w:lvl w:ilvl="8" w:tplc="1186AF82">
      <w:numFmt w:val="decimal"/>
      <w:lvlText w:val=""/>
      <w:lvlJc w:val="left"/>
    </w:lvl>
  </w:abstractNum>
  <w:abstractNum w:abstractNumId="1" w15:restartNumberingAfterBreak="0">
    <w:nsid w:val="79EA682F"/>
    <w:multiLevelType w:val="hybridMultilevel"/>
    <w:tmpl w:val="555E642A"/>
    <w:lvl w:ilvl="0" w:tplc="FD682D02">
      <w:start w:val="1"/>
      <w:numFmt w:val="bullet"/>
      <w:lvlText w:val="●"/>
      <w:lvlJc w:val="left"/>
      <w:pPr>
        <w:ind w:left="720" w:hanging="360"/>
      </w:pPr>
    </w:lvl>
    <w:lvl w:ilvl="1" w:tplc="FF004F7C">
      <w:start w:val="1"/>
      <w:numFmt w:val="bullet"/>
      <w:lvlText w:val="○"/>
      <w:lvlJc w:val="left"/>
      <w:pPr>
        <w:ind w:left="1440" w:hanging="360"/>
      </w:pPr>
    </w:lvl>
    <w:lvl w:ilvl="2" w:tplc="CC4E4D18">
      <w:start w:val="1"/>
      <w:numFmt w:val="bullet"/>
      <w:lvlText w:val="■"/>
      <w:lvlJc w:val="left"/>
      <w:pPr>
        <w:ind w:left="2160" w:hanging="360"/>
      </w:pPr>
    </w:lvl>
    <w:lvl w:ilvl="3" w:tplc="1A6292B8">
      <w:start w:val="1"/>
      <w:numFmt w:val="bullet"/>
      <w:lvlText w:val="●"/>
      <w:lvlJc w:val="left"/>
      <w:pPr>
        <w:ind w:left="2880" w:hanging="360"/>
      </w:pPr>
    </w:lvl>
    <w:lvl w:ilvl="4" w:tplc="09EE523C">
      <w:start w:val="1"/>
      <w:numFmt w:val="bullet"/>
      <w:lvlText w:val="○"/>
      <w:lvlJc w:val="left"/>
      <w:pPr>
        <w:ind w:left="3600" w:hanging="360"/>
      </w:pPr>
    </w:lvl>
    <w:lvl w:ilvl="5" w:tplc="2850E4C6">
      <w:start w:val="1"/>
      <w:numFmt w:val="bullet"/>
      <w:lvlText w:val="■"/>
      <w:lvlJc w:val="left"/>
      <w:pPr>
        <w:ind w:left="4320" w:hanging="360"/>
      </w:pPr>
    </w:lvl>
    <w:lvl w:ilvl="6" w:tplc="28F8FB76">
      <w:start w:val="1"/>
      <w:numFmt w:val="bullet"/>
      <w:lvlText w:val="●"/>
      <w:lvlJc w:val="left"/>
      <w:pPr>
        <w:ind w:left="5040" w:hanging="360"/>
      </w:pPr>
    </w:lvl>
    <w:lvl w:ilvl="7" w:tplc="7A8229D2">
      <w:start w:val="1"/>
      <w:numFmt w:val="bullet"/>
      <w:lvlText w:val="●"/>
      <w:lvlJc w:val="left"/>
      <w:pPr>
        <w:ind w:left="5760" w:hanging="360"/>
      </w:pPr>
    </w:lvl>
    <w:lvl w:ilvl="8" w:tplc="A1804698">
      <w:start w:val="1"/>
      <w:numFmt w:val="bullet"/>
      <w:lvlText w:val="●"/>
      <w:lvlJc w:val="left"/>
      <w:pPr>
        <w:ind w:left="6480" w:hanging="360"/>
      </w:pPr>
    </w:lvl>
  </w:abstractNum>
  <w:num w:numId="1" w16cid:durableId="570040894">
    <w:abstractNumId w:val="1"/>
    <w:lvlOverride w:ilvl="0">
      <w:startOverride w:val="1"/>
    </w:lvlOverride>
  </w:num>
  <w:num w:numId="2" w16cid:durableId="1506280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C7A"/>
    <w:rsid w:val="00751CC6"/>
    <w:rsid w:val="007E2C7A"/>
    <w:rsid w:val="00A5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C632B"/>
  <w15:docId w15:val="{95899B92-B4D3-4578-84EB-ABECF7B02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Laboratório FIAP</cp:lastModifiedBy>
  <cp:revision>2</cp:revision>
  <dcterms:created xsi:type="dcterms:W3CDTF">2026-09-23T23:27:00Z</dcterms:created>
  <dcterms:modified xsi:type="dcterms:W3CDTF">2026-09-23T23:27:00Z</dcterms:modified>
</cp:coreProperties>
</file>