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rFonts w:eastAsia="Arial" w:cs="Arial"/>
          <w:caps w:val="false"/>
          <w:smallCaps w:val="false"/>
          <w:sz w:val="28"/>
          <w:szCs w:val="26"/>
          <w:lang w:val="pt-BR"/>
        </w:rPr>
        <w:t>#nome</w:t>
      </w:r>
      <w:r>
        <w:rPr>
          <w:rFonts w:eastAsia="Arial" w:cs="Arial"/>
          <w:caps w:val="false"/>
          <w:smallCaps w:val="false"/>
          <w:sz w:val="28"/>
          <w:szCs w:val="26"/>
        </w:rPr>
        <w:t>,</w:t>
      </w:r>
      <w:r>
        <w:rPr>
          <w:rFonts w:eastAsia="Arial" w:cs="Arial"/>
          <w:caps w:val="false"/>
          <w:smallCaps w:val="false"/>
          <w:sz w:val="28"/>
          <w:szCs w:val="26"/>
          <w:lang w:val="pt-BR"/>
        </w:rPr>
        <w:t xml:space="preserve"> #data</w:t>
      </w:r>
      <w:r>
        <w:rPr>
          <w:rFonts w:eastAsia="Arial" w:cs="Arial"/>
          <w:caps w:val="false"/>
          <w:smallCaps w:val="false"/>
          <w:sz w:val="28"/>
          <w:szCs w:val="26"/>
        </w:rPr>
        <w:t>.</w:t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RECIBO DE PAGAMENTO DE SERVIÇOS AUTÔNOMOS</w:t>
      </w:r>
    </w:p>
    <w:p>
      <w:pPr>
        <w:pStyle w:val="Normal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ind w:firstLine="1134" w:right="0"/>
        <w:jc w:val="both"/>
        <w:rPr/>
      </w:pPr>
      <w:r>
        <w:rPr>
          <w:sz w:val="28"/>
        </w:rPr>
        <w:t xml:space="preserve">Eu, </w:t>
      </w:r>
      <w:r>
        <w:rPr>
          <w:sz w:val="28"/>
          <w:lang w:val="pt-BR"/>
        </w:rPr>
        <w:t xml:space="preserve">#nome </w:t>
      </w:r>
      <w:r>
        <w:rPr>
          <w:sz w:val="28"/>
          <w:lang w:val="pt-BR"/>
        </w:rPr>
        <w:t>#sobrenome</w:t>
      </w:r>
      <w:r>
        <w:rPr>
          <w:sz w:val="28"/>
        </w:rPr>
        <w:t xml:space="preserve">, portador da Cédula de Identidade RG Nº. </w:t>
      </w:r>
      <w:r>
        <w:rPr>
          <w:sz w:val="28"/>
          <w:lang w:val="pt-BR"/>
        </w:rPr>
        <w:t>#rg</w:t>
      </w:r>
      <w:r>
        <w:rPr>
          <w:sz w:val="28"/>
        </w:rPr>
        <w:t xml:space="preserve">, venho por meio desta declarar que recebi nesta data a quantia de R$ </w:t>
      </w:r>
      <w:r>
        <w:rPr>
          <w:sz w:val="28"/>
          <w:lang w:val="pt-BR"/>
        </w:rPr>
        <w:t>12.000,00</w:t>
      </w:r>
      <w:r>
        <w:rPr>
          <w:sz w:val="28"/>
        </w:rPr>
        <w:t xml:space="preserve"> da empresa denominada </w:t>
      </w:r>
      <w:r>
        <w:rPr>
          <w:sz w:val="28"/>
          <w:lang w:val="pt-BR"/>
        </w:rPr>
        <w:t>Empresa</w:t>
      </w:r>
      <w:r>
        <w:rPr>
          <w:sz w:val="28"/>
        </w:rPr>
        <w:t xml:space="preserve">, sediada a Rua </w:t>
      </w:r>
      <w:r>
        <w:rPr>
          <w:sz w:val="28"/>
          <w:lang w:val="pt-BR"/>
        </w:rPr>
        <w:t>#endereco</w:t>
      </w:r>
      <w:r>
        <w:rPr>
          <w:sz w:val="28"/>
        </w:rPr>
        <w:t xml:space="preserve">, Bairro </w:t>
      </w:r>
      <w:r>
        <w:rPr>
          <w:sz w:val="28"/>
          <w:lang w:val="pt-BR"/>
        </w:rPr>
        <w:t>#bairro</w:t>
      </w:r>
      <w:r>
        <w:rPr>
          <w:sz w:val="28"/>
        </w:rPr>
        <w:t xml:space="preserve">, Município de </w:t>
      </w:r>
      <w:r>
        <w:rPr>
          <w:sz w:val="28"/>
          <w:lang w:val="pt-BR"/>
        </w:rPr>
        <w:t>#cidade</w:t>
      </w:r>
      <w:r>
        <w:rPr>
          <w:sz w:val="28"/>
        </w:rPr>
        <w:t xml:space="preserve">, </w:t>
      </w:r>
      <w:r>
        <w:rPr>
          <w:sz w:val="28"/>
          <w:lang w:val="pt-BR"/>
        </w:rPr>
        <w:t>#uf</w:t>
      </w:r>
      <w:r>
        <w:rPr>
          <w:sz w:val="28"/>
        </w:rPr>
        <w:t>.</w:t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  <w:t>Declaro também que o valor recebido refere-se a serviços esporádicos que prestei a esta empresa, na condição de autônomo, sem habitualidade e freqüência, não caracterizando, em hipótese alguma, vínculo empregatício.</w:t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  <w:t>Dou plena e geral quitação pelos serviços que prestei e declaro que nada mais tenho a receber desta empresa, seja a qual título for.</w:t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  <w:t>Sem mais e para que esta seja interpretada como verdadeira, firmo.</w:t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1134" w:right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1134" w:right="0"/>
        <w:jc w:val="center"/>
        <w:rPr/>
      </w:pPr>
      <w:r>
        <w:rPr>
          <w:sz w:val="28"/>
        </w:rPr>
        <w:t>____________________________________</w:t>
      </w:r>
    </w:p>
    <w:p>
      <w:pPr>
        <w:pStyle w:val="Normal"/>
        <w:ind w:firstLine="1134" w:right="0"/>
        <w:jc w:val="center"/>
        <w:rPr>
          <w:rFonts w:ascii="Arial" w:hAnsi="Arial" w:eastAsia="Arial" w:cs="Arial"/>
          <w:caps w:val="false"/>
          <w:smallCaps w:val="false"/>
          <w:sz w:val="26"/>
          <w:szCs w:val="26"/>
        </w:rPr>
      </w:pPr>
      <w:r>
        <w:rPr>
          <w:sz w:val="28"/>
          <w:lang w:val="pt-BR"/>
        </w:rPr>
        <w:t>#nome</w:t>
      </w:r>
      <w:r>
        <w:rPr>
          <w:rFonts w:eastAsia="Arial" w:cs="Arial"/>
          <w:caps w:val="false"/>
          <w:smallCaps w:val="false"/>
          <w:sz w:val="26"/>
          <w:szCs w:val="26"/>
          <w:lang w:val="pt-BR"/>
        </w:rPr>
        <w:t xml:space="preserve"> </w:t>
      </w:r>
      <w:r>
        <w:rPr>
          <w:rFonts w:eastAsia="DejaVu Sans" w:cs="DejaVu Sans" w:cstheme="minorBidi" w:eastAsiaTheme="minorEastAsia"/>
          <w:color w:val="auto"/>
          <w:kern w:val="0"/>
          <w:sz w:val="28"/>
          <w:szCs w:val="24"/>
          <w:lang w:val="pt-BR" w:eastAsia="zh-CN" w:bidi="hi-IN"/>
        </w:rPr>
        <w:t>#sobrenome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DejaVu Sans" w:cs="DejaVu Sans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RodapChar">
    <w:name w:val="Rodapé Char"/>
    <w:qFormat/>
    <w:rPr>
      <w:rFonts w:ascii="Times New Roman" w:hAnsi="Times New Roman" w:cs="Times New Roman"/>
    </w:rPr>
  </w:style>
  <w:style w:type="character" w:styleId="CabealhoChar">
    <w:name w:val="Cabeçalho Char"/>
    <w:qFormat/>
    <w:rPr>
      <w:rFonts w:ascii="Times New Roman" w:hAnsi="Times New Roman" w:cs="Times New Roman"/>
    </w:rPr>
  </w:style>
  <w:style w:type="character" w:styleId="Fontepargpadro">
    <w:name w:val="Fonte parág. padrão"/>
    <w:qFormat/>
    <w:rPr/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lista">
    <w:name w:val="Conteúdo da lista"/>
    <w:basedOn w:val="Normal"/>
    <w:qFormat/>
    <w:pPr>
      <w:ind w:left="567"/>
    </w:pPr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1</Pages>
  <Words>127</Words>
  <Characters>791</Characters>
  <CharactersWithSpaces>906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2024-06-11T18:24:35Z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