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417775" w14:textId="4698A50A" w:rsidR="00047A10" w:rsidRPr="00047A10" w:rsidRDefault="0047000B" w:rsidP="00047A10">
      <w:pPr>
        <w:pStyle w:val="NormalWeb"/>
      </w:pPr>
      <w:r>
        <w:rPr>
          <w:noProof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74A92596" wp14:editId="760017B5">
            <wp:simplePos x="0" y="0"/>
            <wp:positionH relativeFrom="margin">
              <wp:align>center</wp:align>
            </wp:positionH>
            <wp:positionV relativeFrom="paragraph">
              <wp:posOffset>-109220</wp:posOffset>
            </wp:positionV>
            <wp:extent cx="1123950" cy="1212850"/>
            <wp:effectExtent l="0" t="0" r="0" b="6350"/>
            <wp:wrapNone/>
            <wp:docPr id="203929142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291424" name="Imagem 203929142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47A10">
        <w:rPr>
          <w:noProof/>
        </w:rPr>
        <w:t xml:space="preserve">                                         </w:t>
      </w:r>
    </w:p>
    <w:p w14:paraId="4A1F022C" w14:textId="77777777" w:rsidR="0047000B" w:rsidRDefault="0047000B">
      <w:pPr>
        <w:rPr>
          <w:rFonts w:ascii="Brush Script MT" w:hAnsi="Brush Script MT"/>
          <w:sz w:val="48"/>
          <w:szCs w:val="48"/>
        </w:rPr>
      </w:pPr>
    </w:p>
    <w:p w14:paraId="6B2DD44B" w14:textId="77777777" w:rsidR="0047000B" w:rsidRDefault="0047000B">
      <w:pPr>
        <w:rPr>
          <w:rFonts w:ascii="Brush Script MT" w:hAnsi="Brush Script MT"/>
          <w:sz w:val="48"/>
          <w:szCs w:val="48"/>
        </w:rPr>
      </w:pPr>
    </w:p>
    <w:p w14:paraId="74A3854E" w14:textId="68DED1E4" w:rsidR="00126739" w:rsidRPr="002E62E7" w:rsidRDefault="00126739" w:rsidP="0047000B">
      <w:pPr>
        <w:jc w:val="both"/>
        <w:rPr>
          <w:rFonts w:ascii="Bradley Hand ITC" w:hAnsi="Bradley Hand ITC"/>
          <w:sz w:val="48"/>
          <w:szCs w:val="48"/>
        </w:rPr>
      </w:pPr>
      <w:r w:rsidRPr="002E62E7">
        <w:rPr>
          <w:rFonts w:ascii="Bradley Hand ITC" w:hAnsi="Bradley Hand ITC"/>
          <w:sz w:val="48"/>
          <w:szCs w:val="48"/>
        </w:rPr>
        <w:t xml:space="preserve">O </w:t>
      </w:r>
      <w:r w:rsidR="0047000B" w:rsidRPr="002E62E7">
        <w:rPr>
          <w:rFonts w:ascii="Bradley Hand ITC" w:hAnsi="Bradley Hand ITC"/>
          <w:sz w:val="48"/>
          <w:szCs w:val="48"/>
        </w:rPr>
        <w:t>Presidente da República, Luiz Iná</w:t>
      </w:r>
      <w:r w:rsidRPr="002E62E7">
        <w:rPr>
          <w:rFonts w:ascii="Bradley Hand ITC" w:hAnsi="Bradley Hand ITC"/>
          <w:sz w:val="48"/>
          <w:szCs w:val="48"/>
        </w:rPr>
        <w:t>cio Lula da</w:t>
      </w:r>
      <w:r w:rsidR="0047000B" w:rsidRPr="002E62E7">
        <w:rPr>
          <w:rFonts w:ascii="Bradley Hand ITC" w:hAnsi="Bradley Hand ITC"/>
          <w:sz w:val="48"/>
          <w:szCs w:val="48"/>
        </w:rPr>
        <w:t xml:space="preserve"> </w:t>
      </w:r>
      <w:r w:rsidRPr="002E62E7">
        <w:rPr>
          <w:rFonts w:ascii="Bradley Hand ITC" w:hAnsi="Bradley Hand ITC"/>
          <w:sz w:val="48"/>
          <w:szCs w:val="48"/>
        </w:rPr>
        <w:t>Silva, O presidente da mesa do Congresso Nacional</w:t>
      </w:r>
      <w:r w:rsidR="0047000B" w:rsidRPr="002E62E7">
        <w:rPr>
          <w:rFonts w:ascii="Bradley Hand ITC" w:hAnsi="Bradley Hand ITC"/>
          <w:sz w:val="48"/>
          <w:szCs w:val="48"/>
        </w:rPr>
        <w:t xml:space="preserve">, </w:t>
      </w:r>
      <w:r w:rsidRPr="002E62E7">
        <w:rPr>
          <w:rFonts w:ascii="Bradley Hand ITC" w:hAnsi="Bradley Hand ITC"/>
          <w:sz w:val="48"/>
          <w:szCs w:val="48"/>
        </w:rPr>
        <w:t>Sen</w:t>
      </w:r>
      <w:r w:rsidR="0047000B" w:rsidRPr="002E62E7">
        <w:rPr>
          <w:rFonts w:ascii="Bradley Hand ITC" w:hAnsi="Bradley Hand ITC"/>
          <w:sz w:val="48"/>
          <w:szCs w:val="48"/>
        </w:rPr>
        <w:t>ador Pacheco e o Presidente do S</w:t>
      </w:r>
      <w:r w:rsidRPr="002E62E7">
        <w:rPr>
          <w:rFonts w:ascii="Bradley Hand ITC" w:hAnsi="Bradley Hand ITC"/>
          <w:sz w:val="48"/>
          <w:szCs w:val="48"/>
        </w:rPr>
        <w:t>upremo Tribunal Federal, Ministro Luiz Roberto Barroso,</w:t>
      </w:r>
    </w:p>
    <w:p w14:paraId="225884B7" w14:textId="77777777" w:rsidR="00126739" w:rsidRPr="002E62E7" w:rsidRDefault="00126739" w:rsidP="0047000B">
      <w:pPr>
        <w:jc w:val="both"/>
        <w:rPr>
          <w:rFonts w:ascii="Bradley Hand ITC" w:hAnsi="Bradley Hand ITC"/>
          <w:sz w:val="48"/>
          <w:szCs w:val="48"/>
        </w:rPr>
      </w:pPr>
    </w:p>
    <w:p w14:paraId="5FD39686" w14:textId="0C383A93" w:rsidR="006B4D69" w:rsidRPr="002E62E7" w:rsidRDefault="00126739" w:rsidP="0047000B">
      <w:pPr>
        <w:jc w:val="both"/>
        <w:rPr>
          <w:rFonts w:ascii="Bradley Hand ITC" w:hAnsi="Bradley Hand ITC"/>
          <w:sz w:val="48"/>
          <w:szCs w:val="48"/>
        </w:rPr>
      </w:pPr>
      <w:r w:rsidRPr="002E62E7">
        <w:rPr>
          <w:rFonts w:ascii="Bradley Hand ITC" w:hAnsi="Bradley Hand ITC"/>
          <w:sz w:val="48"/>
          <w:szCs w:val="48"/>
        </w:rPr>
        <w:t xml:space="preserve">Convidam </w:t>
      </w:r>
      <w:r w:rsidR="0002079A">
        <w:rPr>
          <w:rFonts w:ascii="Bradley Hand ITC" w:hAnsi="Bradley Hand ITC"/>
          <w:b/>
          <w:sz w:val="48"/>
          <w:szCs w:val="48"/>
        </w:rPr>
        <w:t>FAUSTO PINATO</w:t>
      </w:r>
      <w:r w:rsidR="0047000B" w:rsidRPr="002E62E7">
        <w:rPr>
          <w:rFonts w:ascii="Bradley Hand ITC" w:hAnsi="Bradley Hand ITC"/>
          <w:sz w:val="48"/>
          <w:szCs w:val="48"/>
        </w:rPr>
        <w:t xml:space="preserve"> </w:t>
      </w:r>
      <w:r w:rsidRPr="002E62E7">
        <w:rPr>
          <w:rFonts w:ascii="Bradley Hand ITC" w:hAnsi="Bradley Hand ITC"/>
          <w:sz w:val="48"/>
          <w:szCs w:val="48"/>
        </w:rPr>
        <w:t xml:space="preserve">para </w:t>
      </w:r>
      <w:r w:rsidR="0002079A">
        <w:rPr>
          <w:rFonts w:ascii="Bradley Hand ITC" w:hAnsi="Bradley Hand ITC"/>
          <w:sz w:val="48"/>
          <w:szCs w:val="48"/>
        </w:rPr>
        <w:t>ato Democracia e tals</w:t>
      </w:r>
      <w:r w:rsidRPr="002E62E7">
        <w:rPr>
          <w:rFonts w:ascii="Bradley Hand ITC" w:hAnsi="Bradley Hand ITC"/>
          <w:sz w:val="48"/>
          <w:szCs w:val="48"/>
        </w:rPr>
        <w:t xml:space="preserve">, a realizar-se no dia </w:t>
      </w:r>
      <w:r w:rsidR="0002079A">
        <w:rPr>
          <w:rFonts w:ascii="Bradley Hand ITC" w:hAnsi="Bradley Hand ITC"/>
          <w:b/>
          <w:sz w:val="48"/>
          <w:szCs w:val="48"/>
        </w:rPr>
        <w:t>23/01/2024</w:t>
      </w:r>
      <w:r w:rsidRPr="002E62E7">
        <w:rPr>
          <w:rFonts w:ascii="Bradley Hand ITC" w:hAnsi="Bradley Hand ITC"/>
          <w:sz w:val="48"/>
          <w:szCs w:val="48"/>
        </w:rPr>
        <w:t xml:space="preserve">, </w:t>
      </w:r>
      <w:r w:rsidR="0047000B" w:rsidRPr="002E62E7">
        <w:rPr>
          <w:rFonts w:ascii="Bradley Hand ITC" w:hAnsi="Bradley Hand ITC"/>
          <w:sz w:val="48"/>
          <w:szCs w:val="48"/>
        </w:rPr>
        <w:t>à</w:t>
      </w:r>
      <w:r w:rsidR="004454E2" w:rsidRPr="002E62E7">
        <w:rPr>
          <w:rFonts w:ascii="Bradley Hand ITC" w:hAnsi="Bradley Hand ITC"/>
          <w:sz w:val="48"/>
          <w:szCs w:val="48"/>
        </w:rPr>
        <w:t>s</w:t>
      </w:r>
      <w:r w:rsidR="00047A10" w:rsidRPr="002E62E7">
        <w:rPr>
          <w:rFonts w:ascii="Bradley Hand ITC" w:hAnsi="Bradley Hand ITC"/>
          <w:sz w:val="48"/>
          <w:szCs w:val="48"/>
        </w:rPr>
        <w:t xml:space="preserve"> </w:t>
      </w:r>
      <w:r w:rsidR="0002079A">
        <w:rPr>
          <w:rFonts w:ascii="Bradley Hand ITC" w:hAnsi="Bradley Hand ITC"/>
          <w:b/>
          <w:sz w:val="48"/>
          <w:szCs w:val="48"/>
        </w:rPr>
        <w:t>15h50</w:t>
      </w:r>
      <w:r w:rsidR="004454E2" w:rsidRPr="002E62E7">
        <w:rPr>
          <w:rFonts w:ascii="Bradley Hand ITC" w:hAnsi="Bradley Hand ITC"/>
          <w:sz w:val="48"/>
          <w:szCs w:val="48"/>
        </w:rPr>
        <w:t xml:space="preserve">, </w:t>
      </w:r>
      <w:bookmarkStart w:id="0" w:name="_GoBack"/>
      <w:r w:rsidR="0002079A">
        <w:rPr>
          <w:rFonts w:ascii="Bradley Hand ITC" w:hAnsi="Bradley Hand ITC"/>
          <w:sz w:val="48"/>
          <w:szCs w:val="48"/>
        </w:rPr>
        <w:t>no</w:t>
      </w:r>
      <w:bookmarkEnd w:id="0"/>
      <w:r w:rsidR="0008015D" w:rsidRPr="002E62E7">
        <w:rPr>
          <w:rFonts w:ascii="Bradley Hand ITC" w:hAnsi="Bradley Hand ITC"/>
          <w:sz w:val="48"/>
          <w:szCs w:val="48"/>
        </w:rPr>
        <w:t xml:space="preserve"> </w:t>
      </w:r>
      <w:r w:rsidR="0002079A">
        <w:rPr>
          <w:rFonts w:ascii="Bradley Hand ITC" w:hAnsi="Bradley Hand ITC"/>
          <w:sz w:val="48"/>
          <w:szCs w:val="48"/>
        </w:rPr>
        <w:t>Palácio do Planalto</w:t>
      </w:r>
      <w:r w:rsidR="004454E2" w:rsidRPr="002E62E7">
        <w:rPr>
          <w:rFonts w:ascii="Bradley Hand ITC" w:hAnsi="Bradley Hand ITC"/>
          <w:sz w:val="48"/>
          <w:szCs w:val="48"/>
        </w:rPr>
        <w:t>.</w:t>
      </w:r>
    </w:p>
    <w:p w14:paraId="481D341E" w14:textId="3F686807" w:rsidR="00047A10" w:rsidRPr="002E62E7" w:rsidRDefault="00047A10" w:rsidP="0047000B">
      <w:pPr>
        <w:jc w:val="both"/>
        <w:rPr>
          <w:rFonts w:ascii="Bradley Hand ITC" w:hAnsi="Bradley Hand ITC" w:cs="Times New Roman"/>
          <w:sz w:val="36"/>
          <w:szCs w:val="36"/>
        </w:rPr>
      </w:pPr>
    </w:p>
    <w:sectPr w:rsidR="00047A10" w:rsidRPr="002E62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documentProtection w:edit="trackedChanges" w:formatting="1"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739"/>
    <w:rsid w:val="0002079A"/>
    <w:rsid w:val="00047A10"/>
    <w:rsid w:val="0008015D"/>
    <w:rsid w:val="00126739"/>
    <w:rsid w:val="002E62E7"/>
    <w:rsid w:val="00422C8F"/>
    <w:rsid w:val="004454E2"/>
    <w:rsid w:val="0047000B"/>
    <w:rsid w:val="0052554A"/>
    <w:rsid w:val="006B4D69"/>
    <w:rsid w:val="0070695C"/>
    <w:rsid w:val="007C7E67"/>
    <w:rsid w:val="009D7C88"/>
    <w:rsid w:val="00A51492"/>
    <w:rsid w:val="00E67CDB"/>
    <w:rsid w:val="00F36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AAC61"/>
  <w15:chartTrackingRefBased/>
  <w15:docId w15:val="{1BA41EE0-241B-465C-BB13-B1ED365EF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47A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91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Victor</dc:creator>
  <cp:keywords/>
  <dc:description/>
  <cp:lastModifiedBy>Celio Pacheco de Oliveira</cp:lastModifiedBy>
  <cp:revision>2</cp:revision>
  <cp:lastPrinted>2024-01-18T10:59:00Z</cp:lastPrinted>
  <dcterms:created xsi:type="dcterms:W3CDTF">2024-01-24T16:08:00Z</dcterms:created>
  <dcterms:modified xsi:type="dcterms:W3CDTF">2024-01-24T16:08:00Z</dcterms:modified>
</cp:coreProperties>
</file>