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FA499E" w14:textId="3D74A190" w:rsidR="00A20337" w:rsidRPr="00BD63BD" w:rsidRDefault="00BD63BD" w:rsidP="00BD63BD">
      <w:pPr>
        <w:spacing w:afterLines="100" w:after="312"/>
        <w:jc w:val="center"/>
        <w:rPr>
          <w:rFonts w:ascii="Times New Roman" w:hAnsi="Times New Roman" w:cs="Times New Roman"/>
          <w:b/>
          <w:bCs/>
          <w:sz w:val="40"/>
          <w:szCs w:val="40"/>
        </w:rPr>
      </w:pPr>
      <w:r w:rsidRPr="00BD63BD">
        <w:rPr>
          <w:rFonts w:ascii="Times New Roman" w:hAnsi="Times New Roman" w:cs="Times New Roman" w:hint="eastAsia"/>
          <w:b/>
          <w:bCs/>
          <w:sz w:val="40"/>
          <w:szCs w:val="40"/>
        </w:rPr>
        <w:t>P</w:t>
      </w:r>
      <w:r w:rsidRPr="00BD63BD">
        <w:rPr>
          <w:rFonts w:ascii="Times New Roman" w:hAnsi="Times New Roman" w:cs="Times New Roman"/>
          <w:b/>
          <w:bCs/>
          <w:sz w:val="40"/>
          <w:szCs w:val="40"/>
        </w:rPr>
        <w:t>aper Summary</w:t>
      </w:r>
    </w:p>
    <w:p w14:paraId="3E66EF0C" w14:textId="7310BB2F" w:rsidR="00BD63BD" w:rsidRDefault="00BD63BD" w:rsidP="00BD63BD">
      <w:pPr>
        <w:jc w:val="center"/>
        <w:rPr>
          <w:rFonts w:ascii="Times New Roman" w:hAnsi="Times New Roman" w:cs="Times New Roman"/>
          <w:sz w:val="22"/>
        </w:rPr>
      </w:pPr>
      <w:r>
        <w:rPr>
          <w:rFonts w:ascii="Times New Roman" w:hAnsi="Times New Roman" w:cs="Times New Roman" w:hint="eastAsia"/>
          <w:sz w:val="22"/>
        </w:rPr>
        <w:t>H</w:t>
      </w:r>
      <w:r>
        <w:rPr>
          <w:rFonts w:ascii="Times New Roman" w:hAnsi="Times New Roman" w:cs="Times New Roman"/>
          <w:sz w:val="22"/>
        </w:rPr>
        <w:t>aocong Wang</w:t>
      </w:r>
    </w:p>
    <w:p w14:paraId="63E9E299" w14:textId="77777777" w:rsidR="00BD63BD" w:rsidRDefault="00BD63BD" w:rsidP="00BD63BD">
      <w:pPr>
        <w:rPr>
          <w:rFonts w:ascii="Times New Roman" w:hAnsi="Times New Roman" w:cs="Times New Roman"/>
          <w:sz w:val="22"/>
        </w:rPr>
      </w:pPr>
    </w:p>
    <w:p w14:paraId="1CE083A9" w14:textId="73DE4564" w:rsidR="00BD63BD" w:rsidRPr="00BD63BD" w:rsidRDefault="00BD63BD" w:rsidP="00BD63BD">
      <w:pPr>
        <w:spacing w:line="360" w:lineRule="auto"/>
        <w:rPr>
          <w:rFonts w:ascii="Times New Roman" w:hAnsi="Times New Roman" w:cs="Times New Roman"/>
          <w:sz w:val="22"/>
        </w:rPr>
      </w:pPr>
      <w:r w:rsidRPr="00BD63BD">
        <w:rPr>
          <w:rFonts w:ascii="Times New Roman" w:hAnsi="Times New Roman" w:cs="Times New Roman"/>
          <w:b/>
          <w:bCs/>
          <w:sz w:val="22"/>
        </w:rPr>
        <w:t>Paper Title:</w:t>
      </w:r>
      <w:r>
        <w:rPr>
          <w:rFonts w:ascii="Times New Roman" w:hAnsi="Times New Roman" w:cs="Times New Roman"/>
          <w:sz w:val="22"/>
        </w:rPr>
        <w:t xml:space="preserve"> </w:t>
      </w:r>
      <w:r w:rsidRPr="00BD63BD">
        <w:rPr>
          <w:rFonts w:ascii="Times New Roman" w:hAnsi="Times New Roman" w:cs="Times New Roman"/>
          <w:sz w:val="22"/>
        </w:rPr>
        <w:t>Densely Connected Convolutional Networks</w:t>
      </w:r>
    </w:p>
    <w:p w14:paraId="6F9FE47A" w14:textId="2661F773" w:rsidR="00BD63BD" w:rsidRDefault="00BD63BD" w:rsidP="00BD63BD">
      <w:pPr>
        <w:spacing w:line="360" w:lineRule="auto"/>
        <w:rPr>
          <w:rFonts w:ascii="Times New Roman" w:hAnsi="Times New Roman" w:cs="Times New Roman"/>
          <w:sz w:val="22"/>
        </w:rPr>
      </w:pPr>
      <w:r w:rsidRPr="00BD63BD">
        <w:rPr>
          <w:rFonts w:ascii="Times New Roman" w:hAnsi="Times New Roman" w:cs="Times New Roman" w:hint="eastAsia"/>
          <w:b/>
          <w:bCs/>
          <w:sz w:val="22"/>
        </w:rPr>
        <w:t>A</w:t>
      </w:r>
      <w:r w:rsidRPr="00BD63BD">
        <w:rPr>
          <w:rFonts w:ascii="Times New Roman" w:hAnsi="Times New Roman" w:cs="Times New Roman"/>
          <w:b/>
          <w:bCs/>
          <w:sz w:val="22"/>
        </w:rPr>
        <w:t>uthors:</w:t>
      </w:r>
      <w:r>
        <w:rPr>
          <w:rFonts w:ascii="Times New Roman" w:hAnsi="Times New Roman" w:cs="Times New Roman" w:hint="eastAsia"/>
          <w:sz w:val="22"/>
        </w:rPr>
        <w:t xml:space="preserve"> </w:t>
      </w:r>
      <w:r>
        <w:rPr>
          <w:rFonts w:ascii="Times New Roman" w:hAnsi="Times New Roman" w:cs="Times New Roman"/>
          <w:sz w:val="22"/>
        </w:rPr>
        <w:t xml:space="preserve">Gao Huang, Zhuang Liu, </w:t>
      </w:r>
      <w:r w:rsidRPr="00BD63BD">
        <w:rPr>
          <w:rFonts w:ascii="Times New Roman" w:hAnsi="Times New Roman" w:cs="Times New Roman"/>
          <w:sz w:val="22"/>
        </w:rPr>
        <w:t>Laurens van der Maaten</w:t>
      </w:r>
      <w:r>
        <w:rPr>
          <w:rFonts w:ascii="Times New Roman" w:hAnsi="Times New Roman" w:cs="Times New Roman"/>
          <w:sz w:val="22"/>
        </w:rPr>
        <w:t xml:space="preserve">, </w:t>
      </w:r>
      <w:r w:rsidRPr="00BD63BD">
        <w:rPr>
          <w:rFonts w:ascii="Times New Roman" w:hAnsi="Times New Roman" w:cs="Times New Roman"/>
          <w:sz w:val="22"/>
        </w:rPr>
        <w:t>Kilian Q. Weinberger</w:t>
      </w:r>
    </w:p>
    <w:p w14:paraId="175EAC81" w14:textId="1EA6F069" w:rsidR="00BD63BD" w:rsidRDefault="00BD63BD" w:rsidP="00BD63BD">
      <w:pPr>
        <w:spacing w:line="360" w:lineRule="auto"/>
        <w:rPr>
          <w:rFonts w:ascii="Times New Roman" w:hAnsi="Times New Roman" w:cs="Times New Roman"/>
          <w:sz w:val="22"/>
        </w:rPr>
      </w:pPr>
    </w:p>
    <w:p w14:paraId="0561A40C" w14:textId="2FC3765D" w:rsidR="00BD63BD" w:rsidRPr="00BD63BD" w:rsidRDefault="00BD63BD" w:rsidP="00BD63BD">
      <w:pPr>
        <w:spacing w:line="360" w:lineRule="auto"/>
        <w:rPr>
          <w:rFonts w:ascii="Times New Roman" w:hAnsi="Times New Roman" w:cs="Times New Roman"/>
          <w:b/>
          <w:bCs/>
          <w:sz w:val="22"/>
        </w:rPr>
      </w:pPr>
      <w:r w:rsidRPr="00BD63BD">
        <w:rPr>
          <w:rFonts w:ascii="Times New Roman" w:hAnsi="Times New Roman" w:cs="Times New Roman" w:hint="eastAsia"/>
          <w:b/>
          <w:bCs/>
          <w:sz w:val="22"/>
        </w:rPr>
        <w:t>I</w:t>
      </w:r>
      <w:r w:rsidRPr="00BD63BD">
        <w:rPr>
          <w:rFonts w:ascii="Times New Roman" w:hAnsi="Times New Roman" w:cs="Times New Roman"/>
          <w:b/>
          <w:bCs/>
          <w:sz w:val="22"/>
        </w:rPr>
        <w:t>ntroduction</w:t>
      </w:r>
    </w:p>
    <w:p w14:paraId="78A0AC57" w14:textId="34DC193B" w:rsidR="00BD63BD" w:rsidRDefault="00BD63BD" w:rsidP="00BD63BD">
      <w:pPr>
        <w:spacing w:line="360" w:lineRule="auto"/>
        <w:ind w:firstLineChars="200" w:firstLine="440"/>
        <w:rPr>
          <w:rFonts w:ascii="Times New Roman" w:hAnsi="Times New Roman" w:cs="Times New Roman"/>
          <w:sz w:val="22"/>
        </w:rPr>
      </w:pPr>
      <w:r>
        <w:rPr>
          <w:rFonts w:ascii="Times New Roman" w:hAnsi="Times New Roman" w:cs="Times New Roman"/>
          <w:sz w:val="22"/>
        </w:rPr>
        <w:t>Convolutional neural networks (CNNs) w</w:t>
      </w:r>
      <w:r w:rsidR="00EE1FF2">
        <w:rPr>
          <w:rFonts w:ascii="Times New Roman" w:hAnsi="Times New Roman" w:cs="Times New Roman"/>
          <w:sz w:val="22"/>
        </w:rPr>
        <w:t>ere</w:t>
      </w:r>
      <w:r>
        <w:rPr>
          <w:rFonts w:ascii="Times New Roman" w:hAnsi="Times New Roman" w:cs="Times New Roman"/>
          <w:sz w:val="22"/>
        </w:rPr>
        <w:t xml:space="preserve"> introduced 30 years ago, but the truly deep CNNs only started to be finished training in recent years due to the development of computer hardware and network structures. However, along with the </w:t>
      </w:r>
      <w:r w:rsidR="009D2E1C">
        <w:rPr>
          <w:rFonts w:ascii="Times New Roman" w:hAnsi="Times New Roman" w:cs="Times New Roman"/>
          <w:sz w:val="22"/>
        </w:rPr>
        <w:t>rising of the number of layers in CNNs, the information passing through the networks may vanish when they reach the end or the beginning of the networks. Many research groups proposed different methods to solve this problem, which share a same key characteristic: they all create short paths between layers.</w:t>
      </w:r>
    </w:p>
    <w:p w14:paraId="11FC9ADE" w14:textId="500C5597" w:rsidR="009D2E1C" w:rsidRDefault="009D2E1C" w:rsidP="009D2E1C">
      <w:pPr>
        <w:spacing w:line="360" w:lineRule="auto"/>
        <w:ind w:firstLineChars="200" w:firstLine="440"/>
        <w:rPr>
          <w:rFonts w:ascii="Times New Roman" w:hAnsi="Times New Roman" w:cs="Times New Roman"/>
          <w:sz w:val="22"/>
        </w:rPr>
      </w:pPr>
      <w:r>
        <w:rPr>
          <w:rFonts w:ascii="Times New Roman" w:hAnsi="Times New Roman" w:cs="Times New Roman" w:hint="eastAsia"/>
          <w:sz w:val="22"/>
        </w:rPr>
        <w:t>I</w:t>
      </w:r>
      <w:r>
        <w:rPr>
          <w:rFonts w:ascii="Times New Roman" w:hAnsi="Times New Roman" w:cs="Times New Roman"/>
          <w:sz w:val="22"/>
        </w:rPr>
        <w:t xml:space="preserve">n this paper, the authors propose a new architecture of CNNs to </w:t>
      </w:r>
      <w:r w:rsidRPr="009D2E1C">
        <w:rPr>
          <w:rFonts w:ascii="Times New Roman" w:hAnsi="Times New Roman" w:cs="Times New Roman"/>
          <w:sz w:val="22"/>
        </w:rPr>
        <w:t>ensure maximum</w:t>
      </w:r>
      <w:r>
        <w:rPr>
          <w:rFonts w:ascii="Times New Roman" w:hAnsi="Times New Roman" w:cs="Times New Roman" w:hint="eastAsia"/>
          <w:sz w:val="22"/>
        </w:rPr>
        <w:t xml:space="preserve"> </w:t>
      </w:r>
      <w:r w:rsidRPr="009D2E1C">
        <w:rPr>
          <w:rFonts w:ascii="Times New Roman" w:hAnsi="Times New Roman" w:cs="Times New Roman"/>
          <w:sz w:val="22"/>
        </w:rPr>
        <w:t>information flow between layers in the network</w:t>
      </w:r>
      <w:r>
        <w:rPr>
          <w:rFonts w:ascii="Times New Roman" w:hAnsi="Times New Roman" w:cs="Times New Roman"/>
          <w:sz w:val="22"/>
        </w:rPr>
        <w:t xml:space="preserve"> by connecting all layers directly with each other, which leads to </w:t>
      </w:r>
      <m:oMath>
        <m:f>
          <m:fPr>
            <m:ctrlPr>
              <w:rPr>
                <w:rFonts w:ascii="Cambria Math" w:hAnsi="Cambria Math" w:cs="Times New Roman"/>
                <w:i/>
                <w:sz w:val="22"/>
              </w:rPr>
            </m:ctrlPr>
          </m:fPr>
          <m:num>
            <m:r>
              <w:rPr>
                <w:rFonts w:ascii="Cambria Math" w:hAnsi="Cambria Math" w:cs="Times New Roman"/>
                <w:sz w:val="22"/>
              </w:rPr>
              <m:t>L(L+1)</m:t>
            </m:r>
          </m:num>
          <m:den>
            <m:r>
              <w:rPr>
                <w:rFonts w:ascii="Cambria Math" w:hAnsi="Cambria Math" w:cs="Times New Roman"/>
                <w:sz w:val="22"/>
              </w:rPr>
              <m:t>2</m:t>
            </m:r>
          </m:den>
        </m:f>
      </m:oMath>
      <w:r>
        <w:rPr>
          <w:rFonts w:ascii="Times New Roman" w:hAnsi="Times New Roman" w:cs="Times New Roman" w:hint="eastAsia"/>
          <w:sz w:val="22"/>
        </w:rPr>
        <w:t xml:space="preserve"> </w:t>
      </w:r>
      <w:r>
        <w:rPr>
          <w:rFonts w:ascii="Times New Roman" w:hAnsi="Times New Roman" w:cs="Times New Roman"/>
          <w:sz w:val="22"/>
        </w:rPr>
        <w:t xml:space="preserve">connections in a L-layer network. According to the </w:t>
      </w:r>
      <w:r w:rsidRPr="009D2E1C">
        <w:rPr>
          <w:rFonts w:ascii="Times New Roman" w:hAnsi="Times New Roman" w:cs="Times New Roman"/>
          <w:sz w:val="22"/>
        </w:rPr>
        <w:t>dense connectivity</w:t>
      </w:r>
      <w:r>
        <w:rPr>
          <w:rFonts w:ascii="Times New Roman" w:hAnsi="Times New Roman" w:cs="Times New Roman" w:hint="eastAsia"/>
          <w:sz w:val="22"/>
        </w:rPr>
        <w:t xml:space="preserve"> </w:t>
      </w:r>
      <w:r w:rsidRPr="009D2E1C">
        <w:rPr>
          <w:rFonts w:ascii="Times New Roman" w:hAnsi="Times New Roman" w:cs="Times New Roman"/>
          <w:sz w:val="22"/>
        </w:rPr>
        <w:t>pattern</w:t>
      </w:r>
      <w:r>
        <w:rPr>
          <w:rFonts w:ascii="Times New Roman" w:hAnsi="Times New Roman" w:cs="Times New Roman"/>
          <w:sz w:val="22"/>
        </w:rPr>
        <w:t xml:space="preserve"> of the proposed network, it is named as </w:t>
      </w:r>
      <w:r w:rsidRPr="009D2E1C">
        <w:rPr>
          <w:rFonts w:ascii="Times New Roman" w:hAnsi="Times New Roman" w:cs="Times New Roman"/>
          <w:sz w:val="22"/>
        </w:rPr>
        <w:t>Dense Convolutional</w:t>
      </w:r>
      <w:r>
        <w:rPr>
          <w:rFonts w:ascii="Times New Roman" w:hAnsi="Times New Roman" w:cs="Times New Roman" w:hint="eastAsia"/>
          <w:sz w:val="22"/>
        </w:rPr>
        <w:t xml:space="preserve"> </w:t>
      </w:r>
      <w:r w:rsidRPr="009D2E1C">
        <w:rPr>
          <w:rFonts w:ascii="Times New Roman" w:hAnsi="Times New Roman" w:cs="Times New Roman"/>
          <w:sz w:val="22"/>
        </w:rPr>
        <w:t>Network (DenseNet)</w:t>
      </w:r>
      <w:r>
        <w:rPr>
          <w:rFonts w:ascii="Times New Roman" w:hAnsi="Times New Roman" w:cs="Times New Roman"/>
          <w:sz w:val="22"/>
        </w:rPr>
        <w:t>.</w:t>
      </w:r>
    </w:p>
    <w:p w14:paraId="4457414C" w14:textId="6270ECBB" w:rsidR="009D2E1C" w:rsidRDefault="009D2E1C" w:rsidP="009D2E1C">
      <w:pPr>
        <w:spacing w:line="360" w:lineRule="auto"/>
        <w:rPr>
          <w:rFonts w:ascii="Times New Roman" w:hAnsi="Times New Roman" w:cs="Times New Roman"/>
          <w:sz w:val="22"/>
        </w:rPr>
      </w:pPr>
    </w:p>
    <w:p w14:paraId="21369FE5" w14:textId="2DE1B066" w:rsidR="009D2E1C" w:rsidRPr="004A5ACB" w:rsidRDefault="004A5ACB" w:rsidP="009D2E1C">
      <w:pPr>
        <w:spacing w:line="360" w:lineRule="auto"/>
        <w:rPr>
          <w:rFonts w:ascii="Times New Roman" w:hAnsi="Times New Roman" w:cs="Times New Roman"/>
          <w:b/>
          <w:bCs/>
          <w:sz w:val="22"/>
        </w:rPr>
      </w:pPr>
      <w:r w:rsidRPr="004A5ACB">
        <w:rPr>
          <w:rFonts w:ascii="Times New Roman" w:hAnsi="Times New Roman" w:cs="Times New Roman" w:hint="eastAsia"/>
          <w:b/>
          <w:bCs/>
          <w:sz w:val="22"/>
        </w:rPr>
        <w:t>A</w:t>
      </w:r>
      <w:r w:rsidRPr="004A5ACB">
        <w:rPr>
          <w:rFonts w:ascii="Times New Roman" w:hAnsi="Times New Roman" w:cs="Times New Roman"/>
          <w:b/>
          <w:bCs/>
          <w:sz w:val="22"/>
        </w:rPr>
        <w:t>pproach and Methodology</w:t>
      </w:r>
    </w:p>
    <w:p w14:paraId="3F89F2E5" w14:textId="65F3592F" w:rsidR="00EE1FF2" w:rsidRDefault="00361032" w:rsidP="00E45C11">
      <w:pPr>
        <w:spacing w:line="360" w:lineRule="auto"/>
        <w:ind w:firstLine="450"/>
        <w:rPr>
          <w:rFonts w:ascii="Times New Roman" w:hAnsi="Times New Roman" w:cs="Times New Roman"/>
          <w:sz w:val="22"/>
        </w:rPr>
      </w:pPr>
      <w:r>
        <w:rPr>
          <w:rFonts w:ascii="Times New Roman" w:hAnsi="Times New Roman" w:cs="Times New Roman"/>
          <w:sz w:val="22"/>
        </w:rPr>
        <w:t xml:space="preserve">Suppose that </w:t>
      </w:r>
      <m:oMath>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sz w:val="22"/>
              </w:rPr>
              <m:t>0</m:t>
            </m:r>
          </m:sub>
        </m:sSub>
      </m:oMath>
      <w:r>
        <w:rPr>
          <w:rFonts w:ascii="Times New Roman" w:hAnsi="Times New Roman" w:cs="Times New Roman" w:hint="eastAsia"/>
          <w:sz w:val="22"/>
        </w:rPr>
        <w:t xml:space="preserve"> </w:t>
      </w:r>
      <w:r>
        <w:rPr>
          <w:rFonts w:ascii="Times New Roman" w:hAnsi="Times New Roman" w:cs="Times New Roman"/>
          <w:sz w:val="22"/>
        </w:rPr>
        <w:t xml:space="preserve">is a single image passed through a neural network, which has </w:t>
      </w:r>
      <m:oMath>
        <m:r>
          <w:rPr>
            <w:rFonts w:ascii="Cambria Math" w:hAnsi="Cambria Math" w:cs="Times New Roman"/>
            <w:sz w:val="22"/>
          </w:rPr>
          <m:t>L</m:t>
        </m:r>
      </m:oMath>
      <w:r>
        <w:rPr>
          <w:rFonts w:ascii="Times New Roman" w:hAnsi="Times New Roman" w:cs="Times New Roman" w:hint="eastAsia"/>
          <w:sz w:val="22"/>
        </w:rPr>
        <w:t xml:space="preserve"> </w:t>
      </w:r>
      <w:r>
        <w:rPr>
          <w:rFonts w:ascii="Times New Roman" w:hAnsi="Times New Roman" w:cs="Times New Roman"/>
          <w:sz w:val="22"/>
        </w:rPr>
        <w:t xml:space="preserve">layers. Each layer implements </w:t>
      </w:r>
      <w:r w:rsidRPr="00361032">
        <w:rPr>
          <w:rFonts w:ascii="Times New Roman" w:hAnsi="Times New Roman" w:cs="Times New Roman"/>
          <w:sz w:val="22"/>
        </w:rPr>
        <w:t>a non-linear transformation</w:t>
      </w:r>
      <w:r>
        <w:rPr>
          <w:rFonts w:ascii="Times New Roman" w:hAnsi="Times New Roman" w:cs="Times New Roman"/>
          <w:sz w:val="22"/>
        </w:rPr>
        <w:t xml:space="preserve"> </w:t>
      </w:r>
      <m:oMath>
        <m:sSub>
          <m:sSubPr>
            <m:ctrlPr>
              <w:rPr>
                <w:rFonts w:ascii="Cambria Math" w:hAnsi="Cambria Math" w:cs="Times New Roman"/>
                <w:i/>
                <w:sz w:val="22"/>
              </w:rPr>
            </m:ctrlPr>
          </m:sSubPr>
          <m:e>
            <m:r>
              <w:rPr>
                <w:rFonts w:ascii="Cambria Math" w:hAnsi="Cambria Math" w:cs="Times New Roman"/>
                <w:sz w:val="22"/>
              </w:rPr>
              <m:t>H</m:t>
            </m:r>
          </m:e>
          <m:sub>
            <m:r>
              <w:rPr>
                <w:rFonts w:ascii="Cambria Math" w:hAnsi="Cambria Math" w:cs="Times New Roman"/>
                <w:sz w:val="22"/>
              </w:rPr>
              <m:t>l</m:t>
            </m:r>
          </m:sub>
        </m:sSub>
        <m:r>
          <w:rPr>
            <w:rFonts w:ascii="Cambria Math" w:hAnsi="Cambria Math" w:cs="Times New Roman"/>
            <w:sz w:val="22"/>
          </w:rPr>
          <m:t>(∙)</m:t>
        </m:r>
      </m:oMath>
      <w:r>
        <w:rPr>
          <w:rFonts w:ascii="Times New Roman" w:hAnsi="Times New Roman" w:cs="Times New Roman" w:hint="eastAsia"/>
          <w:sz w:val="22"/>
        </w:rPr>
        <w:t>,</w:t>
      </w:r>
      <w:r>
        <w:rPr>
          <w:rFonts w:ascii="Times New Roman" w:hAnsi="Times New Roman" w:cs="Times New Roman"/>
          <w:sz w:val="22"/>
        </w:rPr>
        <w:t xml:space="preserve"> where </w:t>
      </w:r>
      <m:oMath>
        <m:r>
          <w:rPr>
            <w:rFonts w:ascii="Cambria Math" w:hAnsi="Cambria Math" w:cs="Times New Roman"/>
            <w:sz w:val="22"/>
          </w:rPr>
          <m:t>l</m:t>
        </m:r>
      </m:oMath>
      <w:r>
        <w:rPr>
          <w:rFonts w:ascii="Times New Roman" w:hAnsi="Times New Roman" w:cs="Times New Roman" w:hint="eastAsia"/>
          <w:sz w:val="22"/>
        </w:rPr>
        <w:t xml:space="preserve"> </w:t>
      </w:r>
      <w:r>
        <w:rPr>
          <w:rFonts w:ascii="Times New Roman" w:hAnsi="Times New Roman" w:cs="Times New Roman"/>
          <w:sz w:val="22"/>
        </w:rPr>
        <w:t xml:space="preserve">indexes the layer. As mentioned in the introduction, the </w:t>
      </w:r>
      <m:oMath>
        <m:sSup>
          <m:sSupPr>
            <m:ctrlPr>
              <w:rPr>
                <w:rFonts w:ascii="Cambria Math" w:hAnsi="Cambria Math" w:cs="Times New Roman"/>
                <w:i/>
                <w:sz w:val="22"/>
              </w:rPr>
            </m:ctrlPr>
          </m:sSupPr>
          <m:e>
            <m:r>
              <w:rPr>
                <w:rFonts w:ascii="Cambria Math" w:hAnsi="Cambria Math" w:cs="Times New Roman"/>
                <w:sz w:val="22"/>
              </w:rPr>
              <m:t>l</m:t>
            </m:r>
          </m:e>
          <m:sup>
            <m:r>
              <w:rPr>
                <w:rFonts w:ascii="Cambria Math" w:hAnsi="Cambria Math" w:cs="Times New Roman"/>
                <w:sz w:val="22"/>
              </w:rPr>
              <m:t>th</m:t>
            </m:r>
          </m:sup>
        </m:sSup>
      </m:oMath>
      <w:r>
        <w:rPr>
          <w:rFonts w:ascii="Times New Roman" w:hAnsi="Times New Roman" w:cs="Times New Roman" w:hint="eastAsia"/>
          <w:sz w:val="22"/>
        </w:rPr>
        <w:t xml:space="preserve"> </w:t>
      </w:r>
      <w:r>
        <w:rPr>
          <w:rFonts w:ascii="Times New Roman" w:hAnsi="Times New Roman" w:cs="Times New Roman"/>
          <w:sz w:val="22"/>
        </w:rPr>
        <w:t>layer receives</w:t>
      </w:r>
      <w:r w:rsidR="00055F60">
        <w:rPr>
          <w:rFonts w:ascii="Times New Roman" w:hAnsi="Times New Roman" w:cs="Times New Roman"/>
          <w:sz w:val="22"/>
        </w:rPr>
        <w:t xml:space="preserve"> the feature-maps of all preceding layers, </w:t>
      </w:r>
      <m:oMath>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sz w:val="22"/>
              </w:rPr>
              <m:t>0</m:t>
            </m:r>
          </m:sub>
        </m:sSub>
        <m:r>
          <w:rPr>
            <w:rFonts w:ascii="Cambria Math" w:hAnsi="Cambria Math" w:cs="Times New Roman"/>
            <w:sz w:val="22"/>
          </w:rPr>
          <m:t xml:space="preserve">, </m:t>
        </m:r>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sz w:val="22"/>
              </w:rPr>
              <m:t>1</m:t>
            </m:r>
          </m:sub>
        </m:sSub>
        <m:r>
          <w:rPr>
            <w:rFonts w:ascii="Cambria Math" w:hAnsi="Cambria Math" w:cs="Times New Roman"/>
            <w:sz w:val="22"/>
          </w:rPr>
          <m:t xml:space="preserve">, …, </m:t>
        </m:r>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sz w:val="22"/>
              </w:rPr>
              <m:t>l-1</m:t>
            </m:r>
          </m:sub>
        </m:sSub>
      </m:oMath>
      <w:r w:rsidR="00055F60">
        <w:rPr>
          <w:rFonts w:ascii="Times New Roman" w:hAnsi="Times New Roman" w:cs="Times New Roman" w:hint="eastAsia"/>
          <w:sz w:val="22"/>
        </w:rPr>
        <w:t>,</w:t>
      </w:r>
      <w:r w:rsidR="00055F60">
        <w:rPr>
          <w:rFonts w:ascii="Times New Roman" w:hAnsi="Times New Roman" w:cs="Times New Roman"/>
          <w:sz w:val="22"/>
        </w:rPr>
        <w:t xml:space="preserve"> as inputs: </w:t>
      </w:r>
      <m:oMath>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sz w:val="22"/>
              </w:rPr>
              <m:t>l</m:t>
            </m:r>
          </m:sub>
        </m:sSub>
        <m:r>
          <w:rPr>
            <w:rFonts w:ascii="Cambria Math" w:hAnsi="Cambria Math" w:cs="Times New Roman"/>
            <w:sz w:val="22"/>
          </w:rPr>
          <m:t xml:space="preserve">= </m:t>
        </m:r>
        <m:sSub>
          <m:sSubPr>
            <m:ctrlPr>
              <w:rPr>
                <w:rFonts w:ascii="Cambria Math" w:hAnsi="Cambria Math" w:cs="Times New Roman"/>
                <w:i/>
                <w:sz w:val="22"/>
              </w:rPr>
            </m:ctrlPr>
          </m:sSubPr>
          <m:e>
            <m:r>
              <w:rPr>
                <w:rFonts w:ascii="Cambria Math" w:hAnsi="Cambria Math" w:cs="Times New Roman"/>
                <w:sz w:val="22"/>
              </w:rPr>
              <m:t>H</m:t>
            </m:r>
          </m:e>
          <m:sub>
            <m:r>
              <w:rPr>
                <w:rFonts w:ascii="Cambria Math" w:hAnsi="Cambria Math" w:cs="Times New Roman"/>
                <w:sz w:val="22"/>
              </w:rPr>
              <m:t>l</m:t>
            </m:r>
          </m:sub>
        </m:sSub>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sz w:val="22"/>
              </w:rPr>
              <m:t>0</m:t>
            </m:r>
          </m:sub>
        </m:sSub>
        <m:r>
          <w:rPr>
            <w:rFonts w:ascii="Cambria Math" w:hAnsi="Cambria Math" w:cs="Times New Roman"/>
            <w:sz w:val="22"/>
          </w:rPr>
          <m:t xml:space="preserve">, </m:t>
        </m:r>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sz w:val="22"/>
              </w:rPr>
              <m:t>1</m:t>
            </m:r>
          </m:sub>
        </m:sSub>
        <m:r>
          <w:rPr>
            <w:rFonts w:ascii="Cambria Math" w:hAnsi="Cambria Math" w:cs="Times New Roman"/>
            <w:sz w:val="22"/>
          </w:rPr>
          <m:t xml:space="preserve">, …, </m:t>
        </m:r>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sz w:val="22"/>
              </w:rPr>
              <m:t>l-1</m:t>
            </m:r>
          </m:sub>
        </m:sSub>
        <m:r>
          <w:rPr>
            <w:rFonts w:ascii="Cambria Math" w:hAnsi="Cambria Math" w:cs="Times New Roman"/>
            <w:sz w:val="22"/>
          </w:rPr>
          <m:t>])</m:t>
        </m:r>
      </m:oMath>
      <w:r w:rsidR="00055F60">
        <w:rPr>
          <w:rFonts w:ascii="Times New Roman" w:hAnsi="Times New Roman" w:cs="Times New Roman" w:hint="eastAsia"/>
          <w:sz w:val="22"/>
        </w:rPr>
        <w:t>.</w:t>
      </w:r>
      <w:r w:rsidR="00E45C11">
        <w:rPr>
          <w:rFonts w:ascii="Times New Roman" w:hAnsi="Times New Roman" w:cs="Times New Roman"/>
          <w:sz w:val="22"/>
        </w:rPr>
        <w:t xml:space="preserve"> </w:t>
      </w:r>
      <m:oMath>
        <m:sSub>
          <m:sSubPr>
            <m:ctrlPr>
              <w:rPr>
                <w:rFonts w:ascii="Cambria Math" w:hAnsi="Cambria Math" w:cs="Times New Roman"/>
                <w:i/>
                <w:sz w:val="22"/>
              </w:rPr>
            </m:ctrlPr>
          </m:sSubPr>
          <m:e>
            <m:r>
              <w:rPr>
                <w:rFonts w:ascii="Cambria Math" w:hAnsi="Cambria Math" w:cs="Times New Roman"/>
                <w:sz w:val="22"/>
              </w:rPr>
              <m:t>H</m:t>
            </m:r>
          </m:e>
          <m:sub>
            <m:r>
              <w:rPr>
                <w:rFonts w:ascii="Cambria Math" w:hAnsi="Cambria Math" w:cs="Times New Roman"/>
                <w:sz w:val="22"/>
              </w:rPr>
              <m:t>l</m:t>
            </m:r>
          </m:sub>
        </m:sSub>
        <m:r>
          <w:rPr>
            <w:rFonts w:ascii="Cambria Math" w:hAnsi="Cambria Math" w:cs="Times New Roman"/>
            <w:sz w:val="22"/>
          </w:rPr>
          <m:t>(∙)</m:t>
        </m:r>
      </m:oMath>
      <w:r w:rsidR="00E45C11">
        <w:rPr>
          <w:rFonts w:ascii="Times New Roman" w:hAnsi="Times New Roman" w:cs="Times New Roman" w:hint="eastAsia"/>
          <w:sz w:val="22"/>
        </w:rPr>
        <w:t xml:space="preserve"> </w:t>
      </w:r>
      <w:r w:rsidR="00E45C11">
        <w:rPr>
          <w:rFonts w:ascii="Times New Roman" w:hAnsi="Times New Roman" w:cs="Times New Roman"/>
          <w:sz w:val="22"/>
        </w:rPr>
        <w:t xml:space="preserve">is defined as a composite function including </w:t>
      </w:r>
      <w:r w:rsidR="00E45C11" w:rsidRPr="00E45C11">
        <w:rPr>
          <w:rFonts w:ascii="Times New Roman" w:hAnsi="Times New Roman" w:cs="Times New Roman"/>
          <w:sz w:val="22"/>
        </w:rPr>
        <w:t>three consecutive operations</w:t>
      </w:r>
      <w:r w:rsidR="00E45C11">
        <w:rPr>
          <w:rFonts w:ascii="Times New Roman" w:hAnsi="Times New Roman" w:cs="Times New Roman"/>
          <w:sz w:val="22"/>
        </w:rPr>
        <w:t xml:space="preserve">: </w:t>
      </w:r>
      <w:r w:rsidR="00E45C11" w:rsidRPr="00E45C11">
        <w:rPr>
          <w:rFonts w:ascii="Times New Roman" w:hAnsi="Times New Roman" w:cs="Times New Roman"/>
          <w:sz w:val="22"/>
        </w:rPr>
        <w:t>batch normalization (BN)</w:t>
      </w:r>
      <w:r w:rsidR="00E45C11">
        <w:rPr>
          <w:rFonts w:ascii="Times New Roman" w:hAnsi="Times New Roman" w:cs="Times New Roman"/>
          <w:sz w:val="22"/>
        </w:rPr>
        <w:t xml:space="preserve">, </w:t>
      </w:r>
      <w:r w:rsidR="00E45C11" w:rsidRPr="00E45C11">
        <w:rPr>
          <w:rFonts w:ascii="Times New Roman" w:hAnsi="Times New Roman" w:cs="Times New Roman"/>
          <w:sz w:val="22"/>
        </w:rPr>
        <w:t>a rectified linear</w:t>
      </w:r>
      <w:r w:rsidR="00E45C11">
        <w:rPr>
          <w:rFonts w:ascii="Times New Roman" w:hAnsi="Times New Roman" w:cs="Times New Roman" w:hint="eastAsia"/>
          <w:sz w:val="22"/>
        </w:rPr>
        <w:t xml:space="preserve"> </w:t>
      </w:r>
      <w:r w:rsidR="00E45C11" w:rsidRPr="00E45C11">
        <w:rPr>
          <w:rFonts w:ascii="Times New Roman" w:hAnsi="Times New Roman" w:cs="Times New Roman"/>
          <w:sz w:val="22"/>
        </w:rPr>
        <w:t>unit (ReLU)</w:t>
      </w:r>
      <w:r w:rsidR="00E45C11">
        <w:rPr>
          <w:rFonts w:ascii="Times New Roman" w:hAnsi="Times New Roman" w:cs="Times New Roman"/>
          <w:sz w:val="22"/>
        </w:rPr>
        <w:t xml:space="preserve"> and a </w:t>
      </w:r>
      <m:oMath>
        <m:r>
          <w:rPr>
            <w:rFonts w:ascii="Cambria Math" w:hAnsi="Cambria Math" w:cs="Times New Roman"/>
            <w:sz w:val="22"/>
          </w:rPr>
          <m:t>3×3</m:t>
        </m:r>
      </m:oMath>
      <w:r w:rsidR="00E45C11">
        <w:rPr>
          <w:rFonts w:ascii="Times New Roman" w:hAnsi="Times New Roman" w:cs="Times New Roman" w:hint="eastAsia"/>
          <w:sz w:val="22"/>
        </w:rPr>
        <w:t xml:space="preserve"> </w:t>
      </w:r>
      <w:r w:rsidR="00E45C11" w:rsidRPr="00E45C11">
        <w:rPr>
          <w:rFonts w:ascii="Times New Roman" w:hAnsi="Times New Roman" w:cs="Times New Roman"/>
          <w:sz w:val="22"/>
        </w:rPr>
        <w:t>convolution (Conv)</w:t>
      </w:r>
      <w:r w:rsidR="00E45C11">
        <w:rPr>
          <w:rFonts w:ascii="Times New Roman" w:hAnsi="Times New Roman" w:cs="Times New Roman"/>
          <w:sz w:val="22"/>
        </w:rPr>
        <w:t>.</w:t>
      </w:r>
    </w:p>
    <w:p w14:paraId="590A2E11" w14:textId="5D05E2A3" w:rsidR="00055F60" w:rsidRDefault="006E1C91" w:rsidP="006E1C91">
      <w:pPr>
        <w:spacing w:line="360" w:lineRule="auto"/>
        <w:rPr>
          <w:rFonts w:ascii="Times New Roman" w:hAnsi="Times New Roman" w:cs="Times New Roman"/>
          <w:sz w:val="22"/>
        </w:rPr>
      </w:pPr>
      <w:r>
        <w:rPr>
          <w:rFonts w:ascii="Times New Roman" w:hAnsi="Times New Roman" w:cs="Times New Roman" w:hint="eastAsia"/>
          <w:noProof/>
          <w:sz w:val="22"/>
        </w:rPr>
        <w:drawing>
          <wp:inline distT="0" distB="0" distL="0" distR="0" wp14:anchorId="45D47775" wp14:editId="205F4D3B">
            <wp:extent cx="5274310" cy="683260"/>
            <wp:effectExtent l="0" t="0" r="2540" b="2540"/>
            <wp:docPr id="1" name="图片 1" descr="图示, 示意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图示, 示意图&#10;&#10;描述已自动生成"/>
                    <pic:cNvPicPr/>
                  </pic:nvPicPr>
                  <pic:blipFill>
                    <a:blip r:embed="rId6">
                      <a:extLst>
                        <a:ext uri="{28A0092B-C50C-407E-A947-70E740481C1C}">
                          <a14:useLocalDpi xmlns:a14="http://schemas.microsoft.com/office/drawing/2010/main" val="0"/>
                        </a:ext>
                      </a:extLst>
                    </a:blip>
                    <a:stretch>
                      <a:fillRect/>
                    </a:stretch>
                  </pic:blipFill>
                  <pic:spPr>
                    <a:xfrm>
                      <a:off x="0" y="0"/>
                      <a:ext cx="5274310" cy="683260"/>
                    </a:xfrm>
                    <a:prstGeom prst="rect">
                      <a:avLst/>
                    </a:prstGeom>
                  </pic:spPr>
                </pic:pic>
              </a:graphicData>
            </a:graphic>
          </wp:inline>
        </w:drawing>
      </w:r>
    </w:p>
    <w:p w14:paraId="6CBC2CD9" w14:textId="3D580CFF" w:rsidR="006E1C91" w:rsidRDefault="006E1C91" w:rsidP="006E1C91">
      <w:pPr>
        <w:rPr>
          <w:rFonts w:ascii="Times New Roman" w:hAnsi="Times New Roman" w:cs="Times New Roman"/>
          <w:sz w:val="22"/>
        </w:rPr>
      </w:pPr>
      <w:r>
        <w:rPr>
          <w:rFonts w:ascii="Times New Roman" w:hAnsi="Times New Roman" w:cs="Times New Roman" w:hint="eastAsia"/>
          <w:sz w:val="22"/>
        </w:rPr>
        <w:t>F</w:t>
      </w:r>
      <w:r>
        <w:rPr>
          <w:rFonts w:ascii="Times New Roman" w:hAnsi="Times New Roman" w:cs="Times New Roman"/>
          <w:sz w:val="22"/>
        </w:rPr>
        <w:t xml:space="preserve">ig 1: An example of DenseNet with three dense blocks. Between two dense blocks, there is </w:t>
      </w:r>
      <w:r w:rsidR="0080708D">
        <w:rPr>
          <w:rFonts w:ascii="Times New Roman" w:hAnsi="Times New Roman" w:cs="Times New Roman"/>
          <w:sz w:val="22"/>
        </w:rPr>
        <w:t>a</w:t>
      </w:r>
      <w:r>
        <w:rPr>
          <w:rFonts w:ascii="Times New Roman" w:hAnsi="Times New Roman" w:cs="Times New Roman"/>
          <w:sz w:val="22"/>
        </w:rPr>
        <w:t xml:space="preserve"> transition layer including convolution and pooling, which can change feature-map sizes.</w:t>
      </w:r>
      <w:r w:rsidR="00520CF2">
        <w:rPr>
          <w:rFonts w:ascii="Times New Roman" w:hAnsi="Times New Roman" w:cs="Times New Roman"/>
          <w:sz w:val="22"/>
        </w:rPr>
        <w:t xml:space="preserve"> [1]</w:t>
      </w:r>
    </w:p>
    <w:p w14:paraId="685AAFAA" w14:textId="00029EA9" w:rsidR="006E1C91" w:rsidRDefault="006E1C91" w:rsidP="009508B8">
      <w:pPr>
        <w:spacing w:line="360" w:lineRule="auto"/>
        <w:rPr>
          <w:rFonts w:ascii="Times New Roman" w:hAnsi="Times New Roman" w:cs="Times New Roman"/>
          <w:sz w:val="22"/>
        </w:rPr>
      </w:pPr>
      <w:r>
        <w:rPr>
          <w:rFonts w:ascii="Times New Roman" w:hAnsi="Times New Roman" w:cs="Times New Roman" w:hint="eastAsia"/>
          <w:sz w:val="22"/>
        </w:rPr>
        <w:lastRenderedPageBreak/>
        <w:t xml:space="preserve"> </w:t>
      </w:r>
      <w:r>
        <w:rPr>
          <w:rFonts w:ascii="Times New Roman" w:hAnsi="Times New Roman" w:cs="Times New Roman"/>
          <w:sz w:val="22"/>
        </w:rPr>
        <w:t xml:space="preserve">   </w:t>
      </w:r>
      <w:r w:rsidR="009508B8">
        <w:rPr>
          <w:rFonts w:ascii="Times New Roman" w:hAnsi="Times New Roman" w:cs="Times New Roman"/>
          <w:sz w:val="22"/>
        </w:rPr>
        <w:t xml:space="preserve">As shown in Fig 1, authors add a layer called transition layer between two dense blocks, which will finish convolution and pooling. The transition layer consists of </w:t>
      </w:r>
      <w:r w:rsidR="009508B8" w:rsidRPr="009508B8">
        <w:rPr>
          <w:rFonts w:ascii="Times New Roman" w:hAnsi="Times New Roman" w:cs="Times New Roman"/>
          <w:sz w:val="22"/>
        </w:rPr>
        <w:t>a batch normalization</w:t>
      </w:r>
      <w:r w:rsidR="009508B8">
        <w:rPr>
          <w:rFonts w:ascii="Times New Roman" w:hAnsi="Times New Roman" w:cs="Times New Roman" w:hint="eastAsia"/>
          <w:sz w:val="22"/>
        </w:rPr>
        <w:t xml:space="preserve"> </w:t>
      </w:r>
      <w:r w:rsidR="009508B8" w:rsidRPr="009508B8">
        <w:rPr>
          <w:rFonts w:ascii="Times New Roman" w:hAnsi="Times New Roman" w:cs="Times New Roman"/>
          <w:sz w:val="22"/>
        </w:rPr>
        <w:t xml:space="preserve">layer and a </w:t>
      </w:r>
      <m:oMath>
        <m:r>
          <w:rPr>
            <w:rFonts w:ascii="Cambria Math" w:hAnsi="Cambria Math" w:cs="Times New Roman"/>
            <w:sz w:val="22"/>
          </w:rPr>
          <m:t>1×1</m:t>
        </m:r>
      </m:oMath>
      <w:r w:rsidR="009508B8" w:rsidRPr="009508B8">
        <w:rPr>
          <w:rFonts w:ascii="Times New Roman" w:hAnsi="Times New Roman" w:cs="Times New Roman"/>
          <w:sz w:val="22"/>
        </w:rPr>
        <w:t xml:space="preserve"> convolutional layer followed by a</w:t>
      </w:r>
      <w:r w:rsidR="009508B8">
        <w:rPr>
          <w:rFonts w:ascii="Times New Roman" w:hAnsi="Times New Roman" w:cs="Times New Roman"/>
          <w:sz w:val="22"/>
        </w:rPr>
        <w:t xml:space="preserve"> </w:t>
      </w:r>
      <m:oMath>
        <m:r>
          <w:rPr>
            <w:rFonts w:ascii="Cambria Math" w:hAnsi="Cambria Math" w:cs="Times New Roman"/>
            <w:sz w:val="22"/>
          </w:rPr>
          <m:t>2×2</m:t>
        </m:r>
      </m:oMath>
      <w:r w:rsidR="009508B8" w:rsidRPr="009508B8">
        <w:rPr>
          <w:rFonts w:ascii="Times New Roman" w:hAnsi="Times New Roman" w:cs="Times New Roman"/>
          <w:sz w:val="22"/>
        </w:rPr>
        <w:t xml:space="preserve"> average pooling layer</w:t>
      </w:r>
      <w:r w:rsidR="009508B8">
        <w:rPr>
          <w:rFonts w:ascii="Times New Roman" w:hAnsi="Times New Roman" w:cs="Times New Roman"/>
          <w:sz w:val="22"/>
        </w:rPr>
        <w:t>.</w:t>
      </w:r>
    </w:p>
    <w:p w14:paraId="61C04A0F" w14:textId="5B994994" w:rsidR="006E1C91" w:rsidRPr="00055F60" w:rsidRDefault="00F73C6E" w:rsidP="00F73C6E">
      <w:pPr>
        <w:spacing w:line="360" w:lineRule="auto"/>
        <w:ind w:firstLine="450"/>
        <w:rPr>
          <w:rFonts w:ascii="Times New Roman" w:hAnsi="Times New Roman" w:cs="Times New Roman"/>
          <w:sz w:val="22"/>
        </w:rPr>
      </w:pPr>
      <w:r>
        <w:rPr>
          <w:rFonts w:ascii="Times New Roman" w:hAnsi="Times New Roman" w:cs="Times New Roman" w:hint="eastAsia"/>
          <w:sz w:val="22"/>
        </w:rPr>
        <w:t>S</w:t>
      </w:r>
      <w:r>
        <w:rPr>
          <w:rFonts w:ascii="Times New Roman" w:hAnsi="Times New Roman" w:cs="Times New Roman"/>
          <w:sz w:val="22"/>
        </w:rPr>
        <w:t xml:space="preserve">uppose each function </w:t>
      </w:r>
      <m:oMath>
        <m:sSub>
          <m:sSubPr>
            <m:ctrlPr>
              <w:rPr>
                <w:rFonts w:ascii="Cambria Math" w:hAnsi="Cambria Math" w:cs="Times New Roman"/>
                <w:i/>
                <w:sz w:val="22"/>
              </w:rPr>
            </m:ctrlPr>
          </m:sSubPr>
          <m:e>
            <m:r>
              <w:rPr>
                <w:rFonts w:ascii="Cambria Math" w:hAnsi="Cambria Math" w:cs="Times New Roman"/>
                <w:sz w:val="22"/>
              </w:rPr>
              <m:t>H</m:t>
            </m:r>
          </m:e>
          <m:sub>
            <m:r>
              <w:rPr>
                <w:rFonts w:ascii="Cambria Math" w:hAnsi="Cambria Math" w:cs="Times New Roman"/>
                <w:sz w:val="22"/>
              </w:rPr>
              <m:t>l</m:t>
            </m:r>
          </m:sub>
        </m:sSub>
        <m:r>
          <w:rPr>
            <w:rFonts w:ascii="Cambria Math" w:hAnsi="Cambria Math" w:cs="Times New Roman"/>
            <w:sz w:val="22"/>
          </w:rPr>
          <m:t>(∙)</m:t>
        </m:r>
      </m:oMath>
      <w:r>
        <w:rPr>
          <w:rFonts w:ascii="Times New Roman" w:hAnsi="Times New Roman" w:cs="Times New Roman" w:hint="eastAsia"/>
          <w:sz w:val="22"/>
        </w:rPr>
        <w:t xml:space="preserve"> </w:t>
      </w:r>
      <w:r>
        <w:rPr>
          <w:rFonts w:ascii="Times New Roman" w:hAnsi="Times New Roman" w:cs="Times New Roman"/>
          <w:sz w:val="22"/>
        </w:rPr>
        <w:t xml:space="preserve">produces </w:t>
      </w:r>
      <m:oMath>
        <m:r>
          <w:rPr>
            <w:rFonts w:ascii="Cambria Math" w:hAnsi="Cambria Math" w:cs="Times New Roman"/>
            <w:sz w:val="22"/>
          </w:rPr>
          <m:t>k</m:t>
        </m:r>
      </m:oMath>
      <w:r>
        <w:rPr>
          <w:rFonts w:ascii="Times New Roman" w:hAnsi="Times New Roman" w:cs="Times New Roman" w:hint="eastAsia"/>
          <w:sz w:val="22"/>
        </w:rPr>
        <w:t xml:space="preserve"> </w:t>
      </w:r>
      <w:r>
        <w:rPr>
          <w:rFonts w:ascii="Times New Roman" w:hAnsi="Times New Roman" w:cs="Times New Roman"/>
          <w:sz w:val="22"/>
        </w:rPr>
        <w:t xml:space="preserve">feature-maps. </w:t>
      </w:r>
      <m:oMath>
        <m:r>
          <w:rPr>
            <w:rFonts w:ascii="Cambria Math" w:hAnsi="Cambria Math" w:cs="Times New Roman"/>
            <w:sz w:val="22"/>
          </w:rPr>
          <m:t>k</m:t>
        </m:r>
      </m:oMath>
      <w:r>
        <w:rPr>
          <w:rFonts w:ascii="Times New Roman" w:hAnsi="Times New Roman" w:cs="Times New Roman" w:hint="eastAsia"/>
          <w:sz w:val="22"/>
        </w:rPr>
        <w:t xml:space="preserve"> </w:t>
      </w:r>
      <w:r>
        <w:rPr>
          <w:rFonts w:ascii="Times New Roman" w:hAnsi="Times New Roman" w:cs="Times New Roman"/>
          <w:sz w:val="22"/>
        </w:rPr>
        <w:t xml:space="preserve">is denoted as the growth rate of the network, which can be small in the DenseNet. The reason is that </w:t>
      </w:r>
      <w:r w:rsidRPr="00F73C6E">
        <w:rPr>
          <w:rFonts w:ascii="Times New Roman" w:hAnsi="Times New Roman" w:cs="Times New Roman"/>
          <w:sz w:val="22"/>
        </w:rPr>
        <w:t>each layer has access</w:t>
      </w:r>
      <w:r>
        <w:rPr>
          <w:rFonts w:ascii="Times New Roman" w:hAnsi="Times New Roman" w:cs="Times New Roman"/>
          <w:sz w:val="22"/>
        </w:rPr>
        <w:t xml:space="preserve"> </w:t>
      </w:r>
      <w:r w:rsidRPr="00F73C6E">
        <w:rPr>
          <w:rFonts w:ascii="Times New Roman" w:hAnsi="Times New Roman" w:cs="Times New Roman"/>
          <w:sz w:val="22"/>
        </w:rPr>
        <w:t>to all the preceding feature-maps in its block and, therefore,</w:t>
      </w:r>
      <w:r>
        <w:rPr>
          <w:rFonts w:ascii="Times New Roman" w:hAnsi="Times New Roman" w:cs="Times New Roman" w:hint="eastAsia"/>
          <w:sz w:val="22"/>
        </w:rPr>
        <w:t xml:space="preserve"> </w:t>
      </w:r>
      <w:r w:rsidRPr="00F73C6E">
        <w:rPr>
          <w:rFonts w:ascii="Times New Roman" w:hAnsi="Times New Roman" w:cs="Times New Roman"/>
          <w:sz w:val="22"/>
        </w:rPr>
        <w:t>to the network’s “collective knowledge”.</w:t>
      </w:r>
      <w:r>
        <w:rPr>
          <w:rFonts w:ascii="Times New Roman" w:hAnsi="Times New Roman" w:cs="Times New Roman"/>
          <w:sz w:val="22"/>
        </w:rPr>
        <w:t xml:space="preserve"> On the other hand, despite the small amount of the output feature-maps, each layer has much more inputs. To reduce the number of input feature-maps, authors add a </w:t>
      </w:r>
      <w:r w:rsidRPr="00F73C6E">
        <w:rPr>
          <w:rFonts w:ascii="Times New Roman" w:hAnsi="Times New Roman" w:cs="Times New Roman"/>
          <w:sz w:val="22"/>
        </w:rPr>
        <w:t>bottleneck layer</w:t>
      </w:r>
      <w:r>
        <w:rPr>
          <w:rFonts w:ascii="Times New Roman" w:hAnsi="Times New Roman" w:cs="Times New Roman"/>
          <w:sz w:val="22"/>
        </w:rPr>
        <w:t xml:space="preserve"> including a </w:t>
      </w:r>
      <m:oMath>
        <m:r>
          <w:rPr>
            <w:rFonts w:ascii="Cambria Math" w:hAnsi="Cambria Math" w:cs="Times New Roman"/>
            <w:sz w:val="22"/>
          </w:rPr>
          <m:t>1×1</m:t>
        </m:r>
      </m:oMath>
      <w:r w:rsidRPr="009508B8">
        <w:rPr>
          <w:rFonts w:ascii="Times New Roman" w:hAnsi="Times New Roman" w:cs="Times New Roman"/>
          <w:sz w:val="22"/>
        </w:rPr>
        <w:t xml:space="preserve"> convolutional layer</w:t>
      </w:r>
      <w:r>
        <w:rPr>
          <w:rFonts w:ascii="Times New Roman" w:hAnsi="Times New Roman" w:cs="Times New Roman"/>
          <w:sz w:val="22"/>
        </w:rPr>
        <w:t>.</w:t>
      </w:r>
      <w:r w:rsidR="007843C7">
        <w:rPr>
          <w:rFonts w:ascii="Times New Roman" w:hAnsi="Times New Roman" w:cs="Times New Roman"/>
          <w:sz w:val="22"/>
        </w:rPr>
        <w:t xml:space="preserve"> One parameter, </w:t>
      </w:r>
      <m:oMath>
        <m:r>
          <w:rPr>
            <w:rFonts w:ascii="Cambria Math" w:hAnsi="Cambria Math" w:cs="Times New Roman"/>
            <w:sz w:val="22"/>
          </w:rPr>
          <m:t>θ</m:t>
        </m:r>
      </m:oMath>
      <w:r w:rsidR="007843C7">
        <w:rPr>
          <w:rFonts w:ascii="Times New Roman" w:hAnsi="Times New Roman" w:cs="Times New Roman" w:hint="eastAsia"/>
          <w:sz w:val="22"/>
        </w:rPr>
        <w:t>,</w:t>
      </w:r>
      <w:r w:rsidR="007843C7">
        <w:rPr>
          <w:rFonts w:ascii="Times New Roman" w:hAnsi="Times New Roman" w:cs="Times New Roman"/>
          <w:sz w:val="22"/>
        </w:rPr>
        <w:t xml:space="preserve"> can be added in the transition layer to reduce the number of feature-maps. DenseNet with a bottleneck and </w:t>
      </w:r>
      <m:oMath>
        <m:r>
          <w:rPr>
            <w:rFonts w:ascii="Cambria Math" w:hAnsi="Cambria Math" w:cs="Times New Roman"/>
            <w:sz w:val="22"/>
          </w:rPr>
          <m:t>θ</m:t>
        </m:r>
      </m:oMath>
      <w:r w:rsidR="007843C7">
        <w:rPr>
          <w:rFonts w:ascii="Times New Roman" w:hAnsi="Times New Roman" w:cs="Times New Roman" w:hint="eastAsia"/>
          <w:sz w:val="22"/>
        </w:rPr>
        <w:t xml:space="preserve"> </w:t>
      </w:r>
      <w:r w:rsidR="007843C7">
        <w:rPr>
          <w:rFonts w:ascii="Times New Roman" w:hAnsi="Times New Roman" w:cs="Times New Roman"/>
          <w:sz w:val="22"/>
        </w:rPr>
        <w:t>as marked as DenseNet-BC.</w:t>
      </w:r>
    </w:p>
    <w:p w14:paraId="660FD382" w14:textId="51190793" w:rsidR="00EE1FF2" w:rsidRDefault="00EE1FF2" w:rsidP="009D2E1C">
      <w:pPr>
        <w:spacing w:line="360" w:lineRule="auto"/>
        <w:rPr>
          <w:rFonts w:ascii="Times New Roman" w:hAnsi="Times New Roman" w:cs="Times New Roman"/>
          <w:sz w:val="22"/>
        </w:rPr>
      </w:pPr>
    </w:p>
    <w:p w14:paraId="73ADD8C2" w14:textId="2C79E9E9" w:rsidR="00EE1FF2" w:rsidRPr="00EE1FF2" w:rsidRDefault="00EE1FF2" w:rsidP="009D2E1C">
      <w:pPr>
        <w:spacing w:line="360" w:lineRule="auto"/>
        <w:rPr>
          <w:rFonts w:ascii="Times New Roman" w:hAnsi="Times New Roman" w:cs="Times New Roman"/>
          <w:b/>
          <w:bCs/>
          <w:sz w:val="22"/>
        </w:rPr>
      </w:pPr>
      <w:r w:rsidRPr="00EE1FF2">
        <w:rPr>
          <w:rFonts w:ascii="Times New Roman" w:hAnsi="Times New Roman" w:cs="Times New Roman" w:hint="eastAsia"/>
          <w:b/>
          <w:bCs/>
          <w:sz w:val="22"/>
        </w:rPr>
        <w:t>P</w:t>
      </w:r>
      <w:r w:rsidRPr="00EE1FF2">
        <w:rPr>
          <w:rFonts w:ascii="Times New Roman" w:hAnsi="Times New Roman" w:cs="Times New Roman"/>
          <w:b/>
          <w:bCs/>
          <w:sz w:val="22"/>
        </w:rPr>
        <w:t>erformance Evaluation</w:t>
      </w:r>
    </w:p>
    <w:p w14:paraId="5C0F534E" w14:textId="29B9B59C" w:rsidR="00EE1FF2" w:rsidRDefault="006070AB" w:rsidP="006070AB">
      <w:pPr>
        <w:spacing w:line="360" w:lineRule="auto"/>
        <w:ind w:firstLine="450"/>
        <w:rPr>
          <w:rFonts w:ascii="Times New Roman" w:hAnsi="Times New Roman" w:cs="Times New Roman"/>
          <w:sz w:val="22"/>
        </w:rPr>
      </w:pPr>
      <w:r>
        <w:rPr>
          <w:rFonts w:ascii="Times New Roman" w:hAnsi="Times New Roman" w:cs="Times New Roman"/>
          <w:sz w:val="22"/>
        </w:rPr>
        <w:t xml:space="preserve">Several benchmark datasets, CIFAR, </w:t>
      </w:r>
      <w:r w:rsidR="0080708D" w:rsidRPr="0080708D">
        <w:rPr>
          <w:rFonts w:ascii="Times New Roman" w:hAnsi="Times New Roman" w:cs="Times New Roman"/>
          <w:sz w:val="22"/>
        </w:rPr>
        <w:t>Street View House Numbers</w:t>
      </w:r>
      <w:r w:rsidR="0080708D">
        <w:rPr>
          <w:rFonts w:ascii="Times New Roman" w:hAnsi="Times New Roman" w:cs="Times New Roman"/>
          <w:sz w:val="22"/>
        </w:rPr>
        <w:t xml:space="preserve"> (</w:t>
      </w:r>
      <w:r>
        <w:rPr>
          <w:rFonts w:ascii="Times New Roman" w:hAnsi="Times New Roman" w:cs="Times New Roman"/>
          <w:sz w:val="22"/>
        </w:rPr>
        <w:t>SVHN</w:t>
      </w:r>
      <w:r w:rsidR="0080708D">
        <w:rPr>
          <w:rFonts w:ascii="Times New Roman" w:hAnsi="Times New Roman" w:cs="Times New Roman"/>
          <w:sz w:val="22"/>
        </w:rPr>
        <w:t>)</w:t>
      </w:r>
      <w:r>
        <w:rPr>
          <w:rFonts w:ascii="Times New Roman" w:hAnsi="Times New Roman" w:cs="Times New Roman"/>
          <w:sz w:val="22"/>
        </w:rPr>
        <w:t xml:space="preserve"> and ImageNet, are used for evaluating the performance of DenseNet, which will be compared with other state-of-the-art architectures.</w:t>
      </w:r>
      <w:r w:rsidR="0080708D">
        <w:rPr>
          <w:rFonts w:ascii="Times New Roman" w:hAnsi="Times New Roman" w:cs="Times New Roman"/>
          <w:sz w:val="22"/>
        </w:rPr>
        <w:t xml:space="preserve"> Here I take the results on CIFAR and SVHN as examples.</w:t>
      </w:r>
    </w:p>
    <w:p w14:paraId="130E1932" w14:textId="2ADDD03B" w:rsidR="006070AB" w:rsidRDefault="0080708D" w:rsidP="0080708D">
      <w:pPr>
        <w:spacing w:line="360" w:lineRule="auto"/>
        <w:jc w:val="center"/>
        <w:rPr>
          <w:rFonts w:ascii="Times New Roman" w:hAnsi="Times New Roman" w:cs="Times New Roman"/>
          <w:sz w:val="22"/>
        </w:rPr>
      </w:pPr>
      <w:r>
        <w:rPr>
          <w:rFonts w:ascii="Times New Roman" w:hAnsi="Times New Roman" w:cs="Times New Roman"/>
          <w:noProof/>
          <w:sz w:val="22"/>
        </w:rPr>
        <w:drawing>
          <wp:inline distT="0" distB="0" distL="0" distR="0" wp14:anchorId="1A8A2F4B" wp14:editId="272EC92E">
            <wp:extent cx="5274310" cy="3129280"/>
            <wp:effectExtent l="0" t="0" r="2540" b="0"/>
            <wp:docPr id="2" name="图片 2" descr="表格&#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表格&#10;&#10;描述已自动生成"/>
                    <pic:cNvPicPr/>
                  </pic:nvPicPr>
                  <pic:blipFill>
                    <a:blip r:embed="rId7">
                      <a:extLst>
                        <a:ext uri="{28A0092B-C50C-407E-A947-70E740481C1C}">
                          <a14:useLocalDpi xmlns:a14="http://schemas.microsoft.com/office/drawing/2010/main" val="0"/>
                        </a:ext>
                      </a:extLst>
                    </a:blip>
                    <a:stretch>
                      <a:fillRect/>
                    </a:stretch>
                  </pic:blipFill>
                  <pic:spPr>
                    <a:xfrm>
                      <a:off x="0" y="0"/>
                      <a:ext cx="5274310" cy="3129280"/>
                    </a:xfrm>
                    <a:prstGeom prst="rect">
                      <a:avLst/>
                    </a:prstGeom>
                  </pic:spPr>
                </pic:pic>
              </a:graphicData>
            </a:graphic>
          </wp:inline>
        </w:drawing>
      </w:r>
    </w:p>
    <w:p w14:paraId="4349F7CF" w14:textId="66443983" w:rsidR="0080708D" w:rsidRDefault="0080708D" w:rsidP="0080708D">
      <w:pPr>
        <w:rPr>
          <w:rFonts w:ascii="Times New Roman" w:hAnsi="Times New Roman" w:cs="Times New Roman"/>
          <w:sz w:val="22"/>
        </w:rPr>
      </w:pPr>
      <w:r>
        <w:rPr>
          <w:rFonts w:ascii="Times New Roman" w:hAnsi="Times New Roman" w:cs="Times New Roman" w:hint="eastAsia"/>
          <w:sz w:val="22"/>
        </w:rPr>
        <w:t>F</w:t>
      </w:r>
      <w:r>
        <w:rPr>
          <w:rFonts w:ascii="Times New Roman" w:hAnsi="Times New Roman" w:cs="Times New Roman"/>
          <w:sz w:val="22"/>
        </w:rPr>
        <w:t xml:space="preserve">ig 2: Error rates on CIFAR and SVHN. C10 and C100 represent images drawn from 10 and 100 classes respectively. “+” marks the datasets using </w:t>
      </w:r>
      <w:r w:rsidRPr="0080708D">
        <w:rPr>
          <w:rFonts w:ascii="Times New Roman" w:hAnsi="Times New Roman" w:cs="Times New Roman"/>
          <w:sz w:val="22"/>
        </w:rPr>
        <w:t>standard data augmentation</w:t>
      </w:r>
      <w:r>
        <w:rPr>
          <w:rFonts w:ascii="Times New Roman" w:hAnsi="Times New Roman" w:cs="Times New Roman" w:hint="eastAsia"/>
          <w:sz w:val="22"/>
        </w:rPr>
        <w:t xml:space="preserve"> </w:t>
      </w:r>
      <w:r w:rsidRPr="0080708D">
        <w:rPr>
          <w:rFonts w:ascii="Times New Roman" w:hAnsi="Times New Roman" w:cs="Times New Roman"/>
          <w:sz w:val="22"/>
        </w:rPr>
        <w:t>scheme</w:t>
      </w:r>
      <w:r>
        <w:rPr>
          <w:rFonts w:ascii="Times New Roman" w:hAnsi="Times New Roman" w:cs="Times New Roman"/>
          <w:sz w:val="22"/>
        </w:rPr>
        <w:t xml:space="preserve">. </w:t>
      </w:r>
      <w:r w:rsidRPr="0080708D">
        <w:rPr>
          <w:rFonts w:ascii="Times New Roman" w:hAnsi="Times New Roman" w:cs="Times New Roman"/>
          <w:sz w:val="22"/>
        </w:rPr>
        <w:t>Results that surpass all competing methods are</w:t>
      </w:r>
      <w:r>
        <w:rPr>
          <w:rFonts w:ascii="Times New Roman" w:hAnsi="Times New Roman" w:cs="Times New Roman"/>
          <w:sz w:val="22"/>
        </w:rPr>
        <w:t xml:space="preserve"> </w:t>
      </w:r>
      <w:r w:rsidRPr="0080708D">
        <w:rPr>
          <w:rFonts w:ascii="Times New Roman" w:hAnsi="Times New Roman" w:cs="Times New Roman"/>
          <w:sz w:val="22"/>
        </w:rPr>
        <w:t>bold and the overall best results are blue.</w:t>
      </w:r>
      <w:r w:rsidR="007843C7">
        <w:rPr>
          <w:rFonts w:ascii="Times New Roman" w:hAnsi="Times New Roman" w:cs="Times New Roman"/>
          <w:sz w:val="22"/>
        </w:rPr>
        <w:t xml:space="preserve"> DenseNet achieves lower error rates compared to ResNet with fewer parameters.</w:t>
      </w:r>
      <w:r w:rsidR="00520CF2">
        <w:rPr>
          <w:rFonts w:ascii="Times New Roman" w:hAnsi="Times New Roman" w:cs="Times New Roman"/>
          <w:sz w:val="22"/>
        </w:rPr>
        <w:t xml:space="preserve"> [1]</w:t>
      </w:r>
    </w:p>
    <w:p w14:paraId="36A8C1C1" w14:textId="1E65CD53" w:rsidR="0080708D" w:rsidRDefault="008B15ED" w:rsidP="008B15ED">
      <w:pPr>
        <w:spacing w:line="360" w:lineRule="auto"/>
        <w:ind w:firstLine="450"/>
        <w:rPr>
          <w:rFonts w:ascii="Times New Roman" w:hAnsi="Times New Roman" w:cs="Times New Roman"/>
          <w:sz w:val="22"/>
        </w:rPr>
      </w:pPr>
      <w:r>
        <w:rPr>
          <w:rFonts w:ascii="Times New Roman" w:hAnsi="Times New Roman" w:cs="Times New Roman" w:hint="eastAsia"/>
          <w:sz w:val="22"/>
        </w:rPr>
        <w:lastRenderedPageBreak/>
        <w:t>A</w:t>
      </w:r>
      <w:r>
        <w:rPr>
          <w:rFonts w:ascii="Times New Roman" w:hAnsi="Times New Roman" w:cs="Times New Roman"/>
          <w:sz w:val="22"/>
        </w:rPr>
        <w:t xml:space="preserve">ll the networks are trained with </w:t>
      </w:r>
      <w:r w:rsidRPr="008B15ED">
        <w:rPr>
          <w:rFonts w:ascii="Times New Roman" w:hAnsi="Times New Roman" w:cs="Times New Roman"/>
          <w:sz w:val="22"/>
        </w:rPr>
        <w:t>stochastic gradient descent</w:t>
      </w:r>
      <w:r>
        <w:rPr>
          <w:rFonts w:ascii="Times New Roman" w:hAnsi="Times New Roman" w:cs="Times New Roman" w:hint="eastAsia"/>
          <w:sz w:val="22"/>
        </w:rPr>
        <w:t xml:space="preserve"> </w:t>
      </w:r>
      <w:r w:rsidRPr="008B15ED">
        <w:rPr>
          <w:rFonts w:ascii="Times New Roman" w:hAnsi="Times New Roman" w:cs="Times New Roman"/>
          <w:sz w:val="22"/>
        </w:rPr>
        <w:t>(SGD)</w:t>
      </w:r>
      <w:r>
        <w:rPr>
          <w:rFonts w:ascii="Times New Roman" w:hAnsi="Times New Roman" w:cs="Times New Roman"/>
          <w:sz w:val="22"/>
        </w:rPr>
        <w:t xml:space="preserve">. The batch size is 64. For CIFAR and SVHN, there are 300 and 40 epochs respectively. </w:t>
      </w:r>
      <w:r w:rsidR="008C02C8">
        <w:rPr>
          <w:rFonts w:ascii="Times New Roman" w:hAnsi="Times New Roman" w:cs="Times New Roman"/>
          <w:sz w:val="22"/>
        </w:rPr>
        <w:t>At beginning, the learning rate is set to be 0.1, and is divided by 10 at 50% and 75% of the total number of the training epochs.</w:t>
      </w:r>
    </w:p>
    <w:p w14:paraId="4282B0C9" w14:textId="235C528F" w:rsidR="00241F0E" w:rsidRPr="006070AB" w:rsidRDefault="00241F0E" w:rsidP="008B15ED">
      <w:pPr>
        <w:spacing w:line="360" w:lineRule="auto"/>
        <w:ind w:firstLine="450"/>
        <w:rPr>
          <w:rFonts w:ascii="Times New Roman" w:hAnsi="Times New Roman" w:cs="Times New Roman"/>
          <w:sz w:val="22"/>
        </w:rPr>
      </w:pPr>
      <w:r>
        <w:rPr>
          <w:rFonts w:ascii="Times New Roman" w:hAnsi="Times New Roman" w:cs="Times New Roman" w:hint="eastAsia"/>
          <w:sz w:val="22"/>
        </w:rPr>
        <w:t>T</w:t>
      </w:r>
      <w:r>
        <w:rPr>
          <w:rFonts w:ascii="Times New Roman" w:hAnsi="Times New Roman" w:cs="Times New Roman"/>
          <w:sz w:val="22"/>
        </w:rPr>
        <w:t xml:space="preserve">he accuracy of DenseNet is much lower than existing architectures on all datasets with fewer parameters. The smaller number of parameters shows high parameter efficiency. When </w:t>
      </w:r>
      <m:oMath>
        <m:r>
          <w:rPr>
            <w:rFonts w:ascii="Cambria Math" w:hAnsi="Cambria Math" w:cs="Times New Roman"/>
            <w:sz w:val="22"/>
          </w:rPr>
          <m:t>k</m:t>
        </m:r>
      </m:oMath>
      <w:r>
        <w:rPr>
          <w:rFonts w:ascii="Times New Roman" w:hAnsi="Times New Roman" w:cs="Times New Roman" w:hint="eastAsia"/>
          <w:sz w:val="22"/>
        </w:rPr>
        <w:t xml:space="preserve"> </w:t>
      </w:r>
      <w:r>
        <w:rPr>
          <w:rFonts w:ascii="Times New Roman" w:hAnsi="Times New Roman" w:cs="Times New Roman"/>
          <w:sz w:val="22"/>
        </w:rPr>
        <w:t xml:space="preserve">and the depth of the networks, marked as </w:t>
      </w:r>
      <m:oMath>
        <m:r>
          <w:rPr>
            <w:rFonts w:ascii="Cambria Math" w:hAnsi="Cambria Math" w:cs="Times New Roman"/>
            <w:sz w:val="22"/>
          </w:rPr>
          <m:t>L</m:t>
        </m:r>
      </m:oMath>
      <w:r>
        <w:rPr>
          <w:rFonts w:ascii="Times New Roman" w:hAnsi="Times New Roman" w:cs="Times New Roman" w:hint="eastAsia"/>
          <w:sz w:val="22"/>
        </w:rPr>
        <w:t>,</w:t>
      </w:r>
      <w:r>
        <w:rPr>
          <w:rFonts w:ascii="Times New Roman" w:hAnsi="Times New Roman" w:cs="Times New Roman"/>
          <w:sz w:val="22"/>
        </w:rPr>
        <w:t xml:space="preserve"> increase, DenseNet performs better, which shows the capacity of bigger and deeper models and the ability to avoid overfitting.</w:t>
      </w:r>
    </w:p>
    <w:p w14:paraId="6D6BB958" w14:textId="07275B7D" w:rsidR="00EE1FF2" w:rsidRDefault="00EE1FF2" w:rsidP="009D2E1C">
      <w:pPr>
        <w:spacing w:line="360" w:lineRule="auto"/>
        <w:rPr>
          <w:rFonts w:ascii="Times New Roman" w:hAnsi="Times New Roman" w:cs="Times New Roman"/>
          <w:sz w:val="22"/>
        </w:rPr>
      </w:pPr>
    </w:p>
    <w:p w14:paraId="7C76E7A2" w14:textId="10E8CB05" w:rsidR="00EE1FF2" w:rsidRPr="00EE1FF2" w:rsidRDefault="00EE1FF2" w:rsidP="009D2E1C">
      <w:pPr>
        <w:spacing w:line="360" w:lineRule="auto"/>
        <w:rPr>
          <w:rFonts w:ascii="Times New Roman" w:hAnsi="Times New Roman" w:cs="Times New Roman"/>
          <w:b/>
          <w:bCs/>
          <w:sz w:val="22"/>
        </w:rPr>
      </w:pPr>
      <w:r w:rsidRPr="00EE1FF2">
        <w:rPr>
          <w:rFonts w:ascii="Times New Roman" w:hAnsi="Times New Roman" w:cs="Times New Roman" w:hint="eastAsia"/>
          <w:b/>
          <w:bCs/>
          <w:sz w:val="22"/>
        </w:rPr>
        <w:t>R</w:t>
      </w:r>
      <w:r w:rsidRPr="00EE1FF2">
        <w:rPr>
          <w:rFonts w:ascii="Times New Roman" w:hAnsi="Times New Roman" w:cs="Times New Roman"/>
          <w:b/>
          <w:bCs/>
          <w:sz w:val="22"/>
        </w:rPr>
        <w:t>elated Work</w:t>
      </w:r>
    </w:p>
    <w:p w14:paraId="31AC500E" w14:textId="64541892" w:rsidR="00EE1FF2" w:rsidRDefault="00BE17C2" w:rsidP="00AB71C9">
      <w:pPr>
        <w:spacing w:line="360" w:lineRule="auto"/>
        <w:ind w:firstLine="435"/>
        <w:rPr>
          <w:rFonts w:ascii="Times New Roman" w:hAnsi="Times New Roman" w:cs="Times New Roman"/>
          <w:sz w:val="22"/>
        </w:rPr>
      </w:pPr>
      <w:r>
        <w:rPr>
          <w:rFonts w:ascii="Times New Roman" w:hAnsi="Times New Roman" w:cs="Times New Roman" w:hint="eastAsia"/>
          <w:sz w:val="22"/>
        </w:rPr>
        <w:t>A</w:t>
      </w:r>
      <w:r>
        <w:rPr>
          <w:rFonts w:ascii="Times New Roman" w:hAnsi="Times New Roman" w:cs="Times New Roman"/>
          <w:sz w:val="22"/>
        </w:rPr>
        <w:t xml:space="preserve"> cascade network that is similar to DenseNet was proposed decades ago [2]. </w:t>
      </w:r>
      <w:r w:rsidR="00772464">
        <w:rPr>
          <w:rFonts w:ascii="Times New Roman" w:hAnsi="Times New Roman" w:cs="Times New Roman"/>
          <w:sz w:val="22"/>
        </w:rPr>
        <w:t>In 2010, Wilamowski et al. trained a fully connected cascade network with batch gradient descent</w:t>
      </w:r>
      <w:r w:rsidR="00AB71C9">
        <w:rPr>
          <w:rFonts w:ascii="Times New Roman" w:hAnsi="Times New Roman" w:cs="Times New Roman"/>
          <w:sz w:val="22"/>
        </w:rPr>
        <w:t xml:space="preserve"> [3]</w:t>
      </w:r>
      <w:r w:rsidR="00772464">
        <w:rPr>
          <w:rFonts w:ascii="Times New Roman" w:hAnsi="Times New Roman" w:cs="Times New Roman"/>
          <w:sz w:val="22"/>
        </w:rPr>
        <w:t xml:space="preserve">. However, </w:t>
      </w:r>
      <w:r w:rsidR="00772464" w:rsidRPr="00772464">
        <w:rPr>
          <w:rFonts w:ascii="Times New Roman" w:hAnsi="Times New Roman" w:cs="Times New Roman"/>
          <w:sz w:val="22"/>
        </w:rPr>
        <w:t>this</w:t>
      </w:r>
      <w:r w:rsidR="00772464">
        <w:rPr>
          <w:rFonts w:ascii="Times New Roman" w:hAnsi="Times New Roman" w:cs="Times New Roman"/>
          <w:sz w:val="22"/>
        </w:rPr>
        <w:t xml:space="preserve"> </w:t>
      </w:r>
      <w:r w:rsidR="00772464" w:rsidRPr="00772464">
        <w:rPr>
          <w:rFonts w:ascii="Times New Roman" w:hAnsi="Times New Roman" w:cs="Times New Roman"/>
          <w:sz w:val="22"/>
        </w:rPr>
        <w:t>approach only scales to networks with a few hundred parameters.</w:t>
      </w:r>
    </w:p>
    <w:p w14:paraId="36AEA09B" w14:textId="229CDC61" w:rsidR="00AB71C9" w:rsidRDefault="00AB71C9" w:rsidP="002F5D16">
      <w:pPr>
        <w:spacing w:line="360" w:lineRule="auto"/>
        <w:ind w:firstLine="435"/>
        <w:rPr>
          <w:rFonts w:ascii="Times New Roman" w:hAnsi="Times New Roman" w:cs="Times New Roman"/>
          <w:sz w:val="22"/>
        </w:rPr>
      </w:pPr>
      <w:r>
        <w:rPr>
          <w:rFonts w:ascii="Times New Roman" w:hAnsi="Times New Roman" w:cs="Times New Roman" w:hint="eastAsia"/>
          <w:sz w:val="22"/>
        </w:rPr>
        <w:t>I</w:t>
      </w:r>
      <w:r>
        <w:rPr>
          <w:rFonts w:ascii="Times New Roman" w:hAnsi="Times New Roman" w:cs="Times New Roman"/>
          <w:sz w:val="22"/>
        </w:rPr>
        <w:t xml:space="preserve">n ResNet [4], </w:t>
      </w:r>
      <w:r w:rsidRPr="00AB71C9">
        <w:rPr>
          <w:rFonts w:ascii="Times New Roman" w:hAnsi="Times New Roman" w:cs="Times New Roman"/>
          <w:sz w:val="22"/>
        </w:rPr>
        <w:t>pure identity mappings</w:t>
      </w:r>
      <w:r>
        <w:rPr>
          <w:rFonts w:ascii="Times New Roman" w:hAnsi="Times New Roman" w:cs="Times New Roman" w:hint="eastAsia"/>
          <w:sz w:val="22"/>
        </w:rPr>
        <w:t xml:space="preserve"> </w:t>
      </w:r>
      <w:r w:rsidRPr="00AB71C9">
        <w:rPr>
          <w:rFonts w:ascii="Times New Roman" w:hAnsi="Times New Roman" w:cs="Times New Roman"/>
          <w:sz w:val="22"/>
        </w:rPr>
        <w:t>are used as bypassing paths</w:t>
      </w:r>
      <w:r>
        <w:rPr>
          <w:rFonts w:ascii="Times New Roman" w:hAnsi="Times New Roman" w:cs="Times New Roman"/>
          <w:sz w:val="22"/>
        </w:rPr>
        <w:t xml:space="preserve">, which help achieve </w:t>
      </w:r>
      <w:r w:rsidRPr="00AB71C9">
        <w:rPr>
          <w:rFonts w:ascii="Times New Roman" w:hAnsi="Times New Roman" w:cs="Times New Roman"/>
          <w:sz w:val="22"/>
        </w:rPr>
        <w:t>impressive,</w:t>
      </w:r>
      <w:r>
        <w:rPr>
          <w:rFonts w:ascii="Times New Roman" w:hAnsi="Times New Roman" w:cs="Times New Roman"/>
          <w:sz w:val="22"/>
        </w:rPr>
        <w:t xml:space="preserve"> </w:t>
      </w:r>
      <w:r w:rsidRPr="00AB71C9">
        <w:rPr>
          <w:rFonts w:ascii="Times New Roman" w:hAnsi="Times New Roman" w:cs="Times New Roman"/>
          <w:sz w:val="22"/>
        </w:rPr>
        <w:t>record-breaking performance on many challenging</w:t>
      </w:r>
      <w:r>
        <w:rPr>
          <w:rFonts w:ascii="Times New Roman" w:hAnsi="Times New Roman" w:cs="Times New Roman" w:hint="eastAsia"/>
          <w:sz w:val="22"/>
        </w:rPr>
        <w:t xml:space="preserve"> </w:t>
      </w:r>
      <w:r w:rsidRPr="00AB71C9">
        <w:rPr>
          <w:rFonts w:ascii="Times New Roman" w:hAnsi="Times New Roman" w:cs="Times New Roman"/>
          <w:sz w:val="22"/>
        </w:rPr>
        <w:t>image recognition, localization, and detection tasks</w:t>
      </w:r>
      <w:r>
        <w:rPr>
          <w:rFonts w:ascii="Times New Roman" w:hAnsi="Times New Roman" w:cs="Times New Roman"/>
          <w:sz w:val="22"/>
        </w:rPr>
        <w:t xml:space="preserve">. </w:t>
      </w:r>
      <w:r w:rsidR="002F5D16">
        <w:rPr>
          <w:rFonts w:ascii="Times New Roman" w:hAnsi="Times New Roman" w:cs="Times New Roman"/>
          <w:sz w:val="22"/>
        </w:rPr>
        <w:t>In 2016, Huang et al</w:t>
      </w:r>
      <w:r w:rsidR="003534A1">
        <w:rPr>
          <w:rFonts w:ascii="Times New Roman" w:hAnsi="Times New Roman" w:cs="Times New Roman"/>
          <w:sz w:val="22"/>
        </w:rPr>
        <w:t>.</w:t>
      </w:r>
      <w:r w:rsidR="002F5D16">
        <w:rPr>
          <w:rFonts w:ascii="Times New Roman" w:hAnsi="Times New Roman" w:cs="Times New Roman"/>
          <w:sz w:val="22"/>
        </w:rPr>
        <w:t xml:space="preserve"> [5] utilized stochastic depth </w:t>
      </w:r>
      <w:r w:rsidR="002F5D16" w:rsidRPr="002F5D16">
        <w:rPr>
          <w:rFonts w:ascii="Times New Roman" w:hAnsi="Times New Roman" w:cs="Times New Roman"/>
          <w:sz w:val="22"/>
        </w:rPr>
        <w:t>to successfully</w:t>
      </w:r>
      <w:r w:rsidR="002F5D16">
        <w:rPr>
          <w:rFonts w:ascii="Times New Roman" w:hAnsi="Times New Roman" w:cs="Times New Roman" w:hint="eastAsia"/>
          <w:sz w:val="22"/>
        </w:rPr>
        <w:t xml:space="preserve"> </w:t>
      </w:r>
      <w:r w:rsidR="002F5D16" w:rsidRPr="002F5D16">
        <w:rPr>
          <w:rFonts w:ascii="Times New Roman" w:hAnsi="Times New Roman" w:cs="Times New Roman"/>
          <w:sz w:val="22"/>
        </w:rPr>
        <w:t>train a 1202-layer ResNet</w:t>
      </w:r>
      <w:r w:rsidR="002F5D16">
        <w:rPr>
          <w:rFonts w:ascii="Times New Roman" w:hAnsi="Times New Roman" w:cs="Times New Roman"/>
          <w:sz w:val="22"/>
        </w:rPr>
        <w:t xml:space="preserve"> by dropping layers randomly during training, which also inspires this paper partly. </w:t>
      </w:r>
      <w:r w:rsidR="003534A1">
        <w:rPr>
          <w:rFonts w:ascii="Times New Roman" w:hAnsi="Times New Roman" w:cs="Times New Roman"/>
          <w:sz w:val="22"/>
        </w:rPr>
        <w:t xml:space="preserve">Targ er al. [6] propose a variant of ResNets </w:t>
      </w:r>
      <w:r w:rsidR="003534A1" w:rsidRPr="003534A1">
        <w:rPr>
          <w:rFonts w:ascii="Times New Roman" w:hAnsi="Times New Roman" w:cs="Times New Roman"/>
          <w:sz w:val="22"/>
        </w:rPr>
        <w:t>with wide generalized residual blocks</w:t>
      </w:r>
      <w:r w:rsidR="003534A1">
        <w:rPr>
          <w:rFonts w:ascii="Times New Roman" w:hAnsi="Times New Roman" w:cs="Times New Roman"/>
          <w:sz w:val="22"/>
        </w:rPr>
        <w:t>, which makes the network deeper by increasing the network width.</w:t>
      </w:r>
    </w:p>
    <w:p w14:paraId="76BF49D4" w14:textId="08026AB1" w:rsidR="003534A1" w:rsidRDefault="001D113F" w:rsidP="001D113F">
      <w:pPr>
        <w:spacing w:line="360" w:lineRule="auto"/>
        <w:ind w:firstLine="435"/>
        <w:rPr>
          <w:rFonts w:ascii="Times New Roman" w:hAnsi="Times New Roman" w:cs="Times New Roman" w:hint="eastAsia"/>
          <w:sz w:val="22"/>
        </w:rPr>
      </w:pPr>
      <w:r>
        <w:rPr>
          <w:rFonts w:ascii="Times New Roman" w:hAnsi="Times New Roman" w:cs="Times New Roman" w:hint="eastAsia"/>
          <w:sz w:val="22"/>
        </w:rPr>
        <w:t>C</w:t>
      </w:r>
      <w:r>
        <w:rPr>
          <w:rFonts w:ascii="Times New Roman" w:hAnsi="Times New Roman" w:cs="Times New Roman"/>
          <w:sz w:val="22"/>
        </w:rPr>
        <w:t xml:space="preserve">ompared to all the above architectures, </w:t>
      </w:r>
      <w:r w:rsidRPr="001D113F">
        <w:rPr>
          <w:rFonts w:ascii="Times New Roman" w:hAnsi="Times New Roman" w:cs="Times New Roman"/>
          <w:sz w:val="22"/>
        </w:rPr>
        <w:t>DenseNets are simpler and more efficient</w:t>
      </w:r>
      <w:r>
        <w:rPr>
          <w:rFonts w:ascii="Times New Roman" w:hAnsi="Times New Roman" w:cs="Times New Roman"/>
          <w:sz w:val="22"/>
        </w:rPr>
        <w:t xml:space="preserve">. </w:t>
      </w:r>
      <w:r w:rsidRPr="001D113F">
        <w:rPr>
          <w:rFonts w:ascii="Times New Roman" w:hAnsi="Times New Roman" w:cs="Times New Roman"/>
          <w:sz w:val="22"/>
        </w:rPr>
        <w:t>DenseNets exploit the</w:t>
      </w:r>
      <w:r>
        <w:rPr>
          <w:rFonts w:ascii="Times New Roman" w:hAnsi="Times New Roman" w:cs="Times New Roman" w:hint="eastAsia"/>
          <w:sz w:val="22"/>
        </w:rPr>
        <w:t xml:space="preserve"> </w:t>
      </w:r>
      <w:r w:rsidRPr="001D113F">
        <w:rPr>
          <w:rFonts w:ascii="Times New Roman" w:hAnsi="Times New Roman" w:cs="Times New Roman"/>
          <w:sz w:val="22"/>
        </w:rPr>
        <w:t>potential of the network through feature reuse</w:t>
      </w:r>
      <w:r>
        <w:rPr>
          <w:rFonts w:ascii="Times New Roman" w:hAnsi="Times New Roman" w:cs="Times New Roman"/>
          <w:sz w:val="22"/>
        </w:rPr>
        <w:t xml:space="preserve">, leading to </w:t>
      </w:r>
      <w:r w:rsidRPr="001D113F">
        <w:rPr>
          <w:rFonts w:ascii="Times New Roman" w:hAnsi="Times New Roman" w:cs="Times New Roman"/>
          <w:sz w:val="22"/>
        </w:rPr>
        <w:t>condensed</w:t>
      </w:r>
      <w:r>
        <w:rPr>
          <w:rFonts w:ascii="Times New Roman" w:hAnsi="Times New Roman" w:cs="Times New Roman" w:hint="eastAsia"/>
          <w:sz w:val="22"/>
        </w:rPr>
        <w:t xml:space="preserve"> </w:t>
      </w:r>
      <w:r w:rsidRPr="001D113F">
        <w:rPr>
          <w:rFonts w:ascii="Times New Roman" w:hAnsi="Times New Roman" w:cs="Times New Roman"/>
          <w:sz w:val="22"/>
        </w:rPr>
        <w:t>models that are easy to train and highly parameter</w:t>
      </w:r>
      <w:r>
        <w:rPr>
          <w:rFonts w:ascii="Times New Roman" w:hAnsi="Times New Roman" w:cs="Times New Roman"/>
          <w:sz w:val="22"/>
        </w:rPr>
        <w:t>-</w:t>
      </w:r>
      <w:r w:rsidRPr="001D113F">
        <w:rPr>
          <w:rFonts w:ascii="Times New Roman" w:hAnsi="Times New Roman" w:cs="Times New Roman"/>
          <w:sz w:val="22"/>
        </w:rPr>
        <w:t>efficient</w:t>
      </w:r>
      <w:r>
        <w:rPr>
          <w:rFonts w:ascii="Times New Roman" w:hAnsi="Times New Roman" w:cs="Times New Roman"/>
          <w:sz w:val="22"/>
        </w:rPr>
        <w:t>.</w:t>
      </w:r>
    </w:p>
    <w:p w14:paraId="61F21A12" w14:textId="77777777" w:rsidR="00366814" w:rsidRDefault="00366814" w:rsidP="009D2E1C">
      <w:pPr>
        <w:spacing w:line="360" w:lineRule="auto"/>
        <w:rPr>
          <w:rFonts w:ascii="Times New Roman" w:hAnsi="Times New Roman" w:cs="Times New Roman"/>
          <w:sz w:val="22"/>
        </w:rPr>
      </w:pPr>
    </w:p>
    <w:p w14:paraId="763F59D1" w14:textId="6F02FB9F" w:rsidR="00366814" w:rsidRPr="00366814" w:rsidRDefault="00366814" w:rsidP="009D2E1C">
      <w:pPr>
        <w:spacing w:line="360" w:lineRule="auto"/>
        <w:rPr>
          <w:rFonts w:ascii="Times New Roman" w:hAnsi="Times New Roman" w:cs="Times New Roman"/>
          <w:b/>
          <w:bCs/>
          <w:sz w:val="22"/>
        </w:rPr>
      </w:pPr>
      <w:r w:rsidRPr="00366814">
        <w:rPr>
          <w:rFonts w:ascii="Times New Roman" w:hAnsi="Times New Roman" w:cs="Times New Roman"/>
          <w:b/>
          <w:bCs/>
          <w:sz w:val="22"/>
        </w:rPr>
        <w:t>References</w:t>
      </w:r>
    </w:p>
    <w:p w14:paraId="607C000A" w14:textId="22F04CBC" w:rsidR="00366814" w:rsidRDefault="00D84143" w:rsidP="009D2E1C">
      <w:pPr>
        <w:spacing w:line="360" w:lineRule="auto"/>
        <w:rPr>
          <w:rFonts w:ascii="Times New Roman" w:hAnsi="Times New Roman" w:cs="Times New Roman"/>
          <w:sz w:val="22"/>
        </w:rPr>
      </w:pPr>
      <w:r>
        <w:rPr>
          <w:rFonts w:ascii="Times New Roman" w:hAnsi="Times New Roman" w:cs="Times New Roman"/>
          <w:sz w:val="22"/>
        </w:rPr>
        <w:t xml:space="preserve">[1] </w:t>
      </w:r>
      <w:r w:rsidRPr="00D84143">
        <w:rPr>
          <w:rFonts w:ascii="Times New Roman" w:hAnsi="Times New Roman" w:cs="Times New Roman"/>
          <w:sz w:val="22"/>
        </w:rPr>
        <w:t>Huang, G., Liu, Z., Van Der Maaten, L., &amp; Weinberger, K. Q. (2017). Densely connected convolutional networks. In </w:t>
      </w:r>
      <w:r w:rsidRPr="00D84143">
        <w:rPr>
          <w:rFonts w:ascii="Times New Roman" w:hAnsi="Times New Roman" w:cs="Times New Roman"/>
          <w:i/>
          <w:iCs/>
          <w:sz w:val="22"/>
        </w:rPr>
        <w:t>Proceedings of the IEEE conference on computer vision and pattern recognition</w:t>
      </w:r>
      <w:r w:rsidRPr="00D84143">
        <w:rPr>
          <w:rFonts w:ascii="Times New Roman" w:hAnsi="Times New Roman" w:cs="Times New Roman"/>
          <w:sz w:val="22"/>
        </w:rPr>
        <w:t> (pp. 4700-4708).</w:t>
      </w:r>
    </w:p>
    <w:p w14:paraId="77BC8FDA" w14:textId="394AA38B" w:rsidR="00D84143" w:rsidRDefault="00D84143" w:rsidP="009D2E1C">
      <w:pPr>
        <w:spacing w:line="360" w:lineRule="auto"/>
        <w:rPr>
          <w:rFonts w:ascii="Times New Roman" w:hAnsi="Times New Roman" w:cs="Times New Roman"/>
          <w:sz w:val="22"/>
        </w:rPr>
      </w:pPr>
      <w:r>
        <w:rPr>
          <w:rFonts w:ascii="Times New Roman" w:hAnsi="Times New Roman" w:cs="Times New Roman" w:hint="eastAsia"/>
          <w:sz w:val="22"/>
        </w:rPr>
        <w:t>[</w:t>
      </w:r>
      <w:r>
        <w:rPr>
          <w:rFonts w:ascii="Times New Roman" w:hAnsi="Times New Roman" w:cs="Times New Roman"/>
          <w:sz w:val="22"/>
        </w:rPr>
        <w:t xml:space="preserve">2] </w:t>
      </w:r>
      <w:r w:rsidR="00BE17C2" w:rsidRPr="00BE17C2">
        <w:rPr>
          <w:rFonts w:ascii="Times New Roman" w:hAnsi="Times New Roman" w:cs="Times New Roman"/>
          <w:sz w:val="22"/>
        </w:rPr>
        <w:t>Fahlman, S. E., &amp; Lebiere, C. (1990). The cascade-correlation learning architecture. In Advances in neural information processing systems (pp. 524-532).</w:t>
      </w:r>
    </w:p>
    <w:p w14:paraId="59FA9EA4" w14:textId="178F7F59" w:rsidR="00D84143" w:rsidRDefault="00D84143" w:rsidP="009D2E1C">
      <w:pPr>
        <w:spacing w:line="360" w:lineRule="auto"/>
        <w:rPr>
          <w:rFonts w:ascii="Times New Roman" w:hAnsi="Times New Roman" w:cs="Times New Roman"/>
          <w:sz w:val="22"/>
        </w:rPr>
      </w:pPr>
      <w:r>
        <w:rPr>
          <w:rFonts w:ascii="Times New Roman" w:hAnsi="Times New Roman" w:cs="Times New Roman" w:hint="eastAsia"/>
          <w:sz w:val="22"/>
        </w:rPr>
        <w:t>[</w:t>
      </w:r>
      <w:r>
        <w:rPr>
          <w:rFonts w:ascii="Times New Roman" w:hAnsi="Times New Roman" w:cs="Times New Roman"/>
          <w:sz w:val="22"/>
        </w:rPr>
        <w:t xml:space="preserve">3] </w:t>
      </w:r>
      <w:r w:rsidR="00772464" w:rsidRPr="00772464">
        <w:rPr>
          <w:rFonts w:ascii="Times New Roman" w:hAnsi="Times New Roman" w:cs="Times New Roman"/>
          <w:sz w:val="22"/>
        </w:rPr>
        <w:t xml:space="preserve">Wilamowski, B. M., &amp; Yu, H. (2010). Neural network learning without backpropagation. </w:t>
      </w:r>
      <w:r w:rsidR="00772464" w:rsidRPr="00772464">
        <w:rPr>
          <w:rFonts w:ascii="Times New Roman" w:hAnsi="Times New Roman" w:cs="Times New Roman"/>
          <w:sz w:val="22"/>
        </w:rPr>
        <w:lastRenderedPageBreak/>
        <w:t>IEEE Transactions on Neural Networks, 21(11), 1793-1803.</w:t>
      </w:r>
    </w:p>
    <w:p w14:paraId="451F331A" w14:textId="591BC784" w:rsidR="00D84143" w:rsidRDefault="00D84143" w:rsidP="009D2E1C">
      <w:pPr>
        <w:spacing w:line="360" w:lineRule="auto"/>
        <w:rPr>
          <w:rFonts w:ascii="Times New Roman" w:hAnsi="Times New Roman" w:cs="Times New Roman"/>
          <w:sz w:val="22"/>
        </w:rPr>
      </w:pPr>
      <w:r>
        <w:rPr>
          <w:rFonts w:ascii="Times New Roman" w:hAnsi="Times New Roman" w:cs="Times New Roman" w:hint="eastAsia"/>
          <w:sz w:val="22"/>
        </w:rPr>
        <w:t>[</w:t>
      </w:r>
      <w:r>
        <w:rPr>
          <w:rFonts w:ascii="Times New Roman" w:hAnsi="Times New Roman" w:cs="Times New Roman"/>
          <w:sz w:val="22"/>
        </w:rPr>
        <w:t xml:space="preserve">4] </w:t>
      </w:r>
      <w:r w:rsidR="00AB71C9" w:rsidRPr="00AB71C9">
        <w:rPr>
          <w:rFonts w:ascii="Times New Roman" w:hAnsi="Times New Roman" w:cs="Times New Roman"/>
          <w:sz w:val="22"/>
        </w:rPr>
        <w:t>He, K., Zhang, X., Ren, S., &amp; Sun, J. (2016). Deep residual learning for image recognition. In Proceedings of the IEEE conference on computer vision and pattern recognition (pp. 770-778).</w:t>
      </w:r>
    </w:p>
    <w:p w14:paraId="4185A2B2" w14:textId="66FB6C76" w:rsidR="00D84143" w:rsidRDefault="00D84143" w:rsidP="009D2E1C">
      <w:pPr>
        <w:spacing w:line="360" w:lineRule="auto"/>
        <w:rPr>
          <w:rFonts w:ascii="Times New Roman" w:hAnsi="Times New Roman" w:cs="Times New Roman"/>
          <w:sz w:val="22"/>
        </w:rPr>
      </w:pPr>
      <w:r>
        <w:rPr>
          <w:rFonts w:ascii="Times New Roman" w:hAnsi="Times New Roman" w:cs="Times New Roman" w:hint="eastAsia"/>
          <w:sz w:val="22"/>
        </w:rPr>
        <w:t>[</w:t>
      </w:r>
      <w:r>
        <w:rPr>
          <w:rFonts w:ascii="Times New Roman" w:hAnsi="Times New Roman" w:cs="Times New Roman"/>
          <w:sz w:val="22"/>
        </w:rPr>
        <w:t xml:space="preserve">5] </w:t>
      </w:r>
      <w:r w:rsidR="002F5D16" w:rsidRPr="002F5D16">
        <w:rPr>
          <w:rFonts w:ascii="Times New Roman" w:hAnsi="Times New Roman" w:cs="Times New Roman"/>
          <w:sz w:val="22"/>
        </w:rPr>
        <w:t>Huang, G., Sun, Y., Liu, Z., Sedra, D., &amp; Weinberger, K. Q. (2016, October). Deep networks with stochastic depth. In European conference on computer vision (pp. 646-661). Springer, Cham.</w:t>
      </w:r>
    </w:p>
    <w:p w14:paraId="567CD710" w14:textId="73B9A58F" w:rsidR="002F5D16" w:rsidRPr="00366814" w:rsidRDefault="002F5D16" w:rsidP="009D2E1C">
      <w:pPr>
        <w:spacing w:line="360" w:lineRule="auto"/>
        <w:rPr>
          <w:rFonts w:ascii="Times New Roman" w:hAnsi="Times New Roman" w:cs="Times New Roman"/>
          <w:sz w:val="22"/>
        </w:rPr>
      </w:pPr>
      <w:r>
        <w:rPr>
          <w:rFonts w:ascii="Times New Roman" w:hAnsi="Times New Roman" w:cs="Times New Roman" w:hint="eastAsia"/>
          <w:sz w:val="22"/>
        </w:rPr>
        <w:t>[</w:t>
      </w:r>
      <w:r>
        <w:rPr>
          <w:rFonts w:ascii="Times New Roman" w:hAnsi="Times New Roman" w:cs="Times New Roman"/>
          <w:sz w:val="22"/>
        </w:rPr>
        <w:t xml:space="preserve">6] </w:t>
      </w:r>
      <w:r w:rsidR="003534A1" w:rsidRPr="003534A1">
        <w:rPr>
          <w:rFonts w:ascii="Times New Roman" w:hAnsi="Times New Roman" w:cs="Times New Roman"/>
          <w:sz w:val="22"/>
        </w:rPr>
        <w:t>Targ, S., Almeida, D., &amp; Lyman, K. (2016). Resnet in resnet: Generalizing residual architectures. arXiv preprint arXiv:1603.08029.</w:t>
      </w:r>
    </w:p>
    <w:sectPr w:rsidR="002F5D16" w:rsidRPr="0036681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FA5FD38" w14:textId="77777777" w:rsidR="00C11710" w:rsidRDefault="00C11710" w:rsidP="00BD63BD">
      <w:r>
        <w:separator/>
      </w:r>
    </w:p>
  </w:endnote>
  <w:endnote w:type="continuationSeparator" w:id="0">
    <w:p w14:paraId="14971FBC" w14:textId="77777777" w:rsidR="00C11710" w:rsidRDefault="00C11710" w:rsidP="00BD63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3E43173" w14:textId="77777777" w:rsidR="00C11710" w:rsidRDefault="00C11710" w:rsidP="00BD63BD">
      <w:r>
        <w:separator/>
      </w:r>
    </w:p>
  </w:footnote>
  <w:footnote w:type="continuationSeparator" w:id="0">
    <w:p w14:paraId="65532D5B" w14:textId="77777777" w:rsidR="00C11710" w:rsidRDefault="00C11710" w:rsidP="00BD63B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7DE6"/>
    <w:rsid w:val="00055F60"/>
    <w:rsid w:val="001A2941"/>
    <w:rsid w:val="001D113F"/>
    <w:rsid w:val="00241F0E"/>
    <w:rsid w:val="002D50F5"/>
    <w:rsid w:val="002F5D16"/>
    <w:rsid w:val="003534A1"/>
    <w:rsid w:val="00361032"/>
    <w:rsid w:val="00366814"/>
    <w:rsid w:val="004477F9"/>
    <w:rsid w:val="00464BB7"/>
    <w:rsid w:val="004A5ACB"/>
    <w:rsid w:val="00520CF2"/>
    <w:rsid w:val="006070AB"/>
    <w:rsid w:val="006428B5"/>
    <w:rsid w:val="006E1C91"/>
    <w:rsid w:val="00772464"/>
    <w:rsid w:val="007843C7"/>
    <w:rsid w:val="007F0EB1"/>
    <w:rsid w:val="0080708D"/>
    <w:rsid w:val="008B15ED"/>
    <w:rsid w:val="008C02C8"/>
    <w:rsid w:val="009508B8"/>
    <w:rsid w:val="009D1905"/>
    <w:rsid w:val="009D2E1C"/>
    <w:rsid w:val="00A20337"/>
    <w:rsid w:val="00AB71C9"/>
    <w:rsid w:val="00BD63BD"/>
    <w:rsid w:val="00BE17C2"/>
    <w:rsid w:val="00C11710"/>
    <w:rsid w:val="00D84143"/>
    <w:rsid w:val="00DB2CFD"/>
    <w:rsid w:val="00E45C11"/>
    <w:rsid w:val="00E67DE6"/>
    <w:rsid w:val="00EE1FF2"/>
    <w:rsid w:val="00EE64DC"/>
    <w:rsid w:val="00F73C6E"/>
    <w:rsid w:val="00FE79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516F57"/>
  <w15:chartTrackingRefBased/>
  <w15:docId w15:val="{BD1ED1CF-D0B1-4615-B205-176C902060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D63B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D63BD"/>
    <w:rPr>
      <w:sz w:val="18"/>
      <w:szCs w:val="18"/>
    </w:rPr>
  </w:style>
  <w:style w:type="paragraph" w:styleId="a5">
    <w:name w:val="footer"/>
    <w:basedOn w:val="a"/>
    <w:link w:val="a6"/>
    <w:uiPriority w:val="99"/>
    <w:unhideWhenUsed/>
    <w:rsid w:val="00BD63BD"/>
    <w:pPr>
      <w:tabs>
        <w:tab w:val="center" w:pos="4153"/>
        <w:tab w:val="right" w:pos="8306"/>
      </w:tabs>
      <w:snapToGrid w:val="0"/>
      <w:jc w:val="left"/>
    </w:pPr>
    <w:rPr>
      <w:sz w:val="18"/>
      <w:szCs w:val="18"/>
    </w:rPr>
  </w:style>
  <w:style w:type="character" w:customStyle="1" w:styleId="a6">
    <w:name w:val="页脚 字符"/>
    <w:basedOn w:val="a0"/>
    <w:link w:val="a5"/>
    <w:uiPriority w:val="99"/>
    <w:rsid w:val="00BD63BD"/>
    <w:rPr>
      <w:sz w:val="18"/>
      <w:szCs w:val="18"/>
    </w:rPr>
  </w:style>
  <w:style w:type="character" w:styleId="a7">
    <w:name w:val="Placeholder Text"/>
    <w:basedOn w:val="a0"/>
    <w:uiPriority w:val="99"/>
    <w:semiHidden/>
    <w:rsid w:val="009D2E1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1081</TotalTime>
  <Pages>4</Pages>
  <Words>912</Words>
  <Characters>5202</Characters>
  <Application>Microsoft Office Word</Application>
  <DocSecurity>0</DocSecurity>
  <Lines>43</Lines>
  <Paragraphs>12</Paragraphs>
  <ScaleCrop>false</ScaleCrop>
  <Company/>
  <LinksUpToDate>false</LinksUpToDate>
  <CharactersWithSpaces>6102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Haocong Wang</dc:creator>
  <cp:keywords/>
  <dc:description/>
  <cp:lastModifiedBy>Haocong</cp:lastModifiedBy>
  <cp:revision>16</cp:revision>
  <dcterms:created xsi:type="dcterms:W3CDTF">2020-10-23T19:07:00Z</dcterms:created>
  <dcterms:modified xsi:type="dcterms:W3CDTF">2020-10-30T21:23:00Z</dcterms:modified>
</cp:coreProperties>
</file>