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289" w:rsidRDefault="00A67289" w:rsidP="00A67289">
      <w:pPr>
        <w:rPr>
          <w:rFonts w:ascii="Merriweather" w:hAnsi="Merriweather"/>
          <w:b/>
          <w:bCs/>
          <w:color w:val="2A2A2A"/>
          <w:sz w:val="36"/>
          <w:szCs w:val="36"/>
          <w:shd w:val="clear" w:color="auto" w:fill="FFFFFF"/>
          <w:lang w:val="en-US"/>
        </w:rPr>
      </w:pPr>
      <w:r w:rsidRPr="00A67289">
        <w:rPr>
          <w:rFonts w:ascii="Merriweather" w:hAnsi="Merriweather"/>
          <w:b/>
          <w:bCs/>
          <w:color w:val="2A2A2A"/>
          <w:sz w:val="36"/>
          <w:szCs w:val="36"/>
          <w:shd w:val="clear" w:color="auto" w:fill="FFFFFF"/>
        </w:rPr>
        <w:t>Natural Language Processing</w:t>
      </w:r>
      <w:r>
        <w:rPr>
          <w:rFonts w:ascii="Merriweather" w:hAnsi="Merriweather"/>
          <w:b/>
          <w:bCs/>
          <w:color w:val="2A2A2A"/>
          <w:sz w:val="36"/>
          <w:szCs w:val="36"/>
          <w:shd w:val="clear" w:color="auto" w:fill="FFFFFF"/>
          <w:lang w:val="en-US"/>
        </w:rPr>
        <w:t xml:space="preserve"> PDF</w:t>
      </w:r>
    </w:p>
    <w:p w:rsidR="00BE1819" w:rsidRDefault="00BE1819" w:rsidP="00A67289">
      <w:pPr>
        <w:rPr>
          <w:rFonts w:ascii="Merriweather" w:hAnsi="Merriweather"/>
          <w:b/>
          <w:bCs/>
          <w:color w:val="2A2A2A"/>
          <w:sz w:val="36"/>
          <w:szCs w:val="36"/>
          <w:shd w:val="clear" w:color="auto" w:fill="FFFFFF"/>
          <w:lang w:val="en-US"/>
        </w:rPr>
      </w:pPr>
    </w:p>
    <w:p w:rsidR="00BE1819" w:rsidRDefault="00BE1819" w:rsidP="00BE1819">
      <w:r>
        <w:t>Natural Language Processing (NLP) involves the computerized analysis of text using theories and technologies. It is a discipline within Artificial Intelligence (AI) that aims to achieve human-like language processing for various tasks. NLP utilizes computational techniques to analyze and represent natural texts, but its full potential, known as Natural Language Understanding (NLU), is yet to be fully realized.</w:t>
      </w:r>
    </w:p>
    <w:p w:rsidR="00BE1819" w:rsidRDefault="00BE1819" w:rsidP="00BE1819"/>
    <w:p w:rsidR="00BE1819" w:rsidRDefault="00BE1819" w:rsidP="00BE1819">
      <w:r>
        <w:t>NLP's goal is to accomplish human-like language processing, which includes tasks like paraphrasing, translation, and answering questions about text content. While progress has been made in areas like paraphrasing, translation, and information retrieval, drawing inferences directly from text remains a challenge, and achieving true NLU is the ultimate aim.</w:t>
      </w:r>
    </w:p>
    <w:p w:rsidR="00BE1819" w:rsidRDefault="00BE1819" w:rsidP="00BE1819"/>
    <w:p w:rsidR="00BE1819" w:rsidRDefault="00BE1819" w:rsidP="00BE1819">
      <w:r>
        <w:t>NLP's origins are diverse, drawing from disciplines such as linguistics, computer science, and cognitive psychology. Linguistics contributes formal models of language and language universals, computer science focuses on data representation and efficient processing, and cognitive psychology explores language as a reflection of human cognitive processes.</w:t>
      </w:r>
    </w:p>
    <w:p w:rsidR="00BE1819" w:rsidRDefault="00BE1819" w:rsidP="00BE1819"/>
    <w:p w:rsidR="00A67289" w:rsidRDefault="00BE1819" w:rsidP="00BE1819">
      <w:r>
        <w:t>NLP can be divided into two main areas: language processing and language generation. This summary focuses on natural language analysis, which is relevant to Library and Information Science. The same processing techniques used for written text are applied to this form of analysis.</w:t>
      </w:r>
    </w:p>
    <w:p w:rsidR="00A67289" w:rsidRPr="00A67289" w:rsidRDefault="00A67289" w:rsidP="00A67289">
      <w:pPr>
        <w:rPr>
          <w:rFonts w:ascii="Merriweather" w:hAnsi="Merriweather"/>
          <w:b/>
          <w:bCs/>
          <w:color w:val="2A2A2A"/>
          <w:sz w:val="36"/>
          <w:szCs w:val="36"/>
          <w:shd w:val="clear" w:color="auto" w:fill="FFFFFF"/>
          <w:lang w:val="en-US"/>
        </w:rPr>
      </w:pPr>
    </w:p>
    <w:p w:rsidR="00A67289" w:rsidRDefault="00A67289" w:rsidP="00A67289">
      <w:r>
        <w:rPr>
          <w:rFonts w:ascii="Merriweather" w:hAnsi="Merriweather"/>
          <w:b/>
          <w:bCs/>
          <w:color w:val="2A2A2A"/>
          <w:sz w:val="36"/>
          <w:szCs w:val="36"/>
          <w:shd w:val="clear" w:color="auto" w:fill="FFFFFF"/>
        </w:rPr>
        <w:t>Natural language processing: an introduction </w:t>
      </w:r>
    </w:p>
    <w:p w:rsidR="00A67289" w:rsidRDefault="00A67289" w:rsidP="00A67289"/>
    <w:p w:rsidR="0067489E" w:rsidRPr="0067489E" w:rsidRDefault="0067489E" w:rsidP="0067489E">
      <w:pPr>
        <w:rPr>
          <w:lang w:val="en-US"/>
        </w:rPr>
      </w:pPr>
      <w:r w:rsidRPr="0067489E">
        <w:rPr>
          <w:lang w:val="en-US"/>
        </w:rPr>
        <w:t>This article presents an introductory exploration of natural language processing (NLP) tailored for individuals in the medical informatics field who may not possess extensive technical knowledge.</w:t>
      </w:r>
    </w:p>
    <w:p w:rsidR="0067489E" w:rsidRPr="0067489E" w:rsidRDefault="0067489E" w:rsidP="0067489E">
      <w:pPr>
        <w:rPr>
          <w:lang w:val="en-US"/>
        </w:rPr>
      </w:pPr>
    </w:p>
    <w:p w:rsidR="0067489E" w:rsidRPr="0067489E" w:rsidRDefault="0067489E" w:rsidP="0067489E">
      <w:pPr>
        <w:rPr>
          <w:lang w:val="en-US"/>
        </w:rPr>
      </w:pPr>
      <w:r w:rsidRPr="0067489E">
        <w:rPr>
          <w:lang w:val="en-US"/>
        </w:rPr>
        <w:t>Commencing with a look into the past, the article delves into NLP's inception during the 1950s, at the intersection of artificial intelligence and linguistics. The narrative recounts the early challenges confronted by NLP systems, including deciphering words with multiple meanings and grasping metaphors. The progression towards employing context-free grammars for programming languages is also detailed.</w:t>
      </w:r>
    </w:p>
    <w:p w:rsidR="0067489E" w:rsidRPr="0067489E" w:rsidRDefault="0067489E" w:rsidP="0067489E">
      <w:pPr>
        <w:rPr>
          <w:lang w:val="en-US"/>
        </w:rPr>
      </w:pPr>
    </w:p>
    <w:p w:rsidR="0067489E" w:rsidRPr="0067489E" w:rsidRDefault="0067489E" w:rsidP="0067489E">
      <w:pPr>
        <w:rPr>
          <w:lang w:val="en-US"/>
        </w:rPr>
      </w:pPr>
      <w:r w:rsidRPr="0067489E">
        <w:rPr>
          <w:lang w:val="en-US"/>
        </w:rPr>
        <w:t>The limitations inherent in manually formulated rules are subsequently elucidated, paving the way for the emergence of statistical NLP. This statistical approach, harnessing machine learning algorithms trained on annotated data, is spotlighted for its adeptness in handling real-world data and accommodating unfamiliar or flawed inputs with finesse. The article further underscores the harmonious synergy between rule-based and statistical NLP methods.</w:t>
      </w:r>
    </w:p>
    <w:p w:rsidR="0067489E" w:rsidRPr="0067489E" w:rsidRDefault="0067489E" w:rsidP="0067489E">
      <w:pPr>
        <w:rPr>
          <w:lang w:val="en-US"/>
        </w:rPr>
      </w:pPr>
    </w:p>
    <w:p w:rsidR="0067489E" w:rsidRPr="0067489E" w:rsidRDefault="0067489E" w:rsidP="0067489E">
      <w:pPr>
        <w:rPr>
          <w:lang w:val="en-US"/>
        </w:rPr>
      </w:pPr>
      <w:r w:rsidRPr="0067489E">
        <w:rPr>
          <w:lang w:val="en-US"/>
        </w:rPr>
        <w:lastRenderedPageBreak/>
        <w:t>Enumerating fundamental sub-problems within NLP, such as discerning sentence boundaries, tokenization, part-of-speech tagging, and recognizing named entities, the article navigates through the nuances posed by clinical text, encompassing word order variability, derivation, and synonymy. Elevated tasks, including identifying and rectifying spelling/grammatical errors, disambiguating word meanings, and extracting relationships, are also expounded upon.</w:t>
      </w:r>
    </w:p>
    <w:p w:rsidR="0067489E" w:rsidRPr="0067489E" w:rsidRDefault="0067489E" w:rsidP="0067489E">
      <w:pPr>
        <w:rPr>
          <w:lang w:val="en-US"/>
        </w:rPr>
      </w:pPr>
    </w:p>
    <w:p w:rsidR="0067489E" w:rsidRPr="0067489E" w:rsidRDefault="0067489E" w:rsidP="0067489E">
      <w:pPr>
        <w:rPr>
          <w:lang w:val="en-US"/>
        </w:rPr>
      </w:pPr>
      <w:r w:rsidRPr="0067489E">
        <w:rPr>
          <w:lang w:val="en-US"/>
        </w:rPr>
        <w:t>Concluding reflections revolve around the future trajectory of NLP and the potential influence of IBM Watson within the medical realm. The article proffers prospects for expanded research and development, spanning realms like question answering, identification of negation and uncertainty, and inferences drawn from temporal relationships. The vital significance of NLP in the medical domain is emphasized, positing its capability to significantly enhance healthcare.</w:t>
      </w:r>
    </w:p>
    <w:p w:rsidR="0067489E" w:rsidRPr="0067489E" w:rsidRDefault="0067489E" w:rsidP="0067489E">
      <w:pPr>
        <w:rPr>
          <w:lang w:val="en-US"/>
        </w:rPr>
      </w:pPr>
    </w:p>
    <w:p w:rsidR="0067489E" w:rsidRDefault="0067489E" w:rsidP="0067489E">
      <w:pPr>
        <w:rPr>
          <w:lang w:val="en-US"/>
        </w:rPr>
      </w:pPr>
      <w:r w:rsidRPr="0067489E">
        <w:rPr>
          <w:lang w:val="en-US"/>
        </w:rPr>
        <w:t>To encapsulate, this article has offered a concise primer on NLP, specifically tailored for those in medical informatics. The narrative spanned NLP's historical genesis, the transition from rule-based to statistical approaches, core challenges within NLP, and the prospective avenues it may traverse, underpinned by the potential of NLP to revolutionize medical practices.</w:t>
      </w:r>
    </w:p>
    <w:p w:rsidR="0067489E" w:rsidRDefault="0067489E" w:rsidP="0067489E"/>
    <w:p w:rsidR="00A67289" w:rsidRDefault="00A67289" w:rsidP="00A67289">
      <w:pPr>
        <w:rPr>
          <w:rFonts w:ascii="Merriweather" w:hAnsi="Merriweather"/>
          <w:b/>
          <w:bCs/>
          <w:color w:val="2A2A2A"/>
          <w:sz w:val="36"/>
          <w:szCs w:val="36"/>
          <w:shd w:val="clear" w:color="auto" w:fill="FFFFFF"/>
        </w:rPr>
      </w:pPr>
      <w:r w:rsidRPr="00A67289">
        <w:rPr>
          <w:rFonts w:ascii="Merriweather" w:hAnsi="Merriweather"/>
          <w:b/>
          <w:bCs/>
          <w:color w:val="2A2A2A"/>
          <w:sz w:val="36"/>
          <w:szCs w:val="36"/>
          <w:shd w:val="clear" w:color="auto" w:fill="FFFFFF"/>
        </w:rPr>
        <w:t>Commercial</w:t>
      </w:r>
      <w:r>
        <w:rPr>
          <w:rFonts w:ascii="Merriweather" w:hAnsi="Merriweather"/>
          <w:b/>
          <w:bCs/>
          <w:color w:val="2A2A2A"/>
          <w:sz w:val="36"/>
          <w:szCs w:val="36"/>
          <w:shd w:val="clear" w:color="auto" w:fill="FFFFFF"/>
          <w:lang w:val="en-US"/>
        </w:rPr>
        <w:t xml:space="preserve"> </w:t>
      </w:r>
      <w:r w:rsidRPr="00A67289">
        <w:rPr>
          <w:rFonts w:ascii="Merriweather" w:hAnsi="Merriweather"/>
          <w:b/>
          <w:bCs/>
          <w:color w:val="2A2A2A"/>
          <w:sz w:val="36"/>
          <w:szCs w:val="36"/>
          <w:shd w:val="clear" w:color="auto" w:fill="FFFFFF"/>
        </w:rPr>
        <w:t>Applications of Natural</w:t>
      </w:r>
      <w:r>
        <w:rPr>
          <w:rFonts w:ascii="Merriweather" w:hAnsi="Merriweather"/>
          <w:b/>
          <w:bCs/>
          <w:color w:val="2A2A2A"/>
          <w:sz w:val="36"/>
          <w:szCs w:val="36"/>
          <w:shd w:val="clear" w:color="auto" w:fill="FFFFFF"/>
          <w:lang w:val="en-US"/>
        </w:rPr>
        <w:t xml:space="preserve"> </w:t>
      </w:r>
      <w:r w:rsidRPr="00A67289">
        <w:rPr>
          <w:rFonts w:ascii="Merriweather" w:hAnsi="Merriweather"/>
          <w:b/>
          <w:bCs/>
          <w:color w:val="2A2A2A"/>
          <w:sz w:val="36"/>
          <w:szCs w:val="36"/>
          <w:shd w:val="clear" w:color="auto" w:fill="FFFFFF"/>
        </w:rPr>
        <w:t>Language Processing</w:t>
      </w:r>
    </w:p>
    <w:p w:rsidR="00401541" w:rsidRDefault="00401541" w:rsidP="00A67289">
      <w:pPr>
        <w:rPr>
          <w:rFonts w:ascii="Merriweather" w:hAnsi="Merriweather"/>
          <w:b/>
          <w:bCs/>
          <w:color w:val="2A2A2A"/>
          <w:sz w:val="36"/>
          <w:szCs w:val="36"/>
          <w:shd w:val="clear" w:color="auto" w:fill="FFFFFF"/>
        </w:rPr>
      </w:pPr>
    </w:p>
    <w:p w:rsidR="00401541" w:rsidRDefault="00401541" w:rsidP="00401541">
      <w:r>
        <w:t>Introduction to NLP's Transformative Journey</w:t>
      </w:r>
    </w:p>
    <w:p w:rsidR="00401541" w:rsidRDefault="00401541" w:rsidP="00401541"/>
    <w:p w:rsidR="00401541" w:rsidRDefault="00401541" w:rsidP="00401541">
      <w:r>
        <w:t>In this mini-survey, we embark on a discerning exploration of Natural Language Processing (NLP) and its remarkable implications across various domains. Our journey unveils the dynamic evolution of NLP, highlighting its profound influence on diverse applications.</w:t>
      </w:r>
    </w:p>
    <w:p w:rsidR="00401541" w:rsidRDefault="00401541" w:rsidP="00401541"/>
    <w:p w:rsidR="00401541" w:rsidRDefault="00401541" w:rsidP="00401541">
      <w:r>
        <w:t>NLP Applications: A Glimpse into Success Stories</w:t>
      </w:r>
    </w:p>
    <w:p w:rsidR="00401541" w:rsidRDefault="00401541" w:rsidP="00401541"/>
    <w:p w:rsidR="00401541" w:rsidRDefault="00401541" w:rsidP="00401541">
      <w:r>
        <w:t>Our survey commences by shining a spotlight on the triumphs of NLP applications. Notably, the prowess of NLP finds a significant foothold in word processing and information management. With word processing now a burgeoning industry, NLP showcases its ability to usher in transformative "killer" applications, revolutionizing entire sectors.</w:t>
      </w:r>
    </w:p>
    <w:p w:rsidR="00401541" w:rsidRDefault="00401541" w:rsidP="00401541"/>
    <w:p w:rsidR="00401541" w:rsidRDefault="00401541" w:rsidP="00401541">
      <w:r>
        <w:t>Navigating Complexity: The Art of Spelling Correction</w:t>
      </w:r>
    </w:p>
    <w:p w:rsidR="00401541" w:rsidRDefault="00401541" w:rsidP="00401541"/>
    <w:p w:rsidR="00401541" w:rsidRDefault="00401541" w:rsidP="00401541">
      <w:r>
        <w:t>The landscape of NLP reveals its intricacies, notably in the realm of spelling correction. Our survey delves into the sophisticated algorithms that power NLP's typographical error rectification. We explore the intriguing challenge of proposing alternative words when a term is absent from dictionaries, shedding light on the nuances of this vital function.</w:t>
      </w:r>
    </w:p>
    <w:p w:rsidR="00401541" w:rsidRDefault="00401541" w:rsidP="00401541"/>
    <w:p w:rsidR="00401541" w:rsidRDefault="00401541" w:rsidP="00401541">
      <w:r>
        <w:t>Defining NLP: Bridging Understanding and Advancement</w:t>
      </w:r>
    </w:p>
    <w:p w:rsidR="00401541" w:rsidRDefault="00401541" w:rsidP="00401541"/>
    <w:p w:rsidR="00401541" w:rsidRDefault="00401541" w:rsidP="00401541">
      <w:r>
        <w:lastRenderedPageBreak/>
        <w:t>A thought-provoking segment contemplates the essence of NLP itself. Straddling the line between conventional practices like string matching and cutting-edge endeavors such as grammar checking, we delve into the conceptual spectrum that constitutes authentic NLP. This segment adds an intellectual dimension to the practical underpinnings of NLP.</w:t>
      </w:r>
    </w:p>
    <w:p w:rsidR="00401541" w:rsidRDefault="00401541" w:rsidP="00401541"/>
    <w:p w:rsidR="00401541" w:rsidRDefault="00401541" w:rsidP="00401541">
      <w:r>
        <w:t>Balancing Resources: The Strategic Dance of Time and Memory</w:t>
      </w:r>
    </w:p>
    <w:p w:rsidR="00401541" w:rsidRDefault="00401541" w:rsidP="00401541"/>
    <w:p w:rsidR="00401541" w:rsidRDefault="00401541" w:rsidP="00401541">
      <w:r>
        <w:t>Our survey extends its gaze to the pragmatic considerations of NLP applications. Navigating the delicate equilibrium between time and memory resources across various contexts, we unveil the strategic trade-offs that underpin optimal NLP performance. These considerations provide a glimpse into the intricacies of resource management.</w:t>
      </w:r>
    </w:p>
    <w:p w:rsidR="00401541" w:rsidRDefault="00401541" w:rsidP="00401541"/>
    <w:p w:rsidR="00401541" w:rsidRDefault="00401541" w:rsidP="00401541">
      <w:r>
        <w:t>Microlytics: Bridging Theory and Tangible Innovation</w:t>
      </w:r>
    </w:p>
    <w:p w:rsidR="00401541" w:rsidRDefault="00401541" w:rsidP="00401541"/>
    <w:p w:rsidR="00401541" w:rsidRDefault="00401541" w:rsidP="00401541">
      <w:r>
        <w:t>Our exploration culminates with a focus on practical implementation, exemplified by enterprises like Microlytics. Here, NLP theory transforms into tangible products, with spell-checking solutions and multilingual components for document management. This venture underscores the transformative journey from abstract concepts to real-world applications.</w:t>
      </w:r>
    </w:p>
    <w:p w:rsidR="00401541" w:rsidRDefault="00401541" w:rsidP="00401541"/>
    <w:p w:rsidR="00401541" w:rsidRDefault="00401541" w:rsidP="00401541">
      <w:r>
        <w:t>Conclusion: NLP's Endless Horizons</w:t>
      </w:r>
    </w:p>
    <w:p w:rsidR="00401541" w:rsidRDefault="00401541" w:rsidP="00401541"/>
    <w:p w:rsidR="00A67289" w:rsidRPr="00A67289" w:rsidRDefault="00401541" w:rsidP="00401541">
      <w:pPr>
        <w:rPr>
          <w:rFonts w:ascii="Merriweather" w:hAnsi="Merriweather"/>
          <w:b/>
          <w:bCs/>
          <w:color w:val="2A2A2A"/>
          <w:sz w:val="36"/>
          <w:szCs w:val="36"/>
          <w:shd w:val="clear" w:color="auto" w:fill="FFFFFF"/>
        </w:rPr>
      </w:pPr>
      <w:r>
        <w:t>As we conclude our mini-survey, we stand in awe of NLP's boundless potential. This overview, encapsulating achievements, complexities, and real-world impact, attests to NLP's pivotal role in reshaping industries and pushing the frontiers of innovation ever further.</w:t>
      </w:r>
    </w:p>
    <w:sectPr w:rsidR="00A67289" w:rsidRPr="00A67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89"/>
    <w:rsid w:val="000B0C33"/>
    <w:rsid w:val="001964A2"/>
    <w:rsid w:val="00401541"/>
    <w:rsid w:val="005F42EB"/>
    <w:rsid w:val="0067489E"/>
    <w:rsid w:val="009F1146"/>
    <w:rsid w:val="00A67289"/>
    <w:rsid w:val="00BE1819"/>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62A1C00B"/>
  <w15:chartTrackingRefBased/>
  <w15:docId w15:val="{6FD8FB44-F34E-1648-BB8B-9B08B432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4</cp:revision>
  <dcterms:created xsi:type="dcterms:W3CDTF">2023-08-11T15:46:00Z</dcterms:created>
  <dcterms:modified xsi:type="dcterms:W3CDTF">2023-08-11T19:01:00Z</dcterms:modified>
</cp:coreProperties>
</file>