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5258" w:rsidRPr="00E55258" w:rsidRDefault="00E55258" w:rsidP="00E55258">
      <w:pPr>
        <w:rPr>
          <w:lang w:val="en-US"/>
        </w:rPr>
      </w:pPr>
      <w:r w:rsidRPr="00E55258">
        <w:rPr>
          <w:lang w:val="en-US"/>
        </w:rPr>
        <w:t>Word embeddings have become an integral part of Natural Language Processing (NLP) applications, providing a representation of words in a continuous vector space. In this essay, we will compare and contrast two sets of documents discussing word embeddings - the first set covers evaluation methods for unsupervised word embeddings, while the second set provides a comprehensive overview of word embeddings and their applications in NLP tasks.</w:t>
      </w:r>
    </w:p>
    <w:p w:rsidR="00E55258" w:rsidRPr="00E55258" w:rsidRDefault="00E55258" w:rsidP="00E55258">
      <w:pPr>
        <w:rPr>
          <w:lang w:val="en-US"/>
        </w:rPr>
      </w:pPr>
    </w:p>
    <w:p w:rsidR="00E55258" w:rsidRPr="00E55258" w:rsidRDefault="00E55258" w:rsidP="00E55258">
      <w:pPr>
        <w:rPr>
          <w:lang w:val="en-US"/>
        </w:rPr>
      </w:pPr>
      <w:r w:rsidRPr="00E55258">
        <w:rPr>
          <w:lang w:val="en-US"/>
        </w:rPr>
        <w:t>Evaluation of Word Embeddings vs. Word Embedding Evaluation:</w:t>
      </w:r>
    </w:p>
    <w:p w:rsidR="00E55258" w:rsidRPr="00E55258" w:rsidRDefault="00E55258" w:rsidP="00E55258">
      <w:pPr>
        <w:rPr>
          <w:lang w:val="en-US"/>
        </w:rPr>
      </w:pPr>
    </w:p>
    <w:p w:rsidR="00E55258" w:rsidRPr="00E55258" w:rsidRDefault="00E55258" w:rsidP="00E55258">
      <w:pPr>
        <w:rPr>
          <w:lang w:val="en-US"/>
        </w:rPr>
      </w:pPr>
      <w:r w:rsidRPr="00E55258">
        <w:rPr>
          <w:lang w:val="en-US"/>
        </w:rPr>
        <w:t>The first set of documents primarily focuses on the evaluation of word embeddings. It delves into various techniques for assessing the quality of embeddings, including extrinsic and intrinsic evaluation. The authors introduce the idea of constructing query inventories to compare embeddings based on specific queries, offering a data-driven approach to evaluation.</w:t>
      </w:r>
    </w:p>
    <w:p w:rsidR="00E55258" w:rsidRPr="00E55258" w:rsidRDefault="00E55258" w:rsidP="00E55258">
      <w:pPr>
        <w:rPr>
          <w:lang w:val="en-US"/>
        </w:rPr>
      </w:pPr>
    </w:p>
    <w:p w:rsidR="00E55258" w:rsidRPr="00E55258" w:rsidRDefault="00E55258" w:rsidP="00E55258">
      <w:pPr>
        <w:rPr>
          <w:lang w:val="en-US"/>
        </w:rPr>
      </w:pPr>
      <w:r w:rsidRPr="00E55258">
        <w:rPr>
          <w:lang w:val="en-US"/>
        </w:rPr>
        <w:t>In contrast, the second set of documents is more concerned with introducing word embeddings and their significance in NLP tasks. It discusses the different types of word embeddings, including prediction-based and count-based models, and provides a historical overview of their development. This set emphasizes the practical applications and usefulness of word embeddings.</w:t>
      </w:r>
    </w:p>
    <w:p w:rsidR="00E55258" w:rsidRPr="00E55258" w:rsidRDefault="00E55258" w:rsidP="00E55258">
      <w:pPr>
        <w:rPr>
          <w:lang w:val="en-US"/>
        </w:rPr>
      </w:pPr>
    </w:p>
    <w:p w:rsidR="00E55258" w:rsidRPr="00E55258" w:rsidRDefault="00E55258" w:rsidP="00E55258">
      <w:pPr>
        <w:rPr>
          <w:lang w:val="en-US"/>
        </w:rPr>
      </w:pPr>
      <w:r w:rsidRPr="00E55258">
        <w:rPr>
          <w:lang w:val="en-US"/>
        </w:rPr>
        <w:t>Evaluation Techniques:</w:t>
      </w:r>
    </w:p>
    <w:p w:rsidR="00E55258" w:rsidRPr="00E55258" w:rsidRDefault="00E55258" w:rsidP="00E55258">
      <w:pPr>
        <w:rPr>
          <w:lang w:val="en-US"/>
        </w:rPr>
      </w:pPr>
    </w:p>
    <w:p w:rsidR="00E55258" w:rsidRPr="00E55258" w:rsidRDefault="00E55258" w:rsidP="00E55258">
      <w:pPr>
        <w:rPr>
          <w:lang w:val="en-US"/>
        </w:rPr>
      </w:pPr>
      <w:r w:rsidRPr="00E55258">
        <w:rPr>
          <w:lang w:val="en-US"/>
        </w:rPr>
        <w:t>The first set of documents presents a variety of evaluation techniques, including both intrinsic and extrinsic evaluation. It highlights the importance of word frequency in evaluation and suggests that different embeddings perform differently in various tasks. This set also points out the need for a comprehensive evaluation framework.</w:t>
      </w:r>
    </w:p>
    <w:p w:rsidR="00E55258" w:rsidRPr="00E55258" w:rsidRDefault="00E55258" w:rsidP="00E55258">
      <w:pPr>
        <w:rPr>
          <w:lang w:val="en-US"/>
        </w:rPr>
      </w:pPr>
    </w:p>
    <w:p w:rsidR="00E55258" w:rsidRPr="00E55258" w:rsidRDefault="00E55258" w:rsidP="00E55258">
      <w:pPr>
        <w:rPr>
          <w:lang w:val="en-US"/>
        </w:rPr>
      </w:pPr>
      <w:r w:rsidRPr="00E55258">
        <w:rPr>
          <w:lang w:val="en-US"/>
        </w:rPr>
        <w:t>Conversely, the second set of documents does not focus extensively on evaluation techniques. It briefly mentions evaluations but places more emphasis on the models and strategies for building word embeddings. It provides insights into the historical development of embeddings and mentions key contributions in the field.</w:t>
      </w:r>
    </w:p>
    <w:p w:rsidR="00E55258" w:rsidRPr="00E55258" w:rsidRDefault="00E55258" w:rsidP="00E55258">
      <w:pPr>
        <w:rPr>
          <w:lang w:val="en-US"/>
        </w:rPr>
      </w:pPr>
    </w:p>
    <w:p w:rsidR="00E55258" w:rsidRPr="00E55258" w:rsidRDefault="00E55258" w:rsidP="00E55258">
      <w:pPr>
        <w:rPr>
          <w:lang w:val="en-US"/>
        </w:rPr>
      </w:pPr>
      <w:r w:rsidRPr="00E55258">
        <w:rPr>
          <w:lang w:val="en-US"/>
        </w:rPr>
        <w:t>Applications and Use Cases:</w:t>
      </w:r>
    </w:p>
    <w:p w:rsidR="00E55258" w:rsidRPr="00E55258" w:rsidRDefault="00E55258" w:rsidP="00E55258">
      <w:pPr>
        <w:rPr>
          <w:lang w:val="en-US"/>
        </w:rPr>
      </w:pPr>
    </w:p>
    <w:p w:rsidR="00E55258" w:rsidRPr="00E55258" w:rsidRDefault="00E55258" w:rsidP="00E55258">
      <w:pPr>
        <w:rPr>
          <w:lang w:val="en-US"/>
        </w:rPr>
      </w:pPr>
      <w:r w:rsidRPr="00E55258">
        <w:rPr>
          <w:lang w:val="en-US"/>
        </w:rPr>
        <w:t>While both sets of documents touch upon the applications of word embeddings, the second set provides a more comprehensive overview. It discusses how word embeddings are used in NLP tasks, such as sentiment analysis and noun phrase chunking. It also highlights the distributional hypothesis, which underlies the concept of word embeddings, and discusses the lack of comprehensive surveys in the field.</w:t>
      </w:r>
    </w:p>
    <w:p w:rsidR="00E55258" w:rsidRPr="00E55258" w:rsidRDefault="00E55258" w:rsidP="00E55258">
      <w:pPr>
        <w:rPr>
          <w:lang w:val="en-US"/>
        </w:rPr>
      </w:pPr>
    </w:p>
    <w:p w:rsidR="00E55258" w:rsidRPr="00E55258" w:rsidRDefault="00E55258" w:rsidP="00E55258">
      <w:pPr>
        <w:rPr>
          <w:lang w:val="en-US"/>
        </w:rPr>
      </w:pPr>
      <w:r w:rsidRPr="00E55258">
        <w:rPr>
          <w:lang w:val="en-US"/>
        </w:rPr>
        <w:t>In contrast, the first set of documents mainly focuses on the evaluation of word embeddings without delving deeply into their applications. It does mention extrinsic tasks but doesn't provide as detailed an exploration of their practical use as the second set does.</w:t>
      </w:r>
    </w:p>
    <w:p w:rsidR="00E55258" w:rsidRPr="00E55258" w:rsidRDefault="00E55258" w:rsidP="00E55258">
      <w:pPr>
        <w:rPr>
          <w:lang w:val="en-US"/>
        </w:rPr>
      </w:pPr>
    </w:p>
    <w:p w:rsidR="00E55258" w:rsidRPr="00E55258" w:rsidRDefault="00E55258" w:rsidP="00E55258">
      <w:pPr>
        <w:rPr>
          <w:lang w:val="en-US"/>
        </w:rPr>
      </w:pPr>
      <w:r w:rsidRPr="00E55258">
        <w:rPr>
          <w:lang w:val="en-US"/>
        </w:rPr>
        <w:t>Models and Implementations:</w:t>
      </w:r>
    </w:p>
    <w:p w:rsidR="00E55258" w:rsidRPr="00E55258" w:rsidRDefault="00E55258" w:rsidP="00E55258">
      <w:pPr>
        <w:rPr>
          <w:lang w:val="en-US"/>
        </w:rPr>
      </w:pPr>
    </w:p>
    <w:p w:rsidR="00E55258" w:rsidRPr="00E55258" w:rsidRDefault="00E55258" w:rsidP="00E55258">
      <w:pPr>
        <w:rPr>
          <w:lang w:val="en-US"/>
        </w:rPr>
      </w:pPr>
      <w:r w:rsidRPr="00E55258">
        <w:rPr>
          <w:lang w:val="en-US"/>
        </w:rPr>
        <w:t>The second set of documents discusses different strategies and models for building word embeddings, providing a historical perspective on their development. It mentions key models like CBOW, skip-gram, and GloVe, and count-based models such as LSA and HAL. This set emphasizes the evolution of models over time.</w:t>
      </w:r>
    </w:p>
    <w:p w:rsidR="00E55258" w:rsidRPr="00E55258" w:rsidRDefault="00E55258" w:rsidP="00E55258">
      <w:pPr>
        <w:rPr>
          <w:lang w:val="en-US"/>
        </w:rPr>
      </w:pPr>
    </w:p>
    <w:p w:rsidR="00E55258" w:rsidRPr="00E55258" w:rsidRDefault="00E55258" w:rsidP="00E55258">
      <w:pPr>
        <w:rPr>
          <w:lang w:val="en-US"/>
        </w:rPr>
      </w:pPr>
      <w:r w:rsidRPr="00E55258">
        <w:rPr>
          <w:lang w:val="en-US"/>
        </w:rPr>
        <w:t>In comparison, the first set of documents briefly discusses embedding models used in experiments but primarily focuses on evaluating these models. It provides insights into the absolute intrinsic evaluation and comparative intrinsic evaluation but doesn't delve as deeply into the models themselves.</w:t>
      </w:r>
    </w:p>
    <w:p w:rsidR="00E55258" w:rsidRPr="00E55258" w:rsidRDefault="00E55258" w:rsidP="00E55258">
      <w:pPr>
        <w:rPr>
          <w:lang w:val="en-US"/>
        </w:rPr>
      </w:pPr>
    </w:p>
    <w:p w:rsidR="00E55258" w:rsidRPr="00E55258" w:rsidRDefault="00E55258" w:rsidP="00E55258">
      <w:pPr>
        <w:rPr>
          <w:lang w:val="en-US"/>
        </w:rPr>
      </w:pPr>
      <w:r w:rsidRPr="00E55258">
        <w:rPr>
          <w:lang w:val="en-US"/>
        </w:rPr>
        <w:t>Performance and Scalability:</w:t>
      </w:r>
    </w:p>
    <w:p w:rsidR="00E55258" w:rsidRPr="00E55258" w:rsidRDefault="00E55258" w:rsidP="00E55258">
      <w:pPr>
        <w:rPr>
          <w:lang w:val="en-US"/>
        </w:rPr>
      </w:pPr>
    </w:p>
    <w:p w:rsidR="00E55258" w:rsidRPr="00E55258" w:rsidRDefault="00E55258" w:rsidP="00E55258">
      <w:pPr>
        <w:rPr>
          <w:lang w:val="en-US"/>
        </w:rPr>
      </w:pPr>
      <w:r w:rsidRPr="00E55258">
        <w:rPr>
          <w:lang w:val="en-US"/>
        </w:rPr>
        <w:t>The third set of documents, SGPT (GPT Sentence Embeddings for Semantic Search), introduces a specific application of embeddings for semantic search. It discusses the scaling behavior and performance of SGPT-CE model in comparison to the state-of-the-art BERT-based Cross-Encoder model. This set emphasizes the performance analysis of specific embeddings in a real-world application.</w:t>
      </w:r>
    </w:p>
    <w:p w:rsidR="00E55258" w:rsidRPr="00E55258" w:rsidRDefault="00E55258" w:rsidP="00E55258">
      <w:pPr>
        <w:rPr>
          <w:lang w:val="en-US"/>
        </w:rPr>
      </w:pPr>
    </w:p>
    <w:p w:rsidR="00E55258" w:rsidRPr="00E55258" w:rsidRDefault="00E55258" w:rsidP="00E55258">
      <w:pPr>
        <w:rPr>
          <w:lang w:val="en-US"/>
        </w:rPr>
      </w:pPr>
      <w:r w:rsidRPr="00E55258">
        <w:rPr>
          <w:lang w:val="en-US"/>
        </w:rPr>
        <w:t>On the other hand, the first set of documents primarily focuses on evaluating the quality of embeddings but does not extensively discuss their real-world performance or scalability in practical applications.</w:t>
      </w:r>
    </w:p>
    <w:p w:rsidR="00E55258" w:rsidRPr="00E55258" w:rsidRDefault="00E55258" w:rsidP="00E55258">
      <w:pPr>
        <w:rPr>
          <w:lang w:val="en-US"/>
        </w:rPr>
      </w:pPr>
    </w:p>
    <w:p w:rsidR="00E55258" w:rsidRPr="00E55258" w:rsidRDefault="00E55258" w:rsidP="00E55258">
      <w:pPr>
        <w:rPr>
          <w:lang w:val="en-US"/>
        </w:rPr>
      </w:pPr>
      <w:r w:rsidRPr="00E55258">
        <w:rPr>
          <w:lang w:val="en-US"/>
        </w:rPr>
        <w:t>Conclusion:</w:t>
      </w:r>
    </w:p>
    <w:p w:rsidR="00E55258" w:rsidRPr="00E55258" w:rsidRDefault="00E55258" w:rsidP="00E55258">
      <w:pPr>
        <w:rPr>
          <w:lang w:val="en-US"/>
        </w:rPr>
      </w:pPr>
    </w:p>
    <w:p w:rsidR="00E55258" w:rsidRDefault="00E55258" w:rsidP="00E55258">
      <w:pPr>
        <w:rPr>
          <w:lang w:val="en-US"/>
        </w:rPr>
      </w:pPr>
      <w:r w:rsidRPr="00E55258">
        <w:rPr>
          <w:lang w:val="en-US"/>
        </w:rPr>
        <w:t>In conclusion, the first set of documents primarily emphasizes the evaluation methods for word embeddings and their performance in various tasks, highlighting the need for a comprehensive evaluation framework. In contrast, the second set provides a more comprehensive overview of word embeddings, their historical development, applications in NLP tasks, and strategies for building them. The third set, SGPT, narrows its focus to the practical application of embeddings in semantic search and performance analysis. Each set of documents serves a distinct purpose, with the first emphasizing evaluation, the second providing a broad introduction, and the third focusing on real-world applications. Together, they contribute to a deeper understanding of word embeddings in the field of Natural Language Processing.</w:t>
      </w:r>
    </w:p>
    <w:p w:rsidR="00E55258" w:rsidRDefault="00E55258" w:rsidP="00E55258">
      <w:pPr>
        <w:rPr>
          <w:lang w:val="en-US"/>
        </w:rPr>
      </w:pPr>
    </w:p>
    <w:p w:rsidR="008477A2" w:rsidRDefault="00E55258" w:rsidP="008477A2">
      <w:pPr>
        <w:rPr>
          <w:lang w:val="en-US"/>
        </w:rPr>
      </w:pPr>
      <w:r>
        <w:rPr>
          <w:lang w:val="en-US"/>
        </w:rPr>
        <w:t>Bibliography</w:t>
      </w:r>
      <w:r w:rsidR="008477A2">
        <w:rPr>
          <w:lang w:val="en-US"/>
        </w:rPr>
        <w:t>:</w:t>
      </w:r>
    </w:p>
    <w:p w:rsidR="008477A2" w:rsidRDefault="008477A2" w:rsidP="008477A2">
      <w:pPr>
        <w:rPr>
          <w:lang w:val="en-US"/>
        </w:rPr>
      </w:pPr>
    </w:p>
    <w:p w:rsidR="008477A2" w:rsidRDefault="008477A2" w:rsidP="008477A2">
      <w:pPr>
        <w:rPr>
          <w:color w:val="05103E"/>
          <w:sz w:val="27"/>
          <w:szCs w:val="27"/>
          <w:bdr w:val="single" w:sz="2" w:space="0" w:color="ECEDEE" w:frame="1"/>
        </w:rPr>
      </w:pPr>
      <w:r>
        <w:rPr>
          <w:color w:val="05103E"/>
          <w:sz w:val="27"/>
          <w:szCs w:val="27"/>
        </w:rPr>
        <w:t>Liu, X., Zheng, Y., Du, Z., Ding, M., Qian, Y., Yang, Z., &amp; Tang, J. (2021). GPT understands, too. </w:t>
      </w:r>
      <w:r>
        <w:rPr>
          <w:i/>
          <w:iCs/>
          <w:color w:val="05103E"/>
          <w:sz w:val="27"/>
          <w:szCs w:val="27"/>
          <w:bdr w:val="single" w:sz="2" w:space="0" w:color="ECEDEE" w:frame="1"/>
        </w:rPr>
        <w:t>arXiv (Cornell University)</w:t>
      </w:r>
      <w:r>
        <w:rPr>
          <w:color w:val="05103E"/>
          <w:sz w:val="27"/>
          <w:szCs w:val="27"/>
        </w:rPr>
        <w:t>. </w:t>
      </w:r>
      <w:hyperlink r:id="rId4" w:history="1">
        <w:r w:rsidRPr="003A2E45">
          <w:rPr>
            <w:rStyle w:val="Hyperlink"/>
            <w:sz w:val="27"/>
            <w:szCs w:val="27"/>
            <w:bdr w:val="single" w:sz="2" w:space="0" w:color="ECEDEE" w:frame="1"/>
          </w:rPr>
          <w:t>http://export.arxiv.org/pdf/2103.10385</w:t>
        </w:r>
      </w:hyperlink>
    </w:p>
    <w:p w:rsidR="008477A2" w:rsidRDefault="008477A2" w:rsidP="008477A2">
      <w:pPr>
        <w:rPr>
          <w:color w:val="05103E"/>
          <w:sz w:val="27"/>
          <w:szCs w:val="27"/>
        </w:rPr>
      </w:pPr>
    </w:p>
    <w:p w:rsidR="008477A2" w:rsidRDefault="008477A2" w:rsidP="008477A2">
      <w:pPr>
        <w:rPr>
          <w:color w:val="05103E"/>
          <w:sz w:val="27"/>
          <w:szCs w:val="27"/>
          <w:bdr w:val="single" w:sz="2" w:space="0" w:color="ECEDEE" w:frame="1"/>
        </w:rPr>
      </w:pPr>
      <w:r>
        <w:rPr>
          <w:color w:val="05103E"/>
          <w:sz w:val="27"/>
          <w:szCs w:val="27"/>
        </w:rPr>
        <w:t>Muennighoff, N. (2022). SGPT: GPT Sentence embeddings for Semantic Search. </w:t>
      </w:r>
      <w:r>
        <w:rPr>
          <w:i/>
          <w:iCs/>
          <w:color w:val="05103E"/>
          <w:sz w:val="27"/>
          <w:szCs w:val="27"/>
          <w:bdr w:val="single" w:sz="2" w:space="0" w:color="ECEDEE" w:frame="1"/>
        </w:rPr>
        <w:t>arXiv (Cornell University)</w:t>
      </w:r>
      <w:r>
        <w:rPr>
          <w:color w:val="05103E"/>
          <w:sz w:val="27"/>
          <w:szCs w:val="27"/>
        </w:rPr>
        <w:t>. </w:t>
      </w:r>
      <w:hyperlink r:id="rId5" w:history="1">
        <w:r w:rsidRPr="003A2E45">
          <w:rPr>
            <w:rStyle w:val="Hyperlink"/>
            <w:sz w:val="27"/>
            <w:szCs w:val="27"/>
            <w:bdr w:val="single" w:sz="2" w:space="0" w:color="ECEDEE" w:frame="1"/>
          </w:rPr>
          <w:t>https://doi.org/10.48550/arxiv.2202.08904</w:t>
        </w:r>
      </w:hyperlink>
    </w:p>
    <w:p w:rsidR="008477A2" w:rsidRDefault="008477A2" w:rsidP="008477A2">
      <w:pPr>
        <w:rPr>
          <w:color w:val="05103E"/>
          <w:sz w:val="27"/>
          <w:szCs w:val="27"/>
          <w:bdr w:val="single" w:sz="2" w:space="0" w:color="ECEDEE" w:frame="1"/>
        </w:rPr>
      </w:pPr>
    </w:p>
    <w:p w:rsidR="008477A2" w:rsidRDefault="008477A2" w:rsidP="008477A2">
      <w:pPr>
        <w:pStyle w:val="NormalWeb"/>
        <w:spacing w:before="0" w:beforeAutospacing="0" w:after="0" w:afterAutospacing="0" w:line="480" w:lineRule="auto"/>
        <w:ind w:left="720" w:hanging="720"/>
      </w:pPr>
      <w:r>
        <w:lastRenderedPageBreak/>
        <w:t xml:space="preserve">De M Almeida, F., &amp; Xexéo, G. (2019). Word Embeddings: a survey. </w:t>
      </w:r>
      <w:r>
        <w:rPr>
          <w:i/>
          <w:iCs/>
        </w:rPr>
        <w:t>arXiv (Cornell University)</w:t>
      </w:r>
      <w:r>
        <w:t>. https://arxiv.org/pdf/1901.09069.pdf</w:t>
      </w:r>
    </w:p>
    <w:p w:rsidR="008477A2" w:rsidRDefault="008477A2" w:rsidP="008477A2">
      <w:pPr>
        <w:pStyle w:val="NormalWeb"/>
        <w:spacing w:before="0" w:beforeAutospacing="0" w:after="0" w:afterAutospacing="0" w:line="480" w:lineRule="auto"/>
        <w:ind w:left="720" w:hanging="720"/>
      </w:pPr>
      <w:r>
        <w:t xml:space="preserve">Bakarov, A. K. (2018). A survey of Word embeddings Evaluation Methods. </w:t>
      </w:r>
      <w:r>
        <w:rPr>
          <w:i/>
          <w:iCs/>
        </w:rPr>
        <w:t>arXiv (Cornell University)</w:t>
      </w:r>
      <w:r>
        <w:t>. https://arxiv.org/pdf/1801.09536.pdf</w:t>
      </w:r>
    </w:p>
    <w:p w:rsidR="008477A2" w:rsidRDefault="008477A2" w:rsidP="008477A2">
      <w:pPr>
        <w:pStyle w:val="NormalWeb"/>
        <w:spacing w:before="0" w:beforeAutospacing="0" w:after="0" w:afterAutospacing="0" w:line="480" w:lineRule="auto"/>
        <w:ind w:left="720" w:hanging="720"/>
      </w:pPr>
      <w:r>
        <w:t xml:space="preserve">Schnabel, T., Labutov, I., Mimno, D., &amp; Joachims, T. (2015). Evaluation methods for unsupervised word embeddings. </w:t>
      </w:r>
      <w:r>
        <w:rPr>
          <w:i/>
          <w:iCs/>
        </w:rPr>
        <w:t>NA</w:t>
      </w:r>
      <w:r>
        <w:t>. https://doi.org/10.18653/v1/d15-1036</w:t>
      </w:r>
    </w:p>
    <w:p w:rsidR="00F033D5" w:rsidRPr="008477A2" w:rsidRDefault="00000000" w:rsidP="008477A2"/>
    <w:sectPr w:rsidR="00F033D5" w:rsidRPr="008477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62"/>
    <w:rsid w:val="000B0C33"/>
    <w:rsid w:val="005F42EB"/>
    <w:rsid w:val="008477A2"/>
    <w:rsid w:val="00CE1A62"/>
    <w:rsid w:val="00D306F5"/>
    <w:rsid w:val="00E55258"/>
    <w:rsid w:val="00FB4127"/>
  </w:rsids>
  <m:mathPr>
    <m:mathFont m:val="Cambria Math"/>
    <m:brkBin m:val="before"/>
    <m:brkBinSub m:val="--"/>
    <m:smallFrac m:val="0"/>
    <m:dispDef/>
    <m:lMargin m:val="0"/>
    <m:rMargin m:val="0"/>
    <m:defJc m:val="centerGroup"/>
    <m:wrapIndent m:val="1440"/>
    <m:intLim m:val="subSup"/>
    <m:naryLim m:val="undOvr"/>
  </m:mathPr>
  <w:themeFontLang w:val="en-PE"/>
  <w:clrSchemeMapping w:bg1="light1" w:t1="dark1" w:bg2="light2" w:t2="dark2" w:accent1="accent1" w:accent2="accent2" w:accent3="accent3" w:accent4="accent4" w:accent5="accent5" w:accent6="accent6" w:hyperlink="hyperlink" w:followedHyperlink="followedHyperlink"/>
  <w:decimalSymbol w:val="."/>
  <w:listSeparator w:val=","/>
  <w14:docId w14:val="384E8658"/>
  <w15:chartTrackingRefBased/>
  <w15:docId w15:val="{80E9AF6C-ADB3-BF49-BEED-E8A25FB55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P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7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7A2"/>
    <w:rPr>
      <w:color w:val="0563C1" w:themeColor="hyperlink"/>
      <w:u w:val="single"/>
    </w:rPr>
  </w:style>
  <w:style w:type="paragraph" w:styleId="NormalWeb">
    <w:name w:val="Normal (Web)"/>
    <w:basedOn w:val="Normal"/>
    <w:uiPriority w:val="99"/>
    <w:semiHidden/>
    <w:unhideWhenUsed/>
    <w:rsid w:val="008477A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48550/arxiv.2202.08904" TargetMode="External"/><Relationship Id="rId4" Type="http://schemas.openxmlformats.org/officeDocument/2006/relationships/hyperlink" Target="http://export.arxiv.org/pdf/2103.1038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Wong Mang</dc:creator>
  <cp:keywords/>
  <dc:description/>
  <cp:lastModifiedBy>Lucas Wong Mang</cp:lastModifiedBy>
  <cp:revision>2</cp:revision>
  <dcterms:created xsi:type="dcterms:W3CDTF">2023-09-25T03:35:00Z</dcterms:created>
  <dcterms:modified xsi:type="dcterms:W3CDTF">2023-09-25T05:05:00Z</dcterms:modified>
</cp:coreProperties>
</file>