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619125"/>
                <wp:effectExtent b="0" l="0" r="0" t="0"/>
                <wp:docPr id="6" name=""/>
                <a:graphic>
                  <a:graphicData uri="http://schemas.microsoft.com/office/word/2010/wordprocessingShape">
                    <wps:wsp>
                      <wps:cNvSpPr/>
                      <wps:cNvPr id="5" name="Shape 5"/>
                      <wps:spPr>
                        <a:xfrm>
                          <a:off x="1688025" y="2103675"/>
                          <a:ext cx="1411500" cy="6015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4"/>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619125"/>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6191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971550</wp:posOffset>
                </wp:positionV>
                <wp:extent cx="5372100" cy="1715037"/>
                <wp:effectExtent b="0" l="0" r="0" t="0"/>
                <wp:wrapNone/>
                <wp:docPr id="3" name=""/>
                <a:graphic>
                  <a:graphicData uri="http://schemas.microsoft.com/office/word/2010/wordprocessingShape">
                    <wps:wsp>
                      <wps:cNvSpPr/>
                      <wps:cNvPr id="4" name="Shape 4"/>
                      <wps:spPr>
                        <a:xfrm>
                          <a:off x="658750" y="995950"/>
                          <a:ext cx="6067800" cy="1928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BOLT 360 ASSESSORIA</w:t>
                            </w:r>
                            <w:r w:rsidDel="00000000" w:rsidR="00000000" w:rsidRPr="00000000">
                              <w:rPr>
                                <w:rFonts w:ascii="Exo" w:cs="Exo" w:eastAsia="Exo" w:hAnsi="Exo"/>
                                <w:b w:val="0"/>
                                <w:i w:val="0"/>
                                <w:smallCaps w:val="0"/>
                                <w:strike w:val="0"/>
                                <w:color w:val="3f3f3f"/>
                                <w:sz w:val="24"/>
                                <w:vertAlign w:val="baseline"/>
                              </w:rPr>
                              <w:t xml:space="preserve">, inscrita no CNPJ nº </w:t>
                            </w:r>
                            <w:r w:rsidDel="00000000" w:rsidR="00000000" w:rsidRPr="00000000">
                              <w:rPr>
                                <w:rFonts w:ascii="Exo" w:cs="Exo" w:eastAsia="Exo" w:hAnsi="Exo"/>
                                <w:b w:val="1"/>
                                <w:i w:val="0"/>
                                <w:smallCaps w:val="0"/>
                                <w:strike w:val="0"/>
                                <w:color w:val="3f3f3f"/>
                                <w:sz w:val="24"/>
                                <w:vertAlign w:val="baseline"/>
                              </w:rPr>
                              <w:t xml:space="preserve">21.453.885/0001-54</w:t>
                            </w:r>
                            <w:r w:rsidDel="00000000" w:rsidR="00000000" w:rsidRPr="00000000">
                              <w:rPr>
                                <w:rFonts w:ascii="Exo" w:cs="Exo" w:eastAsia="Exo" w:hAnsi="Exo"/>
                                <w:b w:val="0"/>
                                <w:i w:val="0"/>
                                <w:smallCaps w:val="0"/>
                                <w:strike w:val="0"/>
                                <w:color w:val="3f3f3f"/>
                                <w:sz w:val="24"/>
                                <w:vertAlign w:val="baseline"/>
                              </w:rPr>
                              <w:t xml:space="preserve">, com se na </w:t>
                            </w:r>
                            <w:r w:rsidDel="00000000" w:rsidR="00000000" w:rsidRPr="00000000">
                              <w:rPr>
                                <w:rFonts w:ascii="Exo" w:cs="Exo" w:eastAsia="Exo" w:hAnsi="Exo"/>
                                <w:b w:val="1"/>
                                <w:i w:val="0"/>
                                <w:smallCaps w:val="0"/>
                                <w:strike w:val="0"/>
                                <w:color w:val="3f3f3f"/>
                                <w:sz w:val="24"/>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4"/>
                                <w:vertAlign w:val="baseline"/>
                              </w:rPr>
                              <w:t xml:space="preserve">, telefone </w:t>
                            </w:r>
                            <w:r w:rsidDel="00000000" w:rsidR="00000000" w:rsidRPr="00000000">
                              <w:rPr>
                                <w:rFonts w:ascii="Exo" w:cs="Exo" w:eastAsia="Exo" w:hAnsi="Exo"/>
                                <w:b w:val="1"/>
                                <w:i w:val="0"/>
                                <w:smallCaps w:val="0"/>
                                <w:strike w:val="0"/>
                                <w:color w:val="3f3f3f"/>
                                <w:sz w:val="24"/>
                                <w:vertAlign w:val="baseline"/>
                              </w:rPr>
                              <w:t xml:space="preserve">8430134747</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financeiro@webck.com.br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971550</wp:posOffset>
                </wp:positionV>
                <wp:extent cx="5372100" cy="1715037"/>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715037"/>
                        </a:xfrm>
                        <a:prstGeom prst="rect"/>
                        <a:ln/>
                      </pic:spPr>
                    </pic:pic>
                  </a:graphicData>
                </a:graphic>
              </wp:anchor>
            </w:drawing>
          </mc:Fallback>
        </mc:AlternateContent>
      </w:r>
    </w:p>
    <w:p w:rsidR="00000000" w:rsidDel="00000000" w:rsidP="00000000" w:rsidRDefault="00000000" w:rsidRPr="00000000" w14:paraId="0000000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576995"/>
                <wp:effectExtent b="0" l="0" r="0" t="0"/>
                <wp:docPr id="4" name=""/>
                <a:graphic>
                  <a:graphicData uri="http://schemas.microsoft.com/office/word/2010/wordprocessingShape">
                    <wps:wsp>
                      <wps:cNvSpPr/>
                      <wps:cNvPr id="5" name="Shape 5"/>
                      <wps:spPr>
                        <a:xfrm>
                          <a:off x="1688025" y="2103675"/>
                          <a:ext cx="1470300" cy="5856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4"/>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576995"/>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57699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885825</wp:posOffset>
                </wp:positionV>
                <wp:extent cx="5372100" cy="1765479"/>
                <wp:effectExtent b="0" l="0" r="0" t="0"/>
                <wp:wrapNone/>
                <wp:docPr id="7" name=""/>
                <a:graphic>
                  <a:graphicData uri="http://schemas.microsoft.com/office/word/2010/wordprocessingShape">
                    <wps:wsp>
                      <wps:cNvSpPr/>
                      <wps:cNvPr id="4" name="Shape 4"/>
                      <wps:spPr>
                        <a:xfrm>
                          <a:off x="658750" y="995950"/>
                          <a:ext cx="6067800" cy="1982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{razao_social}</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{nome_fantasia}</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{cnpj}</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{rua},{numero}, {bairro}, {cidade}/{UF}</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{CEP}</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{fone}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{email_empresa}</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{nome_responsavel}, email {email_responsável}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885825</wp:posOffset>
                </wp:positionV>
                <wp:extent cx="5372100" cy="1765479"/>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765479"/>
                        </a:xfrm>
                        <a:prstGeom prst="rect"/>
                        <a:ln/>
                      </pic:spPr>
                    </pic:pic>
                  </a:graphicData>
                </a:graphic>
              </wp:anchor>
            </w:drawing>
          </mc:Fallback>
        </mc:AlternateContent>
      </w:r>
    </w:p>
    <w:p w:rsidR="00000000" w:rsidDel="00000000" w:rsidP="00000000" w:rsidRDefault="00000000" w:rsidRPr="00000000" w14:paraId="00000011">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21">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24">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8">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9">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B">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2">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5">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F">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5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1">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8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C">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E">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F">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90">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9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A3">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5">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6">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7">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C">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{data_atual}</w:t>
      </w:r>
      <w:r w:rsidDel="00000000" w:rsidR="00000000" w:rsidRPr="00000000">
        <w:rPr>
          <w:rtl w:val="0"/>
        </w:rPr>
      </w:r>
    </w:p>
    <w:p w:rsidR="00000000" w:rsidDel="00000000" w:rsidP="00000000" w:rsidRDefault="00000000" w:rsidRPr="00000000" w14:paraId="000000AF">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B4">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5">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6">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7">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8">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9">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0BC">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0BD">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0BE">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F">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0C0">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0C8">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9">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0CE">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F">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0D0">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D1">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2">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3">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4">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5">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6">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7">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8">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A">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B">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C">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D">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E">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E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E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{vencimento 7 ou 15}</w:t>
      </w:r>
    </w:p>
    <w:p w:rsidR="00000000" w:rsidDel="00000000" w:rsidP="00000000" w:rsidRDefault="00000000" w:rsidRPr="00000000" w14:paraId="000000E2">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E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{prazo contratual}</w:t>
      </w:r>
    </w:p>
    <w:p w:rsidR="00000000" w:rsidDel="00000000" w:rsidP="00000000" w:rsidRDefault="00000000" w:rsidRPr="00000000" w14:paraId="000000E4">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8">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9">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A">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B">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C">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D">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F">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F0">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F1">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2">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F4">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5">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6">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7">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8">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C">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D">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E">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5">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D">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1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4">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8">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A">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3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D">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5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5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52">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{data}</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54">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5">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8">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9">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A">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B">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C">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15F">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160">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161">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2">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163">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5">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16B">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C">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F">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171">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72">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173">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74">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6">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t xml:space="preserve">WEBCK COMÉRCIO E SERVICOS DE TECNOLOGIA LTDA</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Rua Alberto Silva, nº 1265 - Lagoa Seca - Natal/RN</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+55 (84) 3190-1700</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