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2CA" w:rsidRPr="00A302CA" w:rsidRDefault="00A302CA" w:rsidP="00013677">
      <w:pPr>
        <w:widowControl/>
        <w:spacing w:line="360" w:lineRule="auto"/>
        <w:jc w:val="left"/>
        <w:rPr>
          <w:rFonts w:eastAsiaTheme="minorHAnsi" w:cs="宋体"/>
          <w:kern w:val="0"/>
          <w:szCs w:val="21"/>
        </w:rPr>
      </w:pPr>
      <w:r w:rsidRPr="00A302CA">
        <w:rPr>
          <w:rFonts w:eastAsiaTheme="minorHAnsi" w:cs="宋体"/>
          <w:kern w:val="0"/>
          <w:szCs w:val="21"/>
        </w:rPr>
        <w:t>P27</w:t>
      </w:r>
      <w:r w:rsidRPr="00A302CA">
        <w:rPr>
          <w:rFonts w:eastAsiaTheme="minorHAnsi" w:cs="宋体"/>
          <w:kern w:val="0"/>
          <w:szCs w:val="21"/>
        </w:rPr>
        <w:br/>
        <w:t>elaborate 复杂的；繁复的</w:t>
      </w:r>
      <w:r w:rsidRPr="00A302CA">
        <w:rPr>
          <w:rFonts w:eastAsiaTheme="minorHAnsi" w:cs="宋体"/>
          <w:kern w:val="0"/>
          <w:szCs w:val="21"/>
        </w:rPr>
        <w:br/>
        <w:t>make of 理解</w:t>
      </w:r>
      <w:r w:rsidRPr="00A302CA">
        <w:rPr>
          <w:rFonts w:eastAsiaTheme="minorHAnsi" w:cs="宋体"/>
          <w:kern w:val="0"/>
          <w:szCs w:val="21"/>
        </w:rPr>
        <w:br/>
        <w:t>utility 公用事业</w:t>
      </w:r>
      <w:r w:rsidRPr="00A302CA">
        <w:rPr>
          <w:rFonts w:eastAsiaTheme="minorHAnsi" w:cs="宋体"/>
          <w:kern w:val="0"/>
          <w:szCs w:val="21"/>
        </w:rPr>
        <w:br/>
        <w:t>portfolio 投资组合去；产品组合</w:t>
      </w:r>
      <w:r w:rsidRPr="00A302CA">
        <w:rPr>
          <w:rFonts w:eastAsiaTheme="minorHAnsi" w:cs="宋体"/>
          <w:kern w:val="0"/>
          <w:szCs w:val="21"/>
        </w:rPr>
        <w:br/>
        <w:t>handset 电话听筒；手机</w:t>
      </w:r>
      <w:r w:rsidRPr="00A302CA">
        <w:rPr>
          <w:rFonts w:eastAsiaTheme="minorHAnsi" w:cs="宋体"/>
          <w:kern w:val="0"/>
          <w:szCs w:val="21"/>
        </w:rPr>
        <w:br/>
        <w:t>counter-productive 产生相反效果很；事与愿违的；适得其反的</w:t>
      </w:r>
      <w:r w:rsidRPr="00A302CA">
        <w:rPr>
          <w:rFonts w:eastAsiaTheme="minorHAnsi" w:cs="宋体"/>
          <w:kern w:val="0"/>
          <w:szCs w:val="21"/>
        </w:rPr>
        <w:br/>
      </w:r>
      <w:proofErr w:type="spellStart"/>
      <w:r w:rsidRPr="00A302CA">
        <w:rPr>
          <w:rFonts w:eastAsiaTheme="minorHAnsi" w:cs="宋体"/>
          <w:kern w:val="0"/>
          <w:szCs w:val="21"/>
        </w:rPr>
        <w:t>depersonalise</w:t>
      </w:r>
      <w:proofErr w:type="spellEnd"/>
      <w:r w:rsidRPr="00A302CA">
        <w:rPr>
          <w:rFonts w:eastAsiaTheme="minorHAnsi" w:cs="宋体"/>
          <w:kern w:val="0"/>
          <w:szCs w:val="21"/>
        </w:rPr>
        <w:t> 使非人化；弱化……中人的地位</w:t>
      </w:r>
      <w:r w:rsidRPr="00A302CA">
        <w:rPr>
          <w:rFonts w:eastAsiaTheme="minorHAnsi" w:cs="宋体"/>
          <w:kern w:val="0"/>
          <w:szCs w:val="21"/>
        </w:rPr>
        <w:br/>
      </w:r>
      <w:proofErr w:type="spellStart"/>
      <w:r w:rsidRPr="00A302CA">
        <w:rPr>
          <w:rFonts w:eastAsiaTheme="minorHAnsi" w:cs="宋体"/>
          <w:kern w:val="0"/>
          <w:szCs w:val="21"/>
        </w:rPr>
        <w:t>commoditise</w:t>
      </w:r>
      <w:proofErr w:type="spellEnd"/>
      <w:r w:rsidRPr="00A302CA">
        <w:rPr>
          <w:rFonts w:eastAsiaTheme="minorHAnsi" w:cs="宋体"/>
          <w:kern w:val="0"/>
          <w:szCs w:val="21"/>
        </w:rPr>
        <w:t> 使商品化</w:t>
      </w:r>
      <w:r w:rsidRPr="00A302CA">
        <w:rPr>
          <w:rFonts w:eastAsiaTheme="minorHAnsi" w:cs="宋体"/>
          <w:kern w:val="0"/>
          <w:szCs w:val="21"/>
        </w:rPr>
        <w:br/>
      </w:r>
      <w:proofErr w:type="spellStart"/>
      <w:r w:rsidRPr="00A302CA">
        <w:rPr>
          <w:rFonts w:eastAsiaTheme="minorHAnsi" w:cs="宋体"/>
          <w:kern w:val="0"/>
          <w:szCs w:val="21"/>
        </w:rPr>
        <w:t>rationalise</w:t>
      </w:r>
      <w:proofErr w:type="spellEnd"/>
      <w:r w:rsidRPr="00A302CA">
        <w:rPr>
          <w:rFonts w:eastAsiaTheme="minorHAnsi" w:cs="宋体"/>
          <w:kern w:val="0"/>
          <w:szCs w:val="21"/>
        </w:rPr>
        <w:t> 使合理化</w:t>
      </w:r>
      <w:r w:rsidRPr="00A302CA">
        <w:rPr>
          <w:rFonts w:eastAsiaTheme="minorHAnsi" w:cs="宋体"/>
          <w:kern w:val="0"/>
          <w:szCs w:val="21"/>
        </w:rPr>
        <w:br/>
        <w:t>transaction 交易，业务</w:t>
      </w:r>
      <w:r w:rsidRPr="00A302CA">
        <w:rPr>
          <w:rFonts w:eastAsiaTheme="minorHAnsi" w:cs="宋体"/>
          <w:kern w:val="0"/>
          <w:szCs w:val="21"/>
        </w:rPr>
        <w:br/>
        <w:t>bank deposit 银行储蓄</w:t>
      </w:r>
      <w:r w:rsidRPr="00A302CA">
        <w:rPr>
          <w:rFonts w:eastAsiaTheme="minorHAnsi" w:cs="宋体"/>
          <w:kern w:val="0"/>
          <w:szCs w:val="21"/>
        </w:rPr>
        <w:br/>
        <w:t>cash </w:t>
      </w:r>
      <w:proofErr w:type="spellStart"/>
      <w:r w:rsidRPr="00A302CA">
        <w:rPr>
          <w:rFonts w:eastAsiaTheme="minorHAnsi" w:cs="宋体"/>
          <w:kern w:val="0"/>
          <w:szCs w:val="21"/>
        </w:rPr>
        <w:t>withdrawl</w:t>
      </w:r>
      <w:proofErr w:type="spellEnd"/>
      <w:r w:rsidRPr="00A302CA">
        <w:rPr>
          <w:rFonts w:eastAsiaTheme="minorHAnsi" w:cs="宋体"/>
          <w:kern w:val="0"/>
          <w:szCs w:val="21"/>
        </w:rPr>
        <w:t> 现金支取</w:t>
      </w:r>
      <w:r w:rsidRPr="00A302CA">
        <w:rPr>
          <w:rFonts w:eastAsiaTheme="minorHAnsi" w:cs="宋体"/>
          <w:kern w:val="0"/>
          <w:szCs w:val="21"/>
        </w:rPr>
        <w:br/>
        <w:t>statement 报表，结算单</w:t>
      </w:r>
      <w:r w:rsidRPr="00A302CA">
        <w:rPr>
          <w:rFonts w:eastAsiaTheme="minorHAnsi" w:cs="宋体"/>
          <w:kern w:val="0"/>
          <w:szCs w:val="21"/>
        </w:rPr>
        <w:br/>
        <w:t>issuing of statement 结</w:t>
      </w:r>
      <w:proofErr w:type="gramStart"/>
      <w:r w:rsidRPr="00A302CA">
        <w:rPr>
          <w:rFonts w:eastAsiaTheme="minorHAnsi" w:cs="宋体"/>
          <w:kern w:val="0"/>
          <w:szCs w:val="21"/>
        </w:rPr>
        <w:t>单通知</w:t>
      </w:r>
      <w:proofErr w:type="gramEnd"/>
      <w:r w:rsidRPr="00A302CA">
        <w:rPr>
          <w:rFonts w:eastAsiaTheme="minorHAnsi" w:cs="宋体"/>
          <w:kern w:val="0"/>
          <w:szCs w:val="21"/>
        </w:rPr>
        <w:br/>
        <w:t>automate 使自动化</w:t>
      </w:r>
      <w:r w:rsidRPr="00A302CA">
        <w:rPr>
          <w:rFonts w:eastAsiaTheme="minorHAnsi" w:cs="宋体"/>
          <w:kern w:val="0"/>
          <w:szCs w:val="21"/>
        </w:rPr>
        <w:br/>
        <w:t>high street 商业街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 w:hint="eastAsia"/>
          <w:szCs w:val="21"/>
        </w:rPr>
        <w:t>P</w:t>
      </w:r>
      <w:r w:rsidRPr="00A302CA">
        <w:rPr>
          <w:rFonts w:eastAsiaTheme="minorHAnsi"/>
          <w:szCs w:val="21"/>
        </w:rPr>
        <w:t>28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B</w:t>
      </w:r>
      <w:r w:rsidRPr="00A302CA">
        <w:rPr>
          <w:rFonts w:eastAsiaTheme="minorHAnsi" w:hint="eastAsia"/>
          <w:szCs w:val="21"/>
        </w:rPr>
        <w:t>rand</w:t>
      </w:r>
      <w:r w:rsidRPr="00A302CA">
        <w:rPr>
          <w:rFonts w:eastAsiaTheme="minorHAnsi"/>
          <w:szCs w:val="21"/>
        </w:rPr>
        <w:t xml:space="preserve"> </w:t>
      </w:r>
      <w:r w:rsidRPr="00A302CA">
        <w:rPr>
          <w:rFonts w:eastAsiaTheme="minorHAnsi" w:hint="eastAsia"/>
          <w:szCs w:val="21"/>
        </w:rPr>
        <w:t>identity品牌标识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V</w:t>
      </w:r>
      <w:r w:rsidRPr="00A302CA">
        <w:rPr>
          <w:rFonts w:eastAsiaTheme="minorHAnsi" w:hint="eastAsia"/>
          <w:szCs w:val="21"/>
        </w:rPr>
        <w:t>acant空缺的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P</w:t>
      </w:r>
      <w:r w:rsidRPr="00A302CA">
        <w:rPr>
          <w:rFonts w:eastAsiaTheme="minorHAnsi" w:hint="eastAsia"/>
          <w:szCs w:val="21"/>
        </w:rPr>
        <w:t>ost岗位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 w:hint="eastAsia"/>
          <w:szCs w:val="21"/>
        </w:rPr>
        <w:t>P29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D</w:t>
      </w:r>
      <w:r w:rsidRPr="00A302CA">
        <w:rPr>
          <w:rFonts w:eastAsiaTheme="minorHAnsi" w:hint="eastAsia"/>
          <w:szCs w:val="21"/>
        </w:rPr>
        <w:t>eter制止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/>
          <w:szCs w:val="21"/>
        </w:rPr>
        <w:t>N</w:t>
      </w:r>
      <w:r w:rsidRPr="00A302CA">
        <w:rPr>
          <w:rFonts w:eastAsiaTheme="minorHAnsi" w:hint="eastAsia"/>
          <w:szCs w:val="21"/>
        </w:rPr>
        <w:t>otion概念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937BBB" w:rsidRPr="00A302CA" w:rsidRDefault="00E63270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 w:hint="eastAsia"/>
          <w:szCs w:val="21"/>
        </w:rPr>
        <w:t>P3</w:t>
      </w:r>
      <w:r w:rsidR="00A302CA" w:rsidRPr="00A302CA">
        <w:rPr>
          <w:rFonts w:eastAsiaTheme="minorHAnsi" w:hint="eastAsia"/>
          <w:szCs w:val="21"/>
        </w:rPr>
        <w:t>0</w:t>
      </w:r>
    </w:p>
    <w:p w:rsidR="00E63270" w:rsidRPr="00A302CA" w:rsidRDefault="00E63270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Proposition n.</w:t>
      </w:r>
      <w:r w:rsidRPr="00A302CA">
        <w:rPr>
          <w:rFonts w:eastAsiaTheme="minorHAnsi" w:hint="eastAsia"/>
          <w:szCs w:val="21"/>
        </w:rPr>
        <w:t>命题</w:t>
      </w:r>
      <w:bookmarkStart w:id="0" w:name="_GoBack"/>
      <w:bookmarkEnd w:id="0"/>
    </w:p>
    <w:p w:rsidR="00E63270" w:rsidRPr="00A302CA" w:rsidRDefault="00E63270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 xml:space="preserve">Customer charter </w:t>
      </w:r>
      <w:r w:rsidRPr="00A302CA">
        <w:rPr>
          <w:rFonts w:eastAsiaTheme="minorHAnsi" w:hint="eastAsia"/>
          <w:szCs w:val="21"/>
        </w:rPr>
        <w:t>顾客约章</w:t>
      </w:r>
    </w:p>
    <w:p w:rsidR="00E63270" w:rsidRPr="00A302CA" w:rsidRDefault="00E63270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Impartial adj.</w:t>
      </w:r>
      <w:r w:rsidRPr="00A302CA">
        <w:rPr>
          <w:rFonts w:eastAsiaTheme="minorHAnsi" w:hint="eastAsia"/>
          <w:szCs w:val="21"/>
        </w:rPr>
        <w:t>公正的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1E0275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 w:hint="eastAsia"/>
          <w:szCs w:val="21"/>
        </w:rPr>
        <w:t>P3</w:t>
      </w:r>
      <w:r w:rsidR="00A302CA" w:rsidRPr="00A302CA">
        <w:rPr>
          <w:rFonts w:eastAsiaTheme="minorHAnsi" w:hint="eastAsia"/>
          <w:szCs w:val="21"/>
        </w:rPr>
        <w:t>1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due to  应归于；由于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proofErr w:type="gramStart"/>
      <w:r w:rsidRPr="00A302CA">
        <w:rPr>
          <w:rFonts w:eastAsiaTheme="minorHAnsi" w:hint="eastAsia"/>
          <w:szCs w:val="21"/>
        </w:rPr>
        <w:t>operator  n.</w:t>
      </w:r>
      <w:proofErr w:type="gramEnd"/>
      <w:r w:rsidRPr="00A302CA">
        <w:rPr>
          <w:rFonts w:eastAsiaTheme="minorHAnsi" w:hint="eastAsia"/>
          <w:szCs w:val="21"/>
        </w:rPr>
        <w:t xml:space="preserve"> 电话接线员；操作员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proofErr w:type="gramStart"/>
      <w:r w:rsidRPr="00A302CA">
        <w:rPr>
          <w:rFonts w:eastAsiaTheme="minorHAnsi" w:hint="eastAsia"/>
          <w:szCs w:val="21"/>
        </w:rPr>
        <w:t>straightaway  adv.</w:t>
      </w:r>
      <w:proofErr w:type="gramEnd"/>
      <w:r w:rsidRPr="00A302CA">
        <w:rPr>
          <w:rFonts w:eastAsiaTheme="minorHAnsi" w:hint="eastAsia"/>
          <w:szCs w:val="21"/>
        </w:rPr>
        <w:t xml:space="preserve"> 立即，马上（也作短语straight away）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proofErr w:type="gramStart"/>
      <w:r w:rsidRPr="00A302CA">
        <w:rPr>
          <w:rFonts w:eastAsiaTheme="minorHAnsi" w:hint="eastAsia"/>
          <w:szCs w:val="21"/>
        </w:rPr>
        <w:t xml:space="preserve">reschedule  </w:t>
      </w:r>
      <w:proofErr w:type="spellStart"/>
      <w:r w:rsidRPr="00A302CA">
        <w:rPr>
          <w:rFonts w:eastAsiaTheme="minorHAnsi" w:hint="eastAsia"/>
          <w:szCs w:val="21"/>
        </w:rPr>
        <w:t>vt</w:t>
      </w:r>
      <w:proofErr w:type="gramEnd"/>
      <w:r w:rsidRPr="00A302CA">
        <w:rPr>
          <w:rFonts w:eastAsiaTheme="minorHAnsi" w:hint="eastAsia"/>
          <w:szCs w:val="21"/>
        </w:rPr>
        <w:t>.</w:t>
      </w:r>
      <w:proofErr w:type="spellEnd"/>
      <w:r w:rsidRPr="00A302CA">
        <w:rPr>
          <w:rFonts w:eastAsiaTheme="minorHAnsi" w:hint="eastAsia"/>
          <w:szCs w:val="21"/>
        </w:rPr>
        <w:t xml:space="preserve"> 重新计划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proofErr w:type="gramStart"/>
      <w:r w:rsidRPr="00A302CA">
        <w:rPr>
          <w:rFonts w:eastAsiaTheme="minorHAnsi" w:hint="eastAsia"/>
          <w:szCs w:val="21"/>
        </w:rPr>
        <w:t xml:space="preserve">divert  </w:t>
      </w:r>
      <w:proofErr w:type="spellStart"/>
      <w:r w:rsidRPr="00A302CA">
        <w:rPr>
          <w:rFonts w:eastAsiaTheme="minorHAnsi" w:hint="eastAsia"/>
          <w:szCs w:val="21"/>
        </w:rPr>
        <w:t>vt</w:t>
      </w:r>
      <w:proofErr w:type="gramEnd"/>
      <w:r w:rsidRPr="00A302CA">
        <w:rPr>
          <w:rFonts w:eastAsiaTheme="minorHAnsi" w:hint="eastAsia"/>
          <w:szCs w:val="21"/>
        </w:rPr>
        <w:t>.</w:t>
      </w:r>
      <w:proofErr w:type="spellEnd"/>
      <w:r w:rsidRPr="00A302CA">
        <w:rPr>
          <w:rFonts w:eastAsiaTheme="minorHAnsi" w:hint="eastAsia"/>
          <w:szCs w:val="21"/>
        </w:rPr>
        <w:t xml:space="preserve"> 使转移，娱乐，转移注意力</w:t>
      </w:r>
    </w:p>
    <w:p w:rsidR="00E63270" w:rsidRPr="00A302CA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 xml:space="preserve">Fish tank </w:t>
      </w:r>
      <w:r w:rsidRPr="00A302CA">
        <w:rPr>
          <w:rFonts w:eastAsiaTheme="minorHAnsi" w:hint="eastAsia"/>
          <w:szCs w:val="21"/>
        </w:rPr>
        <w:t>鱼缸</w:t>
      </w:r>
    </w:p>
    <w:p w:rsidR="001E0275" w:rsidRPr="00A302CA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Heater n.</w:t>
      </w:r>
      <w:r w:rsidRPr="00A302CA">
        <w:rPr>
          <w:rFonts w:eastAsiaTheme="minorHAnsi" w:hint="eastAsia"/>
          <w:szCs w:val="21"/>
        </w:rPr>
        <w:t>加热器</w:t>
      </w:r>
    </w:p>
    <w:p w:rsidR="001E0275" w:rsidRPr="00A302CA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 xml:space="preserve">Air pump </w:t>
      </w:r>
      <w:r w:rsidRPr="00A302CA">
        <w:rPr>
          <w:rFonts w:eastAsiaTheme="minorHAnsi" w:hint="eastAsia"/>
          <w:szCs w:val="21"/>
        </w:rPr>
        <w:t>气泵</w:t>
      </w:r>
    </w:p>
    <w:p w:rsidR="001E0275" w:rsidRPr="00A302CA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Unsolicited adj.</w:t>
      </w:r>
      <w:r w:rsidRPr="00A302CA">
        <w:rPr>
          <w:rFonts w:eastAsiaTheme="minorHAnsi" w:hint="eastAsia"/>
          <w:szCs w:val="21"/>
        </w:rPr>
        <w:t>未经请求的</w:t>
      </w:r>
    </w:p>
    <w:p w:rsidR="001E0275" w:rsidRPr="00A302CA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Aquarium n.</w:t>
      </w:r>
      <w:r w:rsidRPr="00A302CA">
        <w:rPr>
          <w:rFonts w:eastAsiaTheme="minorHAnsi" w:hint="eastAsia"/>
          <w:szCs w:val="21"/>
        </w:rPr>
        <w:t>水族馆；水族箱</w:t>
      </w:r>
    </w:p>
    <w:p w:rsidR="001E0275" w:rsidRPr="00A302CA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Accessory n.</w:t>
      </w:r>
      <w:r w:rsidRPr="00A302CA">
        <w:rPr>
          <w:rFonts w:eastAsiaTheme="minorHAnsi" w:hint="eastAsia"/>
          <w:szCs w:val="21"/>
        </w:rPr>
        <w:t>配件</w:t>
      </w:r>
    </w:p>
    <w:p w:rsidR="001E0275" w:rsidRPr="00A302CA" w:rsidRDefault="001E0275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 xml:space="preserve">Fitness club </w:t>
      </w:r>
      <w:r w:rsidRPr="00A302CA">
        <w:rPr>
          <w:rFonts w:eastAsiaTheme="minorHAnsi" w:hint="eastAsia"/>
          <w:szCs w:val="21"/>
        </w:rPr>
        <w:t>健身俱乐部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P32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conversational  非正式的；用于交谈的；口语的；谈话的；交谈的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shorthand    n. 速记；</w:t>
      </w:r>
      <w:proofErr w:type="gramStart"/>
      <w:r w:rsidRPr="00A302CA">
        <w:rPr>
          <w:rFonts w:eastAsiaTheme="minorHAnsi" w:hint="eastAsia"/>
          <w:szCs w:val="21"/>
        </w:rPr>
        <w:t>速记法  adj.</w:t>
      </w:r>
      <w:proofErr w:type="gramEnd"/>
      <w:r w:rsidRPr="00A302CA">
        <w:rPr>
          <w:rFonts w:eastAsiaTheme="minorHAnsi" w:hint="eastAsia"/>
          <w:szCs w:val="21"/>
        </w:rPr>
        <w:t xml:space="preserve"> 速记法的  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keep your details on file 把你的详细资料存档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proofErr w:type="gramStart"/>
      <w:r w:rsidRPr="00A302CA">
        <w:rPr>
          <w:rFonts w:eastAsiaTheme="minorHAnsi" w:hint="eastAsia"/>
          <w:szCs w:val="21"/>
        </w:rPr>
        <w:t>asap  abbr.</w:t>
      </w:r>
      <w:proofErr w:type="gramEnd"/>
      <w:r w:rsidRPr="00A302CA">
        <w:rPr>
          <w:rFonts w:eastAsiaTheme="minorHAnsi" w:hint="eastAsia"/>
          <w:szCs w:val="21"/>
        </w:rPr>
        <w:t xml:space="preserve"> 尽快（As Soon As Possible）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P33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nevertheless    adv. 然而，不过；虽然如此；</w:t>
      </w:r>
      <w:r w:rsidRPr="00A302CA">
        <w:rPr>
          <w:rFonts w:eastAsiaTheme="minorHAnsi" w:hint="eastAsia"/>
          <w:szCs w:val="21"/>
        </w:rPr>
        <w:lastRenderedPageBreak/>
        <w:t>conj. 然而，不过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proofErr w:type="gramStart"/>
      <w:r w:rsidRPr="00A302CA">
        <w:rPr>
          <w:rFonts w:eastAsiaTheme="minorHAnsi" w:hint="eastAsia"/>
          <w:szCs w:val="21"/>
        </w:rPr>
        <w:t>contact  n.</w:t>
      </w:r>
      <w:proofErr w:type="gramEnd"/>
      <w:r w:rsidRPr="00A302CA">
        <w:rPr>
          <w:rFonts w:eastAsiaTheme="minorHAnsi" w:hint="eastAsia"/>
          <w:szCs w:val="21"/>
        </w:rPr>
        <w:t xml:space="preserve"> 接触，联系； v. 使接触，联系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 xml:space="preserve">contract   vi. 收缩；感染；订约； </w:t>
      </w:r>
      <w:proofErr w:type="spellStart"/>
      <w:r w:rsidRPr="00A302CA">
        <w:rPr>
          <w:rFonts w:eastAsiaTheme="minorHAnsi" w:hint="eastAsia"/>
          <w:szCs w:val="21"/>
        </w:rPr>
        <w:t>vt.</w:t>
      </w:r>
      <w:proofErr w:type="spellEnd"/>
      <w:r w:rsidRPr="00A302CA">
        <w:rPr>
          <w:rFonts w:eastAsiaTheme="minorHAnsi" w:hint="eastAsia"/>
          <w:szCs w:val="21"/>
        </w:rPr>
        <w:t xml:space="preserve"> 感染；订约；使缩短；n. 合同；婚约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query     n. 疑问，质问；疑问号； v. 询问；对……表示疑问</w:t>
      </w:r>
    </w:p>
    <w:p w:rsidR="00A302CA" w:rsidRPr="00A302CA" w:rsidRDefault="00A302CA" w:rsidP="00013677">
      <w:pPr>
        <w:spacing w:line="360" w:lineRule="auto"/>
        <w:rPr>
          <w:rFonts w:eastAsiaTheme="minorHAnsi" w:hint="eastAsia"/>
          <w:szCs w:val="21"/>
        </w:rPr>
      </w:pPr>
      <w:r w:rsidRPr="00A302CA">
        <w:rPr>
          <w:rFonts w:eastAsiaTheme="minorHAnsi" w:hint="eastAsia"/>
          <w:szCs w:val="21"/>
        </w:rPr>
        <w:t>headquarter    v设立总部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P34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ministry         n.（政府的）部门</w:t>
      </w:r>
    </w:p>
    <w:p w:rsidR="00A302CA" w:rsidRDefault="00A302CA" w:rsidP="00013677">
      <w:pPr>
        <w:spacing w:line="360" w:lineRule="auto"/>
        <w:rPr>
          <w:rFonts w:eastAsiaTheme="minorHAnsi"/>
          <w:szCs w:val="21"/>
        </w:rPr>
      </w:pP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P35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proofErr w:type="spellStart"/>
      <w:r w:rsidRPr="00A302CA">
        <w:rPr>
          <w:rFonts w:eastAsiaTheme="minorHAnsi"/>
          <w:szCs w:val="21"/>
        </w:rPr>
        <w:t>sceptical</w:t>
      </w:r>
      <w:proofErr w:type="spellEnd"/>
      <w:r w:rsidRPr="00A302CA">
        <w:rPr>
          <w:rFonts w:eastAsiaTheme="minorHAnsi"/>
          <w:szCs w:val="21"/>
        </w:rPr>
        <w:t xml:space="preserve">     adj 怀疑的；怀疑论的；习惯</w:t>
      </w:r>
      <w:r w:rsidRPr="00A302CA">
        <w:rPr>
          <w:rFonts w:eastAsiaTheme="minorHAnsi"/>
          <w:szCs w:val="21"/>
        </w:rPr>
        <w:t>怀疑的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sideline        n.旁观；局外人的观点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session       n.一节（课）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accredited       adj.公认的；可信任的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counselling        n.辅导；建议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at any rate        无论如何，至少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disorganized         adj 紊乱的；无组织的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unregulated         adj.未经调节的；[仪] 未校准的</w:t>
      </w:r>
    </w:p>
    <w:p w:rsidR="00A302CA" w:rsidRPr="00A302CA" w:rsidRDefault="00A302CA" w:rsidP="00013677">
      <w:pPr>
        <w:spacing w:line="360" w:lineRule="auto"/>
        <w:rPr>
          <w:rFonts w:eastAsiaTheme="minorHAnsi"/>
          <w:szCs w:val="21"/>
        </w:rPr>
      </w:pPr>
      <w:r w:rsidRPr="00A302CA">
        <w:rPr>
          <w:rFonts w:eastAsiaTheme="minorHAnsi"/>
          <w:szCs w:val="21"/>
        </w:rPr>
        <w:t>conduct sessions         进行授课，培训</w:t>
      </w:r>
    </w:p>
    <w:p w:rsidR="00A302CA" w:rsidRDefault="00A302CA" w:rsidP="00013677">
      <w:pPr>
        <w:spacing w:line="360" w:lineRule="auto"/>
      </w:pPr>
    </w:p>
    <w:p w:rsidR="00013677" w:rsidRDefault="00013677">
      <w:pPr>
        <w:sectPr w:rsidR="00013677" w:rsidSect="00013677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302CA" w:rsidRDefault="00A302CA">
      <w:pPr>
        <w:rPr>
          <w:rFonts w:hint="eastAsia"/>
        </w:rPr>
      </w:pPr>
    </w:p>
    <w:sectPr w:rsidR="00A302CA" w:rsidSect="0001367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70"/>
    <w:rsid w:val="00013677"/>
    <w:rsid w:val="001E0275"/>
    <w:rsid w:val="00937BBB"/>
    <w:rsid w:val="00A302CA"/>
    <w:rsid w:val="00E6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702C"/>
  <w15:chartTrackingRefBased/>
  <w15:docId w15:val="{B4914110-C334-4AEC-A360-18ED5F78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小满</dc:creator>
  <cp:keywords/>
  <dc:description/>
  <cp:lastModifiedBy>李 小满</cp:lastModifiedBy>
  <cp:revision>2</cp:revision>
  <dcterms:created xsi:type="dcterms:W3CDTF">2018-05-21T16:52:00Z</dcterms:created>
  <dcterms:modified xsi:type="dcterms:W3CDTF">2018-05-23T15:40:00Z</dcterms:modified>
</cp:coreProperties>
</file>