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9C59F" w14:textId="77777777" w:rsidR="005F736A" w:rsidRPr="007075A9" w:rsidRDefault="005F736A" w:rsidP="005F736A"/>
    <w:p w14:paraId="1ADF2D85" w14:textId="77777777" w:rsidR="005F736A" w:rsidRPr="007075A9" w:rsidRDefault="005F736A" w:rsidP="005F736A"/>
    <w:p w14:paraId="7EE2091A" w14:textId="77777777" w:rsidR="005F736A" w:rsidRPr="007075A9" w:rsidRDefault="005F736A" w:rsidP="005F736A"/>
    <w:p w14:paraId="408416B8" w14:textId="77777777" w:rsidR="005F736A" w:rsidRPr="007075A9" w:rsidRDefault="005F736A" w:rsidP="005F736A"/>
    <w:p w14:paraId="26685674" w14:textId="77777777" w:rsidR="005F736A" w:rsidRPr="007075A9" w:rsidRDefault="005F736A" w:rsidP="005F736A"/>
    <w:p w14:paraId="0BC9702B" w14:textId="77777777" w:rsidR="005F736A" w:rsidRPr="007075A9" w:rsidRDefault="005F736A" w:rsidP="005F736A"/>
    <w:p w14:paraId="49E0D4CC" w14:textId="77777777" w:rsidR="005F736A" w:rsidRPr="007075A9" w:rsidRDefault="005F736A" w:rsidP="005F736A"/>
    <w:p w14:paraId="51507245" w14:textId="77777777" w:rsidR="005F736A" w:rsidRPr="007075A9" w:rsidRDefault="005F736A" w:rsidP="005F736A"/>
    <w:p w14:paraId="163CAAF1" w14:textId="77777777" w:rsidR="005F736A" w:rsidRPr="007075A9" w:rsidRDefault="005F736A" w:rsidP="005F736A"/>
    <w:p w14:paraId="3076AC47" w14:textId="77777777" w:rsidR="005F736A" w:rsidRPr="007075A9" w:rsidRDefault="005F736A" w:rsidP="005F736A">
      <w:pPr>
        <w:tabs>
          <w:tab w:val="left" w:pos="1185"/>
        </w:tabs>
      </w:pPr>
    </w:p>
    <w:p w14:paraId="53BBF9A2" w14:textId="77777777" w:rsidR="005F736A" w:rsidRPr="007075A9" w:rsidRDefault="005F736A" w:rsidP="005F736A"/>
    <w:p w14:paraId="6D648D85" w14:textId="77777777" w:rsidR="005F736A" w:rsidRPr="007075A9" w:rsidRDefault="005F736A" w:rsidP="005F736A"/>
    <w:p w14:paraId="45962712" w14:textId="77777777" w:rsidR="005F736A" w:rsidRPr="007075A9" w:rsidRDefault="005F736A" w:rsidP="005F736A"/>
    <w:p w14:paraId="2C65ABD7" w14:textId="77777777" w:rsidR="005F736A" w:rsidRPr="007075A9" w:rsidRDefault="005F736A" w:rsidP="005F736A"/>
    <w:p w14:paraId="537E29D3" w14:textId="04418500" w:rsidR="005F736A" w:rsidRPr="007075A9" w:rsidRDefault="00913E50" w:rsidP="005F736A">
      <w:pPr>
        <w:jc w:val="center"/>
        <w:rPr>
          <w:caps/>
          <w:sz w:val="56"/>
        </w:rPr>
      </w:pPr>
      <w:r w:rsidRPr="007075A9">
        <w:rPr>
          <w:caps/>
          <w:sz w:val="56"/>
        </w:rPr>
        <w:t xml:space="preserve">Travail de CAS </w:t>
      </w:r>
      <w:r w:rsidRPr="007075A9">
        <w:rPr>
          <w:caps/>
          <w:sz w:val="56"/>
        </w:rPr>
        <w:br/>
        <w:t xml:space="preserve">en </w:t>
      </w:r>
      <w:r w:rsidRPr="007075A9">
        <w:rPr>
          <w:caps/>
          <w:sz w:val="56"/>
        </w:rPr>
        <w:br/>
        <w:t>Intelligence artificielle</w:t>
      </w:r>
    </w:p>
    <w:p w14:paraId="2A1771E0" w14:textId="77777777" w:rsidR="005F736A" w:rsidRPr="007075A9" w:rsidRDefault="005F736A" w:rsidP="005F736A">
      <w:pPr>
        <w:rPr>
          <w:szCs w:val="20"/>
        </w:rPr>
      </w:pPr>
    </w:p>
    <w:p w14:paraId="315C75E7" w14:textId="506D7D5B" w:rsidR="005F736A" w:rsidRPr="007075A9" w:rsidRDefault="009B55FD" w:rsidP="009B55FD">
      <w:pPr>
        <w:jc w:val="center"/>
        <w:rPr>
          <w:sz w:val="40"/>
          <w:szCs w:val="40"/>
        </w:rPr>
      </w:pPr>
      <w:r w:rsidRPr="007075A9">
        <w:rPr>
          <w:sz w:val="40"/>
          <w:szCs w:val="40"/>
        </w:rPr>
        <w:t>Intégration de modèles prédictifs dans la régulation d’un réseau de chauffage à distance</w:t>
      </w:r>
    </w:p>
    <w:p w14:paraId="4323E98C" w14:textId="77777777" w:rsidR="005F736A" w:rsidRPr="007075A9" w:rsidRDefault="005F736A" w:rsidP="005F736A">
      <w:pPr>
        <w:pBdr>
          <w:bottom w:val="single" w:sz="4" w:space="1" w:color="auto"/>
        </w:pBdr>
        <w:rPr>
          <w:szCs w:val="20"/>
        </w:rPr>
      </w:pPr>
    </w:p>
    <w:p w14:paraId="53C37667" w14:textId="77777777" w:rsidR="005F736A" w:rsidRPr="007075A9" w:rsidRDefault="005F736A" w:rsidP="005F736A">
      <w:pPr>
        <w:rPr>
          <w:szCs w:val="20"/>
        </w:rPr>
      </w:pPr>
    </w:p>
    <w:p w14:paraId="0CA21F65" w14:textId="77777777" w:rsidR="005F736A" w:rsidRPr="007075A9" w:rsidRDefault="005F736A" w:rsidP="005F736A">
      <w:pPr>
        <w:rPr>
          <w:szCs w:val="20"/>
        </w:rPr>
      </w:pPr>
    </w:p>
    <w:p w14:paraId="429B0E3A" w14:textId="77777777" w:rsidR="005F736A" w:rsidRPr="007075A9" w:rsidRDefault="005F736A" w:rsidP="005F736A">
      <w:pPr>
        <w:rPr>
          <w:szCs w:val="20"/>
        </w:rPr>
      </w:pPr>
    </w:p>
    <w:p w14:paraId="517DAB2C" w14:textId="77777777" w:rsidR="005F736A" w:rsidRPr="007075A9" w:rsidRDefault="005F736A" w:rsidP="005F736A">
      <w:pPr>
        <w:rPr>
          <w:szCs w:val="20"/>
        </w:rPr>
      </w:pPr>
    </w:p>
    <w:p w14:paraId="5D1CAA99" w14:textId="77777777" w:rsidR="005F736A" w:rsidRPr="007075A9" w:rsidRDefault="005F736A" w:rsidP="005F736A">
      <w:pPr>
        <w:rPr>
          <w:szCs w:val="20"/>
        </w:rPr>
      </w:pPr>
    </w:p>
    <w:p w14:paraId="2FC993D6" w14:textId="77777777" w:rsidR="005F736A" w:rsidRPr="007075A9" w:rsidRDefault="005F736A" w:rsidP="005F736A">
      <w:pPr>
        <w:rPr>
          <w:szCs w:val="20"/>
        </w:rPr>
      </w:pPr>
    </w:p>
    <w:p w14:paraId="633953EE" w14:textId="77777777" w:rsidR="005F736A" w:rsidRPr="007075A9" w:rsidRDefault="005F736A" w:rsidP="005F736A">
      <w:pPr>
        <w:rPr>
          <w:szCs w:val="20"/>
        </w:rPr>
      </w:pPr>
    </w:p>
    <w:p w14:paraId="2955AD79" w14:textId="77777777" w:rsidR="005F736A" w:rsidRPr="007075A9" w:rsidRDefault="005F736A" w:rsidP="005F736A">
      <w:pPr>
        <w:rPr>
          <w:szCs w:val="20"/>
        </w:rPr>
      </w:pPr>
    </w:p>
    <w:p w14:paraId="56ECD6E5" w14:textId="77777777" w:rsidR="005F736A" w:rsidRPr="007075A9" w:rsidRDefault="005F736A" w:rsidP="005F736A">
      <w:pPr>
        <w:rPr>
          <w:szCs w:val="20"/>
        </w:rPr>
      </w:pPr>
    </w:p>
    <w:p w14:paraId="56FCE429" w14:textId="77777777" w:rsidR="005F736A" w:rsidRPr="007075A9" w:rsidRDefault="005F736A" w:rsidP="005F736A">
      <w:pPr>
        <w:rPr>
          <w:szCs w:val="20"/>
        </w:rPr>
      </w:pPr>
    </w:p>
    <w:p w14:paraId="3EC9D1FC" w14:textId="77777777" w:rsidR="005F736A" w:rsidRPr="007075A9" w:rsidRDefault="005F736A" w:rsidP="005F736A">
      <w:pPr>
        <w:rPr>
          <w:szCs w:val="20"/>
        </w:rPr>
      </w:pPr>
    </w:p>
    <w:p w14:paraId="5F898943" w14:textId="77777777" w:rsidR="005F736A" w:rsidRPr="007075A9" w:rsidRDefault="005F736A" w:rsidP="005F736A">
      <w:pPr>
        <w:rPr>
          <w:szCs w:val="20"/>
        </w:rPr>
      </w:pPr>
    </w:p>
    <w:p w14:paraId="2A1A947E" w14:textId="77777777" w:rsidR="005F736A" w:rsidRPr="007075A9" w:rsidRDefault="005F736A" w:rsidP="005F736A">
      <w:pPr>
        <w:rPr>
          <w:szCs w:val="20"/>
        </w:rPr>
      </w:pPr>
    </w:p>
    <w:p w14:paraId="58BF7FFC" w14:textId="77777777" w:rsidR="005F736A" w:rsidRPr="007075A9" w:rsidRDefault="005F736A" w:rsidP="005F736A">
      <w:pPr>
        <w:rPr>
          <w:szCs w:val="20"/>
        </w:rPr>
      </w:pPr>
    </w:p>
    <w:p w14:paraId="459DDB0F" w14:textId="77777777" w:rsidR="005F736A" w:rsidRPr="007075A9" w:rsidRDefault="005F736A" w:rsidP="005F736A">
      <w:pPr>
        <w:rPr>
          <w:szCs w:val="20"/>
        </w:rPr>
      </w:pPr>
    </w:p>
    <w:p w14:paraId="53E9B999" w14:textId="77777777" w:rsidR="005F736A" w:rsidRPr="007075A9" w:rsidRDefault="005F736A" w:rsidP="005F736A">
      <w:pPr>
        <w:rPr>
          <w:szCs w:val="20"/>
        </w:rPr>
      </w:pPr>
    </w:p>
    <w:p w14:paraId="4881F2AE" w14:textId="77777777" w:rsidR="005F736A" w:rsidRPr="007075A9" w:rsidRDefault="005F736A" w:rsidP="005F736A">
      <w:pPr>
        <w:rPr>
          <w:szCs w:val="20"/>
        </w:rPr>
      </w:pPr>
    </w:p>
    <w:p w14:paraId="3C47DDB8" w14:textId="1A8EFD64" w:rsidR="005F736A" w:rsidRPr="007075A9" w:rsidRDefault="00215AFB" w:rsidP="005F736A">
      <w:pPr>
        <w:rPr>
          <w:szCs w:val="20"/>
        </w:rPr>
      </w:pPr>
      <w:r w:rsidRPr="007075A9">
        <w:rPr>
          <w:szCs w:val="20"/>
        </w:rPr>
        <w:t>Auteur :</w:t>
      </w:r>
      <w:r w:rsidR="0056540C" w:rsidRPr="007075A9">
        <w:rPr>
          <w:szCs w:val="20"/>
        </w:rPr>
        <w:t xml:space="preserve"> Lucas Andre</w:t>
      </w:r>
      <w:r w:rsidR="00F267D8" w:rsidRPr="007075A9">
        <w:rPr>
          <w:szCs w:val="20"/>
        </w:rPr>
        <w:t>y</w:t>
      </w:r>
      <w:r w:rsidR="0056540C" w:rsidRPr="007075A9">
        <w:rPr>
          <w:szCs w:val="20"/>
        </w:rPr>
        <w:t xml:space="preserve"> </w:t>
      </w:r>
    </w:p>
    <w:p w14:paraId="0F0ED400" w14:textId="6A42CB87" w:rsidR="0056540C" w:rsidRPr="007075A9" w:rsidRDefault="00215AFB" w:rsidP="005F736A">
      <w:pPr>
        <w:rPr>
          <w:szCs w:val="20"/>
        </w:rPr>
      </w:pPr>
      <w:r w:rsidRPr="007075A9">
        <w:rPr>
          <w:szCs w:val="20"/>
        </w:rPr>
        <w:t>Société :</w:t>
      </w:r>
      <w:r w:rsidR="0056540C" w:rsidRPr="007075A9">
        <w:rPr>
          <w:szCs w:val="20"/>
        </w:rPr>
        <w:t xml:space="preserve"> Gruyère Energie SA</w:t>
      </w:r>
    </w:p>
    <w:p w14:paraId="53936138" w14:textId="77777777" w:rsidR="0056540C" w:rsidRPr="007075A9" w:rsidRDefault="0056540C" w:rsidP="005F736A">
      <w:pPr>
        <w:rPr>
          <w:szCs w:val="20"/>
        </w:rPr>
      </w:pPr>
    </w:p>
    <w:p w14:paraId="64C6B215" w14:textId="528B0A04" w:rsidR="0056540C" w:rsidRPr="007075A9" w:rsidRDefault="0056540C" w:rsidP="005F736A">
      <w:pPr>
        <w:rPr>
          <w:szCs w:val="20"/>
        </w:rPr>
      </w:pPr>
      <w:r w:rsidRPr="007075A9">
        <w:rPr>
          <w:szCs w:val="20"/>
        </w:rPr>
        <w:t>Directrice de travail : Géraldine Schaller-Conti</w:t>
      </w:r>
    </w:p>
    <w:p w14:paraId="2C11B3E3" w14:textId="77777777" w:rsidR="005F736A" w:rsidRPr="007075A9" w:rsidRDefault="005F736A" w:rsidP="005F736A">
      <w:pPr>
        <w:rPr>
          <w:szCs w:val="20"/>
        </w:rPr>
      </w:pPr>
    </w:p>
    <w:p w14:paraId="3E2ECF5A" w14:textId="3F41F209" w:rsidR="005F736A" w:rsidRPr="007075A9" w:rsidRDefault="005F736A" w:rsidP="005F736A">
      <w:r w:rsidRPr="007075A9">
        <w:rPr>
          <w:szCs w:val="20"/>
        </w:rPr>
        <w:t xml:space="preserve">Bulle, le </w:t>
      </w:r>
      <w:r w:rsidR="00913E50" w:rsidRPr="007075A9">
        <w:rPr>
          <w:szCs w:val="20"/>
        </w:rPr>
        <w:fldChar w:fldCharType="begin"/>
      </w:r>
      <w:r w:rsidR="00913E50" w:rsidRPr="007075A9">
        <w:rPr>
          <w:szCs w:val="20"/>
        </w:rPr>
        <w:instrText xml:space="preserve"> DATE  \@ "dddd, d MMMM yyyy"  \* MERGEFORMAT </w:instrText>
      </w:r>
      <w:r w:rsidR="00913E50" w:rsidRPr="007075A9">
        <w:rPr>
          <w:szCs w:val="20"/>
        </w:rPr>
        <w:fldChar w:fldCharType="separate"/>
      </w:r>
      <w:r w:rsidR="00A4683B">
        <w:rPr>
          <w:noProof/>
          <w:szCs w:val="20"/>
        </w:rPr>
        <w:t>lundi, 23 mars 2026</w:t>
      </w:r>
      <w:r w:rsidR="00913E50" w:rsidRPr="007075A9">
        <w:rPr>
          <w:szCs w:val="20"/>
        </w:rPr>
        <w:fldChar w:fldCharType="end"/>
      </w:r>
    </w:p>
    <w:p w14:paraId="408ED00D" w14:textId="1DA192D0" w:rsidR="00312352" w:rsidRPr="007075A9" w:rsidRDefault="00215AFB" w:rsidP="005F736A">
      <w:pPr>
        <w:spacing w:after="200" w:line="276" w:lineRule="auto"/>
        <w:rPr>
          <w:szCs w:val="20"/>
        </w:rPr>
        <w:sectPr w:rsidR="00312352" w:rsidRPr="007075A9" w:rsidSect="001C195B">
          <w:headerReference w:type="default" r:id="rId8"/>
          <w:footerReference w:type="default" r:id="rId9"/>
          <w:headerReference w:type="first" r:id="rId10"/>
          <w:footerReference w:type="first" r:id="rId11"/>
          <w:pgSz w:w="11906" w:h="16838" w:code="9"/>
          <w:pgMar w:top="1701" w:right="1418" w:bottom="1418" w:left="1531" w:header="709" w:footer="709" w:gutter="0"/>
          <w:paperSrc w:first="3" w:other="3"/>
          <w:cols w:space="708"/>
          <w:titlePg/>
          <w:docGrid w:linePitch="360"/>
        </w:sectPr>
      </w:pPr>
      <w:r w:rsidRPr="007075A9">
        <w:rPr>
          <w:szCs w:val="20"/>
        </w:rPr>
        <w:lastRenderedPageBreak/>
        <w:br/>
      </w:r>
    </w:p>
    <w:p w14:paraId="1B699289" w14:textId="68A17C1A" w:rsidR="001F58B8" w:rsidRPr="007075A9" w:rsidRDefault="001F58B8" w:rsidP="001F58B8">
      <w:pPr>
        <w:pStyle w:val="Titregras"/>
      </w:pPr>
      <w:commentRangeStart w:id="0"/>
      <w:r w:rsidRPr="007075A9">
        <w:lastRenderedPageBreak/>
        <w:t>Résumé</w:t>
      </w:r>
      <w:commentRangeEnd w:id="0"/>
      <w:r w:rsidR="00F267D8" w:rsidRPr="007075A9">
        <w:rPr>
          <w:rStyle w:val="Marquedecommentaire"/>
          <w:b w:val="0"/>
          <w:color w:val="auto"/>
        </w:rPr>
        <w:commentReference w:id="0"/>
      </w:r>
    </w:p>
    <w:p w14:paraId="03BAF428" w14:textId="77777777" w:rsidR="00215AFB" w:rsidRPr="007075A9" w:rsidRDefault="00215AFB" w:rsidP="001F58B8">
      <w:pPr>
        <w:pStyle w:val="Titregras"/>
      </w:pPr>
    </w:p>
    <w:p w14:paraId="3767F9F1" w14:textId="77777777" w:rsidR="00215AFB" w:rsidRPr="007075A9" w:rsidRDefault="00215AFB" w:rsidP="001F58B8">
      <w:pPr>
        <w:pStyle w:val="Titregras"/>
      </w:pPr>
    </w:p>
    <w:p w14:paraId="1A873CB8" w14:textId="77777777" w:rsidR="00C350EA" w:rsidRPr="007075A9" w:rsidRDefault="00C350EA" w:rsidP="001F58B8">
      <w:pPr>
        <w:pStyle w:val="Titregras"/>
      </w:pPr>
    </w:p>
    <w:p w14:paraId="348787EE" w14:textId="77777777" w:rsidR="007075A9" w:rsidRPr="007075A9" w:rsidRDefault="007075A9" w:rsidP="001F58B8">
      <w:pPr>
        <w:pStyle w:val="Titregras"/>
      </w:pPr>
    </w:p>
    <w:p w14:paraId="34A9770D" w14:textId="77777777" w:rsidR="007075A9" w:rsidRPr="007075A9" w:rsidRDefault="007075A9" w:rsidP="001F58B8">
      <w:pPr>
        <w:pStyle w:val="Titregras"/>
      </w:pPr>
    </w:p>
    <w:p w14:paraId="6088D2EC" w14:textId="77777777" w:rsidR="007075A9" w:rsidRPr="007075A9" w:rsidRDefault="007075A9" w:rsidP="001F58B8">
      <w:pPr>
        <w:pStyle w:val="Titregras"/>
      </w:pPr>
    </w:p>
    <w:p w14:paraId="23BA2E60" w14:textId="77777777" w:rsidR="007075A9" w:rsidRPr="007075A9" w:rsidRDefault="007075A9" w:rsidP="001F58B8">
      <w:pPr>
        <w:pStyle w:val="Titregras"/>
      </w:pPr>
    </w:p>
    <w:p w14:paraId="4C6AA997" w14:textId="77777777" w:rsidR="007075A9" w:rsidRPr="007075A9" w:rsidRDefault="007075A9" w:rsidP="001F58B8">
      <w:pPr>
        <w:pStyle w:val="Titregras"/>
      </w:pPr>
    </w:p>
    <w:p w14:paraId="12A46A94" w14:textId="77777777" w:rsidR="007075A9" w:rsidRPr="007075A9" w:rsidRDefault="007075A9" w:rsidP="001F58B8">
      <w:pPr>
        <w:pStyle w:val="Titregras"/>
      </w:pPr>
    </w:p>
    <w:p w14:paraId="3FF9CDC4" w14:textId="77777777" w:rsidR="007075A9" w:rsidRPr="007075A9" w:rsidRDefault="007075A9" w:rsidP="001F58B8">
      <w:pPr>
        <w:pStyle w:val="Titregras"/>
      </w:pPr>
    </w:p>
    <w:p w14:paraId="5553C454" w14:textId="77777777" w:rsidR="007075A9" w:rsidRPr="007075A9" w:rsidRDefault="007075A9" w:rsidP="001F58B8">
      <w:pPr>
        <w:pStyle w:val="Titregras"/>
      </w:pPr>
    </w:p>
    <w:p w14:paraId="4B2F1737" w14:textId="77777777" w:rsidR="007075A9" w:rsidRPr="007075A9" w:rsidRDefault="007075A9" w:rsidP="001F58B8">
      <w:pPr>
        <w:pStyle w:val="Titregras"/>
      </w:pPr>
    </w:p>
    <w:p w14:paraId="085072AC" w14:textId="77777777" w:rsidR="007075A9" w:rsidRPr="007075A9" w:rsidRDefault="007075A9" w:rsidP="001F58B8">
      <w:pPr>
        <w:pStyle w:val="Titregras"/>
      </w:pPr>
    </w:p>
    <w:p w14:paraId="26F6ABBB" w14:textId="77777777" w:rsidR="007075A9" w:rsidRPr="007075A9" w:rsidRDefault="007075A9" w:rsidP="001F58B8">
      <w:pPr>
        <w:pStyle w:val="Titregras"/>
      </w:pPr>
    </w:p>
    <w:p w14:paraId="5165167B" w14:textId="77777777" w:rsidR="007075A9" w:rsidRPr="007075A9" w:rsidRDefault="007075A9" w:rsidP="001F58B8">
      <w:pPr>
        <w:pStyle w:val="Titregras"/>
      </w:pPr>
    </w:p>
    <w:p w14:paraId="11A727DE" w14:textId="77777777" w:rsidR="007075A9" w:rsidRPr="007075A9" w:rsidRDefault="007075A9" w:rsidP="001F58B8">
      <w:pPr>
        <w:pStyle w:val="Titregras"/>
      </w:pPr>
    </w:p>
    <w:p w14:paraId="2AD111F8" w14:textId="77777777" w:rsidR="007075A9" w:rsidRPr="007075A9" w:rsidRDefault="007075A9" w:rsidP="001F58B8">
      <w:pPr>
        <w:pStyle w:val="Titregras"/>
      </w:pPr>
    </w:p>
    <w:p w14:paraId="0FD18EE1" w14:textId="77777777" w:rsidR="007075A9" w:rsidRPr="007075A9" w:rsidRDefault="007075A9" w:rsidP="001F58B8">
      <w:pPr>
        <w:pStyle w:val="Titregras"/>
      </w:pPr>
    </w:p>
    <w:p w14:paraId="7215ADF1" w14:textId="77777777" w:rsidR="007075A9" w:rsidRPr="007075A9" w:rsidRDefault="007075A9" w:rsidP="001F58B8">
      <w:pPr>
        <w:pStyle w:val="Titregras"/>
      </w:pPr>
    </w:p>
    <w:p w14:paraId="6D6917B8" w14:textId="77777777" w:rsidR="007075A9" w:rsidRPr="007075A9" w:rsidRDefault="007075A9" w:rsidP="001F58B8">
      <w:pPr>
        <w:pStyle w:val="Titregras"/>
      </w:pPr>
    </w:p>
    <w:p w14:paraId="239245E7" w14:textId="77777777" w:rsidR="007075A9" w:rsidRPr="007075A9" w:rsidRDefault="007075A9" w:rsidP="001F58B8">
      <w:pPr>
        <w:pStyle w:val="Titregras"/>
      </w:pPr>
    </w:p>
    <w:p w14:paraId="678309B5" w14:textId="77777777" w:rsidR="007075A9" w:rsidRPr="007075A9" w:rsidRDefault="007075A9" w:rsidP="001F58B8">
      <w:pPr>
        <w:pStyle w:val="Titregras"/>
      </w:pPr>
    </w:p>
    <w:p w14:paraId="22D856E0" w14:textId="77777777" w:rsidR="007075A9" w:rsidRPr="007075A9" w:rsidRDefault="007075A9" w:rsidP="001F58B8">
      <w:pPr>
        <w:pStyle w:val="Titregras"/>
      </w:pPr>
    </w:p>
    <w:p w14:paraId="1850A125" w14:textId="77777777" w:rsidR="007075A9" w:rsidRPr="007075A9" w:rsidRDefault="007075A9" w:rsidP="001F58B8">
      <w:pPr>
        <w:pStyle w:val="Titregras"/>
      </w:pPr>
    </w:p>
    <w:p w14:paraId="62D9BBEC" w14:textId="77777777" w:rsidR="007075A9" w:rsidRPr="007075A9" w:rsidRDefault="007075A9" w:rsidP="001F58B8">
      <w:pPr>
        <w:pStyle w:val="Titregras"/>
      </w:pPr>
    </w:p>
    <w:p w14:paraId="060A191C" w14:textId="77777777" w:rsidR="007075A9" w:rsidRPr="007075A9" w:rsidRDefault="007075A9" w:rsidP="001F58B8">
      <w:pPr>
        <w:pStyle w:val="Titregras"/>
      </w:pPr>
    </w:p>
    <w:p w14:paraId="662ABC55" w14:textId="77777777" w:rsidR="00C350EA" w:rsidRPr="007075A9" w:rsidRDefault="00C350EA" w:rsidP="001F58B8">
      <w:pPr>
        <w:pStyle w:val="Titregras"/>
      </w:pPr>
    </w:p>
    <w:p w14:paraId="1C5331D1" w14:textId="62BD41CC" w:rsidR="00776D57" w:rsidRPr="007075A9" w:rsidRDefault="00776D57" w:rsidP="00776D57">
      <w:pPr>
        <w:pStyle w:val="Titregras"/>
      </w:pPr>
      <w:r w:rsidRPr="007075A9">
        <w:t>Dictionnaire des acronymes :</w:t>
      </w:r>
    </w:p>
    <w:p w14:paraId="34001554" w14:textId="77777777" w:rsidR="00776D57" w:rsidRPr="007075A9" w:rsidRDefault="00776D57" w:rsidP="00776D57"/>
    <w:p w14:paraId="2974DD11" w14:textId="6B0AD298" w:rsidR="00776D57" w:rsidRPr="00A4683B" w:rsidRDefault="00776D57" w:rsidP="00776D57">
      <w:pPr>
        <w:tabs>
          <w:tab w:val="left" w:pos="2268"/>
        </w:tabs>
        <w:rPr>
          <w:bCs/>
          <w:lang w:val="en-GB"/>
        </w:rPr>
      </w:pPr>
      <w:r w:rsidRPr="00A4683B">
        <w:rPr>
          <w:lang w:val="en-GB"/>
        </w:rPr>
        <w:t xml:space="preserve">SCADA: </w:t>
      </w:r>
      <w:r w:rsidRPr="00A4683B">
        <w:rPr>
          <w:lang w:val="en-GB"/>
        </w:rPr>
        <w:tab/>
      </w:r>
      <w:r w:rsidR="00C350EA" w:rsidRPr="00A4683B">
        <w:rPr>
          <w:bCs/>
          <w:lang w:val="en-GB"/>
        </w:rPr>
        <w:t>Supervisory</w:t>
      </w:r>
      <w:r w:rsidRPr="00A4683B">
        <w:rPr>
          <w:bCs/>
          <w:lang w:val="en-GB"/>
        </w:rPr>
        <w:t xml:space="preserve"> </w:t>
      </w:r>
      <w:r w:rsidR="00C350EA" w:rsidRPr="00A4683B">
        <w:rPr>
          <w:bCs/>
          <w:lang w:val="en-GB"/>
        </w:rPr>
        <w:t>Control</w:t>
      </w:r>
      <w:r w:rsidRPr="00A4683B">
        <w:rPr>
          <w:bCs/>
          <w:lang w:val="en-GB"/>
        </w:rPr>
        <w:t xml:space="preserve"> </w:t>
      </w:r>
      <w:proofErr w:type="gramStart"/>
      <w:r w:rsidR="00C350EA" w:rsidRPr="00A4683B">
        <w:rPr>
          <w:bCs/>
          <w:lang w:val="en-GB"/>
        </w:rPr>
        <w:t>And</w:t>
      </w:r>
      <w:proofErr w:type="gramEnd"/>
      <w:r w:rsidRPr="00A4683B">
        <w:rPr>
          <w:bCs/>
          <w:lang w:val="en-GB"/>
        </w:rPr>
        <w:t xml:space="preserve"> </w:t>
      </w:r>
      <w:r w:rsidR="00C350EA" w:rsidRPr="00A4683B">
        <w:rPr>
          <w:bCs/>
          <w:lang w:val="en-GB"/>
        </w:rPr>
        <w:t>Data</w:t>
      </w:r>
      <w:r w:rsidRPr="00A4683B">
        <w:rPr>
          <w:bCs/>
          <w:lang w:val="en-GB"/>
        </w:rPr>
        <w:t xml:space="preserve"> </w:t>
      </w:r>
      <w:r w:rsidR="00C350EA" w:rsidRPr="00A4683B">
        <w:rPr>
          <w:bCs/>
          <w:lang w:val="en-GB"/>
        </w:rPr>
        <w:t>Acquisition</w:t>
      </w:r>
    </w:p>
    <w:p w14:paraId="4DA88EA6" w14:textId="3467C394" w:rsidR="00776D57" w:rsidRPr="007075A9" w:rsidRDefault="00C244FA" w:rsidP="00776D57">
      <w:pPr>
        <w:tabs>
          <w:tab w:val="left" w:pos="2268"/>
        </w:tabs>
        <w:rPr>
          <w:bCs/>
        </w:rPr>
      </w:pPr>
      <w:r w:rsidRPr="007075A9">
        <w:rPr>
          <w:bCs/>
        </w:rPr>
        <w:t>CAD :</w:t>
      </w:r>
      <w:r w:rsidR="00776D57" w:rsidRPr="007075A9">
        <w:rPr>
          <w:bCs/>
        </w:rPr>
        <w:t xml:space="preserve"> </w:t>
      </w:r>
      <w:r w:rsidR="00776D57" w:rsidRPr="007075A9">
        <w:rPr>
          <w:bCs/>
        </w:rPr>
        <w:tab/>
        <w:t>Chauffage à distance</w:t>
      </w:r>
    </w:p>
    <w:p w14:paraId="08E7AAC7" w14:textId="769860A8" w:rsidR="00776D57" w:rsidRPr="007075A9" w:rsidRDefault="00776D57" w:rsidP="00776D57">
      <w:pPr>
        <w:tabs>
          <w:tab w:val="left" w:pos="2268"/>
        </w:tabs>
        <w:rPr>
          <w:bCs/>
        </w:rPr>
      </w:pPr>
      <w:r w:rsidRPr="007075A9">
        <w:rPr>
          <w:bCs/>
        </w:rPr>
        <w:t xml:space="preserve">SST : </w:t>
      </w:r>
      <w:r w:rsidRPr="007075A9">
        <w:rPr>
          <w:bCs/>
        </w:rPr>
        <w:tab/>
        <w:t>Sous-Station de chauffage à distance</w:t>
      </w:r>
    </w:p>
    <w:p w14:paraId="35393F20" w14:textId="30788D11" w:rsidR="004B481C" w:rsidRPr="007075A9" w:rsidRDefault="004B481C" w:rsidP="00776D57">
      <w:pPr>
        <w:tabs>
          <w:tab w:val="left" w:pos="2268"/>
        </w:tabs>
        <w:rPr>
          <w:bCs/>
        </w:rPr>
      </w:pPr>
      <w:r w:rsidRPr="007075A9">
        <w:rPr>
          <w:bCs/>
        </w:rPr>
        <w:t xml:space="preserve">ECS : </w:t>
      </w:r>
      <w:r w:rsidRPr="007075A9">
        <w:rPr>
          <w:bCs/>
        </w:rPr>
        <w:tab/>
        <w:t>Eau Chaude Sanitaire</w:t>
      </w:r>
    </w:p>
    <w:p w14:paraId="15B818CE" w14:textId="5D1C591F" w:rsidR="002B4761" w:rsidRPr="007075A9" w:rsidRDefault="002B4761" w:rsidP="00776D57">
      <w:pPr>
        <w:tabs>
          <w:tab w:val="left" w:pos="2268"/>
        </w:tabs>
        <w:rPr>
          <w:bCs/>
        </w:rPr>
      </w:pPr>
      <w:r w:rsidRPr="007075A9">
        <w:rPr>
          <w:bCs/>
        </w:rPr>
        <w:t>GESA :</w:t>
      </w:r>
      <w:r w:rsidRPr="007075A9">
        <w:rPr>
          <w:bCs/>
        </w:rPr>
        <w:tab/>
        <w:t>Gruyère Energie SA</w:t>
      </w:r>
    </w:p>
    <w:p w14:paraId="61B58472" w14:textId="35AACE6A" w:rsidR="00776D57" w:rsidRPr="007075A9" w:rsidRDefault="00C244FA" w:rsidP="00776D57">
      <w:pPr>
        <w:tabs>
          <w:tab w:val="left" w:pos="2268"/>
        </w:tabs>
      </w:pPr>
      <w:r w:rsidRPr="007075A9">
        <w:t>Tableau</w:t>
      </w:r>
      <w:r w:rsidR="00C53D9B" w:rsidRPr="007075A9">
        <w:t xml:space="preserve"> MCR :</w:t>
      </w:r>
      <w:r w:rsidR="00C53D9B" w:rsidRPr="007075A9">
        <w:tab/>
        <w:t>Tableau</w:t>
      </w:r>
      <w:r w:rsidRPr="007075A9">
        <w:t xml:space="preserve"> électrique</w:t>
      </w:r>
      <w:r w:rsidR="00C53D9B" w:rsidRPr="007075A9">
        <w:t xml:space="preserve"> de Mesure, Contrôle et Régulation</w:t>
      </w:r>
    </w:p>
    <w:p w14:paraId="069B6D0E" w14:textId="0E25B9AA" w:rsidR="00B62B78" w:rsidRPr="007075A9" w:rsidRDefault="00B62B78" w:rsidP="00776D57">
      <w:pPr>
        <w:tabs>
          <w:tab w:val="left" w:pos="2268"/>
        </w:tabs>
      </w:pPr>
      <w:r w:rsidRPr="007075A9">
        <w:t>GIS :</w:t>
      </w:r>
      <w:r w:rsidRPr="007075A9">
        <w:tab/>
        <w:t>Geographic Information System</w:t>
      </w:r>
    </w:p>
    <w:p w14:paraId="06586139" w14:textId="4FD36506" w:rsidR="007075A9" w:rsidRPr="007075A9" w:rsidRDefault="007075A9" w:rsidP="00776D57">
      <w:pPr>
        <w:tabs>
          <w:tab w:val="left" w:pos="2268"/>
        </w:tabs>
      </w:pPr>
      <w:r w:rsidRPr="007075A9">
        <w:t>EGID :</w:t>
      </w:r>
      <w:r w:rsidRPr="007075A9">
        <w:tab/>
        <w:t>Identificateur fédéral de bâtiment</w:t>
      </w:r>
    </w:p>
    <w:p w14:paraId="2630037B" w14:textId="3A29C7F7" w:rsidR="00C335E6" w:rsidRPr="007075A9" w:rsidRDefault="00C335E6" w:rsidP="00776D57">
      <w:pPr>
        <w:tabs>
          <w:tab w:val="left" w:pos="2268"/>
        </w:tabs>
      </w:pPr>
      <w:r w:rsidRPr="007075A9">
        <w:t>ML :</w:t>
      </w:r>
      <w:r w:rsidRPr="007075A9">
        <w:tab/>
        <w:t>Machine Learning</w:t>
      </w:r>
    </w:p>
    <w:p w14:paraId="38B36D37" w14:textId="77777777" w:rsidR="001F58B8" w:rsidRPr="007075A9" w:rsidRDefault="001F58B8" w:rsidP="005F736A">
      <w:pPr>
        <w:spacing w:after="200" w:line="276" w:lineRule="auto"/>
        <w:rPr>
          <w:szCs w:val="20"/>
        </w:rPr>
      </w:pPr>
    </w:p>
    <w:p w14:paraId="7374683F" w14:textId="77777777" w:rsidR="001F58B8" w:rsidRPr="007075A9" w:rsidRDefault="001F58B8" w:rsidP="005F736A">
      <w:pPr>
        <w:spacing w:after="200" w:line="276" w:lineRule="auto"/>
        <w:rPr>
          <w:szCs w:val="20"/>
        </w:rPr>
        <w:sectPr w:rsidR="001F58B8" w:rsidRPr="007075A9" w:rsidSect="001C195B">
          <w:pgSz w:w="11906" w:h="16838" w:code="9"/>
          <w:pgMar w:top="1701" w:right="1418" w:bottom="1418" w:left="1531" w:header="709" w:footer="709" w:gutter="0"/>
          <w:paperSrc w:first="3" w:other="3"/>
          <w:cols w:space="708"/>
          <w:titlePg/>
          <w:docGrid w:linePitch="360"/>
        </w:sectPr>
      </w:pPr>
    </w:p>
    <w:p w14:paraId="24D578E7" w14:textId="77777777" w:rsidR="005F736A" w:rsidRPr="007075A9" w:rsidRDefault="005F736A" w:rsidP="005F736A">
      <w:pPr>
        <w:spacing w:after="200" w:line="276" w:lineRule="auto"/>
        <w:rPr>
          <w:szCs w:val="20"/>
        </w:rPr>
      </w:pPr>
    </w:p>
    <w:sdt>
      <w:sdtPr>
        <w:rPr>
          <w:rFonts w:eastAsiaTheme="minorHAnsi" w:cstheme="minorBidi"/>
          <w:b w:val="0"/>
          <w:bCs w:val="0"/>
          <w:color w:val="auto"/>
          <w:sz w:val="20"/>
          <w:szCs w:val="22"/>
        </w:rPr>
        <w:id w:val="-845400546"/>
        <w:docPartObj>
          <w:docPartGallery w:val="Table of Contents"/>
          <w:docPartUnique/>
        </w:docPartObj>
      </w:sdtPr>
      <w:sdtContent>
        <w:p w14:paraId="668E2FBE" w14:textId="16654A15" w:rsidR="0056540C" w:rsidRPr="007075A9" w:rsidRDefault="0056540C">
          <w:pPr>
            <w:pStyle w:val="En-ttedetabledesmatires"/>
          </w:pPr>
          <w:r w:rsidRPr="007075A9">
            <w:t>Table des matières</w:t>
          </w:r>
        </w:p>
        <w:p w14:paraId="71533E59" w14:textId="241CA314" w:rsidR="00AD3134" w:rsidRDefault="0056540C">
          <w:pPr>
            <w:pStyle w:val="TM1"/>
            <w:tabs>
              <w:tab w:val="left" w:pos="400"/>
              <w:tab w:val="right" w:leader="dot" w:pos="8947"/>
            </w:tabs>
            <w:rPr>
              <w:rFonts w:asciiTheme="minorHAnsi" w:eastAsiaTheme="minorEastAsia" w:hAnsiTheme="minorHAnsi"/>
              <w:noProof/>
              <w:kern w:val="2"/>
              <w:sz w:val="24"/>
              <w:szCs w:val="24"/>
              <w:lang w:eastAsia="fr-CH"/>
              <w14:ligatures w14:val="standardContextual"/>
            </w:rPr>
          </w:pPr>
          <w:r w:rsidRPr="007075A9">
            <w:fldChar w:fldCharType="begin"/>
          </w:r>
          <w:r w:rsidRPr="007075A9">
            <w:instrText xml:space="preserve"> TOC \o "1-3" \h \z \u </w:instrText>
          </w:r>
          <w:r w:rsidRPr="007075A9">
            <w:fldChar w:fldCharType="separate"/>
          </w:r>
          <w:hyperlink w:anchor="_Toc225084027" w:history="1">
            <w:r w:rsidR="00AD3134" w:rsidRPr="004D5EC4">
              <w:rPr>
                <w:rStyle w:val="Lienhypertexte"/>
                <w:noProof/>
              </w:rPr>
              <w:t>1</w:t>
            </w:r>
            <w:r w:rsidR="00AD3134">
              <w:rPr>
                <w:rFonts w:asciiTheme="minorHAnsi" w:eastAsiaTheme="minorEastAsia" w:hAnsiTheme="minorHAnsi"/>
                <w:noProof/>
                <w:kern w:val="2"/>
                <w:sz w:val="24"/>
                <w:szCs w:val="24"/>
                <w:lang w:eastAsia="fr-CH"/>
                <w14:ligatures w14:val="standardContextual"/>
              </w:rPr>
              <w:tab/>
            </w:r>
            <w:r w:rsidR="00AD3134" w:rsidRPr="004D5EC4">
              <w:rPr>
                <w:rStyle w:val="Lienhypertexte"/>
                <w:noProof/>
              </w:rPr>
              <w:t>Introduction</w:t>
            </w:r>
            <w:r w:rsidR="00AD3134">
              <w:rPr>
                <w:noProof/>
                <w:webHidden/>
              </w:rPr>
              <w:tab/>
            </w:r>
            <w:r w:rsidR="00AD3134">
              <w:rPr>
                <w:noProof/>
                <w:webHidden/>
              </w:rPr>
              <w:fldChar w:fldCharType="begin"/>
            </w:r>
            <w:r w:rsidR="00AD3134">
              <w:rPr>
                <w:noProof/>
                <w:webHidden/>
              </w:rPr>
              <w:instrText xml:space="preserve"> PAGEREF _Toc225084027 \h </w:instrText>
            </w:r>
            <w:r w:rsidR="00AD3134">
              <w:rPr>
                <w:noProof/>
                <w:webHidden/>
              </w:rPr>
            </w:r>
            <w:r w:rsidR="00AD3134">
              <w:rPr>
                <w:noProof/>
                <w:webHidden/>
              </w:rPr>
              <w:fldChar w:fldCharType="separate"/>
            </w:r>
            <w:r w:rsidR="00AD3134">
              <w:rPr>
                <w:noProof/>
                <w:webHidden/>
              </w:rPr>
              <w:t>1</w:t>
            </w:r>
            <w:r w:rsidR="00AD3134">
              <w:rPr>
                <w:noProof/>
                <w:webHidden/>
              </w:rPr>
              <w:fldChar w:fldCharType="end"/>
            </w:r>
          </w:hyperlink>
        </w:p>
        <w:p w14:paraId="218BDAE3" w14:textId="64D8F91E" w:rsidR="00AD3134" w:rsidRDefault="00AD3134">
          <w:pPr>
            <w:pStyle w:val="TM2"/>
            <w:tabs>
              <w:tab w:val="left" w:pos="720"/>
              <w:tab w:val="right" w:leader="dot" w:pos="8947"/>
            </w:tabs>
            <w:rPr>
              <w:rFonts w:asciiTheme="minorHAnsi" w:eastAsiaTheme="minorEastAsia" w:hAnsiTheme="minorHAnsi"/>
              <w:noProof/>
              <w:kern w:val="2"/>
              <w:sz w:val="24"/>
              <w:szCs w:val="24"/>
              <w:lang w:eastAsia="fr-CH"/>
              <w14:ligatures w14:val="standardContextual"/>
            </w:rPr>
          </w:pPr>
          <w:hyperlink w:anchor="_Toc225084028" w:history="1">
            <w:r w:rsidRPr="004D5EC4">
              <w:rPr>
                <w:rStyle w:val="Lienhypertexte"/>
                <w:noProof/>
              </w:rPr>
              <w:t>1.1</w:t>
            </w:r>
            <w:r>
              <w:rPr>
                <w:rFonts w:asciiTheme="minorHAnsi" w:eastAsiaTheme="minorEastAsia" w:hAnsiTheme="minorHAnsi"/>
                <w:noProof/>
                <w:kern w:val="2"/>
                <w:sz w:val="24"/>
                <w:szCs w:val="24"/>
                <w:lang w:eastAsia="fr-CH"/>
                <w14:ligatures w14:val="standardContextual"/>
              </w:rPr>
              <w:tab/>
            </w:r>
            <w:r w:rsidRPr="004D5EC4">
              <w:rPr>
                <w:rStyle w:val="Lienhypertexte"/>
                <w:noProof/>
              </w:rPr>
              <w:t>Le réseau de chauffage à distance</w:t>
            </w:r>
            <w:r>
              <w:rPr>
                <w:noProof/>
                <w:webHidden/>
              </w:rPr>
              <w:tab/>
            </w:r>
            <w:r>
              <w:rPr>
                <w:noProof/>
                <w:webHidden/>
              </w:rPr>
              <w:fldChar w:fldCharType="begin"/>
            </w:r>
            <w:r>
              <w:rPr>
                <w:noProof/>
                <w:webHidden/>
              </w:rPr>
              <w:instrText xml:space="preserve"> PAGEREF _Toc225084028 \h </w:instrText>
            </w:r>
            <w:r>
              <w:rPr>
                <w:noProof/>
                <w:webHidden/>
              </w:rPr>
            </w:r>
            <w:r>
              <w:rPr>
                <w:noProof/>
                <w:webHidden/>
              </w:rPr>
              <w:fldChar w:fldCharType="separate"/>
            </w:r>
            <w:r>
              <w:rPr>
                <w:noProof/>
                <w:webHidden/>
              </w:rPr>
              <w:t>1</w:t>
            </w:r>
            <w:r>
              <w:rPr>
                <w:noProof/>
                <w:webHidden/>
              </w:rPr>
              <w:fldChar w:fldCharType="end"/>
            </w:r>
          </w:hyperlink>
        </w:p>
        <w:p w14:paraId="0D59085D" w14:textId="2C7C71E1" w:rsidR="00AD3134" w:rsidRDefault="00AD3134">
          <w:pPr>
            <w:pStyle w:val="TM2"/>
            <w:tabs>
              <w:tab w:val="left" w:pos="720"/>
              <w:tab w:val="right" w:leader="dot" w:pos="8947"/>
            </w:tabs>
            <w:rPr>
              <w:rFonts w:asciiTheme="minorHAnsi" w:eastAsiaTheme="minorEastAsia" w:hAnsiTheme="minorHAnsi"/>
              <w:noProof/>
              <w:kern w:val="2"/>
              <w:sz w:val="24"/>
              <w:szCs w:val="24"/>
              <w:lang w:eastAsia="fr-CH"/>
              <w14:ligatures w14:val="standardContextual"/>
            </w:rPr>
          </w:pPr>
          <w:hyperlink w:anchor="_Toc225084029" w:history="1">
            <w:r w:rsidRPr="004D5EC4">
              <w:rPr>
                <w:rStyle w:val="Lienhypertexte"/>
                <w:noProof/>
              </w:rPr>
              <w:t>1.2</w:t>
            </w:r>
            <w:r>
              <w:rPr>
                <w:rFonts w:asciiTheme="minorHAnsi" w:eastAsiaTheme="minorEastAsia" w:hAnsiTheme="minorHAnsi"/>
                <w:noProof/>
                <w:kern w:val="2"/>
                <w:sz w:val="24"/>
                <w:szCs w:val="24"/>
                <w:lang w:eastAsia="fr-CH"/>
                <w14:ligatures w14:val="standardContextual"/>
              </w:rPr>
              <w:tab/>
            </w:r>
            <w:r w:rsidRPr="004D5EC4">
              <w:rPr>
                <w:rStyle w:val="Lienhypertexte"/>
                <w:noProof/>
              </w:rPr>
              <w:t>La puissance thermique</w:t>
            </w:r>
            <w:r>
              <w:rPr>
                <w:noProof/>
                <w:webHidden/>
              </w:rPr>
              <w:tab/>
            </w:r>
            <w:r>
              <w:rPr>
                <w:noProof/>
                <w:webHidden/>
              </w:rPr>
              <w:fldChar w:fldCharType="begin"/>
            </w:r>
            <w:r>
              <w:rPr>
                <w:noProof/>
                <w:webHidden/>
              </w:rPr>
              <w:instrText xml:space="preserve"> PAGEREF _Toc225084029 \h </w:instrText>
            </w:r>
            <w:r>
              <w:rPr>
                <w:noProof/>
                <w:webHidden/>
              </w:rPr>
            </w:r>
            <w:r>
              <w:rPr>
                <w:noProof/>
                <w:webHidden/>
              </w:rPr>
              <w:fldChar w:fldCharType="separate"/>
            </w:r>
            <w:r>
              <w:rPr>
                <w:noProof/>
                <w:webHidden/>
              </w:rPr>
              <w:t>2</w:t>
            </w:r>
            <w:r>
              <w:rPr>
                <w:noProof/>
                <w:webHidden/>
              </w:rPr>
              <w:fldChar w:fldCharType="end"/>
            </w:r>
          </w:hyperlink>
        </w:p>
        <w:p w14:paraId="2BA29FB8" w14:textId="001FEC2B" w:rsidR="00AD3134" w:rsidRDefault="00AD3134">
          <w:pPr>
            <w:pStyle w:val="TM2"/>
            <w:tabs>
              <w:tab w:val="left" w:pos="720"/>
              <w:tab w:val="right" w:leader="dot" w:pos="8947"/>
            </w:tabs>
            <w:rPr>
              <w:rFonts w:asciiTheme="minorHAnsi" w:eastAsiaTheme="minorEastAsia" w:hAnsiTheme="minorHAnsi"/>
              <w:noProof/>
              <w:kern w:val="2"/>
              <w:sz w:val="24"/>
              <w:szCs w:val="24"/>
              <w:lang w:eastAsia="fr-CH"/>
              <w14:ligatures w14:val="standardContextual"/>
            </w:rPr>
          </w:pPr>
          <w:hyperlink w:anchor="_Toc225084030" w:history="1">
            <w:r w:rsidRPr="004D5EC4">
              <w:rPr>
                <w:rStyle w:val="Lienhypertexte"/>
                <w:noProof/>
              </w:rPr>
              <w:t>1.3</w:t>
            </w:r>
            <w:r>
              <w:rPr>
                <w:rFonts w:asciiTheme="minorHAnsi" w:eastAsiaTheme="minorEastAsia" w:hAnsiTheme="minorHAnsi"/>
                <w:noProof/>
                <w:kern w:val="2"/>
                <w:sz w:val="24"/>
                <w:szCs w:val="24"/>
                <w:lang w:eastAsia="fr-CH"/>
                <w14:ligatures w14:val="standardContextual"/>
              </w:rPr>
              <w:tab/>
            </w:r>
            <w:r w:rsidRPr="004D5EC4">
              <w:rPr>
                <w:rStyle w:val="Lienhypertexte"/>
                <w:noProof/>
              </w:rPr>
              <w:t>Problématique</w:t>
            </w:r>
            <w:r>
              <w:rPr>
                <w:noProof/>
                <w:webHidden/>
              </w:rPr>
              <w:tab/>
            </w:r>
            <w:r>
              <w:rPr>
                <w:noProof/>
                <w:webHidden/>
              </w:rPr>
              <w:fldChar w:fldCharType="begin"/>
            </w:r>
            <w:r>
              <w:rPr>
                <w:noProof/>
                <w:webHidden/>
              </w:rPr>
              <w:instrText xml:space="preserve"> PAGEREF _Toc225084030 \h </w:instrText>
            </w:r>
            <w:r>
              <w:rPr>
                <w:noProof/>
                <w:webHidden/>
              </w:rPr>
            </w:r>
            <w:r>
              <w:rPr>
                <w:noProof/>
                <w:webHidden/>
              </w:rPr>
              <w:fldChar w:fldCharType="separate"/>
            </w:r>
            <w:r>
              <w:rPr>
                <w:noProof/>
                <w:webHidden/>
              </w:rPr>
              <w:t>2</w:t>
            </w:r>
            <w:r>
              <w:rPr>
                <w:noProof/>
                <w:webHidden/>
              </w:rPr>
              <w:fldChar w:fldCharType="end"/>
            </w:r>
          </w:hyperlink>
        </w:p>
        <w:p w14:paraId="18D617B5" w14:textId="045CA9F4" w:rsidR="00AD3134" w:rsidRDefault="00AD3134">
          <w:pPr>
            <w:pStyle w:val="TM2"/>
            <w:tabs>
              <w:tab w:val="left" w:pos="720"/>
              <w:tab w:val="right" w:leader="dot" w:pos="8947"/>
            </w:tabs>
            <w:rPr>
              <w:rFonts w:asciiTheme="minorHAnsi" w:eastAsiaTheme="minorEastAsia" w:hAnsiTheme="minorHAnsi"/>
              <w:noProof/>
              <w:kern w:val="2"/>
              <w:sz w:val="24"/>
              <w:szCs w:val="24"/>
              <w:lang w:eastAsia="fr-CH"/>
              <w14:ligatures w14:val="standardContextual"/>
            </w:rPr>
          </w:pPr>
          <w:hyperlink w:anchor="_Toc225084031" w:history="1">
            <w:r w:rsidRPr="004D5EC4">
              <w:rPr>
                <w:rStyle w:val="Lienhypertexte"/>
                <w:noProof/>
              </w:rPr>
              <w:t>1.4</w:t>
            </w:r>
            <w:r>
              <w:rPr>
                <w:rFonts w:asciiTheme="minorHAnsi" w:eastAsiaTheme="minorEastAsia" w:hAnsiTheme="minorHAnsi"/>
                <w:noProof/>
                <w:kern w:val="2"/>
                <w:sz w:val="24"/>
                <w:szCs w:val="24"/>
                <w:lang w:eastAsia="fr-CH"/>
                <w14:ligatures w14:val="standardContextual"/>
              </w:rPr>
              <w:tab/>
            </w:r>
            <w:r w:rsidRPr="004D5EC4">
              <w:rPr>
                <w:rStyle w:val="Lienhypertexte"/>
                <w:noProof/>
              </w:rPr>
              <w:t>Modèle NEPLAN</w:t>
            </w:r>
            <w:r>
              <w:rPr>
                <w:noProof/>
                <w:webHidden/>
              </w:rPr>
              <w:tab/>
            </w:r>
            <w:r>
              <w:rPr>
                <w:noProof/>
                <w:webHidden/>
              </w:rPr>
              <w:fldChar w:fldCharType="begin"/>
            </w:r>
            <w:r>
              <w:rPr>
                <w:noProof/>
                <w:webHidden/>
              </w:rPr>
              <w:instrText xml:space="preserve"> PAGEREF _Toc225084031 \h </w:instrText>
            </w:r>
            <w:r>
              <w:rPr>
                <w:noProof/>
                <w:webHidden/>
              </w:rPr>
            </w:r>
            <w:r>
              <w:rPr>
                <w:noProof/>
                <w:webHidden/>
              </w:rPr>
              <w:fldChar w:fldCharType="separate"/>
            </w:r>
            <w:r>
              <w:rPr>
                <w:noProof/>
                <w:webHidden/>
              </w:rPr>
              <w:t>3</w:t>
            </w:r>
            <w:r>
              <w:rPr>
                <w:noProof/>
                <w:webHidden/>
              </w:rPr>
              <w:fldChar w:fldCharType="end"/>
            </w:r>
          </w:hyperlink>
        </w:p>
        <w:p w14:paraId="685847A1" w14:textId="3752C40E" w:rsidR="00AD3134" w:rsidRDefault="00AD3134">
          <w:pPr>
            <w:pStyle w:val="TM1"/>
            <w:tabs>
              <w:tab w:val="left" w:pos="400"/>
              <w:tab w:val="right" w:leader="dot" w:pos="8947"/>
            </w:tabs>
            <w:rPr>
              <w:rFonts w:asciiTheme="minorHAnsi" w:eastAsiaTheme="minorEastAsia" w:hAnsiTheme="minorHAnsi"/>
              <w:noProof/>
              <w:kern w:val="2"/>
              <w:sz w:val="24"/>
              <w:szCs w:val="24"/>
              <w:lang w:eastAsia="fr-CH"/>
              <w14:ligatures w14:val="standardContextual"/>
            </w:rPr>
          </w:pPr>
          <w:hyperlink w:anchor="_Toc225084032" w:history="1">
            <w:r w:rsidRPr="004D5EC4">
              <w:rPr>
                <w:rStyle w:val="Lienhypertexte"/>
                <w:noProof/>
              </w:rPr>
              <w:t>2</w:t>
            </w:r>
            <w:r>
              <w:rPr>
                <w:rFonts w:asciiTheme="minorHAnsi" w:eastAsiaTheme="minorEastAsia" w:hAnsiTheme="minorHAnsi"/>
                <w:noProof/>
                <w:kern w:val="2"/>
                <w:sz w:val="24"/>
                <w:szCs w:val="24"/>
                <w:lang w:eastAsia="fr-CH"/>
                <w14:ligatures w14:val="standardContextual"/>
              </w:rPr>
              <w:tab/>
            </w:r>
            <w:r w:rsidRPr="004D5EC4">
              <w:rPr>
                <w:rStyle w:val="Lienhypertexte"/>
                <w:noProof/>
              </w:rPr>
              <w:t>Préparation des données</w:t>
            </w:r>
            <w:r>
              <w:rPr>
                <w:noProof/>
                <w:webHidden/>
              </w:rPr>
              <w:tab/>
            </w:r>
            <w:r>
              <w:rPr>
                <w:noProof/>
                <w:webHidden/>
              </w:rPr>
              <w:fldChar w:fldCharType="begin"/>
            </w:r>
            <w:r>
              <w:rPr>
                <w:noProof/>
                <w:webHidden/>
              </w:rPr>
              <w:instrText xml:space="preserve"> PAGEREF _Toc225084032 \h </w:instrText>
            </w:r>
            <w:r>
              <w:rPr>
                <w:noProof/>
                <w:webHidden/>
              </w:rPr>
            </w:r>
            <w:r>
              <w:rPr>
                <w:noProof/>
                <w:webHidden/>
              </w:rPr>
              <w:fldChar w:fldCharType="separate"/>
            </w:r>
            <w:r>
              <w:rPr>
                <w:noProof/>
                <w:webHidden/>
              </w:rPr>
              <w:t>4</w:t>
            </w:r>
            <w:r>
              <w:rPr>
                <w:noProof/>
                <w:webHidden/>
              </w:rPr>
              <w:fldChar w:fldCharType="end"/>
            </w:r>
          </w:hyperlink>
        </w:p>
        <w:p w14:paraId="1DC0D344" w14:textId="6E5CA237" w:rsidR="00AD3134" w:rsidRDefault="00AD3134">
          <w:pPr>
            <w:pStyle w:val="TM2"/>
            <w:tabs>
              <w:tab w:val="left" w:pos="720"/>
              <w:tab w:val="right" w:leader="dot" w:pos="8947"/>
            </w:tabs>
            <w:rPr>
              <w:rFonts w:asciiTheme="minorHAnsi" w:eastAsiaTheme="minorEastAsia" w:hAnsiTheme="minorHAnsi"/>
              <w:noProof/>
              <w:kern w:val="2"/>
              <w:sz w:val="24"/>
              <w:szCs w:val="24"/>
              <w:lang w:eastAsia="fr-CH"/>
              <w14:ligatures w14:val="standardContextual"/>
            </w:rPr>
          </w:pPr>
          <w:hyperlink w:anchor="_Toc225084033" w:history="1">
            <w:r w:rsidRPr="004D5EC4">
              <w:rPr>
                <w:rStyle w:val="Lienhypertexte"/>
                <w:noProof/>
              </w:rPr>
              <w:t>2.1</w:t>
            </w:r>
            <w:r>
              <w:rPr>
                <w:rFonts w:asciiTheme="minorHAnsi" w:eastAsiaTheme="minorEastAsia" w:hAnsiTheme="minorHAnsi"/>
                <w:noProof/>
                <w:kern w:val="2"/>
                <w:sz w:val="24"/>
                <w:szCs w:val="24"/>
                <w:lang w:eastAsia="fr-CH"/>
                <w14:ligatures w14:val="standardContextual"/>
              </w:rPr>
              <w:tab/>
            </w:r>
            <w:r w:rsidRPr="004D5EC4">
              <w:rPr>
                <w:rStyle w:val="Lienhypertexte"/>
                <w:noProof/>
              </w:rPr>
              <w:t>Données Brutes</w:t>
            </w:r>
            <w:r>
              <w:rPr>
                <w:noProof/>
                <w:webHidden/>
              </w:rPr>
              <w:tab/>
            </w:r>
            <w:r>
              <w:rPr>
                <w:noProof/>
                <w:webHidden/>
              </w:rPr>
              <w:fldChar w:fldCharType="begin"/>
            </w:r>
            <w:r>
              <w:rPr>
                <w:noProof/>
                <w:webHidden/>
              </w:rPr>
              <w:instrText xml:space="preserve"> PAGEREF _Toc225084033 \h </w:instrText>
            </w:r>
            <w:r>
              <w:rPr>
                <w:noProof/>
                <w:webHidden/>
              </w:rPr>
            </w:r>
            <w:r>
              <w:rPr>
                <w:noProof/>
                <w:webHidden/>
              </w:rPr>
              <w:fldChar w:fldCharType="separate"/>
            </w:r>
            <w:r>
              <w:rPr>
                <w:noProof/>
                <w:webHidden/>
              </w:rPr>
              <w:t>4</w:t>
            </w:r>
            <w:r>
              <w:rPr>
                <w:noProof/>
                <w:webHidden/>
              </w:rPr>
              <w:fldChar w:fldCharType="end"/>
            </w:r>
          </w:hyperlink>
        </w:p>
        <w:p w14:paraId="0975A123" w14:textId="7F9FA87A" w:rsidR="00AD3134" w:rsidRDefault="00AD3134">
          <w:pPr>
            <w:pStyle w:val="TM3"/>
            <w:tabs>
              <w:tab w:val="left" w:pos="1200"/>
              <w:tab w:val="right" w:leader="dot" w:pos="8947"/>
            </w:tabs>
            <w:rPr>
              <w:rFonts w:asciiTheme="minorHAnsi" w:eastAsiaTheme="minorEastAsia" w:hAnsiTheme="minorHAnsi"/>
              <w:noProof/>
              <w:kern w:val="2"/>
              <w:sz w:val="24"/>
              <w:szCs w:val="24"/>
              <w:lang w:eastAsia="fr-CH"/>
              <w14:ligatures w14:val="standardContextual"/>
            </w:rPr>
          </w:pPr>
          <w:hyperlink w:anchor="_Toc225084034" w:history="1">
            <w:r w:rsidRPr="004D5EC4">
              <w:rPr>
                <w:rStyle w:val="Lienhypertexte"/>
                <w:noProof/>
              </w:rPr>
              <w:t>2.1.1</w:t>
            </w:r>
            <w:r>
              <w:rPr>
                <w:rFonts w:asciiTheme="minorHAnsi" w:eastAsiaTheme="minorEastAsia" w:hAnsiTheme="minorHAnsi"/>
                <w:noProof/>
                <w:kern w:val="2"/>
                <w:sz w:val="24"/>
                <w:szCs w:val="24"/>
                <w:lang w:eastAsia="fr-CH"/>
                <w14:ligatures w14:val="standardContextual"/>
              </w:rPr>
              <w:tab/>
            </w:r>
            <w:r w:rsidRPr="004D5EC4">
              <w:rPr>
                <w:rStyle w:val="Lienhypertexte"/>
                <w:noProof/>
              </w:rPr>
              <w:t>Données Géographiques GIS</w:t>
            </w:r>
            <w:r>
              <w:rPr>
                <w:noProof/>
                <w:webHidden/>
              </w:rPr>
              <w:tab/>
            </w:r>
            <w:r>
              <w:rPr>
                <w:noProof/>
                <w:webHidden/>
              </w:rPr>
              <w:fldChar w:fldCharType="begin"/>
            </w:r>
            <w:r>
              <w:rPr>
                <w:noProof/>
                <w:webHidden/>
              </w:rPr>
              <w:instrText xml:space="preserve"> PAGEREF _Toc225084034 \h </w:instrText>
            </w:r>
            <w:r>
              <w:rPr>
                <w:noProof/>
                <w:webHidden/>
              </w:rPr>
            </w:r>
            <w:r>
              <w:rPr>
                <w:noProof/>
                <w:webHidden/>
              </w:rPr>
              <w:fldChar w:fldCharType="separate"/>
            </w:r>
            <w:r>
              <w:rPr>
                <w:noProof/>
                <w:webHidden/>
              </w:rPr>
              <w:t>4</w:t>
            </w:r>
            <w:r>
              <w:rPr>
                <w:noProof/>
                <w:webHidden/>
              </w:rPr>
              <w:fldChar w:fldCharType="end"/>
            </w:r>
          </w:hyperlink>
        </w:p>
        <w:p w14:paraId="00B36F7F" w14:textId="02B1178A" w:rsidR="00AD3134" w:rsidRDefault="00AD3134">
          <w:pPr>
            <w:pStyle w:val="TM3"/>
            <w:tabs>
              <w:tab w:val="left" w:pos="1200"/>
              <w:tab w:val="right" w:leader="dot" w:pos="8947"/>
            </w:tabs>
            <w:rPr>
              <w:rFonts w:asciiTheme="minorHAnsi" w:eastAsiaTheme="minorEastAsia" w:hAnsiTheme="minorHAnsi"/>
              <w:noProof/>
              <w:kern w:val="2"/>
              <w:sz w:val="24"/>
              <w:szCs w:val="24"/>
              <w:lang w:eastAsia="fr-CH"/>
              <w14:ligatures w14:val="standardContextual"/>
            </w:rPr>
          </w:pPr>
          <w:hyperlink w:anchor="_Toc225084035" w:history="1">
            <w:r w:rsidRPr="004D5EC4">
              <w:rPr>
                <w:rStyle w:val="Lienhypertexte"/>
                <w:noProof/>
              </w:rPr>
              <w:t>2.1.2</w:t>
            </w:r>
            <w:r>
              <w:rPr>
                <w:rFonts w:asciiTheme="minorHAnsi" w:eastAsiaTheme="minorEastAsia" w:hAnsiTheme="minorHAnsi"/>
                <w:noProof/>
                <w:kern w:val="2"/>
                <w:sz w:val="24"/>
                <w:szCs w:val="24"/>
                <w:lang w:eastAsia="fr-CH"/>
                <w14:ligatures w14:val="standardContextual"/>
              </w:rPr>
              <w:tab/>
            </w:r>
            <w:r w:rsidRPr="004D5EC4">
              <w:rPr>
                <w:rStyle w:val="Lienhypertexte"/>
                <w:noProof/>
              </w:rPr>
              <w:t>Données issues du SCADA</w:t>
            </w:r>
            <w:r>
              <w:rPr>
                <w:noProof/>
                <w:webHidden/>
              </w:rPr>
              <w:tab/>
            </w:r>
            <w:r>
              <w:rPr>
                <w:noProof/>
                <w:webHidden/>
              </w:rPr>
              <w:fldChar w:fldCharType="begin"/>
            </w:r>
            <w:r>
              <w:rPr>
                <w:noProof/>
                <w:webHidden/>
              </w:rPr>
              <w:instrText xml:space="preserve"> PAGEREF _Toc225084035 \h </w:instrText>
            </w:r>
            <w:r>
              <w:rPr>
                <w:noProof/>
                <w:webHidden/>
              </w:rPr>
            </w:r>
            <w:r>
              <w:rPr>
                <w:noProof/>
                <w:webHidden/>
              </w:rPr>
              <w:fldChar w:fldCharType="separate"/>
            </w:r>
            <w:r>
              <w:rPr>
                <w:noProof/>
                <w:webHidden/>
              </w:rPr>
              <w:t>4</w:t>
            </w:r>
            <w:r>
              <w:rPr>
                <w:noProof/>
                <w:webHidden/>
              </w:rPr>
              <w:fldChar w:fldCharType="end"/>
            </w:r>
          </w:hyperlink>
        </w:p>
        <w:p w14:paraId="7EC8FBF4" w14:textId="6CCAB433" w:rsidR="00AD3134" w:rsidRDefault="00AD3134">
          <w:pPr>
            <w:pStyle w:val="TM3"/>
            <w:tabs>
              <w:tab w:val="left" w:pos="1200"/>
              <w:tab w:val="right" w:leader="dot" w:pos="8947"/>
            </w:tabs>
            <w:rPr>
              <w:rFonts w:asciiTheme="minorHAnsi" w:eastAsiaTheme="minorEastAsia" w:hAnsiTheme="minorHAnsi"/>
              <w:noProof/>
              <w:kern w:val="2"/>
              <w:sz w:val="24"/>
              <w:szCs w:val="24"/>
              <w:lang w:eastAsia="fr-CH"/>
              <w14:ligatures w14:val="standardContextual"/>
            </w:rPr>
          </w:pPr>
          <w:hyperlink w:anchor="_Toc225084036" w:history="1">
            <w:r w:rsidRPr="004D5EC4">
              <w:rPr>
                <w:rStyle w:val="Lienhypertexte"/>
                <w:noProof/>
              </w:rPr>
              <w:t>2.1.3</w:t>
            </w:r>
            <w:r>
              <w:rPr>
                <w:rFonts w:asciiTheme="minorHAnsi" w:eastAsiaTheme="minorEastAsia" w:hAnsiTheme="minorHAnsi"/>
                <w:noProof/>
                <w:kern w:val="2"/>
                <w:sz w:val="24"/>
                <w:szCs w:val="24"/>
                <w:lang w:eastAsia="fr-CH"/>
                <w14:ligatures w14:val="standardContextual"/>
              </w:rPr>
              <w:tab/>
            </w:r>
            <w:r w:rsidRPr="004D5EC4">
              <w:rPr>
                <w:rStyle w:val="Lienhypertexte"/>
                <w:noProof/>
              </w:rPr>
              <w:t>Données Externes</w:t>
            </w:r>
            <w:r>
              <w:rPr>
                <w:noProof/>
                <w:webHidden/>
              </w:rPr>
              <w:tab/>
            </w:r>
            <w:r>
              <w:rPr>
                <w:noProof/>
                <w:webHidden/>
              </w:rPr>
              <w:fldChar w:fldCharType="begin"/>
            </w:r>
            <w:r>
              <w:rPr>
                <w:noProof/>
                <w:webHidden/>
              </w:rPr>
              <w:instrText xml:space="preserve"> PAGEREF _Toc225084036 \h </w:instrText>
            </w:r>
            <w:r>
              <w:rPr>
                <w:noProof/>
                <w:webHidden/>
              </w:rPr>
            </w:r>
            <w:r>
              <w:rPr>
                <w:noProof/>
                <w:webHidden/>
              </w:rPr>
              <w:fldChar w:fldCharType="separate"/>
            </w:r>
            <w:r>
              <w:rPr>
                <w:noProof/>
                <w:webHidden/>
              </w:rPr>
              <w:t>4</w:t>
            </w:r>
            <w:r>
              <w:rPr>
                <w:noProof/>
                <w:webHidden/>
              </w:rPr>
              <w:fldChar w:fldCharType="end"/>
            </w:r>
          </w:hyperlink>
        </w:p>
        <w:p w14:paraId="7F76AEE8" w14:textId="5E9050C0" w:rsidR="00AD3134" w:rsidRDefault="00AD3134">
          <w:pPr>
            <w:pStyle w:val="TM2"/>
            <w:tabs>
              <w:tab w:val="right" w:leader="dot" w:pos="8947"/>
            </w:tabs>
            <w:rPr>
              <w:rFonts w:asciiTheme="minorHAnsi" w:eastAsiaTheme="minorEastAsia" w:hAnsiTheme="minorHAnsi"/>
              <w:noProof/>
              <w:kern w:val="2"/>
              <w:sz w:val="24"/>
              <w:szCs w:val="24"/>
              <w:lang w:eastAsia="fr-CH"/>
              <w14:ligatures w14:val="standardContextual"/>
            </w:rPr>
          </w:pPr>
          <w:hyperlink w:anchor="_Toc225084037" w:history="1">
            <w:r w:rsidRPr="004D5EC4">
              <w:rPr>
                <w:rStyle w:val="Lienhypertexte"/>
                <w:noProof/>
              </w:rPr>
              <w:t>2.2</w:t>
            </w:r>
            <w:r>
              <w:rPr>
                <w:noProof/>
                <w:webHidden/>
              </w:rPr>
              <w:tab/>
            </w:r>
            <w:r>
              <w:rPr>
                <w:noProof/>
                <w:webHidden/>
              </w:rPr>
              <w:fldChar w:fldCharType="begin"/>
            </w:r>
            <w:r>
              <w:rPr>
                <w:noProof/>
                <w:webHidden/>
              </w:rPr>
              <w:instrText xml:space="preserve"> PAGEREF _Toc225084037 \h </w:instrText>
            </w:r>
            <w:r>
              <w:rPr>
                <w:noProof/>
                <w:webHidden/>
              </w:rPr>
            </w:r>
            <w:r>
              <w:rPr>
                <w:noProof/>
                <w:webHidden/>
              </w:rPr>
              <w:fldChar w:fldCharType="separate"/>
            </w:r>
            <w:r>
              <w:rPr>
                <w:noProof/>
                <w:webHidden/>
              </w:rPr>
              <w:t>5</w:t>
            </w:r>
            <w:r>
              <w:rPr>
                <w:noProof/>
                <w:webHidden/>
              </w:rPr>
              <w:fldChar w:fldCharType="end"/>
            </w:r>
          </w:hyperlink>
        </w:p>
        <w:p w14:paraId="0720FBFC" w14:textId="233D8E61" w:rsidR="00AD3134" w:rsidRDefault="00AD3134">
          <w:pPr>
            <w:pStyle w:val="TM2"/>
            <w:tabs>
              <w:tab w:val="left" w:pos="720"/>
              <w:tab w:val="right" w:leader="dot" w:pos="8947"/>
            </w:tabs>
            <w:rPr>
              <w:rFonts w:asciiTheme="minorHAnsi" w:eastAsiaTheme="minorEastAsia" w:hAnsiTheme="minorHAnsi"/>
              <w:noProof/>
              <w:kern w:val="2"/>
              <w:sz w:val="24"/>
              <w:szCs w:val="24"/>
              <w:lang w:eastAsia="fr-CH"/>
              <w14:ligatures w14:val="standardContextual"/>
            </w:rPr>
          </w:pPr>
          <w:hyperlink w:anchor="_Toc225084038" w:history="1">
            <w:r w:rsidRPr="004D5EC4">
              <w:rPr>
                <w:rStyle w:val="Lienhypertexte"/>
                <w:noProof/>
              </w:rPr>
              <w:t>2.3</w:t>
            </w:r>
            <w:r>
              <w:rPr>
                <w:rFonts w:asciiTheme="minorHAnsi" w:eastAsiaTheme="minorEastAsia" w:hAnsiTheme="minorHAnsi"/>
                <w:noProof/>
                <w:kern w:val="2"/>
                <w:sz w:val="24"/>
                <w:szCs w:val="24"/>
                <w:lang w:eastAsia="fr-CH"/>
                <w14:ligatures w14:val="standardContextual"/>
              </w:rPr>
              <w:tab/>
            </w:r>
            <w:r w:rsidRPr="004D5EC4">
              <w:rPr>
                <w:rStyle w:val="Lienhypertexte"/>
                <w:noProof/>
              </w:rPr>
              <w:t>Export de la liste des tables d’archivage lynx</w:t>
            </w:r>
            <w:r>
              <w:rPr>
                <w:noProof/>
                <w:webHidden/>
              </w:rPr>
              <w:tab/>
            </w:r>
            <w:r>
              <w:rPr>
                <w:noProof/>
                <w:webHidden/>
              </w:rPr>
              <w:fldChar w:fldCharType="begin"/>
            </w:r>
            <w:r>
              <w:rPr>
                <w:noProof/>
                <w:webHidden/>
              </w:rPr>
              <w:instrText xml:space="preserve"> PAGEREF _Toc225084038 \h </w:instrText>
            </w:r>
            <w:r>
              <w:rPr>
                <w:noProof/>
                <w:webHidden/>
              </w:rPr>
            </w:r>
            <w:r>
              <w:rPr>
                <w:noProof/>
                <w:webHidden/>
              </w:rPr>
              <w:fldChar w:fldCharType="separate"/>
            </w:r>
            <w:r>
              <w:rPr>
                <w:noProof/>
                <w:webHidden/>
              </w:rPr>
              <w:t>6</w:t>
            </w:r>
            <w:r>
              <w:rPr>
                <w:noProof/>
                <w:webHidden/>
              </w:rPr>
              <w:fldChar w:fldCharType="end"/>
            </w:r>
          </w:hyperlink>
        </w:p>
        <w:p w14:paraId="176FB636" w14:textId="127DB5D9" w:rsidR="00AD3134" w:rsidRDefault="00AD3134">
          <w:pPr>
            <w:pStyle w:val="TM2"/>
            <w:tabs>
              <w:tab w:val="left" w:pos="720"/>
              <w:tab w:val="right" w:leader="dot" w:pos="8947"/>
            </w:tabs>
            <w:rPr>
              <w:rFonts w:asciiTheme="minorHAnsi" w:eastAsiaTheme="minorEastAsia" w:hAnsiTheme="minorHAnsi"/>
              <w:noProof/>
              <w:kern w:val="2"/>
              <w:sz w:val="24"/>
              <w:szCs w:val="24"/>
              <w:lang w:eastAsia="fr-CH"/>
              <w14:ligatures w14:val="standardContextual"/>
            </w:rPr>
          </w:pPr>
          <w:hyperlink w:anchor="_Toc225084039" w:history="1">
            <w:r w:rsidRPr="004D5EC4">
              <w:rPr>
                <w:rStyle w:val="Lienhypertexte"/>
                <w:noProof/>
              </w:rPr>
              <w:t>2.4</w:t>
            </w:r>
            <w:r>
              <w:rPr>
                <w:rFonts w:asciiTheme="minorHAnsi" w:eastAsiaTheme="minorEastAsia" w:hAnsiTheme="minorHAnsi"/>
                <w:noProof/>
                <w:kern w:val="2"/>
                <w:sz w:val="24"/>
                <w:szCs w:val="24"/>
                <w:lang w:eastAsia="fr-CH"/>
                <w14:ligatures w14:val="standardContextual"/>
              </w:rPr>
              <w:tab/>
            </w:r>
            <w:r w:rsidRPr="004D5EC4">
              <w:rPr>
                <w:rStyle w:val="Lienhypertexte"/>
                <w:noProof/>
              </w:rPr>
              <w:t>Export des données GIS des sous stations.</w:t>
            </w:r>
            <w:r>
              <w:rPr>
                <w:noProof/>
                <w:webHidden/>
              </w:rPr>
              <w:tab/>
            </w:r>
            <w:r>
              <w:rPr>
                <w:noProof/>
                <w:webHidden/>
              </w:rPr>
              <w:fldChar w:fldCharType="begin"/>
            </w:r>
            <w:r>
              <w:rPr>
                <w:noProof/>
                <w:webHidden/>
              </w:rPr>
              <w:instrText xml:space="preserve"> PAGEREF _Toc225084039 \h </w:instrText>
            </w:r>
            <w:r>
              <w:rPr>
                <w:noProof/>
                <w:webHidden/>
              </w:rPr>
            </w:r>
            <w:r>
              <w:rPr>
                <w:noProof/>
                <w:webHidden/>
              </w:rPr>
              <w:fldChar w:fldCharType="separate"/>
            </w:r>
            <w:r>
              <w:rPr>
                <w:noProof/>
                <w:webHidden/>
              </w:rPr>
              <w:t>6</w:t>
            </w:r>
            <w:r>
              <w:rPr>
                <w:noProof/>
                <w:webHidden/>
              </w:rPr>
              <w:fldChar w:fldCharType="end"/>
            </w:r>
          </w:hyperlink>
        </w:p>
        <w:p w14:paraId="33ADE9EB" w14:textId="1052300E" w:rsidR="00AD3134" w:rsidRDefault="00AD3134">
          <w:pPr>
            <w:pStyle w:val="TM2"/>
            <w:tabs>
              <w:tab w:val="left" w:pos="720"/>
              <w:tab w:val="right" w:leader="dot" w:pos="8947"/>
            </w:tabs>
            <w:rPr>
              <w:rFonts w:asciiTheme="minorHAnsi" w:eastAsiaTheme="minorEastAsia" w:hAnsiTheme="minorHAnsi"/>
              <w:noProof/>
              <w:kern w:val="2"/>
              <w:sz w:val="24"/>
              <w:szCs w:val="24"/>
              <w:lang w:eastAsia="fr-CH"/>
              <w14:ligatures w14:val="standardContextual"/>
            </w:rPr>
          </w:pPr>
          <w:hyperlink w:anchor="_Toc225084040" w:history="1">
            <w:r w:rsidRPr="004D5EC4">
              <w:rPr>
                <w:rStyle w:val="Lienhypertexte"/>
                <w:noProof/>
              </w:rPr>
              <w:t>2.5</w:t>
            </w:r>
            <w:r>
              <w:rPr>
                <w:rFonts w:asciiTheme="minorHAnsi" w:eastAsiaTheme="minorEastAsia" w:hAnsiTheme="minorHAnsi"/>
                <w:noProof/>
                <w:kern w:val="2"/>
                <w:sz w:val="24"/>
                <w:szCs w:val="24"/>
                <w:lang w:eastAsia="fr-CH"/>
                <w14:ligatures w14:val="standardContextual"/>
              </w:rPr>
              <w:tab/>
            </w:r>
            <w:r w:rsidRPr="004D5EC4">
              <w:rPr>
                <w:rStyle w:val="Lienhypertexte"/>
                <w:noProof/>
              </w:rPr>
              <w:t>Identification des SST archivées</w:t>
            </w:r>
            <w:r>
              <w:rPr>
                <w:noProof/>
                <w:webHidden/>
              </w:rPr>
              <w:tab/>
            </w:r>
            <w:r>
              <w:rPr>
                <w:noProof/>
                <w:webHidden/>
              </w:rPr>
              <w:fldChar w:fldCharType="begin"/>
            </w:r>
            <w:r>
              <w:rPr>
                <w:noProof/>
                <w:webHidden/>
              </w:rPr>
              <w:instrText xml:space="preserve"> PAGEREF _Toc225084040 \h </w:instrText>
            </w:r>
            <w:r>
              <w:rPr>
                <w:noProof/>
                <w:webHidden/>
              </w:rPr>
            </w:r>
            <w:r>
              <w:rPr>
                <w:noProof/>
                <w:webHidden/>
              </w:rPr>
              <w:fldChar w:fldCharType="separate"/>
            </w:r>
            <w:r>
              <w:rPr>
                <w:noProof/>
                <w:webHidden/>
              </w:rPr>
              <w:t>6</w:t>
            </w:r>
            <w:r>
              <w:rPr>
                <w:noProof/>
                <w:webHidden/>
              </w:rPr>
              <w:fldChar w:fldCharType="end"/>
            </w:r>
          </w:hyperlink>
        </w:p>
        <w:p w14:paraId="31F3ADF8" w14:textId="6F54F6E5" w:rsidR="00AD3134" w:rsidRDefault="00AD3134">
          <w:pPr>
            <w:pStyle w:val="TM2"/>
            <w:tabs>
              <w:tab w:val="left" w:pos="720"/>
              <w:tab w:val="right" w:leader="dot" w:pos="8947"/>
            </w:tabs>
            <w:rPr>
              <w:rFonts w:asciiTheme="minorHAnsi" w:eastAsiaTheme="minorEastAsia" w:hAnsiTheme="minorHAnsi"/>
              <w:noProof/>
              <w:kern w:val="2"/>
              <w:sz w:val="24"/>
              <w:szCs w:val="24"/>
              <w:lang w:eastAsia="fr-CH"/>
              <w14:ligatures w14:val="standardContextual"/>
            </w:rPr>
          </w:pPr>
          <w:hyperlink w:anchor="_Toc225084041" w:history="1">
            <w:r w:rsidRPr="004D5EC4">
              <w:rPr>
                <w:rStyle w:val="Lienhypertexte"/>
                <w:noProof/>
              </w:rPr>
              <w:t>2.6</w:t>
            </w:r>
            <w:r>
              <w:rPr>
                <w:rFonts w:asciiTheme="minorHAnsi" w:eastAsiaTheme="minorEastAsia" w:hAnsiTheme="minorHAnsi"/>
                <w:noProof/>
                <w:kern w:val="2"/>
                <w:sz w:val="24"/>
                <w:szCs w:val="24"/>
                <w:lang w:eastAsia="fr-CH"/>
                <w14:ligatures w14:val="standardContextual"/>
              </w:rPr>
              <w:tab/>
            </w:r>
            <w:r w:rsidRPr="004D5EC4">
              <w:rPr>
                <w:rStyle w:val="Lienhypertexte"/>
                <w:noProof/>
              </w:rPr>
              <w:t>Export des tables d’archivage lynx</w:t>
            </w:r>
            <w:r>
              <w:rPr>
                <w:noProof/>
                <w:webHidden/>
              </w:rPr>
              <w:tab/>
            </w:r>
            <w:r>
              <w:rPr>
                <w:noProof/>
                <w:webHidden/>
              </w:rPr>
              <w:fldChar w:fldCharType="begin"/>
            </w:r>
            <w:r>
              <w:rPr>
                <w:noProof/>
                <w:webHidden/>
              </w:rPr>
              <w:instrText xml:space="preserve"> PAGEREF _Toc225084041 \h </w:instrText>
            </w:r>
            <w:r>
              <w:rPr>
                <w:noProof/>
                <w:webHidden/>
              </w:rPr>
            </w:r>
            <w:r>
              <w:rPr>
                <w:noProof/>
                <w:webHidden/>
              </w:rPr>
              <w:fldChar w:fldCharType="separate"/>
            </w:r>
            <w:r>
              <w:rPr>
                <w:noProof/>
                <w:webHidden/>
              </w:rPr>
              <w:t>7</w:t>
            </w:r>
            <w:r>
              <w:rPr>
                <w:noProof/>
                <w:webHidden/>
              </w:rPr>
              <w:fldChar w:fldCharType="end"/>
            </w:r>
          </w:hyperlink>
        </w:p>
        <w:p w14:paraId="6C65D583" w14:textId="2F0D02C9" w:rsidR="00AD3134" w:rsidRDefault="00AD3134">
          <w:pPr>
            <w:pStyle w:val="TM2"/>
            <w:tabs>
              <w:tab w:val="left" w:pos="720"/>
              <w:tab w:val="right" w:leader="dot" w:pos="8947"/>
            </w:tabs>
            <w:rPr>
              <w:rFonts w:asciiTheme="minorHAnsi" w:eastAsiaTheme="minorEastAsia" w:hAnsiTheme="minorHAnsi"/>
              <w:noProof/>
              <w:kern w:val="2"/>
              <w:sz w:val="24"/>
              <w:szCs w:val="24"/>
              <w:lang w:eastAsia="fr-CH"/>
              <w14:ligatures w14:val="standardContextual"/>
            </w:rPr>
          </w:pPr>
          <w:hyperlink w:anchor="_Toc225084042" w:history="1">
            <w:r w:rsidRPr="004D5EC4">
              <w:rPr>
                <w:rStyle w:val="Lienhypertexte"/>
                <w:noProof/>
              </w:rPr>
              <w:t>2.7</w:t>
            </w:r>
            <w:r>
              <w:rPr>
                <w:rFonts w:asciiTheme="minorHAnsi" w:eastAsiaTheme="minorEastAsia" w:hAnsiTheme="minorHAnsi"/>
                <w:noProof/>
                <w:kern w:val="2"/>
                <w:sz w:val="24"/>
                <w:szCs w:val="24"/>
                <w:lang w:eastAsia="fr-CH"/>
                <w14:ligatures w14:val="standardContextual"/>
              </w:rPr>
              <w:tab/>
            </w:r>
            <w:r w:rsidRPr="004D5EC4">
              <w:rPr>
                <w:rStyle w:val="Lienhypertexte"/>
                <w:noProof/>
              </w:rPr>
              <w:t>Import des tables d’archivages dans un data frame structure</w:t>
            </w:r>
            <w:r>
              <w:rPr>
                <w:noProof/>
                <w:webHidden/>
              </w:rPr>
              <w:tab/>
            </w:r>
            <w:r>
              <w:rPr>
                <w:noProof/>
                <w:webHidden/>
              </w:rPr>
              <w:fldChar w:fldCharType="begin"/>
            </w:r>
            <w:r>
              <w:rPr>
                <w:noProof/>
                <w:webHidden/>
              </w:rPr>
              <w:instrText xml:space="preserve"> PAGEREF _Toc225084042 \h </w:instrText>
            </w:r>
            <w:r>
              <w:rPr>
                <w:noProof/>
                <w:webHidden/>
              </w:rPr>
            </w:r>
            <w:r>
              <w:rPr>
                <w:noProof/>
                <w:webHidden/>
              </w:rPr>
              <w:fldChar w:fldCharType="separate"/>
            </w:r>
            <w:r>
              <w:rPr>
                <w:noProof/>
                <w:webHidden/>
              </w:rPr>
              <w:t>7</w:t>
            </w:r>
            <w:r>
              <w:rPr>
                <w:noProof/>
                <w:webHidden/>
              </w:rPr>
              <w:fldChar w:fldCharType="end"/>
            </w:r>
          </w:hyperlink>
        </w:p>
        <w:p w14:paraId="19BCFB4D" w14:textId="604841C3" w:rsidR="00AD3134" w:rsidRDefault="00AD3134">
          <w:pPr>
            <w:pStyle w:val="TM2"/>
            <w:tabs>
              <w:tab w:val="left" w:pos="720"/>
              <w:tab w:val="right" w:leader="dot" w:pos="8947"/>
            </w:tabs>
            <w:rPr>
              <w:rFonts w:asciiTheme="minorHAnsi" w:eastAsiaTheme="minorEastAsia" w:hAnsiTheme="minorHAnsi"/>
              <w:noProof/>
              <w:kern w:val="2"/>
              <w:sz w:val="24"/>
              <w:szCs w:val="24"/>
              <w:lang w:eastAsia="fr-CH"/>
              <w14:ligatures w14:val="standardContextual"/>
            </w:rPr>
          </w:pPr>
          <w:hyperlink w:anchor="_Toc225084043" w:history="1">
            <w:r w:rsidRPr="004D5EC4">
              <w:rPr>
                <w:rStyle w:val="Lienhypertexte"/>
                <w:noProof/>
              </w:rPr>
              <w:t>2.8</w:t>
            </w:r>
            <w:r>
              <w:rPr>
                <w:rFonts w:asciiTheme="minorHAnsi" w:eastAsiaTheme="minorEastAsia" w:hAnsiTheme="minorHAnsi"/>
                <w:noProof/>
                <w:kern w:val="2"/>
                <w:sz w:val="24"/>
                <w:szCs w:val="24"/>
                <w:lang w:eastAsia="fr-CH"/>
                <w14:ligatures w14:val="standardContextual"/>
              </w:rPr>
              <w:tab/>
            </w:r>
            <w:r w:rsidRPr="004D5EC4">
              <w:rPr>
                <w:rStyle w:val="Lienhypertexte"/>
                <w:noProof/>
              </w:rPr>
              <w:t>Import des données météo (météo suisse)</w:t>
            </w:r>
            <w:r>
              <w:rPr>
                <w:noProof/>
                <w:webHidden/>
              </w:rPr>
              <w:tab/>
            </w:r>
            <w:r>
              <w:rPr>
                <w:noProof/>
                <w:webHidden/>
              </w:rPr>
              <w:fldChar w:fldCharType="begin"/>
            </w:r>
            <w:r>
              <w:rPr>
                <w:noProof/>
                <w:webHidden/>
              </w:rPr>
              <w:instrText xml:space="preserve"> PAGEREF _Toc225084043 \h </w:instrText>
            </w:r>
            <w:r>
              <w:rPr>
                <w:noProof/>
                <w:webHidden/>
              </w:rPr>
            </w:r>
            <w:r>
              <w:rPr>
                <w:noProof/>
                <w:webHidden/>
              </w:rPr>
              <w:fldChar w:fldCharType="separate"/>
            </w:r>
            <w:r>
              <w:rPr>
                <w:noProof/>
                <w:webHidden/>
              </w:rPr>
              <w:t>8</w:t>
            </w:r>
            <w:r>
              <w:rPr>
                <w:noProof/>
                <w:webHidden/>
              </w:rPr>
              <w:fldChar w:fldCharType="end"/>
            </w:r>
          </w:hyperlink>
        </w:p>
        <w:p w14:paraId="0201846E" w14:textId="29C4C183" w:rsidR="00AD3134" w:rsidRDefault="00AD3134">
          <w:pPr>
            <w:pStyle w:val="TM2"/>
            <w:tabs>
              <w:tab w:val="left" w:pos="720"/>
              <w:tab w:val="right" w:leader="dot" w:pos="8947"/>
            </w:tabs>
            <w:rPr>
              <w:rFonts w:asciiTheme="minorHAnsi" w:eastAsiaTheme="minorEastAsia" w:hAnsiTheme="minorHAnsi"/>
              <w:noProof/>
              <w:kern w:val="2"/>
              <w:sz w:val="24"/>
              <w:szCs w:val="24"/>
              <w:lang w:eastAsia="fr-CH"/>
              <w14:ligatures w14:val="standardContextual"/>
            </w:rPr>
          </w:pPr>
          <w:hyperlink w:anchor="_Toc225084044" w:history="1">
            <w:r w:rsidRPr="004D5EC4">
              <w:rPr>
                <w:rStyle w:val="Lienhypertexte"/>
                <w:noProof/>
              </w:rPr>
              <w:t>2.9</w:t>
            </w:r>
            <w:r>
              <w:rPr>
                <w:rFonts w:asciiTheme="minorHAnsi" w:eastAsiaTheme="minorEastAsia" w:hAnsiTheme="minorHAnsi"/>
                <w:noProof/>
                <w:kern w:val="2"/>
                <w:sz w:val="24"/>
                <w:szCs w:val="24"/>
                <w:lang w:eastAsia="fr-CH"/>
                <w14:ligatures w14:val="standardContextual"/>
              </w:rPr>
              <w:tab/>
            </w:r>
            <w:r w:rsidRPr="004D5EC4">
              <w:rPr>
                <w:rStyle w:val="Lienhypertexte"/>
                <w:noProof/>
              </w:rPr>
              <w:t>Calcul des données temporelles encodées (jour/heure)</w:t>
            </w:r>
            <w:r>
              <w:rPr>
                <w:noProof/>
                <w:webHidden/>
              </w:rPr>
              <w:tab/>
            </w:r>
            <w:r>
              <w:rPr>
                <w:noProof/>
                <w:webHidden/>
              </w:rPr>
              <w:fldChar w:fldCharType="begin"/>
            </w:r>
            <w:r>
              <w:rPr>
                <w:noProof/>
                <w:webHidden/>
              </w:rPr>
              <w:instrText xml:space="preserve"> PAGEREF _Toc225084044 \h </w:instrText>
            </w:r>
            <w:r>
              <w:rPr>
                <w:noProof/>
                <w:webHidden/>
              </w:rPr>
            </w:r>
            <w:r>
              <w:rPr>
                <w:noProof/>
                <w:webHidden/>
              </w:rPr>
              <w:fldChar w:fldCharType="separate"/>
            </w:r>
            <w:r>
              <w:rPr>
                <w:noProof/>
                <w:webHidden/>
              </w:rPr>
              <w:t>8</w:t>
            </w:r>
            <w:r>
              <w:rPr>
                <w:noProof/>
                <w:webHidden/>
              </w:rPr>
              <w:fldChar w:fldCharType="end"/>
            </w:r>
          </w:hyperlink>
        </w:p>
        <w:p w14:paraId="0F422011" w14:textId="51B7CD14" w:rsidR="00AD3134" w:rsidRDefault="00AD3134">
          <w:pPr>
            <w:pStyle w:val="TM2"/>
            <w:tabs>
              <w:tab w:val="left" w:pos="960"/>
              <w:tab w:val="right" w:leader="dot" w:pos="8947"/>
            </w:tabs>
            <w:rPr>
              <w:rFonts w:asciiTheme="minorHAnsi" w:eastAsiaTheme="minorEastAsia" w:hAnsiTheme="minorHAnsi"/>
              <w:noProof/>
              <w:kern w:val="2"/>
              <w:sz w:val="24"/>
              <w:szCs w:val="24"/>
              <w:lang w:eastAsia="fr-CH"/>
              <w14:ligatures w14:val="standardContextual"/>
            </w:rPr>
          </w:pPr>
          <w:hyperlink w:anchor="_Toc225084045" w:history="1">
            <w:r w:rsidRPr="004D5EC4">
              <w:rPr>
                <w:rStyle w:val="Lienhypertexte"/>
                <w:noProof/>
              </w:rPr>
              <w:t>2.10</w:t>
            </w:r>
            <w:r>
              <w:rPr>
                <w:rFonts w:asciiTheme="minorHAnsi" w:eastAsiaTheme="minorEastAsia" w:hAnsiTheme="minorHAnsi"/>
                <w:noProof/>
                <w:kern w:val="2"/>
                <w:sz w:val="24"/>
                <w:szCs w:val="24"/>
                <w:lang w:eastAsia="fr-CH"/>
                <w14:ligatures w14:val="standardContextual"/>
              </w:rPr>
              <w:tab/>
            </w:r>
            <w:r w:rsidRPr="004D5EC4">
              <w:rPr>
                <w:rStyle w:val="Lienhypertexte"/>
                <w:noProof/>
              </w:rPr>
              <w:t xml:space="preserve">Standardisation des données </w:t>
            </w:r>
            <w:r>
              <w:rPr>
                <w:noProof/>
                <w:webHidden/>
              </w:rPr>
              <w:tab/>
            </w:r>
            <w:r>
              <w:rPr>
                <w:noProof/>
                <w:webHidden/>
              </w:rPr>
              <w:fldChar w:fldCharType="begin"/>
            </w:r>
            <w:r>
              <w:rPr>
                <w:noProof/>
                <w:webHidden/>
              </w:rPr>
              <w:instrText xml:space="preserve"> PAGEREF _Toc225084045 \h </w:instrText>
            </w:r>
            <w:r>
              <w:rPr>
                <w:noProof/>
                <w:webHidden/>
              </w:rPr>
            </w:r>
            <w:r>
              <w:rPr>
                <w:noProof/>
                <w:webHidden/>
              </w:rPr>
              <w:fldChar w:fldCharType="separate"/>
            </w:r>
            <w:r>
              <w:rPr>
                <w:noProof/>
                <w:webHidden/>
              </w:rPr>
              <w:t>8</w:t>
            </w:r>
            <w:r>
              <w:rPr>
                <w:noProof/>
                <w:webHidden/>
              </w:rPr>
              <w:fldChar w:fldCharType="end"/>
            </w:r>
          </w:hyperlink>
        </w:p>
        <w:p w14:paraId="76D4F72E" w14:textId="174777C7" w:rsidR="00AD3134" w:rsidRDefault="00AD3134">
          <w:pPr>
            <w:pStyle w:val="TM2"/>
            <w:tabs>
              <w:tab w:val="left" w:pos="960"/>
              <w:tab w:val="right" w:leader="dot" w:pos="8947"/>
            </w:tabs>
            <w:rPr>
              <w:rFonts w:asciiTheme="minorHAnsi" w:eastAsiaTheme="minorEastAsia" w:hAnsiTheme="minorHAnsi"/>
              <w:noProof/>
              <w:kern w:val="2"/>
              <w:sz w:val="24"/>
              <w:szCs w:val="24"/>
              <w:lang w:eastAsia="fr-CH"/>
              <w14:ligatures w14:val="standardContextual"/>
            </w:rPr>
          </w:pPr>
          <w:hyperlink w:anchor="_Toc225084046" w:history="1">
            <w:r w:rsidRPr="004D5EC4">
              <w:rPr>
                <w:rStyle w:val="Lienhypertexte"/>
                <w:noProof/>
              </w:rPr>
              <w:t>2.11</w:t>
            </w:r>
            <w:r>
              <w:rPr>
                <w:rFonts w:asciiTheme="minorHAnsi" w:eastAsiaTheme="minorEastAsia" w:hAnsiTheme="minorHAnsi"/>
                <w:noProof/>
                <w:kern w:val="2"/>
                <w:sz w:val="24"/>
                <w:szCs w:val="24"/>
                <w:lang w:eastAsia="fr-CH"/>
                <w14:ligatures w14:val="standardContextual"/>
              </w:rPr>
              <w:tab/>
            </w:r>
            <w:r w:rsidRPr="004D5EC4">
              <w:rPr>
                <w:rStyle w:val="Lienhypertexte"/>
                <w:noProof/>
              </w:rPr>
              <w:t>Analyse des clusters (répartition)</w:t>
            </w:r>
            <w:r>
              <w:rPr>
                <w:noProof/>
                <w:webHidden/>
              </w:rPr>
              <w:tab/>
            </w:r>
            <w:r>
              <w:rPr>
                <w:noProof/>
                <w:webHidden/>
              </w:rPr>
              <w:fldChar w:fldCharType="begin"/>
            </w:r>
            <w:r>
              <w:rPr>
                <w:noProof/>
                <w:webHidden/>
              </w:rPr>
              <w:instrText xml:space="preserve"> PAGEREF _Toc225084046 \h </w:instrText>
            </w:r>
            <w:r>
              <w:rPr>
                <w:noProof/>
                <w:webHidden/>
              </w:rPr>
            </w:r>
            <w:r>
              <w:rPr>
                <w:noProof/>
                <w:webHidden/>
              </w:rPr>
              <w:fldChar w:fldCharType="separate"/>
            </w:r>
            <w:r>
              <w:rPr>
                <w:noProof/>
                <w:webHidden/>
              </w:rPr>
              <w:t>8</w:t>
            </w:r>
            <w:r>
              <w:rPr>
                <w:noProof/>
                <w:webHidden/>
              </w:rPr>
              <w:fldChar w:fldCharType="end"/>
            </w:r>
          </w:hyperlink>
        </w:p>
        <w:p w14:paraId="631B89BC" w14:textId="1F547495" w:rsidR="00AD3134" w:rsidRDefault="00AD3134">
          <w:pPr>
            <w:pStyle w:val="TM2"/>
            <w:tabs>
              <w:tab w:val="left" w:pos="960"/>
              <w:tab w:val="right" w:leader="dot" w:pos="8947"/>
            </w:tabs>
            <w:rPr>
              <w:rFonts w:asciiTheme="minorHAnsi" w:eastAsiaTheme="minorEastAsia" w:hAnsiTheme="minorHAnsi"/>
              <w:noProof/>
              <w:kern w:val="2"/>
              <w:sz w:val="24"/>
              <w:szCs w:val="24"/>
              <w:lang w:eastAsia="fr-CH"/>
              <w14:ligatures w14:val="standardContextual"/>
            </w:rPr>
          </w:pPr>
          <w:hyperlink w:anchor="_Toc225084047" w:history="1">
            <w:r w:rsidRPr="004D5EC4">
              <w:rPr>
                <w:rStyle w:val="Lienhypertexte"/>
                <w:noProof/>
              </w:rPr>
              <w:t>2.12</w:t>
            </w:r>
            <w:r>
              <w:rPr>
                <w:rFonts w:asciiTheme="minorHAnsi" w:eastAsiaTheme="minorEastAsia" w:hAnsiTheme="minorHAnsi"/>
                <w:noProof/>
                <w:kern w:val="2"/>
                <w:sz w:val="24"/>
                <w:szCs w:val="24"/>
                <w:lang w:eastAsia="fr-CH"/>
                <w14:ligatures w14:val="standardContextual"/>
              </w:rPr>
              <w:tab/>
            </w:r>
            <w:r w:rsidRPr="004D5EC4">
              <w:rPr>
                <w:rStyle w:val="Lienhypertexte"/>
                <w:noProof/>
              </w:rPr>
              <w:t>Préparation des jeux de données Train/Validation/Test</w:t>
            </w:r>
            <w:r>
              <w:rPr>
                <w:noProof/>
                <w:webHidden/>
              </w:rPr>
              <w:tab/>
            </w:r>
            <w:r>
              <w:rPr>
                <w:noProof/>
                <w:webHidden/>
              </w:rPr>
              <w:fldChar w:fldCharType="begin"/>
            </w:r>
            <w:r>
              <w:rPr>
                <w:noProof/>
                <w:webHidden/>
              </w:rPr>
              <w:instrText xml:space="preserve"> PAGEREF _Toc225084047 \h </w:instrText>
            </w:r>
            <w:r>
              <w:rPr>
                <w:noProof/>
                <w:webHidden/>
              </w:rPr>
            </w:r>
            <w:r>
              <w:rPr>
                <w:noProof/>
                <w:webHidden/>
              </w:rPr>
              <w:fldChar w:fldCharType="separate"/>
            </w:r>
            <w:r>
              <w:rPr>
                <w:noProof/>
                <w:webHidden/>
              </w:rPr>
              <w:t>8</w:t>
            </w:r>
            <w:r>
              <w:rPr>
                <w:noProof/>
                <w:webHidden/>
              </w:rPr>
              <w:fldChar w:fldCharType="end"/>
            </w:r>
          </w:hyperlink>
        </w:p>
        <w:p w14:paraId="327FCC09" w14:textId="29FFDDCA" w:rsidR="00AD3134" w:rsidRDefault="00AD3134">
          <w:pPr>
            <w:pStyle w:val="TM1"/>
            <w:tabs>
              <w:tab w:val="left" w:pos="400"/>
              <w:tab w:val="right" w:leader="dot" w:pos="8947"/>
            </w:tabs>
            <w:rPr>
              <w:rFonts w:asciiTheme="minorHAnsi" w:eastAsiaTheme="minorEastAsia" w:hAnsiTheme="minorHAnsi"/>
              <w:noProof/>
              <w:kern w:val="2"/>
              <w:sz w:val="24"/>
              <w:szCs w:val="24"/>
              <w:lang w:eastAsia="fr-CH"/>
              <w14:ligatures w14:val="standardContextual"/>
            </w:rPr>
          </w:pPr>
          <w:hyperlink w:anchor="_Toc225084048" w:history="1">
            <w:r w:rsidRPr="004D5EC4">
              <w:rPr>
                <w:rStyle w:val="Lienhypertexte"/>
                <w:noProof/>
              </w:rPr>
              <w:t>3</w:t>
            </w:r>
            <w:r>
              <w:rPr>
                <w:rFonts w:asciiTheme="minorHAnsi" w:eastAsiaTheme="minorEastAsia" w:hAnsiTheme="minorHAnsi"/>
                <w:noProof/>
                <w:kern w:val="2"/>
                <w:sz w:val="24"/>
                <w:szCs w:val="24"/>
                <w:lang w:eastAsia="fr-CH"/>
                <w14:ligatures w14:val="standardContextual"/>
              </w:rPr>
              <w:tab/>
            </w:r>
            <w:r w:rsidRPr="004D5EC4">
              <w:rPr>
                <w:rStyle w:val="Lienhypertexte"/>
                <w:noProof/>
              </w:rPr>
              <w:t>Entrainement des modèles</w:t>
            </w:r>
            <w:r>
              <w:rPr>
                <w:noProof/>
                <w:webHidden/>
              </w:rPr>
              <w:tab/>
            </w:r>
            <w:r>
              <w:rPr>
                <w:noProof/>
                <w:webHidden/>
              </w:rPr>
              <w:fldChar w:fldCharType="begin"/>
            </w:r>
            <w:r>
              <w:rPr>
                <w:noProof/>
                <w:webHidden/>
              </w:rPr>
              <w:instrText xml:space="preserve"> PAGEREF _Toc225084048 \h </w:instrText>
            </w:r>
            <w:r>
              <w:rPr>
                <w:noProof/>
                <w:webHidden/>
              </w:rPr>
            </w:r>
            <w:r>
              <w:rPr>
                <w:noProof/>
                <w:webHidden/>
              </w:rPr>
              <w:fldChar w:fldCharType="separate"/>
            </w:r>
            <w:r>
              <w:rPr>
                <w:noProof/>
                <w:webHidden/>
              </w:rPr>
              <w:t>9</w:t>
            </w:r>
            <w:r>
              <w:rPr>
                <w:noProof/>
                <w:webHidden/>
              </w:rPr>
              <w:fldChar w:fldCharType="end"/>
            </w:r>
          </w:hyperlink>
        </w:p>
        <w:p w14:paraId="6BC34DD5" w14:textId="23952250" w:rsidR="00AD3134" w:rsidRDefault="00AD3134">
          <w:pPr>
            <w:pStyle w:val="TM1"/>
            <w:tabs>
              <w:tab w:val="left" w:pos="400"/>
              <w:tab w:val="right" w:leader="dot" w:pos="8947"/>
            </w:tabs>
            <w:rPr>
              <w:rFonts w:asciiTheme="minorHAnsi" w:eastAsiaTheme="minorEastAsia" w:hAnsiTheme="minorHAnsi"/>
              <w:noProof/>
              <w:kern w:val="2"/>
              <w:sz w:val="24"/>
              <w:szCs w:val="24"/>
              <w:lang w:eastAsia="fr-CH"/>
              <w14:ligatures w14:val="standardContextual"/>
            </w:rPr>
          </w:pPr>
          <w:hyperlink w:anchor="_Toc225084049" w:history="1">
            <w:r w:rsidRPr="004D5EC4">
              <w:rPr>
                <w:rStyle w:val="Lienhypertexte"/>
                <w:noProof/>
              </w:rPr>
              <w:t>4</w:t>
            </w:r>
            <w:r>
              <w:rPr>
                <w:rFonts w:asciiTheme="minorHAnsi" w:eastAsiaTheme="minorEastAsia" w:hAnsiTheme="minorHAnsi"/>
                <w:noProof/>
                <w:kern w:val="2"/>
                <w:sz w:val="24"/>
                <w:szCs w:val="24"/>
                <w:lang w:eastAsia="fr-CH"/>
                <w14:ligatures w14:val="standardContextual"/>
              </w:rPr>
              <w:tab/>
            </w:r>
            <w:r w:rsidRPr="004D5EC4">
              <w:rPr>
                <w:rStyle w:val="Lienhypertexte"/>
                <w:noProof/>
              </w:rPr>
              <w:t>Evaluation des modèles</w:t>
            </w:r>
            <w:r>
              <w:rPr>
                <w:noProof/>
                <w:webHidden/>
              </w:rPr>
              <w:tab/>
            </w:r>
            <w:r>
              <w:rPr>
                <w:noProof/>
                <w:webHidden/>
              </w:rPr>
              <w:fldChar w:fldCharType="begin"/>
            </w:r>
            <w:r>
              <w:rPr>
                <w:noProof/>
                <w:webHidden/>
              </w:rPr>
              <w:instrText xml:space="preserve"> PAGEREF _Toc225084049 \h </w:instrText>
            </w:r>
            <w:r>
              <w:rPr>
                <w:noProof/>
                <w:webHidden/>
              </w:rPr>
            </w:r>
            <w:r>
              <w:rPr>
                <w:noProof/>
                <w:webHidden/>
              </w:rPr>
              <w:fldChar w:fldCharType="separate"/>
            </w:r>
            <w:r>
              <w:rPr>
                <w:noProof/>
                <w:webHidden/>
              </w:rPr>
              <w:t>10</w:t>
            </w:r>
            <w:r>
              <w:rPr>
                <w:noProof/>
                <w:webHidden/>
              </w:rPr>
              <w:fldChar w:fldCharType="end"/>
            </w:r>
          </w:hyperlink>
        </w:p>
        <w:p w14:paraId="3E8DD90B" w14:textId="06F7CFF6" w:rsidR="00AD3134" w:rsidRDefault="00AD3134">
          <w:pPr>
            <w:pStyle w:val="TM1"/>
            <w:tabs>
              <w:tab w:val="left" w:pos="400"/>
              <w:tab w:val="right" w:leader="dot" w:pos="8947"/>
            </w:tabs>
            <w:rPr>
              <w:rFonts w:asciiTheme="minorHAnsi" w:eastAsiaTheme="minorEastAsia" w:hAnsiTheme="minorHAnsi"/>
              <w:noProof/>
              <w:kern w:val="2"/>
              <w:sz w:val="24"/>
              <w:szCs w:val="24"/>
              <w:lang w:eastAsia="fr-CH"/>
              <w14:ligatures w14:val="standardContextual"/>
            </w:rPr>
          </w:pPr>
          <w:hyperlink w:anchor="_Toc225084050" w:history="1">
            <w:r w:rsidRPr="004D5EC4">
              <w:rPr>
                <w:rStyle w:val="Lienhypertexte"/>
                <w:noProof/>
              </w:rPr>
              <w:t>5</w:t>
            </w:r>
            <w:r>
              <w:rPr>
                <w:rFonts w:asciiTheme="minorHAnsi" w:eastAsiaTheme="minorEastAsia" w:hAnsiTheme="minorHAnsi"/>
                <w:noProof/>
                <w:kern w:val="2"/>
                <w:sz w:val="24"/>
                <w:szCs w:val="24"/>
                <w:lang w:eastAsia="fr-CH"/>
                <w14:ligatures w14:val="standardContextual"/>
              </w:rPr>
              <w:tab/>
            </w:r>
            <w:r w:rsidRPr="004D5EC4">
              <w:rPr>
                <w:rStyle w:val="Lienhypertexte"/>
                <w:noProof/>
              </w:rPr>
              <w:t>Plan de déploiement</w:t>
            </w:r>
            <w:r>
              <w:rPr>
                <w:noProof/>
                <w:webHidden/>
              </w:rPr>
              <w:tab/>
            </w:r>
            <w:r>
              <w:rPr>
                <w:noProof/>
                <w:webHidden/>
              </w:rPr>
              <w:fldChar w:fldCharType="begin"/>
            </w:r>
            <w:r>
              <w:rPr>
                <w:noProof/>
                <w:webHidden/>
              </w:rPr>
              <w:instrText xml:space="preserve"> PAGEREF _Toc225084050 \h </w:instrText>
            </w:r>
            <w:r>
              <w:rPr>
                <w:noProof/>
                <w:webHidden/>
              </w:rPr>
            </w:r>
            <w:r>
              <w:rPr>
                <w:noProof/>
                <w:webHidden/>
              </w:rPr>
              <w:fldChar w:fldCharType="separate"/>
            </w:r>
            <w:r>
              <w:rPr>
                <w:noProof/>
                <w:webHidden/>
              </w:rPr>
              <w:t>11</w:t>
            </w:r>
            <w:r>
              <w:rPr>
                <w:noProof/>
                <w:webHidden/>
              </w:rPr>
              <w:fldChar w:fldCharType="end"/>
            </w:r>
          </w:hyperlink>
        </w:p>
        <w:p w14:paraId="62CC4DCA" w14:textId="35E47C47" w:rsidR="00AD3134" w:rsidRDefault="00AD3134">
          <w:pPr>
            <w:pStyle w:val="TM1"/>
            <w:tabs>
              <w:tab w:val="left" w:pos="400"/>
              <w:tab w:val="right" w:leader="dot" w:pos="8947"/>
            </w:tabs>
            <w:rPr>
              <w:rFonts w:asciiTheme="minorHAnsi" w:eastAsiaTheme="minorEastAsia" w:hAnsiTheme="minorHAnsi"/>
              <w:noProof/>
              <w:kern w:val="2"/>
              <w:sz w:val="24"/>
              <w:szCs w:val="24"/>
              <w:lang w:eastAsia="fr-CH"/>
              <w14:ligatures w14:val="standardContextual"/>
            </w:rPr>
          </w:pPr>
          <w:hyperlink w:anchor="_Toc225084051" w:history="1">
            <w:r w:rsidRPr="004D5EC4">
              <w:rPr>
                <w:rStyle w:val="Lienhypertexte"/>
                <w:noProof/>
              </w:rPr>
              <w:t>6</w:t>
            </w:r>
            <w:r>
              <w:rPr>
                <w:rFonts w:asciiTheme="minorHAnsi" w:eastAsiaTheme="minorEastAsia" w:hAnsiTheme="minorHAnsi"/>
                <w:noProof/>
                <w:kern w:val="2"/>
                <w:sz w:val="24"/>
                <w:szCs w:val="24"/>
                <w:lang w:eastAsia="fr-CH"/>
                <w14:ligatures w14:val="standardContextual"/>
              </w:rPr>
              <w:tab/>
            </w:r>
            <w:r w:rsidRPr="004D5EC4">
              <w:rPr>
                <w:rStyle w:val="Lienhypertexte"/>
                <w:noProof/>
              </w:rPr>
              <w:t>Conclusion</w:t>
            </w:r>
            <w:r>
              <w:rPr>
                <w:noProof/>
                <w:webHidden/>
              </w:rPr>
              <w:tab/>
            </w:r>
            <w:r>
              <w:rPr>
                <w:noProof/>
                <w:webHidden/>
              </w:rPr>
              <w:fldChar w:fldCharType="begin"/>
            </w:r>
            <w:r>
              <w:rPr>
                <w:noProof/>
                <w:webHidden/>
              </w:rPr>
              <w:instrText xml:space="preserve"> PAGEREF _Toc225084051 \h </w:instrText>
            </w:r>
            <w:r>
              <w:rPr>
                <w:noProof/>
                <w:webHidden/>
              </w:rPr>
            </w:r>
            <w:r>
              <w:rPr>
                <w:noProof/>
                <w:webHidden/>
              </w:rPr>
              <w:fldChar w:fldCharType="separate"/>
            </w:r>
            <w:r>
              <w:rPr>
                <w:noProof/>
                <w:webHidden/>
              </w:rPr>
              <w:t>11</w:t>
            </w:r>
            <w:r>
              <w:rPr>
                <w:noProof/>
                <w:webHidden/>
              </w:rPr>
              <w:fldChar w:fldCharType="end"/>
            </w:r>
          </w:hyperlink>
        </w:p>
        <w:p w14:paraId="52D13392" w14:textId="72FEDF97" w:rsidR="00AD3134" w:rsidRDefault="00AD3134">
          <w:pPr>
            <w:pStyle w:val="TM1"/>
            <w:tabs>
              <w:tab w:val="left" w:pos="400"/>
              <w:tab w:val="right" w:leader="dot" w:pos="8947"/>
            </w:tabs>
            <w:rPr>
              <w:rFonts w:asciiTheme="minorHAnsi" w:eastAsiaTheme="minorEastAsia" w:hAnsiTheme="minorHAnsi"/>
              <w:noProof/>
              <w:kern w:val="2"/>
              <w:sz w:val="24"/>
              <w:szCs w:val="24"/>
              <w:lang w:eastAsia="fr-CH"/>
              <w14:ligatures w14:val="standardContextual"/>
            </w:rPr>
          </w:pPr>
          <w:hyperlink w:anchor="_Toc225084052" w:history="1">
            <w:r w:rsidRPr="004D5EC4">
              <w:rPr>
                <w:rStyle w:val="Lienhypertexte"/>
                <w:noProof/>
              </w:rPr>
              <w:t>7</w:t>
            </w:r>
            <w:r>
              <w:rPr>
                <w:rFonts w:asciiTheme="minorHAnsi" w:eastAsiaTheme="minorEastAsia" w:hAnsiTheme="minorHAnsi"/>
                <w:noProof/>
                <w:kern w:val="2"/>
                <w:sz w:val="24"/>
                <w:szCs w:val="24"/>
                <w:lang w:eastAsia="fr-CH"/>
                <w14:ligatures w14:val="standardContextual"/>
              </w:rPr>
              <w:tab/>
            </w:r>
            <w:r w:rsidRPr="004D5EC4">
              <w:rPr>
                <w:rStyle w:val="Lienhypertexte"/>
                <w:noProof/>
              </w:rPr>
              <w:t>Annexes</w:t>
            </w:r>
            <w:r>
              <w:rPr>
                <w:noProof/>
                <w:webHidden/>
              </w:rPr>
              <w:tab/>
            </w:r>
            <w:r>
              <w:rPr>
                <w:noProof/>
                <w:webHidden/>
              </w:rPr>
              <w:fldChar w:fldCharType="begin"/>
            </w:r>
            <w:r>
              <w:rPr>
                <w:noProof/>
                <w:webHidden/>
              </w:rPr>
              <w:instrText xml:space="preserve"> PAGEREF _Toc225084052 \h </w:instrText>
            </w:r>
            <w:r>
              <w:rPr>
                <w:noProof/>
                <w:webHidden/>
              </w:rPr>
            </w:r>
            <w:r>
              <w:rPr>
                <w:noProof/>
                <w:webHidden/>
              </w:rPr>
              <w:fldChar w:fldCharType="separate"/>
            </w:r>
            <w:r>
              <w:rPr>
                <w:noProof/>
                <w:webHidden/>
              </w:rPr>
              <w:t>12</w:t>
            </w:r>
            <w:r>
              <w:rPr>
                <w:noProof/>
                <w:webHidden/>
              </w:rPr>
              <w:fldChar w:fldCharType="end"/>
            </w:r>
          </w:hyperlink>
        </w:p>
        <w:p w14:paraId="77CA6BA1" w14:textId="3EB4452D" w:rsidR="0056540C" w:rsidRPr="007075A9" w:rsidRDefault="0056540C">
          <w:r w:rsidRPr="007075A9">
            <w:rPr>
              <w:b/>
              <w:bCs/>
            </w:rPr>
            <w:fldChar w:fldCharType="end"/>
          </w:r>
        </w:p>
      </w:sdtContent>
    </w:sdt>
    <w:p w14:paraId="7E8C0ECD" w14:textId="77777777" w:rsidR="0056540C" w:rsidRPr="007075A9" w:rsidRDefault="0056540C" w:rsidP="005F736A">
      <w:pPr>
        <w:rPr>
          <w:szCs w:val="20"/>
        </w:rPr>
        <w:sectPr w:rsidR="0056540C" w:rsidRPr="007075A9" w:rsidSect="001C195B">
          <w:pgSz w:w="11906" w:h="16838" w:code="9"/>
          <w:pgMar w:top="1701" w:right="1418" w:bottom="1418" w:left="1531" w:header="709" w:footer="709" w:gutter="0"/>
          <w:paperSrc w:first="3" w:other="3"/>
          <w:cols w:space="708"/>
          <w:titlePg/>
          <w:docGrid w:linePitch="360"/>
        </w:sectPr>
      </w:pPr>
    </w:p>
    <w:p w14:paraId="56C7FF5F" w14:textId="3E0B8CE1" w:rsidR="00215AFB" w:rsidRPr="007075A9" w:rsidRDefault="00215AFB" w:rsidP="005F736A">
      <w:pPr>
        <w:pStyle w:val="Titre1"/>
      </w:pPr>
      <w:bookmarkStart w:id="1" w:name="_Toc225084027"/>
      <w:r w:rsidRPr="007075A9">
        <w:lastRenderedPageBreak/>
        <w:t>Introduction</w:t>
      </w:r>
      <w:bookmarkEnd w:id="1"/>
    </w:p>
    <w:p w14:paraId="73BE4DA8" w14:textId="267BF761" w:rsidR="00C87C58" w:rsidRPr="007075A9" w:rsidRDefault="00C87C58" w:rsidP="00C87C58">
      <w:pPr>
        <w:pStyle w:val="Titre2"/>
      </w:pPr>
      <w:bookmarkStart w:id="2" w:name="_Toc225084028"/>
      <w:r w:rsidRPr="007075A9">
        <w:t>Le réseau de chauffage à distance</w:t>
      </w:r>
      <w:bookmarkEnd w:id="2"/>
    </w:p>
    <w:p w14:paraId="4BF2EBFB" w14:textId="7B83A1A0" w:rsidR="00AA2A62" w:rsidRPr="007075A9" w:rsidRDefault="00AA2A62" w:rsidP="00AA2A62">
      <w:r w:rsidRPr="007075A9">
        <w:t xml:space="preserve">Le réseau de chauffage à distance (CAD) de la ville de </w:t>
      </w:r>
      <w:r w:rsidR="003F2073" w:rsidRPr="007075A9">
        <w:t>B</w:t>
      </w:r>
      <w:r w:rsidRPr="007075A9">
        <w:t>ulle est composé de trois partie</w:t>
      </w:r>
      <w:r w:rsidR="003F2073" w:rsidRPr="007075A9">
        <w:t>s</w:t>
      </w:r>
      <w:r w:rsidRPr="007075A9">
        <w:t xml:space="preserve"> distinctes [</w:t>
      </w:r>
      <w:r w:rsidRPr="007075A9">
        <w:fldChar w:fldCharType="begin"/>
      </w:r>
      <w:r w:rsidRPr="007075A9">
        <w:instrText xml:space="preserve"> REF _Ref224974965 \h </w:instrText>
      </w:r>
      <w:r w:rsidRPr="007075A9">
        <w:fldChar w:fldCharType="separate"/>
      </w:r>
      <w:r w:rsidR="007075A9" w:rsidRPr="007075A9">
        <w:t xml:space="preserve">Figure </w:t>
      </w:r>
      <w:r w:rsidR="007075A9">
        <w:rPr>
          <w:noProof/>
        </w:rPr>
        <w:t>1</w:t>
      </w:r>
      <w:r w:rsidRPr="007075A9">
        <w:fldChar w:fldCharType="end"/>
      </w:r>
      <w:r w:rsidRPr="007075A9">
        <w:t xml:space="preserve">]. Ces trois parties sont séparées par des échangeurs de chaleur, permettant la séparation des fluides. </w:t>
      </w:r>
    </w:p>
    <w:p w14:paraId="432AA611" w14:textId="4AEAB6AF" w:rsidR="00AA2A62" w:rsidRPr="007075A9" w:rsidRDefault="00AA2A62" w:rsidP="00AA2A62">
      <w:pPr>
        <w:pStyle w:val="Paragraphedeliste"/>
        <w:numPr>
          <w:ilvl w:val="0"/>
          <w:numId w:val="41"/>
        </w:numPr>
      </w:pPr>
      <w:r w:rsidRPr="007075A9">
        <w:t>Les réseaux des centrales transportent la chaleur depuis les différentes chaudières vers les échangeurs réseau. Parfois il</w:t>
      </w:r>
      <w:r w:rsidR="003F2073" w:rsidRPr="007075A9">
        <w:t>s sont</w:t>
      </w:r>
      <w:r w:rsidRPr="007075A9">
        <w:t xml:space="preserve"> aussi constitué</w:t>
      </w:r>
      <w:r w:rsidR="003F2073" w:rsidRPr="007075A9">
        <w:t>s</w:t>
      </w:r>
      <w:r w:rsidRPr="007075A9">
        <w:t xml:space="preserve"> d’accumulateur</w:t>
      </w:r>
      <w:r w:rsidR="003F2073" w:rsidRPr="007075A9">
        <w:t>s</w:t>
      </w:r>
      <w:r w:rsidRPr="007075A9">
        <w:t xml:space="preserve"> permettant de lisser la puissance à la sortie de la centrale.</w:t>
      </w:r>
    </w:p>
    <w:p w14:paraId="489DB2E8" w14:textId="47EAE3F4" w:rsidR="00AA2A62" w:rsidRPr="007075A9" w:rsidRDefault="00AA2A62" w:rsidP="00AA2A62">
      <w:pPr>
        <w:pStyle w:val="Paragraphedeliste"/>
        <w:numPr>
          <w:ilvl w:val="0"/>
          <w:numId w:val="41"/>
        </w:numPr>
      </w:pPr>
      <w:r w:rsidRPr="007075A9">
        <w:t xml:space="preserve">Le réseau de distribution </w:t>
      </w:r>
      <w:r w:rsidR="004B481C" w:rsidRPr="007075A9">
        <w:t>parcourant toute la ville de Bulle relie les différentes centrales aux 1300 raccordements. Chacun d’eux dispose d’une vanne primaire et d’un compteur d’énergie pour la facturation.</w:t>
      </w:r>
      <w:r w:rsidR="0072175A" w:rsidRPr="007075A9">
        <w:t xml:space="preserve"> La vanne primaire est </w:t>
      </w:r>
      <w:r w:rsidR="00C53D9B" w:rsidRPr="007075A9">
        <w:t>pilotée</w:t>
      </w:r>
      <w:r w:rsidR="0072175A" w:rsidRPr="007075A9">
        <w:t xml:space="preserve"> par un coffret </w:t>
      </w:r>
      <w:r w:rsidR="00C244FA" w:rsidRPr="007075A9">
        <w:t>MCR</w:t>
      </w:r>
      <w:r w:rsidR="0072175A" w:rsidRPr="007075A9">
        <w:t xml:space="preserve"> aussi appelé </w:t>
      </w:r>
      <w:r w:rsidR="00C53D9B" w:rsidRPr="007075A9">
        <w:t>sous-station CAD.</w:t>
      </w:r>
    </w:p>
    <w:p w14:paraId="6795E83D" w14:textId="31581DF2" w:rsidR="004B481C" w:rsidRPr="007075A9" w:rsidRDefault="004B481C" w:rsidP="00AA2A62">
      <w:pPr>
        <w:pStyle w:val="Paragraphedeliste"/>
        <w:numPr>
          <w:ilvl w:val="0"/>
          <w:numId w:val="41"/>
        </w:numPr>
      </w:pPr>
      <w:r w:rsidRPr="007075A9">
        <w:t>Le réseau du client commence à l’échangeur et peut avoir diverses fonctions. (</w:t>
      </w:r>
      <w:r w:rsidR="004645B3" w:rsidRPr="007075A9">
        <w:t>Ex</w:t>
      </w:r>
      <w:r w:rsidRPr="007075A9">
        <w:t> : Process</w:t>
      </w:r>
      <w:r w:rsidR="003F2073" w:rsidRPr="007075A9">
        <w:t>us</w:t>
      </w:r>
      <w:r w:rsidRPr="007075A9">
        <w:t xml:space="preserve"> </w:t>
      </w:r>
      <w:r w:rsidR="004645B3" w:rsidRPr="007075A9">
        <w:t>industriel</w:t>
      </w:r>
      <w:r w:rsidRPr="007075A9">
        <w:t>, chauffage au sol</w:t>
      </w:r>
      <w:r w:rsidR="006E6277" w:rsidRPr="007075A9">
        <w:t>, radiateurs</w:t>
      </w:r>
      <w:r w:rsidRPr="007075A9">
        <w:t xml:space="preserve">, </w:t>
      </w:r>
      <w:r w:rsidR="004645B3" w:rsidRPr="007075A9">
        <w:t>ECS</w:t>
      </w:r>
      <w:r w:rsidR="006E6277" w:rsidRPr="007075A9">
        <w:t>, accumulateur</w:t>
      </w:r>
      <w:r w:rsidR="0072175A" w:rsidRPr="007075A9">
        <w:t>)</w:t>
      </w:r>
      <w:r w:rsidR="00B07992" w:rsidRPr="007075A9">
        <w:t>. Selon le bâtiment raccordé, la puissance nominale varie d’une installation à l’autre entre 10 kW et 1</w:t>
      </w:r>
      <w:r w:rsidR="003F2073" w:rsidRPr="007075A9">
        <w:t>,</w:t>
      </w:r>
      <w:r w:rsidR="00B07992" w:rsidRPr="007075A9">
        <w:t>4 MW.</w:t>
      </w:r>
    </w:p>
    <w:p w14:paraId="175E344A" w14:textId="77777777" w:rsidR="006E6277" w:rsidRPr="007075A9" w:rsidRDefault="006E6277" w:rsidP="006E6277"/>
    <w:p w14:paraId="35F0529D" w14:textId="0148794A" w:rsidR="00C87C58" w:rsidRPr="007075A9" w:rsidRDefault="009E527B" w:rsidP="00C87C58">
      <w:pPr>
        <w:keepNext/>
      </w:pPr>
      <w:r w:rsidRPr="007075A9">
        <w:rPr>
          <w:noProof/>
        </w:rPr>
        <w:drawing>
          <wp:inline distT="0" distB="0" distL="0" distR="0" wp14:anchorId="34C2EA1B" wp14:editId="3454A28D">
            <wp:extent cx="5772501" cy="2930807"/>
            <wp:effectExtent l="0" t="0" r="0" b="0"/>
            <wp:docPr id="1002160217" name="Image 2" descr="Une image contenant texte, diagramme, capture d’écran, Pl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60217" name="Image 2" descr="Une image contenant texte, diagramme, capture d’écran, Plan&#10;&#10;Le contenu généré par l’IA peut êtr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802716" cy="2946147"/>
                    </a:xfrm>
                    <a:prstGeom prst="rect">
                      <a:avLst/>
                    </a:prstGeom>
                    <a:noFill/>
                    <a:ln>
                      <a:noFill/>
                    </a:ln>
                  </pic:spPr>
                </pic:pic>
              </a:graphicData>
            </a:graphic>
          </wp:inline>
        </w:drawing>
      </w:r>
    </w:p>
    <w:p w14:paraId="5E101F53" w14:textId="453B6FCF" w:rsidR="00F40AF0" w:rsidRPr="007075A9" w:rsidRDefault="00C87C58" w:rsidP="00D51E29">
      <w:pPr>
        <w:pStyle w:val="Lgende"/>
        <w:jc w:val="center"/>
      </w:pPr>
      <w:bookmarkStart w:id="3" w:name="_Ref224974965"/>
      <w:bookmarkStart w:id="4" w:name="_Ref224974924"/>
      <w:r w:rsidRPr="007075A9">
        <w:t xml:space="preserve">Figure </w:t>
      </w:r>
      <w:r w:rsidRPr="007075A9">
        <w:fldChar w:fldCharType="begin"/>
      </w:r>
      <w:r w:rsidRPr="007075A9">
        <w:instrText xml:space="preserve"> SEQ Figure \* ARABIC </w:instrText>
      </w:r>
      <w:r w:rsidRPr="007075A9">
        <w:fldChar w:fldCharType="separate"/>
      </w:r>
      <w:r w:rsidR="005736EF">
        <w:rPr>
          <w:noProof/>
        </w:rPr>
        <w:t>1</w:t>
      </w:r>
      <w:r w:rsidRPr="007075A9">
        <w:fldChar w:fldCharType="end"/>
      </w:r>
      <w:bookmarkEnd w:id="3"/>
      <w:r w:rsidRPr="007075A9">
        <w:t xml:space="preserve"> : Représentation simplifiée d'un réseau de chauffage à distance</w:t>
      </w:r>
      <w:bookmarkEnd w:id="4"/>
    </w:p>
    <w:p w14:paraId="30762FE6" w14:textId="77777777" w:rsidR="00F40AF0" w:rsidRPr="007075A9" w:rsidRDefault="00F40AF0">
      <w:pPr>
        <w:spacing w:after="200" w:line="276" w:lineRule="auto"/>
        <w:jc w:val="left"/>
        <w:rPr>
          <w:b/>
          <w:bCs/>
          <w:color w:val="365290" w:themeColor="accent1"/>
          <w:sz w:val="18"/>
          <w:szCs w:val="18"/>
        </w:rPr>
      </w:pPr>
      <w:r w:rsidRPr="007075A9">
        <w:br w:type="page"/>
      </w:r>
    </w:p>
    <w:p w14:paraId="11CEDC97" w14:textId="77777777" w:rsidR="00F40AF0" w:rsidRPr="007075A9" w:rsidRDefault="00F40AF0" w:rsidP="00F40AF0">
      <w:pPr>
        <w:pStyle w:val="Titre2"/>
      </w:pPr>
      <w:bookmarkStart w:id="5" w:name="_Toc225084029"/>
      <w:r w:rsidRPr="007075A9">
        <w:lastRenderedPageBreak/>
        <w:t>La puissance thermique</w:t>
      </w:r>
      <w:bookmarkEnd w:id="5"/>
    </w:p>
    <w:p w14:paraId="47F13D1C" w14:textId="43FD1A84" w:rsidR="00F40AF0" w:rsidRPr="007075A9" w:rsidRDefault="00F40AF0" w:rsidP="00F40AF0">
      <w:r w:rsidRPr="007075A9">
        <w:t>Avant de continuer, il est important de préciser ce qu’est la puissance thermique distribué</w:t>
      </w:r>
      <w:r w:rsidR="003F2073" w:rsidRPr="007075A9">
        <w:t>e</w:t>
      </w:r>
      <w:r w:rsidRPr="007075A9">
        <w:t xml:space="preserve"> à une installation. Elle est habituellement calculée selon la formule suivante :</w:t>
      </w:r>
    </w:p>
    <w:p w14:paraId="0CC2341D" w14:textId="77777777" w:rsidR="00F40AF0" w:rsidRPr="007075A9" w:rsidRDefault="00F40AF0" w:rsidP="00F40AF0"/>
    <w:p w14:paraId="11560751" w14:textId="65B05DB8" w:rsidR="00F40AF0" w:rsidRPr="007075A9" w:rsidRDefault="00F40AF0" w:rsidP="00F40AF0">
      <w:pPr>
        <w:rPr>
          <w:rFonts w:eastAsiaTheme="minorEastAsia"/>
        </w:rPr>
      </w:pPr>
      <m:oMathPara>
        <m:oMath>
          <m:r>
            <w:rPr>
              <w:rFonts w:ascii="Cambria Math" w:hAnsi="Cambria Math"/>
            </w:rPr>
            <m:t xml:space="preserve"> P</m:t>
          </m:r>
          <m:d>
            <m:dPr>
              <m:ctrlPr>
                <w:rPr>
                  <w:rFonts w:ascii="Cambria Math" w:hAnsi="Cambria Math"/>
                  <w:i/>
                </w:rPr>
              </m:ctrlPr>
            </m:dPr>
            <m:e>
              <m:r>
                <w:rPr>
                  <w:rFonts w:ascii="Cambria Math" w:hAnsi="Cambria Math"/>
                </w:rPr>
                <m:t>kW</m:t>
              </m:r>
            </m:e>
          </m:d>
          <m:r>
            <w:rPr>
              <w:rFonts w:ascii="Cambria Math" w:hAnsi="Cambria Math"/>
            </w:rPr>
            <m:t xml:space="preserve">= </m:t>
          </m:r>
          <m:sSub>
            <m:sSubPr>
              <m:ctrlPr>
                <w:rPr>
                  <w:rFonts w:ascii="Cambria Math" w:hAnsi="Cambria Math"/>
                  <w:i/>
                </w:rPr>
              </m:ctrlPr>
            </m:sSubPr>
            <m:e>
              <m:r>
                <w:rPr>
                  <w:rFonts w:ascii="Cambria Math" w:hAnsi="Cambria Math"/>
                </w:rPr>
                <m:t>q</m:t>
              </m:r>
            </m:e>
            <m:sub>
              <m:r>
                <w:rPr>
                  <w:rFonts w:ascii="Cambria Math" w:hAnsi="Cambria Math"/>
                </w:rPr>
                <m:t>v</m:t>
              </m:r>
            </m:sub>
          </m:sSub>
          <m:r>
            <w:rPr>
              <w:rFonts w:ascii="Cambria Math"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p</m:t>
                  </m:r>
                </m:sub>
              </m:sSub>
              <m:r>
                <w:rPr>
                  <w:rFonts w:ascii="Cambria Math" w:eastAsiaTheme="minorEastAsia" w:hAnsi="Cambria Math"/>
                </w:rPr>
                <m:t>*ρ</m:t>
              </m:r>
            </m:num>
            <m:den>
              <m:r>
                <w:rPr>
                  <w:rFonts w:ascii="Cambria Math" w:eastAsiaTheme="minorEastAsia" w:hAnsi="Cambria Math"/>
                </w:rPr>
                <m:t>3600*1000</m:t>
              </m:r>
            </m:den>
          </m:f>
          <m:r>
            <w:rPr>
              <w:rFonts w:ascii="Cambria Math" w:hAnsi="Cambria Math"/>
            </w:rPr>
            <m:t>*∆T≅</m:t>
          </m:r>
          <m:sSub>
            <m:sSubPr>
              <m:ctrlPr>
                <w:rPr>
                  <w:rFonts w:ascii="Cambria Math" w:hAnsi="Cambria Math"/>
                  <w:i/>
                </w:rPr>
              </m:ctrlPr>
            </m:sSubPr>
            <m:e>
              <m:r>
                <w:rPr>
                  <w:rFonts w:ascii="Cambria Math" w:hAnsi="Cambria Math"/>
                </w:rPr>
                <m:t>q</m:t>
              </m:r>
            </m:e>
            <m:sub>
              <m:r>
                <w:rPr>
                  <w:rFonts w:ascii="Cambria Math" w:hAnsi="Cambria Math"/>
                </w:rPr>
                <m:t>v</m:t>
              </m:r>
            </m:sub>
          </m:sSub>
          <m:r>
            <w:rPr>
              <w:rFonts w:ascii="Cambria Math" w:hAnsi="Cambria Math"/>
            </w:rPr>
            <m:t>*</m:t>
          </m:r>
          <m:r>
            <w:rPr>
              <w:rFonts w:ascii="Cambria Math" w:eastAsiaTheme="minorEastAsia" w:hAnsi="Cambria Math"/>
            </w:rPr>
            <m:t>1.16</m:t>
          </m:r>
          <m:r>
            <w:rPr>
              <w:rFonts w:ascii="Cambria Math" w:hAnsi="Cambria Math"/>
            </w:rPr>
            <m:t>*∆T</m:t>
          </m:r>
        </m:oMath>
      </m:oMathPara>
    </w:p>
    <w:p w14:paraId="49B44004" w14:textId="77777777" w:rsidR="00F40AF0" w:rsidRPr="007075A9" w:rsidRDefault="00F40AF0" w:rsidP="00F40AF0">
      <w:pPr>
        <w:rPr>
          <w:rFonts w:eastAsiaTheme="minorEastAsia"/>
        </w:rPr>
      </w:pPr>
    </w:p>
    <w:p w14:paraId="2C636C8B" w14:textId="066C46A6" w:rsidR="00F40AF0" w:rsidRPr="007075A9" w:rsidRDefault="003F2073" w:rsidP="00F40AF0">
      <w:r w:rsidRPr="007075A9">
        <w:t>Dans celle-ci</w:t>
      </w:r>
      <w:r w:rsidR="00F40AF0" w:rsidRPr="007075A9">
        <w:t> :</w:t>
      </w:r>
    </w:p>
    <w:p w14:paraId="314CD06F" w14:textId="0BD3A54E" w:rsidR="00F40AF0" w:rsidRPr="007075A9" w:rsidRDefault="00F40AF0" w:rsidP="00F40AF0">
      <w:pPr>
        <w:pStyle w:val="Paragraphedeliste"/>
        <w:numPr>
          <w:ilvl w:val="0"/>
          <w:numId w:val="44"/>
        </w:numPr>
      </w:pPr>
      <w:proofErr w:type="spellStart"/>
      <w:proofErr w:type="gramStart"/>
      <w:r w:rsidRPr="007075A9">
        <w:t>q</w:t>
      </w:r>
      <w:r w:rsidRPr="007075A9">
        <w:rPr>
          <w:vertAlign w:val="subscript"/>
        </w:rPr>
        <w:t>v</w:t>
      </w:r>
      <w:proofErr w:type="spellEnd"/>
      <w:proofErr w:type="gramEnd"/>
      <w:r w:rsidRPr="007075A9">
        <w:t xml:space="preserve"> représente le débit volumique traversant l’échangeur client</w:t>
      </w:r>
      <w:r w:rsidR="00C06718" w:rsidRPr="007075A9">
        <w:t xml:space="preserve"> en m</w:t>
      </w:r>
      <w:r w:rsidR="00C06718" w:rsidRPr="007075A9">
        <w:rPr>
          <w:vertAlign w:val="superscript"/>
        </w:rPr>
        <w:t>3</w:t>
      </w:r>
      <w:r w:rsidR="00C06718" w:rsidRPr="007075A9">
        <w:t>/h</w:t>
      </w:r>
      <w:r w:rsidRPr="007075A9">
        <w:t xml:space="preserve">. </w:t>
      </w:r>
    </w:p>
    <w:p w14:paraId="1933DE01" w14:textId="6775F851" w:rsidR="00F40AF0" w:rsidRPr="007075A9" w:rsidRDefault="00F40AF0" w:rsidP="00F40AF0">
      <w:pPr>
        <w:pStyle w:val="Paragraphedeliste"/>
        <w:numPr>
          <w:ilvl w:val="0"/>
          <w:numId w:val="44"/>
        </w:numPr>
        <w:rPr>
          <w:rFonts w:eastAsiaTheme="minorEastAsia"/>
        </w:rPr>
      </w:pPr>
      <w:r w:rsidRPr="007075A9">
        <w:t xml:space="preserve">∆T </w:t>
      </w:r>
      <w:r w:rsidR="003F2073" w:rsidRPr="007075A9">
        <w:t xml:space="preserve">est </w:t>
      </w:r>
      <w:r w:rsidRPr="007075A9">
        <w:t>la différence de température entre l’entrée et la sortie de l’échangeur du client</w:t>
      </w:r>
      <w:r w:rsidR="00C06718" w:rsidRPr="007075A9">
        <w:t xml:space="preserve"> en °C</w:t>
      </w:r>
      <w:r w:rsidRPr="007075A9">
        <w:t>.</w:t>
      </w:r>
    </w:p>
    <w:p w14:paraId="5C44BC2A" w14:textId="77777777" w:rsidR="00C06718" w:rsidRPr="007075A9" w:rsidRDefault="00C06718" w:rsidP="00F40AF0">
      <w:pPr>
        <w:pStyle w:val="Paragraphedeliste"/>
        <w:numPr>
          <w:ilvl w:val="0"/>
          <w:numId w:val="44"/>
        </w:numPr>
        <w:rPr>
          <w:rFonts w:eastAsiaTheme="minorEastAsia"/>
        </w:rPr>
      </w:pPr>
      <w:r w:rsidRPr="007075A9">
        <w:t>C</w:t>
      </w:r>
      <w:r w:rsidRPr="007075A9">
        <w:rPr>
          <w:vertAlign w:val="subscript"/>
        </w:rPr>
        <w:t>p</w:t>
      </w:r>
      <w:r w:rsidRPr="007075A9">
        <w:t xml:space="preserve"> et ρ sont les constantes de capacité thermique massique et de masse volumique du liquide utilisé.</w:t>
      </w:r>
    </w:p>
    <w:p w14:paraId="3DB333FC" w14:textId="11083951" w:rsidR="00F40AF0" w:rsidRDefault="00905CEC" w:rsidP="00C06718">
      <w:r w:rsidRPr="007075A9">
        <w:t>Dans notre cas, en utilisant de l'eau, le produit des constantes divisé par les facteurs de conversion d'unités peut être estimé à 1,16 pour obtenir une puissance en kW.</w:t>
      </w:r>
    </w:p>
    <w:p w14:paraId="0CC236D6" w14:textId="77777777" w:rsidR="008639BB" w:rsidRDefault="008639BB" w:rsidP="00C06718"/>
    <w:p w14:paraId="529D4E3C" w14:textId="3A124FB9" w:rsidR="008639BB" w:rsidRPr="007075A9" w:rsidRDefault="008639BB" w:rsidP="00C06718">
      <w:pPr>
        <w:rPr>
          <w:rFonts w:eastAsiaTheme="minorEastAsia"/>
        </w:rPr>
      </w:pPr>
      <w:r>
        <w:t xml:space="preserve">Le </w:t>
      </w:r>
      <w:r w:rsidRPr="007075A9">
        <w:t>∆T</w:t>
      </w:r>
      <w:r>
        <w:t xml:space="preserve"> d’un échangeur est fortement lié au type d’installation et varie en fonction de la consommation du client. On ne peut, par conséquent, que faire varier le débit pour réguler la puissance à l’introduction d’un client.</w:t>
      </w:r>
    </w:p>
    <w:p w14:paraId="78885964" w14:textId="7844B0A3" w:rsidR="00EC1E6C" w:rsidRPr="007075A9" w:rsidRDefault="004645B3" w:rsidP="00EC1E6C">
      <w:pPr>
        <w:pStyle w:val="Titre2"/>
      </w:pPr>
      <w:bookmarkStart w:id="6" w:name="_Toc225084030"/>
      <w:r w:rsidRPr="007075A9">
        <w:t>Problématique</w:t>
      </w:r>
      <w:bookmarkEnd w:id="6"/>
    </w:p>
    <w:p w14:paraId="522EDF3A" w14:textId="049DAD5A" w:rsidR="004645B3" w:rsidRPr="007075A9" w:rsidRDefault="004645B3" w:rsidP="004645B3">
      <w:r w:rsidRPr="007075A9">
        <w:t xml:space="preserve">Un réseau </w:t>
      </w:r>
      <w:r w:rsidR="00186458" w:rsidRPr="007075A9">
        <w:t>d’une telle ampleur</w:t>
      </w:r>
      <w:r w:rsidRPr="007075A9">
        <w:t xml:space="preserve"> </w:t>
      </w:r>
      <w:r w:rsidR="00186458" w:rsidRPr="007075A9">
        <w:t>est confronté à une grande variation de la demande, d</w:t>
      </w:r>
      <w:r w:rsidR="00905CEC" w:rsidRPr="007075A9">
        <w:t>ue</w:t>
      </w:r>
      <w:r w:rsidR="00186458" w:rsidRPr="007075A9">
        <w:t xml:space="preserve"> à plusieurs facteurs :</w:t>
      </w:r>
    </w:p>
    <w:p w14:paraId="5282A2C2" w14:textId="42CFAF1A" w:rsidR="00186458" w:rsidRPr="007075A9" w:rsidRDefault="00186458" w:rsidP="00186458">
      <w:pPr>
        <w:pStyle w:val="Paragraphedeliste"/>
        <w:numPr>
          <w:ilvl w:val="0"/>
          <w:numId w:val="42"/>
        </w:numPr>
      </w:pPr>
      <w:r w:rsidRPr="007075A9">
        <w:t xml:space="preserve">La saisonnalité </w:t>
      </w:r>
    </w:p>
    <w:p w14:paraId="47ADA1F9" w14:textId="3FDE2CA0" w:rsidR="00186458" w:rsidRPr="007075A9" w:rsidRDefault="00186458" w:rsidP="00186458">
      <w:pPr>
        <w:pStyle w:val="Paragraphedeliste"/>
        <w:numPr>
          <w:ilvl w:val="0"/>
          <w:numId w:val="42"/>
        </w:numPr>
      </w:pPr>
      <w:r w:rsidRPr="007075A9">
        <w:t>Les habitudes des clients</w:t>
      </w:r>
    </w:p>
    <w:p w14:paraId="6B72AF33" w14:textId="333A97BA" w:rsidR="00186458" w:rsidRPr="007075A9" w:rsidRDefault="00186458" w:rsidP="00186458">
      <w:pPr>
        <w:pStyle w:val="Paragraphedeliste"/>
        <w:numPr>
          <w:ilvl w:val="0"/>
          <w:numId w:val="42"/>
        </w:numPr>
      </w:pPr>
      <w:r w:rsidRPr="007075A9">
        <w:t>Les variations de température extérieure</w:t>
      </w:r>
    </w:p>
    <w:p w14:paraId="24279C5E" w14:textId="77777777" w:rsidR="00186458" w:rsidRPr="007075A9" w:rsidRDefault="00186458" w:rsidP="00186458"/>
    <w:p w14:paraId="19AA4581" w14:textId="5BA85AA0" w:rsidR="007075A9" w:rsidRDefault="00186458" w:rsidP="00186458">
      <w:r w:rsidRPr="007075A9">
        <w:t>Les chaudières à bois, constituant plus de 95</w:t>
      </w:r>
      <w:r w:rsidR="00905CEC" w:rsidRPr="007075A9">
        <w:t xml:space="preserve"> </w:t>
      </w:r>
      <w:r w:rsidRPr="007075A9">
        <w:t xml:space="preserve">% de </w:t>
      </w:r>
      <w:r w:rsidR="00905CEC" w:rsidRPr="007075A9">
        <w:t>la production</w:t>
      </w:r>
      <w:r w:rsidRPr="007075A9">
        <w:t xml:space="preserve"> énergie du réseau</w:t>
      </w:r>
      <w:r w:rsidR="00905CEC" w:rsidRPr="007075A9">
        <w:t>,</w:t>
      </w:r>
      <w:r w:rsidRPr="007075A9">
        <w:t xml:space="preserve"> ont un temps de réaction très lent. En effet, il faut plus d’une heure pour qu’un changement de consigne ait un effet concret en sortie de centrale et plus de </w:t>
      </w:r>
      <w:r w:rsidR="00905CEC" w:rsidRPr="007075A9">
        <w:t>deux</w:t>
      </w:r>
      <w:r w:rsidRPr="007075A9">
        <w:t xml:space="preserve"> jours pour démarrer </w:t>
      </w:r>
      <w:r w:rsidR="002B4761" w:rsidRPr="007075A9">
        <w:t xml:space="preserve">une chaudière arrêtée. </w:t>
      </w:r>
      <w:r w:rsidRPr="007075A9">
        <w:t>Faute de pouvoir stocker la chaleur en quantité suffisante</w:t>
      </w:r>
      <w:r w:rsidR="008639BB">
        <w:t xml:space="preserve"> ou augmenter rapidement la différence de température</w:t>
      </w:r>
      <w:r w:rsidRPr="007075A9">
        <w:t xml:space="preserve">, </w:t>
      </w:r>
      <w:r w:rsidR="002B4761" w:rsidRPr="007075A9">
        <w:t>c’est le débit général dans les conduites qui augmente. Cela provoque d’importantes pertes de charge devant être compensées par les pompes</w:t>
      </w:r>
      <w:r w:rsidR="00905CEC" w:rsidRPr="007075A9">
        <w:t xml:space="preserve"> du réseau</w:t>
      </w:r>
      <w:r w:rsidR="002B4761" w:rsidRPr="007075A9">
        <w:t>, faisant ainsi grimper la facture d’électricité.</w:t>
      </w:r>
      <w:r w:rsidR="008639BB">
        <w:t xml:space="preserve"> Le seul moyen de contrer cela est d’anticiper la demande en adaptant les consignes des centrales en avance.</w:t>
      </w:r>
    </w:p>
    <w:p w14:paraId="47D965C6" w14:textId="77777777" w:rsidR="007075A9" w:rsidRDefault="007075A9">
      <w:pPr>
        <w:spacing w:after="200" w:line="276" w:lineRule="auto"/>
        <w:jc w:val="left"/>
      </w:pPr>
      <w:r>
        <w:br w:type="page"/>
      </w:r>
    </w:p>
    <w:p w14:paraId="4B8C86C4" w14:textId="77777777" w:rsidR="00186458" w:rsidRPr="007075A9" w:rsidRDefault="00186458" w:rsidP="00186458"/>
    <w:p w14:paraId="2B44E6F9" w14:textId="6D71F8B7" w:rsidR="00A72217" w:rsidRPr="007075A9" w:rsidRDefault="003B27D2" w:rsidP="003B27D2">
      <w:pPr>
        <w:pStyle w:val="Titre2"/>
      </w:pPr>
      <w:bookmarkStart w:id="7" w:name="_Toc225084031"/>
      <w:r w:rsidRPr="007075A9">
        <w:t>Modèle NEPLAN</w:t>
      </w:r>
      <w:bookmarkEnd w:id="7"/>
    </w:p>
    <w:p w14:paraId="61B535E9" w14:textId="5BB06EC3" w:rsidR="00890883" w:rsidRPr="007075A9" w:rsidRDefault="00890883" w:rsidP="00890883">
      <w:r w:rsidRPr="007075A9">
        <w:t>La solution retenue par GESA est de déployer ses propre</w:t>
      </w:r>
      <w:r w:rsidR="004C57EF" w:rsidRPr="007075A9">
        <w:t>s</w:t>
      </w:r>
      <w:r w:rsidRPr="007075A9">
        <w:t xml:space="preserve"> sous-stations CAD, dont les données seront remontées sur le système SCADA. Les données ainsi recueillies</w:t>
      </w:r>
      <w:r w:rsidR="00B62B78" w:rsidRPr="007075A9">
        <w:t xml:space="preserve"> couplée</w:t>
      </w:r>
      <w:r w:rsidR="004C57EF" w:rsidRPr="007075A9">
        <w:t>s</w:t>
      </w:r>
      <w:r w:rsidR="00B62B78" w:rsidRPr="007075A9">
        <w:t xml:space="preserve"> aux données </w:t>
      </w:r>
      <w:r w:rsidR="0092267E" w:rsidRPr="007075A9">
        <w:t>GIS</w:t>
      </w:r>
      <w:r w:rsidRPr="007075A9">
        <w:t xml:space="preserve"> ont permis de mettre en place un modèle numérique du réseau fonctionnant actuellement avec le logiciel NEPLAN.</w:t>
      </w:r>
    </w:p>
    <w:p w14:paraId="0A734978" w14:textId="77777777" w:rsidR="00B62B78" w:rsidRPr="007075A9" w:rsidRDefault="00B62B78" w:rsidP="00890883"/>
    <w:p w14:paraId="5B992229" w14:textId="4F0B1A55" w:rsidR="0072036C" w:rsidRDefault="0092267E" w:rsidP="007075A9">
      <w:r w:rsidRPr="007075A9">
        <w:t>Grâce à la modélisation numérique il est dès lors possible de définir les consignes à appliquer aux centrales pour un état donné.</w:t>
      </w:r>
      <w:r w:rsidR="004C57EF" w:rsidRPr="007075A9">
        <w:t xml:space="preserve"> I</w:t>
      </w:r>
      <w:r w:rsidRPr="007075A9">
        <w:t xml:space="preserve">l </w:t>
      </w:r>
      <w:r w:rsidR="0072036C" w:rsidRPr="007075A9">
        <w:t>« suffit » donc d’</w:t>
      </w:r>
      <w:r w:rsidR="004C57EF" w:rsidRPr="007075A9">
        <w:t>estimer</w:t>
      </w:r>
      <w:r w:rsidR="0072036C" w:rsidRPr="007075A9">
        <w:t xml:space="preserve"> l’état futur du réseau</w:t>
      </w:r>
      <w:r w:rsidR="004C57EF" w:rsidRPr="007075A9">
        <w:t xml:space="preserve">, pour prédire les consignes qu’il faut appliquer aux </w:t>
      </w:r>
      <w:r w:rsidR="008639BB">
        <w:t>centrales</w:t>
      </w:r>
      <w:r w:rsidR="004C57EF" w:rsidRPr="007075A9">
        <w:t>.</w:t>
      </w:r>
    </w:p>
    <w:p w14:paraId="77D3A86E" w14:textId="77777777" w:rsidR="007075A9" w:rsidRPr="007075A9" w:rsidRDefault="007075A9" w:rsidP="007075A9"/>
    <w:p w14:paraId="704B41E6" w14:textId="34ED6476" w:rsidR="003B27D2" w:rsidRPr="007075A9" w:rsidRDefault="0072036C" w:rsidP="003B27D2">
      <w:r w:rsidRPr="007075A9">
        <w:t>Pour définir l’état du réseau, l</w:t>
      </w:r>
      <w:r w:rsidR="006D5DCA" w:rsidRPr="007075A9">
        <w:t>e modèle NEPLAN nécessite qu’on lui transmette les informations suivantes :</w:t>
      </w:r>
    </w:p>
    <w:p w14:paraId="54726C07" w14:textId="77777777" w:rsidR="006D5DCA" w:rsidRPr="007075A9" w:rsidRDefault="006D5DCA" w:rsidP="006D5DCA"/>
    <w:p w14:paraId="1AAFD1D6" w14:textId="0031FF9F" w:rsidR="006D5DCA" w:rsidRPr="007075A9" w:rsidRDefault="003A1D59" w:rsidP="003A1D59">
      <w:pPr>
        <w:pStyle w:val="Paragraphedeliste"/>
        <w:numPr>
          <w:ilvl w:val="0"/>
          <w:numId w:val="40"/>
        </w:numPr>
        <w:ind w:left="714" w:hanging="357"/>
      </w:pPr>
      <w:r w:rsidRPr="007075A9">
        <w:t>Le facteur de consommation</w:t>
      </w:r>
      <w:r w:rsidR="00671C37" w:rsidRPr="007075A9">
        <w:t xml:space="preserve"> spécifique</w:t>
      </w:r>
      <w:r w:rsidRPr="007075A9">
        <w:t xml:space="preserve"> </w:t>
      </w:r>
      <w:r w:rsidR="00C350EA" w:rsidRPr="007075A9">
        <w:t>(</w:t>
      </w:r>
      <w:proofErr w:type="spellStart"/>
      <w:r w:rsidR="0072036C" w:rsidRPr="007075A9">
        <w:t>f</w:t>
      </w:r>
      <w:r w:rsidR="0072036C" w:rsidRPr="007075A9">
        <w:rPr>
          <w:vertAlign w:val="subscript"/>
        </w:rPr>
        <w:t>c</w:t>
      </w:r>
      <w:proofErr w:type="spellEnd"/>
      <w:r w:rsidR="00C350EA" w:rsidRPr="007075A9">
        <w:t xml:space="preserve">) </w:t>
      </w:r>
      <w:r w:rsidRPr="007075A9">
        <w:t>de la sous-station</w:t>
      </w:r>
      <w:r w:rsidR="00671C37" w:rsidRPr="007075A9">
        <w:t xml:space="preserve"> au moment de la prédiction</w:t>
      </w:r>
      <w:r w:rsidRPr="007075A9">
        <w:t xml:space="preserve">. La </w:t>
      </w:r>
      <w:r w:rsidR="000B363A" w:rsidRPr="007075A9">
        <w:t>valeur</w:t>
      </w:r>
      <w:r w:rsidRPr="007075A9">
        <w:t xml:space="preserve"> doit être comprise entre 0 et 1</w:t>
      </w:r>
      <w:r w:rsidR="000B363A" w:rsidRPr="007075A9">
        <w:t xml:space="preserve"> en fonction de la puissance maximale du raccordement</w:t>
      </w:r>
      <w:r w:rsidR="00C350EA" w:rsidRPr="007075A9">
        <w:t xml:space="preserve"> (P</w:t>
      </w:r>
      <w:r w:rsidR="0072036C" w:rsidRPr="007075A9">
        <w:rPr>
          <w:vertAlign w:val="subscript"/>
        </w:rPr>
        <w:t>max</w:t>
      </w:r>
      <w:r w:rsidR="00C350EA" w:rsidRPr="007075A9">
        <w:t>)</w:t>
      </w:r>
      <w:r w:rsidR="0072036C" w:rsidRPr="007075A9">
        <w:t xml:space="preserve"> et de la puissance </w:t>
      </w:r>
      <w:r w:rsidR="00671C37" w:rsidRPr="007075A9">
        <w:t>consommée au moment de la prédiction</w:t>
      </w:r>
      <w:r w:rsidR="0072036C" w:rsidRPr="007075A9">
        <w:t xml:space="preserve"> (</w:t>
      </w:r>
      <w:proofErr w:type="spellStart"/>
      <w:r w:rsidR="0072036C" w:rsidRPr="007075A9">
        <w:t>P</w:t>
      </w:r>
      <w:r w:rsidR="00671C37" w:rsidRPr="007075A9">
        <w:rPr>
          <w:vertAlign w:val="subscript"/>
        </w:rPr>
        <w:t>pred</w:t>
      </w:r>
      <w:proofErr w:type="spellEnd"/>
      <w:r w:rsidR="0072036C" w:rsidRPr="007075A9">
        <w:t>).</w:t>
      </w:r>
      <w:r w:rsidR="003F2073" w:rsidRPr="007075A9">
        <w:t xml:space="preserve"> La formule est la suivante :</w:t>
      </w:r>
    </w:p>
    <w:p w14:paraId="1EA53CDE" w14:textId="7D7DBC46" w:rsidR="0072036C" w:rsidRPr="007075A9" w:rsidRDefault="00000000" w:rsidP="0072036C">
      <w:pPr>
        <w:pStyle w:val="Paragraphedeliste"/>
        <w:ind w:left="714"/>
      </w:pPr>
      <m:oMathPara>
        <m:oMath>
          <m:sSub>
            <m:sSubPr>
              <m:ctrlPr>
                <w:rPr>
                  <w:rFonts w:ascii="Cambria Math" w:hAnsi="Cambria Math"/>
                  <w:i/>
                </w:rPr>
              </m:ctrlPr>
            </m:sSubPr>
            <m:e>
              <m:r>
                <w:rPr>
                  <w:rFonts w:ascii="Cambria Math" w:hAnsi="Cambria Math"/>
                </w:rPr>
                <m:t>f</m:t>
              </m:r>
            </m:e>
            <m:sub>
              <m:r>
                <w:rPr>
                  <w:rFonts w:ascii="Cambria Math" w:hAnsi="Cambria Math"/>
                </w:rPr>
                <m:t>c</m:t>
              </m:r>
            </m:sub>
          </m:sSub>
          <m:r>
            <w:rPr>
              <w:rFonts w:ascii="Cambria Math" w:hAnsi="Cambria Math"/>
            </w:rPr>
            <m:t>=</m:t>
          </m:r>
          <m:f>
            <m:fPr>
              <m:type m:val="skw"/>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pred</m:t>
                  </m:r>
                </m:sub>
              </m:sSub>
            </m:num>
            <m:den>
              <m:sSub>
                <m:sSubPr>
                  <m:ctrlPr>
                    <w:rPr>
                      <w:rFonts w:ascii="Cambria Math" w:eastAsiaTheme="minorEastAsia" w:hAnsi="Cambria Math"/>
                      <w:i/>
                    </w:rPr>
                  </m:ctrlPr>
                </m:sSubPr>
                <m:e>
                  <m:r>
                    <w:rPr>
                      <w:rFonts w:ascii="Cambria Math" w:eastAsiaTheme="minorEastAsia" w:hAnsi="Cambria Math"/>
                    </w:rPr>
                    <m:t>P</m:t>
                  </m:r>
                </m:e>
                <m:sub>
                  <m:r>
                    <w:rPr>
                      <w:rFonts w:ascii="Cambria Math" w:eastAsiaTheme="minorEastAsia" w:hAnsi="Cambria Math"/>
                    </w:rPr>
                    <m:t>max</m:t>
                  </m:r>
                </m:sub>
              </m:sSub>
            </m:den>
          </m:f>
          <m:r>
            <m:rPr>
              <m:sty m:val="p"/>
            </m:rPr>
            <w:rPr>
              <w:rFonts w:eastAsiaTheme="minorEastAsia"/>
            </w:rPr>
            <w:br/>
          </m:r>
        </m:oMath>
      </m:oMathPara>
    </w:p>
    <w:p w14:paraId="7E170254" w14:textId="3130CC9C" w:rsidR="000B363A" w:rsidRPr="007075A9" w:rsidRDefault="000B363A" w:rsidP="003A1D59">
      <w:pPr>
        <w:pStyle w:val="Paragraphedeliste"/>
        <w:numPr>
          <w:ilvl w:val="0"/>
          <w:numId w:val="40"/>
        </w:numPr>
        <w:ind w:left="714" w:hanging="357"/>
      </w:pPr>
      <w:r w:rsidRPr="007075A9">
        <w:t>La température de retour à la sortie de l’échangeur</w:t>
      </w:r>
      <w:r w:rsidR="00C350EA" w:rsidRPr="007075A9">
        <w:t xml:space="preserve"> (</w:t>
      </w:r>
      <w:proofErr w:type="spellStart"/>
      <w:r w:rsidR="00671C37" w:rsidRPr="007075A9">
        <w:t>T</w:t>
      </w:r>
      <w:r w:rsidR="00671C37" w:rsidRPr="007075A9">
        <w:rPr>
          <w:vertAlign w:val="subscript"/>
        </w:rPr>
        <w:t>ret</w:t>
      </w:r>
      <w:proofErr w:type="spellEnd"/>
      <w:r w:rsidR="00C350EA" w:rsidRPr="007075A9">
        <w:t>)</w:t>
      </w:r>
      <w:r w:rsidR="00BA2C44" w:rsidRPr="007075A9">
        <w:t xml:space="preserve"> </w:t>
      </w:r>
      <w:r w:rsidR="00671C37" w:rsidRPr="007075A9">
        <w:t>au moment de la prédiction en °C</w:t>
      </w:r>
      <w:r w:rsidRPr="007075A9">
        <w:t>.</w:t>
      </w:r>
    </w:p>
    <w:p w14:paraId="6BD72901" w14:textId="77777777" w:rsidR="00BA2C44" w:rsidRPr="007075A9" w:rsidRDefault="00BA2C44" w:rsidP="00BA2C44"/>
    <w:p w14:paraId="3E062BAE" w14:textId="208032E0" w:rsidR="00905CEC" w:rsidRPr="007075A9" w:rsidRDefault="00905CEC" w:rsidP="00BA2C44">
      <w:r w:rsidRPr="007075A9">
        <w:t xml:space="preserve">L’annexe [2] détaille davantage l’aspect technique et </w:t>
      </w:r>
      <w:r w:rsidR="008639BB">
        <w:t>la transmission</w:t>
      </w:r>
      <w:r w:rsidRPr="007075A9">
        <w:t xml:space="preserve"> des données avec le modèle de simulation.</w:t>
      </w:r>
    </w:p>
    <w:p w14:paraId="170B6879" w14:textId="77777777" w:rsidR="00905CEC" w:rsidRPr="007075A9" w:rsidRDefault="00905CEC" w:rsidP="00BA2C44"/>
    <w:p w14:paraId="16462CEB" w14:textId="2151C7BA" w:rsidR="00DC43B2" w:rsidRPr="007075A9" w:rsidRDefault="00BA2C44" w:rsidP="00BA2C44">
      <w:r w:rsidRPr="007075A9">
        <w:t xml:space="preserve">Ces deux données devront faire </w:t>
      </w:r>
      <w:r w:rsidR="00A66C18" w:rsidRPr="007075A9">
        <w:t>l’objet d’une estimation</w:t>
      </w:r>
      <w:r w:rsidR="00AB3FEA" w:rsidRPr="007075A9">
        <w:t xml:space="preserve">. </w:t>
      </w:r>
      <w:r w:rsidR="00C335E6" w:rsidRPr="007075A9">
        <w:t xml:space="preserve">Pour les obtenir, GESA </w:t>
      </w:r>
      <w:r w:rsidR="00DB0D6F" w:rsidRPr="007075A9">
        <w:t>a</w:t>
      </w:r>
      <w:r w:rsidR="00C335E6" w:rsidRPr="007075A9">
        <w:t xml:space="preserve"> sélectionné deux méthodes</w:t>
      </w:r>
      <w:r w:rsidR="00DC43B2" w:rsidRPr="007075A9">
        <w:t> :</w:t>
      </w:r>
    </w:p>
    <w:p w14:paraId="03F99AC6" w14:textId="3D2DF94C" w:rsidR="00DC43B2" w:rsidRPr="007075A9" w:rsidRDefault="00DC43B2" w:rsidP="00DC43B2">
      <w:pPr>
        <w:pStyle w:val="Paragraphedeliste"/>
        <w:numPr>
          <w:ilvl w:val="0"/>
          <w:numId w:val="40"/>
        </w:numPr>
      </w:pPr>
      <w:r w:rsidRPr="007075A9">
        <w:t>L’estimation</w:t>
      </w:r>
      <w:r w:rsidR="00AB3FEA" w:rsidRPr="007075A9">
        <w:t xml:space="preserve"> par des modèles mathématiques</w:t>
      </w:r>
      <w:r w:rsidR="00C335E6" w:rsidRPr="007075A9">
        <w:t>,</w:t>
      </w:r>
      <w:r w:rsidR="00AB3FEA" w:rsidRPr="007075A9">
        <w:t xml:space="preserve"> </w:t>
      </w:r>
      <w:r w:rsidR="00C335E6" w:rsidRPr="007075A9">
        <w:t>nécessitant une simple prédiction météo</w:t>
      </w:r>
      <w:r w:rsidRPr="007075A9">
        <w:t xml:space="preserve"> de la température externe et </w:t>
      </w:r>
      <w:r w:rsidR="00C335E6" w:rsidRPr="007075A9">
        <w:t xml:space="preserve">fonction </w:t>
      </w:r>
      <w:r w:rsidRPr="007075A9">
        <w:t>d</w:t>
      </w:r>
      <w:r w:rsidR="00C335E6" w:rsidRPr="007075A9">
        <w:t>u moment de la journée. Cette méthode est déjà détaillée dans l’annexe [1] et ne fera pas l’objet de ce travail.</w:t>
      </w:r>
    </w:p>
    <w:p w14:paraId="6565F4B2" w14:textId="5967FAD1" w:rsidR="00BA2C44" w:rsidRPr="007075A9" w:rsidRDefault="00DC43B2" w:rsidP="00DC43B2">
      <w:pPr>
        <w:pStyle w:val="Paragraphedeliste"/>
        <w:numPr>
          <w:ilvl w:val="0"/>
          <w:numId w:val="40"/>
        </w:numPr>
      </w:pPr>
      <w:r w:rsidRPr="007075A9">
        <w:t>La</w:t>
      </w:r>
      <w:r w:rsidR="00AB3FEA" w:rsidRPr="007075A9">
        <w:t xml:space="preserve"> prédiction par un modèle de ML</w:t>
      </w:r>
      <w:r w:rsidRPr="007075A9">
        <w:t>,</w:t>
      </w:r>
      <w:r w:rsidR="00C335E6" w:rsidRPr="007075A9">
        <w:t xml:space="preserve"> se basant sur l’historique des données de l’installation. Cette méthode est</w:t>
      </w:r>
      <w:r w:rsidRPr="007075A9">
        <w:t xml:space="preserve"> </w:t>
      </w:r>
      <w:r w:rsidR="00C335E6" w:rsidRPr="007075A9">
        <w:t>uniquement applicable pour les installations disposant de données archivées dans le SCADA. C’est cette méthode qui sera détaillé</w:t>
      </w:r>
      <w:r w:rsidR="00DB0D6F" w:rsidRPr="007075A9">
        <w:t>e</w:t>
      </w:r>
      <w:r w:rsidR="00C335E6" w:rsidRPr="007075A9">
        <w:t xml:space="preserve"> dans la suite du rapport.</w:t>
      </w:r>
    </w:p>
    <w:p w14:paraId="3F139F80" w14:textId="77777777" w:rsidR="002B4761" w:rsidRPr="007075A9" w:rsidRDefault="002B4761" w:rsidP="00BA2C44"/>
    <w:p w14:paraId="093FCF6E" w14:textId="05AF246C" w:rsidR="0056540C" w:rsidRPr="007075A9" w:rsidRDefault="0056540C">
      <w:pPr>
        <w:spacing w:after="200" w:line="276" w:lineRule="auto"/>
        <w:jc w:val="left"/>
      </w:pPr>
      <w:r w:rsidRPr="007075A9">
        <w:br w:type="page"/>
      </w:r>
    </w:p>
    <w:p w14:paraId="38F58B33" w14:textId="13AFAF46" w:rsidR="0056540C" w:rsidRPr="007075A9" w:rsidRDefault="009B55FD" w:rsidP="0056540C">
      <w:pPr>
        <w:pStyle w:val="Titre1"/>
      </w:pPr>
      <w:bookmarkStart w:id="8" w:name="_Toc225084032"/>
      <w:r w:rsidRPr="007075A9">
        <w:lastRenderedPageBreak/>
        <w:t>Préparation des données</w:t>
      </w:r>
      <w:bookmarkEnd w:id="8"/>
    </w:p>
    <w:p w14:paraId="11B7D952" w14:textId="0558DD2D" w:rsidR="007075A9" w:rsidRDefault="007075A9" w:rsidP="007075A9">
      <w:pPr>
        <w:pStyle w:val="Titre2"/>
      </w:pPr>
      <w:bookmarkStart w:id="9" w:name="_Toc225084033"/>
      <w:r w:rsidRPr="007075A9">
        <w:t>Données Brutes</w:t>
      </w:r>
      <w:bookmarkEnd w:id="9"/>
    </w:p>
    <w:p w14:paraId="4D9B7EAC" w14:textId="632C8C30" w:rsidR="008639BB" w:rsidRDefault="008639BB" w:rsidP="008639BB">
      <w:pPr>
        <w:pStyle w:val="Titre3"/>
      </w:pPr>
      <w:bookmarkStart w:id="10" w:name="_Toc225084034"/>
      <w:r>
        <w:t>Données Géographiques GIS</w:t>
      </w:r>
      <w:bookmarkEnd w:id="10"/>
    </w:p>
    <w:p w14:paraId="215734F5" w14:textId="37D1C1BA" w:rsidR="008639BB" w:rsidRDefault="008639BB" w:rsidP="008639BB">
      <w:r>
        <w:t xml:space="preserve">La base de données géographiques ne contient pas uniquement les données de cartographie. Elle fait aussi office de référence pour </w:t>
      </w:r>
      <w:r w:rsidR="001F08B6">
        <w:t>toutes les information techniques, contractuelles et administratives des installations. Toutes les sous-stations CAD du SCADA sont créées à partir des informations contenues dans cette base. Elle est également utilisée pour maintenir à jour la simulation numérique du réseau CAD (modèle NEPLAN).</w:t>
      </w:r>
    </w:p>
    <w:p w14:paraId="2F01D48E" w14:textId="77777777" w:rsidR="001F08B6" w:rsidRDefault="001F08B6" w:rsidP="008639BB"/>
    <w:p w14:paraId="745CC3C7" w14:textId="08846BB6" w:rsidR="001F08B6" w:rsidRPr="008639BB" w:rsidRDefault="001F08B6" w:rsidP="008639BB">
      <w:r>
        <w:t xml:space="preserve">Les données concernant les sous-stations CAD sont extraites sous forme de fichier Excel de manière mensuel. </w:t>
      </w:r>
      <w:r w:rsidR="00AD3134">
        <w:t>Il contient environ 1300 lignes qui représentent chacune une sous-station CAD, toutes sont identifiées par un numéro EGID unique à chaque bâtiment raccordé à l’échelle de la confédération. Ce numéro servira entre autres à relier les données GIS aux données archivées dans le SCADA.</w:t>
      </w:r>
    </w:p>
    <w:p w14:paraId="3E027AFB" w14:textId="7A05EE06" w:rsidR="008639BB" w:rsidRPr="008639BB" w:rsidRDefault="008639BB" w:rsidP="008639BB">
      <w:pPr>
        <w:pStyle w:val="Titre3"/>
      </w:pPr>
      <w:bookmarkStart w:id="11" w:name="_Toc225084035"/>
      <w:r>
        <w:t>Données issues du SCADA</w:t>
      </w:r>
      <w:bookmarkEnd w:id="11"/>
    </w:p>
    <w:p w14:paraId="329B5FD2" w14:textId="422E0E8F" w:rsidR="007075A9" w:rsidRPr="007075A9" w:rsidRDefault="007075A9" w:rsidP="0056540C">
      <w:r w:rsidRPr="007075A9">
        <w:t>Les bases de données du SCADA regorgent de données</w:t>
      </w:r>
      <w:r w:rsidR="001F08B6">
        <w:t xml:space="preserve"> temps-réel</w:t>
      </w:r>
      <w:r w:rsidRPr="007075A9">
        <w:t xml:space="preserve"> de divers réseau (électricité, eau, chauffage à distance) </w:t>
      </w:r>
      <w:r w:rsidR="001F08B6">
        <w:t>ou</w:t>
      </w:r>
      <w:r w:rsidRPr="007075A9">
        <w:t xml:space="preserve"> liées aux ouvrages de production. </w:t>
      </w:r>
      <w:r w:rsidR="001F08B6">
        <w:t>Dans cette partie,</w:t>
      </w:r>
      <w:r w:rsidRPr="007075A9">
        <w:t xml:space="preserve"> nous concentrerons sur les données issues des sous-stations CAD et particulièrement celle qui concernent les prédictions à réaliser.</w:t>
      </w:r>
    </w:p>
    <w:p w14:paraId="11558634" w14:textId="77777777" w:rsidR="007075A9" w:rsidRPr="007075A9" w:rsidRDefault="007075A9" w:rsidP="0056540C"/>
    <w:p w14:paraId="5C242ADF" w14:textId="4721A250" w:rsidR="007075A9" w:rsidRPr="007075A9" w:rsidRDefault="007075A9" w:rsidP="0056540C">
      <w:r w:rsidRPr="007075A9">
        <w:t>Les bases de données du SCADA étant dans un environnement complétement sécurisé, il n’est pas possible d’envoyer des requêtes SQL directement aux bases de données. Un export des tables d’archivage a donc été réalisé. Celui-ci contenant les données de 369 installations. Chacune des installations est identifiée</w:t>
      </w:r>
      <w:r>
        <w:t>s</w:t>
      </w:r>
      <w:r w:rsidRPr="007075A9">
        <w:t xml:space="preserve"> par un numéro EGID</w:t>
      </w:r>
      <w:r w:rsidR="00AD3134">
        <w:t>.</w:t>
      </w:r>
    </w:p>
    <w:p w14:paraId="3EE1F82C" w14:textId="77777777" w:rsidR="007075A9" w:rsidRPr="007075A9" w:rsidRDefault="007075A9" w:rsidP="0056540C"/>
    <w:p w14:paraId="39B05D27" w14:textId="544A3BCA" w:rsidR="007075A9" w:rsidRPr="007075A9" w:rsidRDefault="007075A9" w:rsidP="0056540C">
      <w:r w:rsidRPr="007075A9">
        <w:t xml:space="preserve">Pour chacune des </w:t>
      </w:r>
      <w:r w:rsidR="00AD3134">
        <w:t>sous-stations CAD</w:t>
      </w:r>
      <w:r w:rsidRPr="007075A9">
        <w:t>, deux tables sont disponibles :</w:t>
      </w:r>
    </w:p>
    <w:p w14:paraId="44792D23" w14:textId="5290246B" w:rsidR="007075A9" w:rsidRPr="007075A9" w:rsidRDefault="007075A9" w:rsidP="007075A9">
      <w:pPr>
        <w:pStyle w:val="Paragraphedeliste"/>
        <w:numPr>
          <w:ilvl w:val="0"/>
          <w:numId w:val="45"/>
        </w:numPr>
      </w:pPr>
      <w:r w:rsidRPr="007075A9">
        <w:t>La puissance instantané « </w:t>
      </w:r>
      <w:proofErr w:type="spellStart"/>
      <w:r w:rsidRPr="007075A9">
        <w:t>PuisCpt</w:t>
      </w:r>
      <w:proofErr w:type="spellEnd"/>
      <w:r w:rsidRPr="007075A9">
        <w:t> » provenant du compteur de l’installation. Elle est archivée à la minute et est en kW.</w:t>
      </w:r>
    </w:p>
    <w:p w14:paraId="3EE92667" w14:textId="69980680" w:rsidR="007075A9" w:rsidRPr="007075A9" w:rsidRDefault="007075A9" w:rsidP="007075A9">
      <w:pPr>
        <w:pStyle w:val="Paragraphedeliste"/>
        <w:numPr>
          <w:ilvl w:val="0"/>
          <w:numId w:val="45"/>
        </w:numPr>
      </w:pPr>
      <w:r w:rsidRPr="007075A9">
        <w:t>La température de sortie de l’échangeur client « </w:t>
      </w:r>
      <w:proofErr w:type="spellStart"/>
      <w:r w:rsidRPr="007075A9">
        <w:t>TempRet</w:t>
      </w:r>
      <w:proofErr w:type="spellEnd"/>
      <w:r w:rsidRPr="007075A9">
        <w:t> ». Elle est archivée à 15 minutes et en °C.</w:t>
      </w:r>
    </w:p>
    <w:p w14:paraId="575E0644" w14:textId="77777777" w:rsidR="007075A9" w:rsidRPr="007075A9" w:rsidRDefault="007075A9" w:rsidP="007075A9"/>
    <w:p w14:paraId="69FCB3F9" w14:textId="2BDE4A40" w:rsidR="007075A9" w:rsidRPr="007075A9" w:rsidRDefault="007075A9" w:rsidP="007075A9">
      <w:r w:rsidRPr="007075A9">
        <w:t>Chacune des tables est exporté dans un CSV contenant trois colonnes :</w:t>
      </w:r>
    </w:p>
    <w:p w14:paraId="56C02984" w14:textId="77777777" w:rsidR="007075A9" w:rsidRPr="007075A9" w:rsidRDefault="007075A9" w:rsidP="007075A9">
      <w:pPr>
        <w:pStyle w:val="Paragraphedeliste"/>
        <w:numPr>
          <w:ilvl w:val="0"/>
          <w:numId w:val="34"/>
        </w:numPr>
      </w:pPr>
      <w:r w:rsidRPr="007075A9">
        <w:t>La colonne « date » continent les timestamps de chacune des données archivées au format DD/MM/YYYY HH :MM</w:t>
      </w:r>
    </w:p>
    <w:p w14:paraId="250580CD" w14:textId="4D47C773" w:rsidR="007075A9" w:rsidRPr="007075A9" w:rsidRDefault="007075A9" w:rsidP="007075A9">
      <w:pPr>
        <w:pStyle w:val="Paragraphedeliste"/>
        <w:numPr>
          <w:ilvl w:val="0"/>
          <w:numId w:val="34"/>
        </w:numPr>
      </w:pPr>
      <w:r w:rsidRPr="007075A9">
        <w:t>La colonne « {EGID}_{</w:t>
      </w:r>
      <w:r>
        <w:t>TABLE</w:t>
      </w:r>
      <w:r w:rsidRPr="007075A9">
        <w:t xml:space="preserve">} » contient les valeurs archivées. Le nom de la colonne permet également </w:t>
      </w:r>
      <w:r>
        <w:t>d’</w:t>
      </w:r>
      <w:r w:rsidRPr="007075A9">
        <w:t>identifier les données facilement.</w:t>
      </w:r>
    </w:p>
    <w:p w14:paraId="5F2AF5C3" w14:textId="77777777" w:rsidR="007075A9" w:rsidRDefault="007075A9" w:rsidP="007075A9">
      <w:pPr>
        <w:pStyle w:val="Paragraphedeliste"/>
        <w:numPr>
          <w:ilvl w:val="0"/>
          <w:numId w:val="34"/>
        </w:numPr>
      </w:pPr>
      <w:r w:rsidRPr="007075A9">
        <w:t>La colonne « </w:t>
      </w:r>
      <w:proofErr w:type="spellStart"/>
      <w:r w:rsidRPr="007075A9">
        <w:t>inv</w:t>
      </w:r>
      <w:proofErr w:type="spellEnd"/>
      <w:r w:rsidRPr="007075A9">
        <w:t xml:space="preserve"> » détermine la validité de la valeur archivée. Une valeur est valide si </w:t>
      </w:r>
      <w:proofErr w:type="spellStart"/>
      <w:r w:rsidRPr="007075A9">
        <w:t>inv</w:t>
      </w:r>
      <w:proofErr w:type="spellEnd"/>
      <w:r w:rsidRPr="007075A9">
        <w:t>=0.</w:t>
      </w:r>
    </w:p>
    <w:p w14:paraId="284681F8" w14:textId="3E40CAAF" w:rsidR="00AD3134" w:rsidRDefault="00AD3134" w:rsidP="00AD3134">
      <w:pPr>
        <w:pStyle w:val="Titre3"/>
      </w:pPr>
      <w:bookmarkStart w:id="12" w:name="_Toc225084036"/>
      <w:r>
        <w:t>Données Externes</w:t>
      </w:r>
      <w:bookmarkEnd w:id="12"/>
      <w:r>
        <w:t xml:space="preserve"> </w:t>
      </w:r>
    </w:p>
    <w:p w14:paraId="3FDC10FA" w14:textId="0946BEE3" w:rsidR="003B27D2" w:rsidRPr="007075A9" w:rsidRDefault="00AD3134" w:rsidP="00AD3134">
      <w:r>
        <w:t xml:space="preserve">Les sondes de températures extérieures disponibles sur le SCADA étant pour la plupart parasitées par des interventions humaines, les modèles seront entrainés avec des données provenant </w:t>
      </w:r>
      <w:proofErr w:type="gramStart"/>
      <w:r>
        <w:t>de Open</w:t>
      </w:r>
      <w:proofErr w:type="gramEnd"/>
      <w:r>
        <w:t>-</w:t>
      </w:r>
      <w:proofErr w:type="spellStart"/>
      <w:r>
        <w:t>Meteo</w:t>
      </w:r>
      <w:proofErr w:type="spellEnd"/>
      <w:r>
        <w:t xml:space="preserve"> [3].</w:t>
      </w:r>
      <w:r w:rsidR="003B27D2" w:rsidRPr="007075A9">
        <w:br w:type="page"/>
      </w:r>
    </w:p>
    <w:p w14:paraId="17AA8A1B" w14:textId="5FADF301" w:rsidR="00D57896" w:rsidRDefault="00D57896" w:rsidP="00D57896">
      <w:pPr>
        <w:pStyle w:val="Titre3"/>
      </w:pPr>
      <w:bookmarkStart w:id="13" w:name="_Toc225084037"/>
      <w:bookmarkEnd w:id="13"/>
      <w:r>
        <w:lastRenderedPageBreak/>
        <w:t>Ingestion des données brutes</w:t>
      </w:r>
    </w:p>
    <w:p w14:paraId="2D47CFAB" w14:textId="37CB8D01" w:rsidR="006D5789" w:rsidRDefault="006D5789" w:rsidP="00D57896">
      <w:r>
        <w:t xml:space="preserve">Les données exportées sous forme de fichiers CSV par le SCADA doivent, dans un premier temps être lue une par une et stockées dans un data frame </w:t>
      </w:r>
      <w:r w:rsidR="00750F21">
        <w:t>P</w:t>
      </w:r>
      <w:r>
        <w:t>arquet</w:t>
      </w:r>
      <w:r w:rsidR="00750F21">
        <w:t xml:space="preserve"> au format long</w:t>
      </w:r>
      <w:r>
        <w:t xml:space="preserve"> pour simplifier les futures ajouts et modifications</w:t>
      </w:r>
      <w:r w:rsidR="00750F21">
        <w:t>, accélérer l’accès aux données et réduire l’espace nécessaire au stockage.</w:t>
      </w:r>
    </w:p>
    <w:p w14:paraId="725069BC" w14:textId="2664C9CE" w:rsidR="00750F21" w:rsidRPr="00D57896" w:rsidRDefault="00750F21" w:rsidP="00D57896">
      <w:r>
        <w:t>Toutes les futures étapes génèreront un nouveau data frame Parquet afin de pouvoir retracer les modifications en cas de problème dans la préparation des données.</w:t>
      </w:r>
    </w:p>
    <w:p w14:paraId="35E2DC7C" w14:textId="20C59690" w:rsidR="00483A2A" w:rsidRDefault="00AD3134" w:rsidP="00AD3134">
      <w:pPr>
        <w:pStyle w:val="Titre2"/>
      </w:pPr>
      <w:r>
        <w:t>Filtr</w:t>
      </w:r>
      <w:r w:rsidR="00C84393">
        <w:t>e</w:t>
      </w:r>
      <w:r w:rsidR="004D42AF">
        <w:t xml:space="preserve"> et répartition</w:t>
      </w:r>
      <w:r>
        <w:t xml:space="preserve"> des données</w:t>
      </w:r>
    </w:p>
    <w:p w14:paraId="126E4388" w14:textId="3F94321E" w:rsidR="004D42AF" w:rsidRPr="004D42AF" w:rsidRDefault="004D42AF" w:rsidP="004D42AF">
      <w:pPr>
        <w:pStyle w:val="Titre3"/>
      </w:pPr>
      <w:r>
        <w:t>Filtres</w:t>
      </w:r>
    </w:p>
    <w:p w14:paraId="4AEFE6D9" w14:textId="751D1708" w:rsidR="00AD3134" w:rsidRDefault="00483A2A" w:rsidP="00C040D7">
      <w:r w:rsidRPr="007075A9">
        <w:t xml:space="preserve">En analysant les données GIS, on apprend beaucoup sur </w:t>
      </w:r>
      <w:r w:rsidR="00D95612" w:rsidRPr="007075A9">
        <w:t xml:space="preserve">les principaux types de consommateurs connectés au réseau de distribution de chaleur. </w:t>
      </w:r>
      <w:r w:rsidR="00AD3134">
        <w:t>Plusieurs aspects influent directement sur la manière d’estimer l’état des installations :</w:t>
      </w:r>
    </w:p>
    <w:p w14:paraId="449F8A12" w14:textId="433B8F79" w:rsidR="00AD3134" w:rsidRDefault="00AD3134" w:rsidP="00C040D7">
      <w:pPr>
        <w:pStyle w:val="Paragraphedeliste"/>
        <w:numPr>
          <w:ilvl w:val="0"/>
          <w:numId w:val="47"/>
        </w:numPr>
      </w:pPr>
      <w:r>
        <w:t>La présence de données en quantité et en qualité suffisante archivées dans le SCADA. Il faut idéalement 1 an et demi de données et un taux d’invalidité inférieur à 5% pour obtenir des modèles précis.</w:t>
      </w:r>
      <w:r w:rsidR="0017798F">
        <w:t xml:space="preserve"> Parmi les 1238 installations, seul 246 correspondent à ces critères. Environ 110 installations ont été installées il y a moins d’un an et demi. Les autres n’existent pas dans le SCADA pour des raisons diverses :</w:t>
      </w:r>
    </w:p>
    <w:p w14:paraId="7FA0369B" w14:textId="78EADEF5" w:rsidR="0017798F" w:rsidRDefault="0017798F" w:rsidP="0017798F">
      <w:pPr>
        <w:pStyle w:val="Paragraphedeliste"/>
        <w:numPr>
          <w:ilvl w:val="1"/>
          <w:numId w:val="47"/>
        </w:numPr>
      </w:pPr>
      <w:r>
        <w:t>Régulateur trop ancien</w:t>
      </w:r>
    </w:p>
    <w:p w14:paraId="52D68BDE" w14:textId="27A2F87D" w:rsidR="0017798F" w:rsidRDefault="0017798F" w:rsidP="0017798F">
      <w:pPr>
        <w:pStyle w:val="Paragraphedeliste"/>
        <w:numPr>
          <w:ilvl w:val="1"/>
          <w:numId w:val="47"/>
        </w:numPr>
      </w:pPr>
      <w:r>
        <w:t>Pas de raccordement fibre optique au bâtiment</w:t>
      </w:r>
    </w:p>
    <w:p w14:paraId="6BC6E0AB" w14:textId="6701F8CB" w:rsidR="0017798F" w:rsidRDefault="0017798F" w:rsidP="0017798F">
      <w:pPr>
        <w:pStyle w:val="Paragraphedeliste"/>
        <w:numPr>
          <w:ilvl w:val="1"/>
          <w:numId w:val="47"/>
        </w:numPr>
      </w:pPr>
      <w:r>
        <w:t>Installation hors service</w:t>
      </w:r>
    </w:p>
    <w:p w14:paraId="353A6D12" w14:textId="7A42D48E" w:rsidR="00AD3134" w:rsidRDefault="00AD3134" w:rsidP="00C040D7">
      <w:pPr>
        <w:pStyle w:val="Paragraphedeliste"/>
        <w:numPr>
          <w:ilvl w:val="0"/>
          <w:numId w:val="47"/>
        </w:numPr>
      </w:pPr>
      <w:r>
        <w:t>La puissance des installations doit être prise en compte, car une installation de grande puissance aura un impact plus grand sur l’ensemble du système. Ici on parle des installations qui disposent d’une puissance maximale de raccordement supérieure à 100kW.</w:t>
      </w:r>
    </w:p>
    <w:p w14:paraId="0CA14784" w14:textId="6195F478" w:rsidR="00AD3134" w:rsidRDefault="00AD3134" w:rsidP="00C040D7">
      <w:pPr>
        <w:pStyle w:val="Paragraphedeliste"/>
        <w:numPr>
          <w:ilvl w:val="0"/>
          <w:numId w:val="47"/>
        </w:numPr>
      </w:pPr>
      <w:r>
        <w:t xml:space="preserve">La présence d’un accumulateur d’eau chaude sanitaire doit également être prise en compte car celui-ci génère des pics de consommation difficiles à prévoir. </w:t>
      </w:r>
    </w:p>
    <w:p w14:paraId="68B86A07" w14:textId="77777777" w:rsidR="00AD3134" w:rsidRDefault="00AD3134" w:rsidP="00AD3134"/>
    <w:p w14:paraId="0C596C18" w14:textId="37F94953" w:rsidR="00483A2A" w:rsidRPr="007075A9" w:rsidRDefault="005A31A2" w:rsidP="00C040D7">
      <w:r w:rsidRPr="007075A9">
        <w:t xml:space="preserve">Des cluster prédéfinis ont </w:t>
      </w:r>
      <w:r w:rsidR="00AD3134" w:rsidRPr="007075A9">
        <w:t>permis</w:t>
      </w:r>
      <w:r w:rsidRPr="007075A9">
        <w:t xml:space="preserve"> de répartir les Sous-stations CAD selon ces règles</w:t>
      </w:r>
      <w:r w:rsidR="00AD3134">
        <w:t xml:space="preserve"> suivantes</w:t>
      </w:r>
      <w:r w:rsidRPr="007075A9">
        <w:t> :</w:t>
      </w:r>
    </w:p>
    <w:p w14:paraId="6E0832E4" w14:textId="77777777" w:rsidR="005A31A2" w:rsidRPr="007075A9" w:rsidRDefault="005A31A2" w:rsidP="00C040D7"/>
    <w:tbl>
      <w:tblPr>
        <w:tblStyle w:val="TableauGrille5Fonc"/>
        <w:tblW w:w="0" w:type="auto"/>
        <w:tblLook w:val="04A0" w:firstRow="1" w:lastRow="0" w:firstColumn="1" w:lastColumn="0" w:noHBand="0" w:noVBand="1"/>
      </w:tblPr>
      <w:tblGrid>
        <w:gridCol w:w="1271"/>
        <w:gridCol w:w="2835"/>
        <w:gridCol w:w="2268"/>
        <w:gridCol w:w="2573"/>
      </w:tblGrid>
      <w:tr w:rsidR="00AD3134" w14:paraId="1637BD8A" w14:textId="77777777" w:rsidTr="00AD31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Borders>
              <w:right w:val="single" w:sz="4" w:space="0" w:color="FFFFFF" w:themeColor="background1"/>
            </w:tcBorders>
          </w:tcPr>
          <w:p w14:paraId="6CCAC1E5" w14:textId="76FE643A" w:rsidR="00AD3134" w:rsidRPr="00AD3134" w:rsidRDefault="00AD3134" w:rsidP="00BA2C44">
            <w:r w:rsidRPr="00AD3134">
              <w:t>Numéro</w:t>
            </w:r>
          </w:p>
        </w:tc>
        <w:tc>
          <w:tcPr>
            <w:tcW w:w="2835" w:type="dxa"/>
            <w:tcBorders>
              <w:left w:val="single" w:sz="4" w:space="0" w:color="FFFFFF" w:themeColor="background1"/>
              <w:right w:val="single" w:sz="4" w:space="0" w:color="FFFFFF" w:themeColor="background1"/>
            </w:tcBorders>
          </w:tcPr>
          <w:p w14:paraId="397D658E" w14:textId="7604CB02" w:rsidR="00AD3134" w:rsidRPr="00AD3134" w:rsidRDefault="00AD3134" w:rsidP="00BA2C44">
            <w:pPr>
              <w:cnfStyle w:val="100000000000" w:firstRow="1" w:lastRow="0" w:firstColumn="0" w:lastColumn="0" w:oddVBand="0" w:evenVBand="0" w:oddHBand="0" w:evenHBand="0" w:firstRowFirstColumn="0" w:firstRowLastColumn="0" w:lastRowFirstColumn="0" w:lastRowLastColumn="0"/>
            </w:pPr>
            <w:r w:rsidRPr="00AD3134">
              <w:t>Données disponibles</w:t>
            </w:r>
          </w:p>
        </w:tc>
        <w:tc>
          <w:tcPr>
            <w:tcW w:w="2268" w:type="dxa"/>
            <w:tcBorders>
              <w:left w:val="single" w:sz="4" w:space="0" w:color="FFFFFF" w:themeColor="background1"/>
              <w:right w:val="single" w:sz="4" w:space="0" w:color="FFFFFF" w:themeColor="background1"/>
            </w:tcBorders>
          </w:tcPr>
          <w:p w14:paraId="1AADB9B4" w14:textId="29211659" w:rsidR="00AD3134" w:rsidRPr="00AD3134" w:rsidRDefault="00AD3134" w:rsidP="00BA2C44">
            <w:pPr>
              <w:cnfStyle w:val="100000000000" w:firstRow="1" w:lastRow="0" w:firstColumn="0" w:lastColumn="0" w:oddVBand="0" w:evenVBand="0" w:oddHBand="0" w:evenHBand="0" w:firstRowFirstColumn="0" w:firstRowLastColumn="0" w:lastRowFirstColumn="0" w:lastRowLastColumn="0"/>
            </w:pPr>
            <w:r w:rsidRPr="00AD3134">
              <w:t>Pmax &gt; 100kW</w:t>
            </w:r>
          </w:p>
        </w:tc>
        <w:tc>
          <w:tcPr>
            <w:tcW w:w="2573" w:type="dxa"/>
            <w:tcBorders>
              <w:left w:val="single" w:sz="4" w:space="0" w:color="FFFFFF" w:themeColor="background1"/>
            </w:tcBorders>
          </w:tcPr>
          <w:p w14:paraId="15B9DBF3" w14:textId="0272660F" w:rsidR="00AD3134" w:rsidRPr="00AD3134" w:rsidRDefault="00AD3134" w:rsidP="00BA2C44">
            <w:pPr>
              <w:cnfStyle w:val="100000000000" w:firstRow="1" w:lastRow="0" w:firstColumn="0" w:lastColumn="0" w:oddVBand="0" w:evenVBand="0" w:oddHBand="0" w:evenHBand="0" w:firstRowFirstColumn="0" w:firstRowLastColumn="0" w:lastRowFirstColumn="0" w:lastRowLastColumn="0"/>
            </w:pPr>
            <w:r w:rsidRPr="00AD3134">
              <w:t xml:space="preserve">Présence d’un </w:t>
            </w:r>
            <w:r>
              <w:t>ECS</w:t>
            </w:r>
          </w:p>
        </w:tc>
      </w:tr>
      <w:tr w:rsidR="00AD3134" w14:paraId="05B3949E" w14:textId="77777777" w:rsidTr="00AD3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736F1CD0" w14:textId="18580E91" w:rsidR="00AD3134" w:rsidRDefault="00AD3134" w:rsidP="00BA2C44">
            <w:r>
              <w:t>1</w:t>
            </w:r>
          </w:p>
        </w:tc>
        <w:tc>
          <w:tcPr>
            <w:tcW w:w="2835" w:type="dxa"/>
          </w:tcPr>
          <w:p w14:paraId="08B154EC" w14:textId="5832C35D" w:rsidR="00AD3134" w:rsidRDefault="00AD3134" w:rsidP="00BA2C44">
            <w:pPr>
              <w:cnfStyle w:val="000000100000" w:firstRow="0" w:lastRow="0" w:firstColumn="0" w:lastColumn="0" w:oddVBand="0" w:evenVBand="0" w:oddHBand="1" w:evenHBand="0" w:firstRowFirstColumn="0" w:firstRowLastColumn="0" w:lastRowFirstColumn="0" w:lastRowLastColumn="0"/>
            </w:pPr>
            <w:r>
              <w:t>NON</w:t>
            </w:r>
          </w:p>
        </w:tc>
        <w:tc>
          <w:tcPr>
            <w:tcW w:w="2268" w:type="dxa"/>
          </w:tcPr>
          <w:p w14:paraId="161390DE" w14:textId="0DA60397" w:rsidR="00AD3134" w:rsidRDefault="00AD3134" w:rsidP="00BA2C44">
            <w:pPr>
              <w:cnfStyle w:val="000000100000" w:firstRow="0" w:lastRow="0" w:firstColumn="0" w:lastColumn="0" w:oddVBand="0" w:evenVBand="0" w:oddHBand="1" w:evenHBand="0" w:firstRowFirstColumn="0" w:firstRowLastColumn="0" w:lastRowFirstColumn="0" w:lastRowLastColumn="0"/>
            </w:pPr>
            <w:r>
              <w:t>NON</w:t>
            </w:r>
          </w:p>
        </w:tc>
        <w:tc>
          <w:tcPr>
            <w:tcW w:w="2573" w:type="dxa"/>
          </w:tcPr>
          <w:p w14:paraId="07A951CB" w14:textId="0B75721B" w:rsidR="00AD3134" w:rsidRDefault="00AD3134" w:rsidP="00BA2C44">
            <w:pPr>
              <w:cnfStyle w:val="000000100000" w:firstRow="0" w:lastRow="0" w:firstColumn="0" w:lastColumn="0" w:oddVBand="0" w:evenVBand="0" w:oddHBand="1" w:evenHBand="0" w:firstRowFirstColumn="0" w:firstRowLastColumn="0" w:lastRowFirstColumn="0" w:lastRowLastColumn="0"/>
            </w:pPr>
            <w:r>
              <w:t>-</w:t>
            </w:r>
          </w:p>
        </w:tc>
      </w:tr>
      <w:tr w:rsidR="00AD3134" w14:paraId="69112E2A" w14:textId="77777777" w:rsidTr="00AD3134">
        <w:tc>
          <w:tcPr>
            <w:cnfStyle w:val="001000000000" w:firstRow="0" w:lastRow="0" w:firstColumn="1" w:lastColumn="0" w:oddVBand="0" w:evenVBand="0" w:oddHBand="0" w:evenHBand="0" w:firstRowFirstColumn="0" w:firstRowLastColumn="0" w:lastRowFirstColumn="0" w:lastRowLastColumn="0"/>
            <w:tcW w:w="1271" w:type="dxa"/>
          </w:tcPr>
          <w:p w14:paraId="1F2CBBCE" w14:textId="05339025" w:rsidR="00AD3134" w:rsidRDefault="00AD3134" w:rsidP="00BA2C44">
            <w:r>
              <w:t>2</w:t>
            </w:r>
          </w:p>
        </w:tc>
        <w:tc>
          <w:tcPr>
            <w:tcW w:w="2835" w:type="dxa"/>
          </w:tcPr>
          <w:p w14:paraId="122DA342" w14:textId="730B8F7E" w:rsidR="00AD3134" w:rsidRDefault="00AD3134" w:rsidP="00BA2C44">
            <w:pPr>
              <w:cnfStyle w:val="000000000000" w:firstRow="0" w:lastRow="0" w:firstColumn="0" w:lastColumn="0" w:oddVBand="0" w:evenVBand="0" w:oddHBand="0" w:evenHBand="0" w:firstRowFirstColumn="0" w:firstRowLastColumn="0" w:lastRowFirstColumn="0" w:lastRowLastColumn="0"/>
            </w:pPr>
            <w:r>
              <w:t>NON</w:t>
            </w:r>
          </w:p>
        </w:tc>
        <w:tc>
          <w:tcPr>
            <w:tcW w:w="2268" w:type="dxa"/>
          </w:tcPr>
          <w:p w14:paraId="7BDCD125" w14:textId="4200B310" w:rsidR="00AD3134" w:rsidRDefault="00AD3134" w:rsidP="00BA2C44">
            <w:pPr>
              <w:cnfStyle w:val="000000000000" w:firstRow="0" w:lastRow="0" w:firstColumn="0" w:lastColumn="0" w:oddVBand="0" w:evenVBand="0" w:oddHBand="0" w:evenHBand="0" w:firstRowFirstColumn="0" w:firstRowLastColumn="0" w:lastRowFirstColumn="0" w:lastRowLastColumn="0"/>
            </w:pPr>
            <w:r>
              <w:t>OUI</w:t>
            </w:r>
          </w:p>
        </w:tc>
        <w:tc>
          <w:tcPr>
            <w:tcW w:w="2573" w:type="dxa"/>
          </w:tcPr>
          <w:p w14:paraId="61508528" w14:textId="33A733C6" w:rsidR="00AD3134" w:rsidRDefault="00AD3134" w:rsidP="00BA2C44">
            <w:pPr>
              <w:cnfStyle w:val="000000000000" w:firstRow="0" w:lastRow="0" w:firstColumn="0" w:lastColumn="0" w:oddVBand="0" w:evenVBand="0" w:oddHBand="0" w:evenHBand="0" w:firstRowFirstColumn="0" w:firstRowLastColumn="0" w:lastRowFirstColumn="0" w:lastRowLastColumn="0"/>
            </w:pPr>
            <w:r>
              <w:t>-</w:t>
            </w:r>
          </w:p>
        </w:tc>
      </w:tr>
      <w:tr w:rsidR="00AD3134" w14:paraId="7409E74B" w14:textId="77777777" w:rsidTr="00AD3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555929E5" w14:textId="262D8926" w:rsidR="00AD3134" w:rsidRDefault="00AD3134" w:rsidP="00AD3134">
            <w:r>
              <w:t>3</w:t>
            </w:r>
          </w:p>
        </w:tc>
        <w:tc>
          <w:tcPr>
            <w:tcW w:w="2835" w:type="dxa"/>
          </w:tcPr>
          <w:p w14:paraId="58A90E61" w14:textId="1BF34422" w:rsidR="00AD3134" w:rsidRDefault="00AD3134" w:rsidP="00AD3134">
            <w:pPr>
              <w:cnfStyle w:val="000000100000" w:firstRow="0" w:lastRow="0" w:firstColumn="0" w:lastColumn="0" w:oddVBand="0" w:evenVBand="0" w:oddHBand="1" w:evenHBand="0" w:firstRowFirstColumn="0" w:firstRowLastColumn="0" w:lastRowFirstColumn="0" w:lastRowLastColumn="0"/>
            </w:pPr>
            <w:r>
              <w:t>OUI</w:t>
            </w:r>
          </w:p>
        </w:tc>
        <w:tc>
          <w:tcPr>
            <w:tcW w:w="2268" w:type="dxa"/>
          </w:tcPr>
          <w:p w14:paraId="6899976C" w14:textId="76C86109" w:rsidR="00AD3134" w:rsidRDefault="00AD3134" w:rsidP="00AD3134">
            <w:pPr>
              <w:cnfStyle w:val="000000100000" w:firstRow="0" w:lastRow="0" w:firstColumn="0" w:lastColumn="0" w:oddVBand="0" w:evenVBand="0" w:oddHBand="1" w:evenHBand="0" w:firstRowFirstColumn="0" w:firstRowLastColumn="0" w:lastRowFirstColumn="0" w:lastRowLastColumn="0"/>
            </w:pPr>
            <w:r>
              <w:t>NON</w:t>
            </w:r>
          </w:p>
        </w:tc>
        <w:tc>
          <w:tcPr>
            <w:tcW w:w="2573" w:type="dxa"/>
          </w:tcPr>
          <w:p w14:paraId="6752F18F" w14:textId="0DE4F8C1" w:rsidR="00AD3134" w:rsidRDefault="00AD3134" w:rsidP="00AD3134">
            <w:pPr>
              <w:cnfStyle w:val="000000100000" w:firstRow="0" w:lastRow="0" w:firstColumn="0" w:lastColumn="0" w:oddVBand="0" w:evenVBand="0" w:oddHBand="1" w:evenHBand="0" w:firstRowFirstColumn="0" w:firstRowLastColumn="0" w:lastRowFirstColumn="0" w:lastRowLastColumn="0"/>
            </w:pPr>
            <w:r>
              <w:t>NON</w:t>
            </w:r>
          </w:p>
        </w:tc>
      </w:tr>
      <w:tr w:rsidR="00AD3134" w14:paraId="4BFD2A1B" w14:textId="77777777" w:rsidTr="00AD3134">
        <w:tc>
          <w:tcPr>
            <w:cnfStyle w:val="001000000000" w:firstRow="0" w:lastRow="0" w:firstColumn="1" w:lastColumn="0" w:oddVBand="0" w:evenVBand="0" w:oddHBand="0" w:evenHBand="0" w:firstRowFirstColumn="0" w:firstRowLastColumn="0" w:lastRowFirstColumn="0" w:lastRowLastColumn="0"/>
            <w:tcW w:w="1271" w:type="dxa"/>
          </w:tcPr>
          <w:p w14:paraId="3AFB1B1D" w14:textId="3BF34900" w:rsidR="00AD3134" w:rsidRDefault="00AD3134" w:rsidP="00AD3134">
            <w:r>
              <w:t>4</w:t>
            </w:r>
          </w:p>
        </w:tc>
        <w:tc>
          <w:tcPr>
            <w:tcW w:w="2835" w:type="dxa"/>
          </w:tcPr>
          <w:p w14:paraId="4E4BEC8B" w14:textId="609A0467" w:rsidR="00AD3134" w:rsidRDefault="00AD3134" w:rsidP="00AD3134">
            <w:pPr>
              <w:cnfStyle w:val="000000000000" w:firstRow="0" w:lastRow="0" w:firstColumn="0" w:lastColumn="0" w:oddVBand="0" w:evenVBand="0" w:oddHBand="0" w:evenHBand="0" w:firstRowFirstColumn="0" w:firstRowLastColumn="0" w:lastRowFirstColumn="0" w:lastRowLastColumn="0"/>
            </w:pPr>
            <w:r>
              <w:t>OUI</w:t>
            </w:r>
          </w:p>
        </w:tc>
        <w:tc>
          <w:tcPr>
            <w:tcW w:w="2268" w:type="dxa"/>
          </w:tcPr>
          <w:p w14:paraId="51BE7580" w14:textId="003F8458" w:rsidR="00AD3134" w:rsidRDefault="00AD3134" w:rsidP="00AD3134">
            <w:pPr>
              <w:cnfStyle w:val="000000000000" w:firstRow="0" w:lastRow="0" w:firstColumn="0" w:lastColumn="0" w:oddVBand="0" w:evenVBand="0" w:oddHBand="0" w:evenHBand="0" w:firstRowFirstColumn="0" w:firstRowLastColumn="0" w:lastRowFirstColumn="0" w:lastRowLastColumn="0"/>
            </w:pPr>
            <w:r>
              <w:t>OUI</w:t>
            </w:r>
          </w:p>
        </w:tc>
        <w:tc>
          <w:tcPr>
            <w:tcW w:w="2573" w:type="dxa"/>
          </w:tcPr>
          <w:p w14:paraId="12AE83A6" w14:textId="1F39E791" w:rsidR="00AD3134" w:rsidRDefault="00AD3134" w:rsidP="00AD3134">
            <w:pPr>
              <w:cnfStyle w:val="000000000000" w:firstRow="0" w:lastRow="0" w:firstColumn="0" w:lastColumn="0" w:oddVBand="0" w:evenVBand="0" w:oddHBand="0" w:evenHBand="0" w:firstRowFirstColumn="0" w:firstRowLastColumn="0" w:lastRowFirstColumn="0" w:lastRowLastColumn="0"/>
            </w:pPr>
            <w:r>
              <w:t>NON</w:t>
            </w:r>
          </w:p>
        </w:tc>
      </w:tr>
      <w:tr w:rsidR="00AD3134" w14:paraId="727F1600" w14:textId="77777777" w:rsidTr="00AD31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271" w:type="dxa"/>
          </w:tcPr>
          <w:p w14:paraId="4A452D7E" w14:textId="7F4468CD" w:rsidR="00AD3134" w:rsidRDefault="00AD3134" w:rsidP="00AD3134">
            <w:r>
              <w:t>5</w:t>
            </w:r>
          </w:p>
        </w:tc>
        <w:tc>
          <w:tcPr>
            <w:tcW w:w="2835" w:type="dxa"/>
          </w:tcPr>
          <w:p w14:paraId="5AEF12E3" w14:textId="0FA7D949" w:rsidR="00AD3134" w:rsidRDefault="00AD3134" w:rsidP="00AD3134">
            <w:pPr>
              <w:cnfStyle w:val="000000100000" w:firstRow="0" w:lastRow="0" w:firstColumn="0" w:lastColumn="0" w:oddVBand="0" w:evenVBand="0" w:oddHBand="1" w:evenHBand="0" w:firstRowFirstColumn="0" w:firstRowLastColumn="0" w:lastRowFirstColumn="0" w:lastRowLastColumn="0"/>
            </w:pPr>
            <w:r>
              <w:t>OUI</w:t>
            </w:r>
          </w:p>
        </w:tc>
        <w:tc>
          <w:tcPr>
            <w:tcW w:w="2268" w:type="dxa"/>
          </w:tcPr>
          <w:p w14:paraId="20B47FAF" w14:textId="539B5E29" w:rsidR="00AD3134" w:rsidRDefault="00AD3134" w:rsidP="00AD3134">
            <w:pPr>
              <w:cnfStyle w:val="000000100000" w:firstRow="0" w:lastRow="0" w:firstColumn="0" w:lastColumn="0" w:oddVBand="0" w:evenVBand="0" w:oddHBand="1" w:evenHBand="0" w:firstRowFirstColumn="0" w:firstRowLastColumn="0" w:lastRowFirstColumn="0" w:lastRowLastColumn="0"/>
            </w:pPr>
            <w:r>
              <w:t>NON</w:t>
            </w:r>
          </w:p>
        </w:tc>
        <w:tc>
          <w:tcPr>
            <w:tcW w:w="2573" w:type="dxa"/>
          </w:tcPr>
          <w:p w14:paraId="479321A8" w14:textId="40981692" w:rsidR="00AD3134" w:rsidRDefault="00AD3134" w:rsidP="00AD3134">
            <w:pPr>
              <w:cnfStyle w:val="000000100000" w:firstRow="0" w:lastRow="0" w:firstColumn="0" w:lastColumn="0" w:oddVBand="0" w:evenVBand="0" w:oddHBand="1" w:evenHBand="0" w:firstRowFirstColumn="0" w:firstRowLastColumn="0" w:lastRowFirstColumn="0" w:lastRowLastColumn="0"/>
            </w:pPr>
            <w:r>
              <w:t>OUI</w:t>
            </w:r>
          </w:p>
        </w:tc>
      </w:tr>
      <w:tr w:rsidR="00AD3134" w14:paraId="550D4D8E" w14:textId="77777777" w:rsidTr="00AD3134">
        <w:tc>
          <w:tcPr>
            <w:cnfStyle w:val="001000000000" w:firstRow="0" w:lastRow="0" w:firstColumn="1" w:lastColumn="0" w:oddVBand="0" w:evenVBand="0" w:oddHBand="0" w:evenHBand="0" w:firstRowFirstColumn="0" w:firstRowLastColumn="0" w:lastRowFirstColumn="0" w:lastRowLastColumn="0"/>
            <w:tcW w:w="1271" w:type="dxa"/>
          </w:tcPr>
          <w:p w14:paraId="107BF464" w14:textId="7E757E93" w:rsidR="00AD3134" w:rsidRDefault="00AD3134" w:rsidP="00AD3134">
            <w:r>
              <w:t>6</w:t>
            </w:r>
          </w:p>
        </w:tc>
        <w:tc>
          <w:tcPr>
            <w:tcW w:w="2835" w:type="dxa"/>
          </w:tcPr>
          <w:p w14:paraId="7E5B5380" w14:textId="35476E48" w:rsidR="00AD3134" w:rsidRDefault="00AD3134" w:rsidP="00AD3134">
            <w:pPr>
              <w:cnfStyle w:val="000000000000" w:firstRow="0" w:lastRow="0" w:firstColumn="0" w:lastColumn="0" w:oddVBand="0" w:evenVBand="0" w:oddHBand="0" w:evenHBand="0" w:firstRowFirstColumn="0" w:firstRowLastColumn="0" w:lastRowFirstColumn="0" w:lastRowLastColumn="0"/>
            </w:pPr>
            <w:r>
              <w:t>OUI</w:t>
            </w:r>
          </w:p>
        </w:tc>
        <w:tc>
          <w:tcPr>
            <w:tcW w:w="2268" w:type="dxa"/>
          </w:tcPr>
          <w:p w14:paraId="109F5807" w14:textId="0A7837B2" w:rsidR="00AD3134" w:rsidRDefault="00AD3134" w:rsidP="00AD3134">
            <w:pPr>
              <w:cnfStyle w:val="000000000000" w:firstRow="0" w:lastRow="0" w:firstColumn="0" w:lastColumn="0" w:oddVBand="0" w:evenVBand="0" w:oddHBand="0" w:evenHBand="0" w:firstRowFirstColumn="0" w:firstRowLastColumn="0" w:lastRowFirstColumn="0" w:lastRowLastColumn="0"/>
            </w:pPr>
            <w:r>
              <w:t>OUI</w:t>
            </w:r>
          </w:p>
        </w:tc>
        <w:tc>
          <w:tcPr>
            <w:tcW w:w="2573" w:type="dxa"/>
          </w:tcPr>
          <w:p w14:paraId="4C00C834" w14:textId="589545AE" w:rsidR="00AD3134" w:rsidRDefault="00AD3134" w:rsidP="00EF5029">
            <w:pPr>
              <w:keepNext/>
              <w:cnfStyle w:val="000000000000" w:firstRow="0" w:lastRow="0" w:firstColumn="0" w:lastColumn="0" w:oddVBand="0" w:evenVBand="0" w:oddHBand="0" w:evenHBand="0" w:firstRowFirstColumn="0" w:firstRowLastColumn="0" w:lastRowFirstColumn="0" w:lastRowLastColumn="0"/>
            </w:pPr>
            <w:r>
              <w:t>OUI</w:t>
            </w:r>
          </w:p>
        </w:tc>
      </w:tr>
    </w:tbl>
    <w:p w14:paraId="0B7E76D2" w14:textId="023F6549" w:rsidR="00AD3134" w:rsidRPr="007075A9" w:rsidRDefault="00EF5029" w:rsidP="00EF5029">
      <w:pPr>
        <w:pStyle w:val="Lgende"/>
        <w:jc w:val="center"/>
      </w:pPr>
      <w:r>
        <w:t xml:space="preserve">Tableau </w:t>
      </w:r>
      <w:r>
        <w:fldChar w:fldCharType="begin"/>
      </w:r>
      <w:r>
        <w:instrText xml:space="preserve"> SEQ Tableau \* ARABIC </w:instrText>
      </w:r>
      <w:r>
        <w:fldChar w:fldCharType="separate"/>
      </w:r>
      <w:r>
        <w:rPr>
          <w:noProof/>
        </w:rPr>
        <w:t>1</w:t>
      </w:r>
      <w:r>
        <w:fldChar w:fldCharType="end"/>
      </w:r>
      <w:r>
        <w:t> : Filtre de répartition des clusters</w:t>
      </w:r>
    </w:p>
    <w:p w14:paraId="2249BCAB" w14:textId="3D3CCF8B" w:rsidR="004D42AF" w:rsidRDefault="00BA2C44" w:rsidP="0017798F">
      <w:r w:rsidRPr="007075A9">
        <w:t xml:space="preserve">Ne disposant pas de données archivées </w:t>
      </w:r>
      <w:r w:rsidR="00C84393">
        <w:t xml:space="preserve">suffisantes </w:t>
      </w:r>
      <w:r w:rsidRPr="007075A9">
        <w:t xml:space="preserve">pour les clusters 1 et 2, ils seront modélisés selon une fonction linéaire définie dans l’annexe </w:t>
      </w:r>
      <w:r w:rsidR="001E3E2A">
        <w:t>[</w:t>
      </w:r>
      <w:r w:rsidRPr="007075A9">
        <w:t>1</w:t>
      </w:r>
      <w:r w:rsidR="001E3E2A">
        <w:t>]</w:t>
      </w:r>
      <w:r w:rsidRPr="007075A9">
        <w:t>. Seules les installations des cluster 3 à 6 feront l’objet de prédictions via un modèle ML</w:t>
      </w:r>
      <w:r w:rsidR="00D91894" w:rsidRPr="007075A9">
        <w:t>.</w:t>
      </w:r>
      <w:r w:rsidR="0017798F">
        <w:t xml:space="preserve"> </w:t>
      </w:r>
    </w:p>
    <w:p w14:paraId="60F2ED79" w14:textId="77777777" w:rsidR="004D42AF" w:rsidRDefault="004D42AF">
      <w:pPr>
        <w:spacing w:after="200" w:line="276" w:lineRule="auto"/>
        <w:jc w:val="left"/>
      </w:pPr>
      <w:r>
        <w:br w:type="page"/>
      </w:r>
    </w:p>
    <w:p w14:paraId="022CD4B6" w14:textId="20A8C791" w:rsidR="00A4683B" w:rsidRPr="007075A9" w:rsidRDefault="004D42AF" w:rsidP="004D42AF">
      <w:pPr>
        <w:pStyle w:val="Titre3"/>
      </w:pPr>
      <w:r>
        <w:lastRenderedPageBreak/>
        <w:t>Répartition des données d’entrainement</w:t>
      </w:r>
    </w:p>
    <w:p w14:paraId="7A05F0C4" w14:textId="77777777" w:rsidR="00A4683B" w:rsidRDefault="00A4683B" w:rsidP="00A4683B">
      <w:r>
        <w:t>Les sets d’entrainement doivent être définit avant les transformations et le nettoyage.</w:t>
      </w:r>
    </w:p>
    <w:p w14:paraId="54867E60" w14:textId="605D4C06" w:rsidR="003B27D2" w:rsidRDefault="006D5789" w:rsidP="004D42AF">
      <w:r>
        <w:t xml:space="preserve">A partir de la séparation, chaque </w:t>
      </w:r>
      <w:r w:rsidR="004D42AF">
        <w:t>jeu de données seront traités indépendamment.</w:t>
      </w:r>
    </w:p>
    <w:p w14:paraId="29E85B54" w14:textId="77777777" w:rsidR="0096754A" w:rsidRDefault="004D42AF" w:rsidP="004D42AF">
      <w:r>
        <w:t xml:space="preserve">Chaque cluster </w:t>
      </w:r>
      <w:r w:rsidR="0096754A">
        <w:t>doit</w:t>
      </w:r>
      <w:r>
        <w:t xml:space="preserve"> disposer d’un modèle</w:t>
      </w:r>
      <w:r w:rsidR="0096754A">
        <w:t xml:space="preserve"> pour la puissance et un modèle pour la température de retour. Il faut donc commencer par séparer les données de températures de retour et celle de puissance et créer deux sets de données distinct.</w:t>
      </w:r>
      <w:r>
        <w:t xml:space="preserve"> </w:t>
      </w:r>
    </w:p>
    <w:p w14:paraId="0E383E88" w14:textId="77777777" w:rsidR="0096754A" w:rsidRDefault="0096754A" w:rsidP="004D42AF"/>
    <w:p w14:paraId="120A51EE" w14:textId="455D7119" w:rsidR="004D42AF" w:rsidRDefault="0096754A" w:rsidP="004D42AF">
      <w:r>
        <w:t xml:space="preserve">Ensuite, il faut séparer ces sets en </w:t>
      </w:r>
      <w:r w:rsidR="004D42AF">
        <w:t>3 jeux de données (entrainement, validation, test)</w:t>
      </w:r>
      <w:r>
        <w:t xml:space="preserve"> pour éviter la contamination des données</w:t>
      </w:r>
      <w:r w:rsidR="004D42AF">
        <w:t>.</w:t>
      </w:r>
      <w:r>
        <w:t xml:space="preserve"> Pour cela, il a été </w:t>
      </w:r>
      <w:r w:rsidR="005736EF">
        <w:t>initialement choisi de diviser les données en trois plages temporelles :</w:t>
      </w:r>
    </w:p>
    <w:p w14:paraId="5FEB3E04" w14:textId="5470B2B8" w:rsidR="005736EF" w:rsidRDefault="005736EF" w:rsidP="005736EF">
      <w:pPr>
        <w:pStyle w:val="Paragraphedeliste"/>
        <w:numPr>
          <w:ilvl w:val="0"/>
          <w:numId w:val="48"/>
        </w:numPr>
      </w:pPr>
      <w:r>
        <w:t>Entrainement : données de 1 an et plus</w:t>
      </w:r>
    </w:p>
    <w:p w14:paraId="45A4962E" w14:textId="6FDAC574" w:rsidR="005736EF" w:rsidRDefault="005736EF" w:rsidP="005736EF">
      <w:pPr>
        <w:pStyle w:val="Paragraphedeliste"/>
        <w:numPr>
          <w:ilvl w:val="0"/>
          <w:numId w:val="48"/>
        </w:numPr>
      </w:pPr>
      <w:r>
        <w:t>Validation : données entre 6 mois et 1 an</w:t>
      </w:r>
    </w:p>
    <w:p w14:paraId="47F3D394" w14:textId="7193FB64" w:rsidR="005736EF" w:rsidRDefault="005736EF" w:rsidP="005736EF">
      <w:pPr>
        <w:pStyle w:val="Paragraphedeliste"/>
        <w:numPr>
          <w:ilvl w:val="0"/>
          <w:numId w:val="48"/>
        </w:numPr>
      </w:pPr>
      <w:r>
        <w:t>Test : données de moins de 6 mois</w:t>
      </w:r>
    </w:p>
    <w:p w14:paraId="7850DB50" w14:textId="7049C1C2" w:rsidR="005736EF" w:rsidRDefault="005736EF" w:rsidP="005736EF">
      <w:r>
        <w:t xml:space="preserve">Pour s’assurer que la saisonnalité est représentée dans chacun des sets de données, la </w:t>
      </w:r>
      <w:r>
        <w:fldChar w:fldCharType="begin"/>
      </w:r>
      <w:r>
        <w:instrText xml:space="preserve"> REF _Ref225144154 \h </w:instrText>
      </w:r>
      <w:r>
        <w:fldChar w:fldCharType="separate"/>
      </w:r>
      <w:r>
        <w:t xml:space="preserve">Figure </w:t>
      </w:r>
      <w:r>
        <w:rPr>
          <w:noProof/>
        </w:rPr>
        <w:t>2</w:t>
      </w:r>
      <w:r>
        <w:fldChar w:fldCharType="end"/>
      </w:r>
      <w:r>
        <w:t xml:space="preserve"> permet de comparer les 3 jeux de données générés.</w:t>
      </w:r>
    </w:p>
    <w:p w14:paraId="06DCAEF1" w14:textId="77777777" w:rsidR="005736EF" w:rsidRDefault="005736EF" w:rsidP="005736EF">
      <w:pPr>
        <w:keepNext/>
      </w:pPr>
      <w:r w:rsidRPr="005736EF">
        <w:drawing>
          <wp:inline distT="0" distB="0" distL="0" distR="0" wp14:anchorId="41E7CBC9" wp14:editId="15D0EEE2">
            <wp:extent cx="5687695" cy="2814955"/>
            <wp:effectExtent l="0" t="0" r="8255" b="4445"/>
            <wp:docPr id="134586884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868847" name=""/>
                    <pic:cNvPicPr/>
                  </pic:nvPicPr>
                  <pic:blipFill>
                    <a:blip r:embed="rId17"/>
                    <a:stretch>
                      <a:fillRect/>
                    </a:stretch>
                  </pic:blipFill>
                  <pic:spPr>
                    <a:xfrm>
                      <a:off x="0" y="0"/>
                      <a:ext cx="5687695" cy="2814955"/>
                    </a:xfrm>
                    <a:prstGeom prst="rect">
                      <a:avLst/>
                    </a:prstGeom>
                  </pic:spPr>
                </pic:pic>
              </a:graphicData>
            </a:graphic>
          </wp:inline>
        </w:drawing>
      </w:r>
    </w:p>
    <w:p w14:paraId="6777A1EC" w14:textId="5AEC4EC1" w:rsidR="005736EF" w:rsidRPr="007075A9" w:rsidRDefault="005736EF" w:rsidP="005736EF">
      <w:pPr>
        <w:pStyle w:val="Lgende"/>
        <w:jc w:val="center"/>
      </w:pPr>
      <w:bookmarkStart w:id="14" w:name="_Ref225144154"/>
      <w:r>
        <w:t xml:space="preserve">Figure </w:t>
      </w:r>
      <w:r>
        <w:fldChar w:fldCharType="begin"/>
      </w:r>
      <w:r>
        <w:instrText xml:space="preserve"> SEQ Figure \* ARABIC </w:instrText>
      </w:r>
      <w:r>
        <w:fldChar w:fldCharType="separate"/>
      </w:r>
      <w:r>
        <w:rPr>
          <w:noProof/>
        </w:rPr>
        <w:t>2</w:t>
      </w:r>
      <w:r>
        <w:fldChar w:fldCharType="end"/>
      </w:r>
      <w:bookmarkEnd w:id="14"/>
      <w:r>
        <w:t xml:space="preserve"> : Répartitions </w:t>
      </w:r>
      <w:r>
        <w:rPr>
          <w:noProof/>
        </w:rPr>
        <w:t>de la température extérieure dans les jeux de données</w:t>
      </w:r>
    </w:p>
    <w:p w14:paraId="3641A3E1" w14:textId="668C3BBC" w:rsidR="00C445F8" w:rsidRPr="007075A9" w:rsidRDefault="00C445F8" w:rsidP="003B27D2">
      <w:pPr>
        <w:pStyle w:val="Titre2"/>
      </w:pPr>
      <w:bookmarkStart w:id="15" w:name="_Toc225084040"/>
      <w:r w:rsidRPr="007075A9">
        <w:t xml:space="preserve">Identification des </w:t>
      </w:r>
      <w:commentRangeStart w:id="16"/>
      <w:r w:rsidRPr="007075A9">
        <w:t>S</w:t>
      </w:r>
      <w:r w:rsidR="00C6472E" w:rsidRPr="007075A9">
        <w:t>ST</w:t>
      </w:r>
      <w:r w:rsidRPr="007075A9">
        <w:t xml:space="preserve"> </w:t>
      </w:r>
      <w:commentRangeEnd w:id="16"/>
      <w:r w:rsidR="00370A5F" w:rsidRPr="007075A9">
        <w:rPr>
          <w:rStyle w:val="Marquedecommentaire"/>
          <w:rFonts w:eastAsiaTheme="minorHAnsi" w:cstheme="minorBidi"/>
          <w:b w:val="0"/>
          <w:bCs w:val="0"/>
          <w:color w:val="auto"/>
        </w:rPr>
        <w:commentReference w:id="16"/>
      </w:r>
      <w:r w:rsidRPr="007075A9">
        <w:t>archivées</w:t>
      </w:r>
      <w:bookmarkEnd w:id="15"/>
    </w:p>
    <w:p w14:paraId="75D2F5F2" w14:textId="5FC353F3" w:rsidR="005300B1" w:rsidRPr="007075A9" w:rsidRDefault="00370A5F" w:rsidP="00EF5029">
      <w:commentRangeStart w:id="17"/>
      <w:commentRangeEnd w:id="17"/>
      <w:r w:rsidRPr="007075A9">
        <w:rPr>
          <w:rStyle w:val="Marquedecommentaire"/>
        </w:rPr>
        <w:commentReference w:id="17"/>
      </w:r>
      <w:bookmarkStart w:id="18" w:name="_Toc225084042"/>
      <w:r w:rsidR="00DC2309" w:rsidRPr="007075A9">
        <w:t xml:space="preserve">Import des tables d’archivages dans </w:t>
      </w:r>
      <w:r w:rsidR="009B7CB5" w:rsidRPr="007075A9">
        <w:t>un data frame structur</w:t>
      </w:r>
      <w:r w:rsidR="00D270B0" w:rsidRPr="007075A9">
        <w:t>e</w:t>
      </w:r>
      <w:bookmarkEnd w:id="18"/>
    </w:p>
    <w:p w14:paraId="2C48D107" w14:textId="77777777" w:rsidR="00F86839" w:rsidRPr="007075A9" w:rsidRDefault="00F86839" w:rsidP="00F86839"/>
    <w:p w14:paraId="0B50080C" w14:textId="77777777" w:rsidR="00F86839" w:rsidRPr="007075A9" w:rsidRDefault="00F86839" w:rsidP="00F86839">
      <w:commentRangeStart w:id="19"/>
      <w:r w:rsidRPr="007075A9">
        <w:t xml:space="preserve">Le script </w:t>
      </w:r>
      <w:proofErr w:type="spellStart"/>
      <w:r w:rsidRPr="007075A9">
        <w:t>à</w:t>
      </w:r>
      <w:proofErr w:type="spellEnd"/>
      <w:r w:rsidRPr="007075A9">
        <w:t xml:space="preserve"> donc comme tâche de :</w:t>
      </w:r>
    </w:p>
    <w:p w14:paraId="55F157CC" w14:textId="343E5379" w:rsidR="00F86839" w:rsidRPr="007075A9" w:rsidRDefault="00F86839" w:rsidP="00D91894">
      <w:pPr>
        <w:pStyle w:val="Paragraphedeliste"/>
        <w:numPr>
          <w:ilvl w:val="0"/>
          <w:numId w:val="35"/>
        </w:numPr>
        <w:jc w:val="left"/>
      </w:pPr>
      <w:r w:rsidRPr="007075A9">
        <w:t>Lire les 738 fichiers</w:t>
      </w:r>
      <w:r w:rsidR="00F01186" w:rsidRPr="007075A9">
        <w:t xml:space="preserve"> (probablement plus à l’avenir)</w:t>
      </w:r>
    </w:p>
    <w:p w14:paraId="7B742867" w14:textId="1B3A3086" w:rsidR="00F86839" w:rsidRPr="007075A9" w:rsidRDefault="00F86839" w:rsidP="00D91894">
      <w:pPr>
        <w:pStyle w:val="Paragraphedeliste"/>
        <w:numPr>
          <w:ilvl w:val="0"/>
          <w:numId w:val="35"/>
        </w:numPr>
        <w:jc w:val="left"/>
      </w:pPr>
      <w:r w:rsidRPr="007075A9">
        <w:t xml:space="preserve">Fusionner la colonne « date » en une seule colonne contenant </w:t>
      </w:r>
      <w:r w:rsidR="00F01186" w:rsidRPr="007075A9">
        <w:t>l’intégralité de la plage temporelle et définir ce timestamp comme clé du data</w:t>
      </w:r>
      <w:r w:rsidR="00D91894" w:rsidRPr="007075A9">
        <w:t xml:space="preserve"> </w:t>
      </w:r>
      <w:r w:rsidR="00F01186" w:rsidRPr="007075A9">
        <w:t>frame.</w:t>
      </w:r>
    </w:p>
    <w:p w14:paraId="5BC38156" w14:textId="370DABF3" w:rsidR="00F01186" w:rsidRPr="007075A9" w:rsidRDefault="00F01186" w:rsidP="00D91894">
      <w:pPr>
        <w:pStyle w:val="Paragraphedeliste"/>
        <w:numPr>
          <w:ilvl w:val="0"/>
          <w:numId w:val="35"/>
        </w:numPr>
        <w:jc w:val="left"/>
      </w:pPr>
      <w:r w:rsidRPr="007075A9">
        <w:t>Importer chacune des colonnes « {EGID}_{DATATYPE} » en conservant leur nom comme en-tête.</w:t>
      </w:r>
    </w:p>
    <w:p w14:paraId="31542FB8" w14:textId="1B1C59B6" w:rsidR="00F01186" w:rsidRPr="007075A9" w:rsidRDefault="00F01186" w:rsidP="00D91894">
      <w:pPr>
        <w:pStyle w:val="Paragraphedeliste"/>
        <w:numPr>
          <w:ilvl w:val="0"/>
          <w:numId w:val="35"/>
        </w:numPr>
        <w:jc w:val="left"/>
      </w:pPr>
      <w:r w:rsidRPr="007075A9">
        <w:t>Remplacer les valeurs invalides par 0.</w:t>
      </w:r>
    </w:p>
    <w:p w14:paraId="406F3E03" w14:textId="56A3F80E" w:rsidR="00D91894" w:rsidRPr="007075A9" w:rsidRDefault="00D91894" w:rsidP="00D91894">
      <w:pPr>
        <w:pStyle w:val="Paragraphedeliste"/>
        <w:numPr>
          <w:ilvl w:val="0"/>
          <w:numId w:val="35"/>
        </w:numPr>
        <w:jc w:val="left"/>
      </w:pPr>
      <w:r w:rsidRPr="007075A9">
        <w:t xml:space="preserve">Exporter le data frame complet au format Parquet dans </w:t>
      </w:r>
      <w:r w:rsidRPr="007075A9">
        <w:br/>
        <w:t>2_Program\0_Data\1_</w:t>
      </w:r>
      <w:commentRangeStart w:id="20"/>
      <w:r w:rsidRPr="007075A9">
        <w:t>Structured</w:t>
      </w:r>
      <w:commentRangeEnd w:id="19"/>
      <w:r w:rsidR="00EC3795" w:rsidRPr="007075A9">
        <w:rPr>
          <w:rStyle w:val="Marquedecommentaire"/>
        </w:rPr>
        <w:commentReference w:id="19"/>
      </w:r>
      <w:commentRangeEnd w:id="20"/>
      <w:r w:rsidR="00EC3795" w:rsidRPr="007075A9">
        <w:rPr>
          <w:rStyle w:val="Marquedecommentaire"/>
        </w:rPr>
        <w:commentReference w:id="20"/>
      </w:r>
    </w:p>
    <w:p w14:paraId="4725F7D3" w14:textId="77777777" w:rsidR="00D91894" w:rsidRPr="007075A9" w:rsidRDefault="00D91894" w:rsidP="00D91894"/>
    <w:p w14:paraId="549A2748" w14:textId="38E1CA0D" w:rsidR="00D91894" w:rsidRPr="007075A9" w:rsidRDefault="00D91894">
      <w:pPr>
        <w:spacing w:after="200" w:line="276" w:lineRule="auto"/>
        <w:jc w:val="left"/>
      </w:pPr>
      <w:r w:rsidRPr="007075A9">
        <w:br w:type="page"/>
      </w:r>
    </w:p>
    <w:p w14:paraId="099260FC" w14:textId="77777777" w:rsidR="00F01186" w:rsidRPr="007075A9" w:rsidRDefault="00F01186" w:rsidP="00F01186"/>
    <w:p w14:paraId="3F50A7AC" w14:textId="3B47DF3C" w:rsidR="00A41269" w:rsidRPr="007075A9" w:rsidRDefault="00560D24" w:rsidP="003B27D2">
      <w:pPr>
        <w:pStyle w:val="Titre2"/>
      </w:pPr>
      <w:bookmarkStart w:id="21" w:name="_Toc225084044"/>
      <w:r w:rsidRPr="007075A9">
        <w:t>Calc</w:t>
      </w:r>
      <w:r w:rsidR="00841338" w:rsidRPr="007075A9">
        <w:t>ul</w:t>
      </w:r>
      <w:r w:rsidR="00D8274E" w:rsidRPr="007075A9">
        <w:t xml:space="preserve"> </w:t>
      </w:r>
      <w:r w:rsidR="00841338" w:rsidRPr="007075A9">
        <w:t xml:space="preserve">des données </w:t>
      </w:r>
      <w:commentRangeStart w:id="22"/>
      <w:r w:rsidR="00841338" w:rsidRPr="007075A9">
        <w:t xml:space="preserve">temporelles </w:t>
      </w:r>
      <w:commentRangeEnd w:id="22"/>
      <w:r w:rsidR="00EC3795" w:rsidRPr="007075A9">
        <w:rPr>
          <w:rStyle w:val="Marquedecommentaire"/>
          <w:rFonts w:eastAsiaTheme="minorHAnsi" w:cstheme="minorBidi"/>
          <w:b w:val="0"/>
          <w:bCs w:val="0"/>
          <w:color w:val="auto"/>
        </w:rPr>
        <w:commentReference w:id="22"/>
      </w:r>
      <w:r w:rsidR="00734B93" w:rsidRPr="007075A9">
        <w:t xml:space="preserve">encodées </w:t>
      </w:r>
      <w:r w:rsidR="00841338" w:rsidRPr="007075A9">
        <w:t>(</w:t>
      </w:r>
      <w:r w:rsidR="00734B93" w:rsidRPr="007075A9">
        <w:t>jour/heure)</w:t>
      </w:r>
      <w:bookmarkEnd w:id="21"/>
    </w:p>
    <w:p w14:paraId="3E1D9AD6" w14:textId="77777777" w:rsidR="00F01186" w:rsidRPr="007075A9" w:rsidRDefault="00F01186" w:rsidP="00F01186">
      <w:r w:rsidRPr="007075A9">
        <w:rPr>
          <w:highlight w:val="yellow"/>
        </w:rPr>
        <w:t>TBD</w:t>
      </w:r>
    </w:p>
    <w:p w14:paraId="2E02BC8D" w14:textId="77777777" w:rsidR="00F01186" w:rsidRPr="007075A9" w:rsidRDefault="00F01186" w:rsidP="00F01186"/>
    <w:p w14:paraId="6759D588" w14:textId="1776953C" w:rsidR="00D270B0" w:rsidRPr="007075A9" w:rsidRDefault="00A41269" w:rsidP="003B27D2">
      <w:pPr>
        <w:pStyle w:val="Titre2"/>
      </w:pPr>
      <w:bookmarkStart w:id="23" w:name="_Toc225084045"/>
      <w:commentRangeStart w:id="24"/>
      <w:r w:rsidRPr="007075A9">
        <w:t>Standardisation</w:t>
      </w:r>
      <w:commentRangeEnd w:id="24"/>
      <w:r w:rsidR="006773B5" w:rsidRPr="007075A9">
        <w:rPr>
          <w:rStyle w:val="Marquedecommentaire"/>
          <w:rFonts w:eastAsiaTheme="minorHAnsi" w:cstheme="minorBidi"/>
          <w:b w:val="0"/>
          <w:bCs w:val="0"/>
          <w:color w:val="auto"/>
        </w:rPr>
        <w:commentReference w:id="24"/>
      </w:r>
      <w:r w:rsidRPr="007075A9">
        <w:t xml:space="preserve"> des</w:t>
      </w:r>
      <w:commentRangeStart w:id="25"/>
      <w:r w:rsidRPr="007075A9">
        <w:t xml:space="preserve"> données </w:t>
      </w:r>
      <w:commentRangeEnd w:id="25"/>
      <w:r w:rsidR="00EC3795" w:rsidRPr="007075A9">
        <w:rPr>
          <w:rStyle w:val="Marquedecommentaire"/>
          <w:rFonts w:eastAsiaTheme="minorHAnsi" w:cstheme="minorBidi"/>
          <w:b w:val="0"/>
          <w:bCs w:val="0"/>
          <w:color w:val="auto"/>
        </w:rPr>
        <w:commentReference w:id="25"/>
      </w:r>
      <w:bookmarkEnd w:id="23"/>
    </w:p>
    <w:p w14:paraId="10C9E66D" w14:textId="77777777" w:rsidR="00F01186" w:rsidRPr="007075A9" w:rsidRDefault="00F01186" w:rsidP="00F01186">
      <w:r w:rsidRPr="007075A9">
        <w:rPr>
          <w:highlight w:val="yellow"/>
        </w:rPr>
        <w:t>TBD</w:t>
      </w:r>
    </w:p>
    <w:p w14:paraId="6ADD1F82" w14:textId="77777777" w:rsidR="00F01186" w:rsidRPr="007075A9" w:rsidRDefault="00F01186" w:rsidP="00F01186"/>
    <w:p w14:paraId="08E8D4DB" w14:textId="6DE899C6" w:rsidR="0056540C" w:rsidRPr="007075A9" w:rsidRDefault="00D270B0" w:rsidP="003B27D2">
      <w:pPr>
        <w:pStyle w:val="Titre2"/>
      </w:pPr>
      <w:bookmarkStart w:id="26" w:name="_Toc225084046"/>
      <w:commentRangeStart w:id="27"/>
      <w:r w:rsidRPr="007075A9">
        <w:t>Analyse des clusters</w:t>
      </w:r>
      <w:r w:rsidR="005300B1" w:rsidRPr="007075A9">
        <w:t xml:space="preserve"> (répartition)</w:t>
      </w:r>
      <w:commentRangeEnd w:id="27"/>
      <w:r w:rsidR="006773B5" w:rsidRPr="007075A9">
        <w:rPr>
          <w:rStyle w:val="Marquedecommentaire"/>
          <w:rFonts w:eastAsiaTheme="minorHAnsi" w:cstheme="minorBidi"/>
          <w:b w:val="0"/>
          <w:bCs w:val="0"/>
          <w:color w:val="auto"/>
        </w:rPr>
        <w:commentReference w:id="27"/>
      </w:r>
      <w:bookmarkEnd w:id="26"/>
    </w:p>
    <w:p w14:paraId="2C99AB01" w14:textId="77777777" w:rsidR="00F01186" w:rsidRPr="007075A9" w:rsidRDefault="00F01186" w:rsidP="00F01186">
      <w:r w:rsidRPr="007075A9">
        <w:rPr>
          <w:highlight w:val="yellow"/>
        </w:rPr>
        <w:t>TBD</w:t>
      </w:r>
    </w:p>
    <w:p w14:paraId="0DE65394" w14:textId="77777777" w:rsidR="00F01186" w:rsidRPr="007075A9" w:rsidRDefault="00F01186" w:rsidP="00F01186"/>
    <w:p w14:paraId="3380CCDD" w14:textId="330D11F4" w:rsidR="003B27D2" w:rsidRPr="007075A9" w:rsidRDefault="003B27D2" w:rsidP="003B27D2">
      <w:pPr>
        <w:pStyle w:val="Titre2"/>
      </w:pPr>
      <w:bookmarkStart w:id="28" w:name="_Toc225084047"/>
      <w:r w:rsidRPr="007075A9">
        <w:t xml:space="preserve">Préparation des jeux de données </w:t>
      </w:r>
      <w:commentRangeStart w:id="29"/>
      <w:r w:rsidRPr="007075A9">
        <w:t>Train/Validation/Test</w:t>
      </w:r>
      <w:commentRangeEnd w:id="29"/>
      <w:r w:rsidR="00EC3795" w:rsidRPr="007075A9">
        <w:rPr>
          <w:rStyle w:val="Marquedecommentaire"/>
          <w:rFonts w:eastAsiaTheme="minorHAnsi" w:cstheme="minorBidi"/>
          <w:b w:val="0"/>
          <w:bCs w:val="0"/>
          <w:color w:val="auto"/>
        </w:rPr>
        <w:commentReference w:id="29"/>
      </w:r>
      <w:bookmarkEnd w:id="28"/>
    </w:p>
    <w:p w14:paraId="1E42232D" w14:textId="77777777" w:rsidR="00F01186" w:rsidRPr="007075A9" w:rsidRDefault="00F01186" w:rsidP="00F01186">
      <w:r w:rsidRPr="007075A9">
        <w:rPr>
          <w:highlight w:val="yellow"/>
        </w:rPr>
        <w:t>TBD</w:t>
      </w:r>
    </w:p>
    <w:p w14:paraId="094581AB" w14:textId="77777777" w:rsidR="00F01186" w:rsidRPr="007075A9" w:rsidRDefault="00F01186" w:rsidP="00F01186"/>
    <w:p w14:paraId="5779EBEE" w14:textId="56519B9C" w:rsidR="0056540C" w:rsidRPr="007075A9" w:rsidRDefault="0056540C">
      <w:pPr>
        <w:spacing w:after="200" w:line="276" w:lineRule="auto"/>
        <w:jc w:val="left"/>
      </w:pPr>
      <w:r w:rsidRPr="007075A9">
        <w:br w:type="page"/>
      </w:r>
      <w:r w:rsidR="005128EE" w:rsidRPr="007075A9">
        <w:lastRenderedPageBreak/>
        <w:t xml:space="preserve">Préparation des données par </w:t>
      </w:r>
      <w:r w:rsidR="00851E40" w:rsidRPr="007075A9">
        <w:t xml:space="preserve">installations </w:t>
      </w:r>
    </w:p>
    <w:p w14:paraId="0674E994" w14:textId="1FD82973" w:rsidR="00851E40" w:rsidRPr="007075A9" w:rsidRDefault="00851E40">
      <w:pPr>
        <w:spacing w:after="200" w:line="276" w:lineRule="auto"/>
        <w:jc w:val="left"/>
      </w:pPr>
      <w:r w:rsidRPr="007075A9">
        <w:t>Entr</w:t>
      </w:r>
      <w:r w:rsidR="00F91DB3" w:rsidRPr="007075A9">
        <w:t>ainement des modèles prédictif</w:t>
      </w:r>
      <w:r w:rsidR="00FB6300" w:rsidRPr="007075A9">
        <w:t>s</w:t>
      </w:r>
    </w:p>
    <w:p w14:paraId="19BEF5F6" w14:textId="0F99E3C4" w:rsidR="0056540C" w:rsidRPr="007075A9" w:rsidRDefault="0056540C" w:rsidP="0056540C">
      <w:pPr>
        <w:pStyle w:val="Titre1"/>
      </w:pPr>
      <w:bookmarkStart w:id="30" w:name="_Toc225084048"/>
      <w:r w:rsidRPr="007075A9">
        <w:t>Entrainement des modèles</w:t>
      </w:r>
      <w:bookmarkEnd w:id="30"/>
    </w:p>
    <w:p w14:paraId="4E0C72BA" w14:textId="573888B2" w:rsidR="0056540C" w:rsidRPr="007075A9" w:rsidRDefault="00BD1061" w:rsidP="0056540C">
      <w:r w:rsidRPr="007075A9">
        <w:rPr>
          <w:highlight w:val="yellow"/>
        </w:rPr>
        <w:t>TBD</w:t>
      </w:r>
    </w:p>
    <w:p w14:paraId="42883A21" w14:textId="2594776F" w:rsidR="0056540C" w:rsidRPr="007075A9" w:rsidRDefault="0056540C" w:rsidP="0056540C">
      <w:pPr>
        <w:spacing w:after="200" w:line="276" w:lineRule="auto"/>
        <w:jc w:val="left"/>
      </w:pPr>
      <w:r w:rsidRPr="007075A9">
        <w:br w:type="page"/>
      </w:r>
    </w:p>
    <w:p w14:paraId="3DC63858" w14:textId="28131E61" w:rsidR="0056540C" w:rsidRPr="007075A9" w:rsidRDefault="0056540C" w:rsidP="0056540C">
      <w:pPr>
        <w:pStyle w:val="Titre1"/>
      </w:pPr>
      <w:bookmarkStart w:id="31" w:name="_Toc225084049"/>
      <w:r w:rsidRPr="007075A9">
        <w:lastRenderedPageBreak/>
        <w:t>Evaluation des modèles</w:t>
      </w:r>
      <w:bookmarkEnd w:id="31"/>
    </w:p>
    <w:p w14:paraId="53050181" w14:textId="77777777" w:rsidR="00BD1061" w:rsidRPr="007075A9" w:rsidRDefault="00BD1061" w:rsidP="00BD1061">
      <w:r w:rsidRPr="007075A9">
        <w:rPr>
          <w:highlight w:val="yellow"/>
        </w:rPr>
        <w:t>TBD</w:t>
      </w:r>
    </w:p>
    <w:p w14:paraId="1C82BD5C" w14:textId="77777777" w:rsidR="0056540C" w:rsidRPr="007075A9" w:rsidRDefault="0056540C" w:rsidP="0056540C"/>
    <w:p w14:paraId="37A9C574" w14:textId="7DA9BD34" w:rsidR="0056540C" w:rsidRPr="007075A9" w:rsidRDefault="0056540C" w:rsidP="0056540C">
      <w:pPr>
        <w:spacing w:after="200" w:line="276" w:lineRule="auto"/>
        <w:jc w:val="left"/>
      </w:pPr>
      <w:r w:rsidRPr="007075A9">
        <w:br w:type="page"/>
      </w:r>
    </w:p>
    <w:p w14:paraId="6BF182CB" w14:textId="5E87D0D8" w:rsidR="0056540C" w:rsidRPr="007075A9" w:rsidRDefault="0056540C" w:rsidP="0056540C">
      <w:pPr>
        <w:pStyle w:val="Titre1"/>
      </w:pPr>
      <w:bookmarkStart w:id="32" w:name="_Toc225084050"/>
      <w:r w:rsidRPr="007075A9">
        <w:lastRenderedPageBreak/>
        <w:t xml:space="preserve">Plan de </w:t>
      </w:r>
      <w:r w:rsidR="00BD1061" w:rsidRPr="007075A9">
        <w:t>déploiement</w:t>
      </w:r>
      <w:bookmarkEnd w:id="32"/>
    </w:p>
    <w:p w14:paraId="0F394DE8" w14:textId="77777777" w:rsidR="00BD1061" w:rsidRPr="007075A9" w:rsidRDefault="00BD1061" w:rsidP="00BD1061">
      <w:r w:rsidRPr="007075A9">
        <w:rPr>
          <w:highlight w:val="yellow"/>
        </w:rPr>
        <w:t>TBD</w:t>
      </w:r>
    </w:p>
    <w:p w14:paraId="5E44C4A8" w14:textId="77777777" w:rsidR="00BD1061" w:rsidRPr="007075A9" w:rsidRDefault="00BD1061" w:rsidP="00BD1061"/>
    <w:p w14:paraId="3B787931" w14:textId="77777777" w:rsidR="00BD1061" w:rsidRPr="007075A9" w:rsidRDefault="00BD1061" w:rsidP="00BD1061"/>
    <w:p w14:paraId="5BB2C77B" w14:textId="426C08D8" w:rsidR="00BD1061" w:rsidRPr="007075A9" w:rsidRDefault="00BD1061" w:rsidP="00BD1061">
      <w:pPr>
        <w:pStyle w:val="Titre1"/>
      </w:pPr>
      <w:bookmarkStart w:id="33" w:name="_Toc225084051"/>
      <w:r w:rsidRPr="007075A9">
        <w:t>Conclusion</w:t>
      </w:r>
      <w:bookmarkEnd w:id="33"/>
    </w:p>
    <w:p w14:paraId="0C5113F9" w14:textId="77777777" w:rsidR="00BD1061" w:rsidRPr="007075A9" w:rsidRDefault="00BD1061" w:rsidP="00BD1061">
      <w:r w:rsidRPr="007075A9">
        <w:rPr>
          <w:highlight w:val="yellow"/>
        </w:rPr>
        <w:t>TBD</w:t>
      </w:r>
    </w:p>
    <w:p w14:paraId="1367B32A" w14:textId="77777777" w:rsidR="00BD1061" w:rsidRPr="007075A9" w:rsidRDefault="00BD1061" w:rsidP="00BD1061"/>
    <w:p w14:paraId="032D29E3" w14:textId="1AA5451C" w:rsidR="0056540C" w:rsidRPr="007075A9" w:rsidRDefault="0056540C">
      <w:pPr>
        <w:spacing w:after="200" w:line="276" w:lineRule="auto"/>
        <w:jc w:val="left"/>
      </w:pPr>
      <w:r w:rsidRPr="007075A9">
        <w:br w:type="page"/>
      </w:r>
    </w:p>
    <w:p w14:paraId="46E928D9" w14:textId="133C212A" w:rsidR="0056540C" w:rsidRPr="007075A9" w:rsidRDefault="0056540C" w:rsidP="0056540C">
      <w:pPr>
        <w:pStyle w:val="Titre1"/>
      </w:pPr>
      <w:bookmarkStart w:id="34" w:name="_Toc225084052"/>
      <w:r w:rsidRPr="007075A9">
        <w:lastRenderedPageBreak/>
        <w:t>Annexes</w:t>
      </w:r>
      <w:bookmarkEnd w:id="34"/>
    </w:p>
    <w:p w14:paraId="1F406284" w14:textId="77777777" w:rsidR="00CD098B" w:rsidRPr="007075A9" w:rsidRDefault="00CD098B" w:rsidP="00CD098B"/>
    <w:p w14:paraId="5A96552D" w14:textId="44D7A0CB" w:rsidR="004E7C28" w:rsidRPr="007075A9" w:rsidRDefault="004E7C28" w:rsidP="00CD098B">
      <w:pPr>
        <w:pStyle w:val="Paragraphedeliste"/>
        <w:numPr>
          <w:ilvl w:val="0"/>
          <w:numId w:val="31"/>
        </w:numPr>
      </w:pPr>
      <w:r w:rsidRPr="007075A9">
        <w:t>Descriptif de fonctionnement du contrôle CAD :</w:t>
      </w:r>
    </w:p>
    <w:p w14:paraId="774FAE93" w14:textId="2DE61517" w:rsidR="0056540C" w:rsidRPr="007075A9" w:rsidRDefault="004E7C28" w:rsidP="005F736A">
      <w:hyperlink r:id="rId18" w:history="1">
        <w:r w:rsidRPr="007075A9">
          <w:rPr>
            <w:rStyle w:val="Lienhypertexte"/>
          </w:rPr>
          <w:t xml:space="preserve">\\administration.gesa\files\Affaires\2025\AFF-25-0131\05_Technique\04_Descriptif de fonctionnement\Régulation </w:t>
        </w:r>
        <w:proofErr w:type="spellStart"/>
        <w:r w:rsidRPr="007075A9">
          <w:rPr>
            <w:rStyle w:val="Lienhypertexte"/>
          </w:rPr>
          <w:t>CAD_Descriptif</w:t>
        </w:r>
        <w:proofErr w:type="spellEnd"/>
        <w:r w:rsidRPr="007075A9">
          <w:rPr>
            <w:rStyle w:val="Lienhypertexte"/>
          </w:rPr>
          <w:t xml:space="preserve"> de fonctionnement v2.3_doctravail.docx</w:t>
        </w:r>
      </w:hyperlink>
      <w:r w:rsidRPr="007075A9">
        <w:t xml:space="preserve"> </w:t>
      </w:r>
    </w:p>
    <w:p w14:paraId="7D5FBE82" w14:textId="77777777" w:rsidR="004E7C28" w:rsidRPr="007075A9" w:rsidRDefault="004E7C28" w:rsidP="005F736A"/>
    <w:p w14:paraId="743E9CDE" w14:textId="37F24359" w:rsidR="004E7C28" w:rsidRPr="007075A9" w:rsidRDefault="004E7C28" w:rsidP="00CD098B">
      <w:pPr>
        <w:pStyle w:val="Paragraphedeliste"/>
        <w:numPr>
          <w:ilvl w:val="0"/>
          <w:numId w:val="31"/>
        </w:numPr>
      </w:pPr>
      <w:r w:rsidRPr="007075A9">
        <w:t>Spécification techniques interface NEPLAN :</w:t>
      </w:r>
    </w:p>
    <w:p w14:paraId="26065418" w14:textId="57169C93" w:rsidR="004E7C28" w:rsidRPr="007075A9" w:rsidRDefault="004E7C28" w:rsidP="005F736A">
      <w:hyperlink r:id="rId19" w:history="1">
        <w:r w:rsidRPr="007075A9">
          <w:rPr>
            <w:rStyle w:val="Lienhypertexte"/>
          </w:rPr>
          <w:t>\\administration.gesa\files\Affaires\2018\AFF-18-0020\09_Technique\02_Rapports techniques et fonctionnels\Algorithme de régulation\AtoS\SAMI-SPF-004-3-BPO-Specifications_CADOP_encours.docx</w:t>
        </w:r>
      </w:hyperlink>
      <w:r w:rsidRPr="007075A9">
        <w:t xml:space="preserve"> </w:t>
      </w:r>
    </w:p>
    <w:p w14:paraId="14962BD7" w14:textId="77777777" w:rsidR="009B55FD" w:rsidRPr="007075A9" w:rsidRDefault="009B55FD" w:rsidP="005F736A"/>
    <w:p w14:paraId="40A45752" w14:textId="01D4433B" w:rsidR="009B55FD" w:rsidRDefault="00AD3134" w:rsidP="009B55FD">
      <w:pPr>
        <w:pStyle w:val="Paragraphedeliste"/>
        <w:numPr>
          <w:ilvl w:val="0"/>
          <w:numId w:val="31"/>
        </w:numPr>
      </w:pPr>
      <w:r>
        <w:t>Données météorologiques pour la ville de Bulle :</w:t>
      </w:r>
    </w:p>
    <w:p w14:paraId="7DC0FDAA" w14:textId="3936603D" w:rsidR="00AD3134" w:rsidRDefault="00AD3134" w:rsidP="00AD3134">
      <w:hyperlink r:id="rId20" w:history="1">
        <w:r w:rsidRPr="00DE26E1">
          <w:rPr>
            <w:rStyle w:val="Lienhypertexte"/>
          </w:rPr>
          <w:t>https://archive-api.open-meteo.com/v1/archive?</w:t>
        </w:r>
      </w:hyperlink>
      <w:r>
        <w:t xml:space="preserve"> </w:t>
      </w:r>
    </w:p>
    <w:p w14:paraId="304AC9F0" w14:textId="77777777" w:rsidR="00C84393" w:rsidRDefault="00C84393" w:rsidP="00AD3134"/>
    <w:p w14:paraId="1445482D" w14:textId="77777777" w:rsidR="00C84393" w:rsidRPr="007075A9" w:rsidRDefault="00C84393" w:rsidP="00C84393">
      <w:pPr>
        <w:pStyle w:val="Paragraphedeliste"/>
        <w:numPr>
          <w:ilvl w:val="0"/>
          <w:numId w:val="31"/>
        </w:numPr>
      </w:pPr>
      <w:r w:rsidRPr="007075A9">
        <w:t>L’export De la liste des tables d’archivages LYNX s’effectue depuis le calculateur esclave via une requête sur la base PostgreSQL « </w:t>
      </w:r>
      <w:proofErr w:type="spellStart"/>
      <w:r w:rsidRPr="007075A9">
        <w:t>lynxdb</w:t>
      </w:r>
      <w:proofErr w:type="spellEnd"/>
      <w:r w:rsidRPr="007075A9">
        <w:t> » :</w:t>
      </w:r>
    </w:p>
    <w:p w14:paraId="1F3F066B" w14:textId="77777777" w:rsidR="00C84393" w:rsidRPr="007075A9" w:rsidRDefault="00C84393" w:rsidP="00C84393">
      <w:pPr>
        <w:jc w:val="left"/>
        <w:rPr>
          <w:sz w:val="16"/>
          <w:szCs w:val="16"/>
        </w:rPr>
      </w:pPr>
      <w:commentRangeStart w:id="35"/>
      <w:proofErr w:type="spellStart"/>
      <w:proofErr w:type="gramStart"/>
      <w:r w:rsidRPr="007075A9">
        <w:rPr>
          <w:sz w:val="16"/>
          <w:szCs w:val="16"/>
        </w:rPr>
        <w:t>psql</w:t>
      </w:r>
      <w:proofErr w:type="spellEnd"/>
      <w:proofErr w:type="gramEnd"/>
      <w:r w:rsidRPr="007075A9">
        <w:rPr>
          <w:sz w:val="16"/>
          <w:szCs w:val="16"/>
        </w:rPr>
        <w:t xml:space="preserve"> -c "\copy (</w:t>
      </w:r>
    </w:p>
    <w:p w14:paraId="4FE5F669" w14:textId="77777777" w:rsidR="00C84393" w:rsidRPr="007075A9" w:rsidRDefault="00C84393" w:rsidP="00C84393">
      <w:pPr>
        <w:jc w:val="left"/>
        <w:rPr>
          <w:sz w:val="16"/>
          <w:szCs w:val="16"/>
        </w:rPr>
      </w:pPr>
      <w:r w:rsidRPr="007075A9">
        <w:rPr>
          <w:sz w:val="16"/>
          <w:szCs w:val="16"/>
        </w:rPr>
        <w:t xml:space="preserve">SELECT </w:t>
      </w:r>
      <w:proofErr w:type="spellStart"/>
      <w:proofErr w:type="gramStart"/>
      <w:r w:rsidRPr="007075A9">
        <w:rPr>
          <w:sz w:val="16"/>
          <w:szCs w:val="16"/>
        </w:rPr>
        <w:t>techant.pkey</w:t>
      </w:r>
      <w:proofErr w:type="spellEnd"/>
      <w:proofErr w:type="gramEnd"/>
      <w:r w:rsidRPr="007075A9">
        <w:rPr>
          <w:sz w:val="16"/>
          <w:szCs w:val="16"/>
        </w:rPr>
        <w:t xml:space="preserve"> as </w:t>
      </w:r>
      <w:proofErr w:type="spellStart"/>
      <w:r w:rsidRPr="007075A9">
        <w:rPr>
          <w:sz w:val="16"/>
          <w:szCs w:val="16"/>
        </w:rPr>
        <w:t>ref_techant</w:t>
      </w:r>
      <w:proofErr w:type="spellEnd"/>
      <w:r w:rsidRPr="007075A9">
        <w:rPr>
          <w:sz w:val="16"/>
          <w:szCs w:val="16"/>
        </w:rPr>
        <w:t xml:space="preserve">, </w:t>
      </w:r>
      <w:proofErr w:type="spellStart"/>
      <w:proofErr w:type="gramStart"/>
      <w:r w:rsidRPr="007075A9">
        <w:rPr>
          <w:sz w:val="16"/>
          <w:szCs w:val="16"/>
        </w:rPr>
        <w:t>objet.pkey</w:t>
      </w:r>
      <w:proofErr w:type="spellEnd"/>
      <w:proofErr w:type="gramEnd"/>
      <w:r w:rsidRPr="007075A9">
        <w:rPr>
          <w:sz w:val="16"/>
          <w:szCs w:val="16"/>
        </w:rPr>
        <w:t xml:space="preserve"> AS </w:t>
      </w:r>
      <w:proofErr w:type="spellStart"/>
      <w:r w:rsidRPr="007075A9">
        <w:rPr>
          <w:sz w:val="16"/>
          <w:szCs w:val="16"/>
        </w:rPr>
        <w:t>ref_obj</w:t>
      </w:r>
      <w:proofErr w:type="spellEnd"/>
      <w:r w:rsidRPr="007075A9">
        <w:rPr>
          <w:sz w:val="16"/>
          <w:szCs w:val="16"/>
        </w:rPr>
        <w:t xml:space="preserve">, </w:t>
      </w:r>
      <w:proofErr w:type="spellStart"/>
      <w:proofErr w:type="gramStart"/>
      <w:r w:rsidRPr="007075A9">
        <w:rPr>
          <w:sz w:val="16"/>
          <w:szCs w:val="16"/>
        </w:rPr>
        <w:t>ouvrage.libelle</w:t>
      </w:r>
      <w:proofErr w:type="spellEnd"/>
      <w:proofErr w:type="gramEnd"/>
      <w:r w:rsidRPr="007075A9">
        <w:rPr>
          <w:sz w:val="16"/>
          <w:szCs w:val="16"/>
        </w:rPr>
        <w:t xml:space="preserve"> AS ouvrage, </w:t>
      </w:r>
      <w:proofErr w:type="spellStart"/>
      <w:proofErr w:type="gramStart"/>
      <w:r w:rsidRPr="007075A9">
        <w:rPr>
          <w:sz w:val="16"/>
          <w:szCs w:val="16"/>
        </w:rPr>
        <w:t>champ.libelle</w:t>
      </w:r>
      <w:proofErr w:type="spellEnd"/>
      <w:proofErr w:type="gramEnd"/>
      <w:r w:rsidRPr="007075A9">
        <w:rPr>
          <w:sz w:val="16"/>
          <w:szCs w:val="16"/>
        </w:rPr>
        <w:t xml:space="preserve"> AS champ, </w:t>
      </w:r>
      <w:proofErr w:type="spellStart"/>
      <w:proofErr w:type="gramStart"/>
      <w:r w:rsidRPr="007075A9">
        <w:rPr>
          <w:sz w:val="16"/>
          <w:szCs w:val="16"/>
        </w:rPr>
        <w:t>objet.libelle</w:t>
      </w:r>
      <w:proofErr w:type="spellEnd"/>
      <w:proofErr w:type="gramEnd"/>
      <w:r w:rsidRPr="007075A9">
        <w:rPr>
          <w:sz w:val="16"/>
          <w:szCs w:val="16"/>
        </w:rPr>
        <w:t xml:space="preserve"> AS libelle_1, </w:t>
      </w:r>
      <w:proofErr w:type="gramStart"/>
      <w:r w:rsidRPr="007075A9">
        <w:rPr>
          <w:sz w:val="16"/>
          <w:szCs w:val="16"/>
        </w:rPr>
        <w:t>objet.libelle</w:t>
      </w:r>
      <w:proofErr w:type="gramEnd"/>
      <w:r w:rsidRPr="007075A9">
        <w:rPr>
          <w:sz w:val="16"/>
          <w:szCs w:val="16"/>
        </w:rPr>
        <w:t xml:space="preserve">1 AS libelle_2, </w:t>
      </w:r>
      <w:proofErr w:type="spellStart"/>
      <w:proofErr w:type="gramStart"/>
      <w:r w:rsidRPr="007075A9">
        <w:rPr>
          <w:sz w:val="16"/>
          <w:szCs w:val="16"/>
        </w:rPr>
        <w:t>freqmemo.libelle</w:t>
      </w:r>
      <w:proofErr w:type="spellEnd"/>
      <w:proofErr w:type="gramEnd"/>
      <w:r w:rsidRPr="007075A9">
        <w:rPr>
          <w:sz w:val="16"/>
          <w:szCs w:val="16"/>
        </w:rPr>
        <w:t xml:space="preserve"> AS fréquence FROM </w:t>
      </w:r>
      <w:proofErr w:type="spellStart"/>
      <w:r w:rsidRPr="007075A9">
        <w:rPr>
          <w:sz w:val="16"/>
          <w:szCs w:val="16"/>
        </w:rPr>
        <w:t>techant</w:t>
      </w:r>
      <w:proofErr w:type="spellEnd"/>
      <w:r w:rsidRPr="007075A9">
        <w:rPr>
          <w:sz w:val="16"/>
          <w:szCs w:val="16"/>
        </w:rPr>
        <w:t xml:space="preserve">, ouvrage, champ, objet, </w:t>
      </w:r>
      <w:proofErr w:type="spellStart"/>
      <w:r w:rsidRPr="007075A9">
        <w:rPr>
          <w:sz w:val="16"/>
          <w:szCs w:val="16"/>
        </w:rPr>
        <w:t>freqmemo</w:t>
      </w:r>
      <w:proofErr w:type="spellEnd"/>
      <w:r w:rsidRPr="007075A9">
        <w:rPr>
          <w:sz w:val="16"/>
          <w:szCs w:val="16"/>
        </w:rPr>
        <w:t xml:space="preserve"> </w:t>
      </w:r>
    </w:p>
    <w:p w14:paraId="442AF52F" w14:textId="77777777" w:rsidR="00C84393" w:rsidRPr="00C84393" w:rsidRDefault="00C84393" w:rsidP="00C84393">
      <w:pPr>
        <w:jc w:val="left"/>
        <w:rPr>
          <w:sz w:val="16"/>
          <w:szCs w:val="16"/>
          <w:lang w:val="en-GB"/>
        </w:rPr>
      </w:pPr>
      <w:r w:rsidRPr="00C84393">
        <w:rPr>
          <w:sz w:val="16"/>
          <w:szCs w:val="16"/>
          <w:lang w:val="en-GB"/>
        </w:rPr>
        <w:t xml:space="preserve">WHERE </w:t>
      </w:r>
      <w:proofErr w:type="spellStart"/>
      <w:r w:rsidRPr="00C84393">
        <w:rPr>
          <w:sz w:val="16"/>
          <w:szCs w:val="16"/>
          <w:lang w:val="en-GB"/>
        </w:rPr>
        <w:t>techant.ref_ouvrage</w:t>
      </w:r>
      <w:proofErr w:type="spellEnd"/>
      <w:r w:rsidRPr="00C84393">
        <w:rPr>
          <w:sz w:val="16"/>
          <w:szCs w:val="16"/>
          <w:lang w:val="en-GB"/>
        </w:rPr>
        <w:t>=</w:t>
      </w:r>
      <w:proofErr w:type="spellStart"/>
      <w:proofErr w:type="gramStart"/>
      <w:r w:rsidRPr="00C84393">
        <w:rPr>
          <w:sz w:val="16"/>
          <w:szCs w:val="16"/>
          <w:lang w:val="en-GB"/>
        </w:rPr>
        <w:t>ouvrage.pkey</w:t>
      </w:r>
      <w:proofErr w:type="spellEnd"/>
      <w:proofErr w:type="gramEnd"/>
      <w:r w:rsidRPr="00C84393">
        <w:rPr>
          <w:sz w:val="16"/>
          <w:szCs w:val="16"/>
          <w:lang w:val="en-GB"/>
        </w:rPr>
        <w:t xml:space="preserve"> and </w:t>
      </w:r>
      <w:proofErr w:type="spellStart"/>
      <w:r w:rsidRPr="00C84393">
        <w:rPr>
          <w:sz w:val="16"/>
          <w:szCs w:val="16"/>
          <w:lang w:val="en-GB"/>
        </w:rPr>
        <w:t>techant.ref_obj</w:t>
      </w:r>
      <w:proofErr w:type="spellEnd"/>
      <w:r w:rsidRPr="00C84393">
        <w:rPr>
          <w:sz w:val="16"/>
          <w:szCs w:val="16"/>
          <w:lang w:val="en-GB"/>
        </w:rPr>
        <w:t>=</w:t>
      </w:r>
      <w:proofErr w:type="spellStart"/>
      <w:proofErr w:type="gramStart"/>
      <w:r w:rsidRPr="00C84393">
        <w:rPr>
          <w:sz w:val="16"/>
          <w:szCs w:val="16"/>
          <w:lang w:val="en-GB"/>
        </w:rPr>
        <w:t>objet.pkey</w:t>
      </w:r>
      <w:proofErr w:type="spellEnd"/>
      <w:proofErr w:type="gramEnd"/>
      <w:r w:rsidRPr="00C84393">
        <w:rPr>
          <w:sz w:val="16"/>
          <w:szCs w:val="16"/>
          <w:lang w:val="en-GB"/>
        </w:rPr>
        <w:t xml:space="preserve"> and </w:t>
      </w:r>
      <w:proofErr w:type="spellStart"/>
      <w:proofErr w:type="gramStart"/>
      <w:r w:rsidRPr="00C84393">
        <w:rPr>
          <w:sz w:val="16"/>
          <w:szCs w:val="16"/>
          <w:lang w:val="en-GB"/>
        </w:rPr>
        <w:t>objet.pkey</w:t>
      </w:r>
      <w:proofErr w:type="gramEnd"/>
      <w:r w:rsidRPr="00C84393">
        <w:rPr>
          <w:sz w:val="16"/>
          <w:szCs w:val="16"/>
          <w:lang w:val="en-GB"/>
        </w:rPr>
        <w:t>_tranche</w:t>
      </w:r>
      <w:proofErr w:type="spellEnd"/>
      <w:r w:rsidRPr="00C84393">
        <w:rPr>
          <w:sz w:val="16"/>
          <w:szCs w:val="16"/>
          <w:lang w:val="en-GB"/>
        </w:rPr>
        <w:t>=</w:t>
      </w:r>
      <w:proofErr w:type="spellStart"/>
      <w:proofErr w:type="gramStart"/>
      <w:r w:rsidRPr="00C84393">
        <w:rPr>
          <w:sz w:val="16"/>
          <w:szCs w:val="16"/>
          <w:lang w:val="en-GB"/>
        </w:rPr>
        <w:t>champ.pkey</w:t>
      </w:r>
      <w:proofErr w:type="spellEnd"/>
      <w:proofErr w:type="gramEnd"/>
      <w:r w:rsidRPr="00C84393">
        <w:rPr>
          <w:sz w:val="16"/>
          <w:szCs w:val="16"/>
          <w:lang w:val="en-GB"/>
        </w:rPr>
        <w:t xml:space="preserve"> and </w:t>
      </w:r>
      <w:proofErr w:type="spellStart"/>
      <w:r w:rsidRPr="00C84393">
        <w:rPr>
          <w:sz w:val="16"/>
          <w:szCs w:val="16"/>
          <w:lang w:val="en-GB"/>
        </w:rPr>
        <w:t>techant.ref_freqmemo</w:t>
      </w:r>
      <w:proofErr w:type="spellEnd"/>
      <w:r w:rsidRPr="00C84393">
        <w:rPr>
          <w:sz w:val="16"/>
          <w:szCs w:val="16"/>
          <w:lang w:val="en-GB"/>
        </w:rPr>
        <w:t>=</w:t>
      </w:r>
      <w:proofErr w:type="spellStart"/>
      <w:proofErr w:type="gramStart"/>
      <w:r w:rsidRPr="00C84393">
        <w:rPr>
          <w:sz w:val="16"/>
          <w:szCs w:val="16"/>
          <w:lang w:val="en-GB"/>
        </w:rPr>
        <w:t>freqmemo.pkey</w:t>
      </w:r>
      <w:proofErr w:type="spellEnd"/>
      <w:proofErr w:type="gramEnd"/>
      <w:r w:rsidRPr="00C84393">
        <w:rPr>
          <w:sz w:val="16"/>
          <w:szCs w:val="16"/>
          <w:lang w:val="en-GB"/>
        </w:rPr>
        <w:t xml:space="preserve"> </w:t>
      </w:r>
    </w:p>
    <w:p w14:paraId="3F0CDA26" w14:textId="77777777" w:rsidR="00C84393" w:rsidRPr="00C84393" w:rsidRDefault="00C84393" w:rsidP="00C84393">
      <w:pPr>
        <w:jc w:val="left"/>
        <w:rPr>
          <w:sz w:val="16"/>
          <w:szCs w:val="16"/>
          <w:lang w:val="en-GB"/>
        </w:rPr>
      </w:pPr>
      <w:r w:rsidRPr="00C84393">
        <w:rPr>
          <w:sz w:val="16"/>
          <w:szCs w:val="16"/>
          <w:lang w:val="en-GB"/>
        </w:rPr>
        <w:t xml:space="preserve">ORDER BY </w:t>
      </w:r>
      <w:proofErr w:type="spellStart"/>
      <w:r w:rsidRPr="00C84393">
        <w:rPr>
          <w:sz w:val="16"/>
          <w:szCs w:val="16"/>
          <w:lang w:val="en-GB"/>
        </w:rPr>
        <w:t>techant.ref_ouvrage</w:t>
      </w:r>
      <w:proofErr w:type="spellEnd"/>
      <w:r w:rsidRPr="00C84393">
        <w:rPr>
          <w:sz w:val="16"/>
          <w:szCs w:val="16"/>
          <w:lang w:val="en-GB"/>
        </w:rPr>
        <w:t xml:space="preserve">) </w:t>
      </w:r>
    </w:p>
    <w:p w14:paraId="6B19C7FB" w14:textId="77777777" w:rsidR="00C84393" w:rsidRDefault="00C84393" w:rsidP="00C84393">
      <w:pPr>
        <w:jc w:val="left"/>
        <w:rPr>
          <w:sz w:val="16"/>
          <w:szCs w:val="16"/>
          <w:lang w:val="en-GB"/>
        </w:rPr>
      </w:pPr>
      <w:r w:rsidRPr="00C84393">
        <w:rPr>
          <w:sz w:val="16"/>
          <w:szCs w:val="16"/>
          <w:lang w:val="en-GB"/>
        </w:rPr>
        <w:t xml:space="preserve">TO '/usr1/LYNX/client/sami8/FICHIER/extraction_techant.csv' With CSV DELIMITER ';' HEADER;" </w:t>
      </w:r>
      <w:proofErr w:type="spellStart"/>
      <w:r w:rsidRPr="00C84393">
        <w:rPr>
          <w:sz w:val="16"/>
          <w:szCs w:val="16"/>
          <w:lang w:val="en-GB"/>
        </w:rPr>
        <w:t>lynxdb</w:t>
      </w:r>
      <w:commentRangeEnd w:id="35"/>
      <w:proofErr w:type="spellEnd"/>
      <w:r w:rsidRPr="007075A9">
        <w:rPr>
          <w:rStyle w:val="Marquedecommentaire"/>
        </w:rPr>
        <w:commentReference w:id="35"/>
      </w:r>
    </w:p>
    <w:p w14:paraId="4AA7D22D" w14:textId="77777777" w:rsidR="00C84393" w:rsidRPr="00C84393" w:rsidRDefault="00C84393" w:rsidP="00C84393">
      <w:pPr>
        <w:jc w:val="left"/>
        <w:rPr>
          <w:sz w:val="16"/>
          <w:szCs w:val="16"/>
          <w:lang w:val="en-GB"/>
        </w:rPr>
      </w:pPr>
    </w:p>
    <w:p w14:paraId="51C1A9AA" w14:textId="3F2F926B" w:rsidR="00C84393" w:rsidRPr="00C84393" w:rsidRDefault="00C84393" w:rsidP="00C84393">
      <w:pPr>
        <w:pStyle w:val="Paragraphedeliste"/>
        <w:numPr>
          <w:ilvl w:val="0"/>
          <w:numId w:val="31"/>
        </w:numPr>
      </w:pPr>
      <w:r w:rsidRPr="00C84393">
        <w:t xml:space="preserve">Export des données GIS des </w:t>
      </w:r>
      <w:r>
        <w:t>sous-stations</w:t>
      </w:r>
      <w:r w:rsidRPr="00C84393">
        <w:t xml:space="preserve"> CAD </w:t>
      </w:r>
      <w:r w:rsidR="00E56809" w:rsidRPr="00C84393">
        <w:t>mensuel :</w:t>
      </w:r>
    </w:p>
    <w:p w14:paraId="1F8A2D67" w14:textId="77777777" w:rsidR="00C84393" w:rsidRPr="007075A9" w:rsidRDefault="00C84393" w:rsidP="00C84393">
      <w:pPr>
        <w:jc w:val="left"/>
      </w:pPr>
      <w:hyperlink r:id="rId21" w:history="1">
        <w:r w:rsidRPr="007075A9">
          <w:rPr>
            <w:rStyle w:val="Lienhypertexte"/>
          </w:rPr>
          <w:t>U:\19_Support_EXP\03_Supervision\23_CAD\SST3.0\Documentation\Fichiers de référence</w:t>
        </w:r>
      </w:hyperlink>
    </w:p>
    <w:p w14:paraId="6DB3BF14" w14:textId="77777777" w:rsidR="00C84393" w:rsidRPr="00C84393" w:rsidRDefault="00C84393" w:rsidP="00C84393"/>
    <w:sectPr w:rsidR="00C84393" w:rsidRPr="00C84393" w:rsidSect="00EF7619">
      <w:headerReference w:type="first" r:id="rId22"/>
      <w:footerReference w:type="first" r:id="rId23"/>
      <w:pgSz w:w="11906" w:h="16838" w:code="9"/>
      <w:pgMar w:top="1701" w:right="1418" w:bottom="1418" w:left="1531" w:header="709" w:footer="709" w:gutter="0"/>
      <w:paperSrc w:first="3" w:other="3"/>
      <w:pgNumType w:start="1"/>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ucas Andrey" w:date="2026-03-17T16:07:00Z" w:initials="LA">
    <w:p w14:paraId="30AE3540" w14:textId="77777777" w:rsidR="00370A5F" w:rsidRDefault="00F267D8" w:rsidP="00370A5F">
      <w:pPr>
        <w:pStyle w:val="Commentaire"/>
        <w:jc w:val="left"/>
      </w:pPr>
      <w:r>
        <w:rPr>
          <w:rStyle w:val="Marquedecommentaire"/>
        </w:rPr>
        <w:annotationRef/>
      </w:r>
      <w:r w:rsidR="00370A5F">
        <w:t xml:space="preserve">Orthographe général </w:t>
      </w:r>
    </w:p>
    <w:p w14:paraId="0E344E56" w14:textId="77777777" w:rsidR="00370A5F" w:rsidRDefault="00370A5F" w:rsidP="00370A5F">
      <w:pPr>
        <w:pStyle w:val="Commentaire"/>
        <w:jc w:val="left"/>
      </w:pPr>
      <w:r>
        <w:t>+ acronymes à définir</w:t>
      </w:r>
      <w:r>
        <w:br/>
      </w:r>
      <w:r>
        <w:br/>
      </w:r>
      <w:r>
        <w:br/>
        <w:t>+ référence des figures/sources à ajouter dans le texte</w:t>
      </w:r>
    </w:p>
  </w:comment>
  <w:comment w:id="16" w:author="Lucas Andrey" w:date="2026-03-17T16:41:00Z" w:initials="LA">
    <w:p w14:paraId="7412976F" w14:textId="5EABF305" w:rsidR="00370A5F" w:rsidRDefault="00370A5F" w:rsidP="00370A5F">
      <w:pPr>
        <w:pStyle w:val="Commentaire"/>
        <w:jc w:val="left"/>
      </w:pPr>
      <w:r>
        <w:rPr>
          <w:rStyle w:val="Marquedecommentaire"/>
        </w:rPr>
        <w:annotationRef/>
      </w:r>
      <w:r>
        <w:t>A definir</w:t>
      </w:r>
    </w:p>
  </w:comment>
  <w:comment w:id="17" w:author="Lucas Andrey" w:date="2026-03-17T16:42:00Z" w:initials="LA">
    <w:p w14:paraId="74AFB4EA" w14:textId="0E7B3D21" w:rsidR="00370A5F" w:rsidRDefault="00370A5F" w:rsidP="00370A5F">
      <w:pPr>
        <w:pStyle w:val="Commentaire"/>
        <w:jc w:val="left"/>
      </w:pPr>
      <w:r>
        <w:rPr>
          <w:rStyle w:val="Marquedecommentaire"/>
        </w:rPr>
        <w:annotationRef/>
      </w:r>
      <w:r>
        <w:t>Ajouter légende</w:t>
      </w:r>
    </w:p>
  </w:comment>
  <w:comment w:id="19" w:author="Lucas Andrey" w:date="2026-03-17T16:46:00Z" w:initials="LA">
    <w:p w14:paraId="0FC88ACB" w14:textId="77777777" w:rsidR="00EC3795" w:rsidRDefault="00EC3795" w:rsidP="00EC3795">
      <w:pPr>
        <w:pStyle w:val="Commentaire"/>
        <w:jc w:val="left"/>
      </w:pPr>
      <w:r>
        <w:rPr>
          <w:rStyle w:val="Marquedecommentaire"/>
        </w:rPr>
        <w:annotationRef/>
      </w:r>
      <w:r>
        <w:t>Simplifier et aller à l’essentiel</w:t>
      </w:r>
    </w:p>
  </w:comment>
  <w:comment w:id="20" w:author="Lucas Andrey" w:date="2026-03-17T16:49:00Z" w:initials="LA">
    <w:p w14:paraId="3095BF30" w14:textId="77777777" w:rsidR="00EC3795" w:rsidRDefault="00EC3795" w:rsidP="00EC3795">
      <w:pPr>
        <w:pStyle w:val="Commentaire"/>
        <w:jc w:val="left"/>
      </w:pPr>
      <w:r>
        <w:rPr>
          <w:rStyle w:val="Marquedecommentaire"/>
        </w:rPr>
        <w:annotationRef/>
      </w:r>
      <w:r>
        <w:t>Brutes combien + quoi</w:t>
      </w:r>
    </w:p>
    <w:p w14:paraId="7BD455A0" w14:textId="77777777" w:rsidR="00EC3795" w:rsidRDefault="00EC3795" w:rsidP="00EC3795">
      <w:pPr>
        <w:pStyle w:val="Commentaire"/>
        <w:jc w:val="left"/>
      </w:pPr>
      <w:r>
        <w:t>Filtres combien on garde</w:t>
      </w:r>
    </w:p>
    <w:p w14:paraId="1BE5C467" w14:textId="77777777" w:rsidR="00EC3795" w:rsidRDefault="00EC3795" w:rsidP="00EC3795">
      <w:pPr>
        <w:pStyle w:val="Commentaire"/>
        <w:jc w:val="left"/>
      </w:pPr>
      <w:r>
        <w:t>Nettoyage invalides ()</w:t>
      </w:r>
    </w:p>
    <w:p w14:paraId="07094A65" w14:textId="77777777" w:rsidR="00EC3795" w:rsidRDefault="00EC3795" w:rsidP="00EC3795">
      <w:pPr>
        <w:pStyle w:val="Commentaire"/>
        <w:jc w:val="left"/>
      </w:pPr>
      <w:r>
        <w:t>Transformation moyenne sur 15min</w:t>
      </w:r>
    </w:p>
  </w:comment>
  <w:comment w:id="22" w:author="Lucas Andrey" w:date="2026-03-17T16:51:00Z" w:initials="LA">
    <w:p w14:paraId="5FAA74A7" w14:textId="77777777" w:rsidR="00EC3795" w:rsidRDefault="00EC3795" w:rsidP="00EC3795">
      <w:pPr>
        <w:pStyle w:val="Commentaire"/>
        <w:jc w:val="left"/>
      </w:pPr>
      <w:r>
        <w:rPr>
          <w:rStyle w:val="Marquedecommentaire"/>
        </w:rPr>
        <w:annotationRef/>
      </w:r>
      <w:r>
        <w:t xml:space="preserve">Transformation </w:t>
      </w:r>
    </w:p>
  </w:comment>
  <w:comment w:id="24" w:author="Lucas Andrey" w:date="2026-03-17T16:55:00Z" w:initials="LA">
    <w:p w14:paraId="220215D8" w14:textId="77777777" w:rsidR="006773B5" w:rsidRDefault="006773B5" w:rsidP="006773B5">
      <w:pPr>
        <w:pStyle w:val="Commentaire"/>
        <w:jc w:val="left"/>
      </w:pPr>
      <w:r>
        <w:rPr>
          <w:rStyle w:val="Marquedecommentaire"/>
        </w:rPr>
        <w:annotationRef/>
      </w:r>
      <w:r>
        <w:t>Uniquement sur train</w:t>
      </w:r>
    </w:p>
  </w:comment>
  <w:comment w:id="25" w:author="Lucas Andrey" w:date="2026-03-17T16:49:00Z" w:initials="LA">
    <w:p w14:paraId="6AF1DFDE" w14:textId="27B7B164" w:rsidR="00EC3795" w:rsidRDefault="00EC3795" w:rsidP="00EC3795">
      <w:pPr>
        <w:pStyle w:val="Commentaire"/>
        <w:jc w:val="left"/>
      </w:pPr>
      <w:r>
        <w:rPr>
          <w:rStyle w:val="Marquedecommentaire"/>
        </w:rPr>
        <w:annotationRef/>
      </w:r>
      <w:r>
        <w:t>transformation</w:t>
      </w:r>
    </w:p>
  </w:comment>
  <w:comment w:id="27" w:author="Lucas Andrey" w:date="2026-03-17T16:55:00Z" w:initials="LA">
    <w:p w14:paraId="34E1658B" w14:textId="77777777" w:rsidR="006773B5" w:rsidRDefault="006773B5" w:rsidP="006773B5">
      <w:pPr>
        <w:pStyle w:val="Commentaire"/>
        <w:jc w:val="left"/>
      </w:pPr>
      <w:r>
        <w:rPr>
          <w:rStyle w:val="Marquedecommentaire"/>
        </w:rPr>
        <w:annotationRef/>
      </w:r>
      <w:r>
        <w:t>Avant jeux de données</w:t>
      </w:r>
    </w:p>
  </w:comment>
  <w:comment w:id="29" w:author="Lucas Andrey" w:date="2026-03-17T16:52:00Z" w:initials="LA">
    <w:p w14:paraId="111698EA" w14:textId="500F9D81" w:rsidR="00EC3795" w:rsidRDefault="00EC3795" w:rsidP="00EC3795">
      <w:pPr>
        <w:pStyle w:val="Commentaire"/>
        <w:jc w:val="left"/>
      </w:pPr>
      <w:r>
        <w:rPr>
          <w:rStyle w:val="Marquedecommentaire"/>
        </w:rPr>
        <w:annotationRef/>
      </w:r>
      <w:r>
        <w:t>Avant la standardisation</w:t>
      </w:r>
    </w:p>
  </w:comment>
  <w:comment w:id="35" w:author="Lucas Andrey" w:date="2026-03-17T16:39:00Z" w:initials="LA">
    <w:p w14:paraId="5719E2C4" w14:textId="77777777" w:rsidR="00C84393" w:rsidRDefault="00C84393" w:rsidP="00C84393">
      <w:pPr>
        <w:pStyle w:val="Commentaire"/>
        <w:jc w:val="left"/>
      </w:pPr>
      <w:r>
        <w:rPr>
          <w:rStyle w:val="Marquedecommentaire"/>
        </w:rPr>
        <w:annotationRef/>
      </w:r>
      <w:r>
        <w:t xml:space="preserve">Annexe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344E56" w15:done="0"/>
  <w15:commentEx w15:paraId="7412976F" w15:done="0"/>
  <w15:commentEx w15:paraId="74AFB4EA" w15:done="0"/>
  <w15:commentEx w15:paraId="0FC88ACB" w15:done="0"/>
  <w15:commentEx w15:paraId="07094A65" w15:done="0"/>
  <w15:commentEx w15:paraId="5FAA74A7" w15:done="0"/>
  <w15:commentEx w15:paraId="220215D8" w15:done="0"/>
  <w15:commentEx w15:paraId="6AF1DFDE" w15:done="0"/>
  <w15:commentEx w15:paraId="34E1658B" w15:done="0"/>
  <w15:commentEx w15:paraId="111698EA" w15:done="0"/>
  <w15:commentEx w15:paraId="5719E2C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D238ED8" w16cex:dateUtc="2026-03-17T15:07:00Z"/>
  <w16cex:commentExtensible w16cex:durableId="4E39E3F0" w16cex:dateUtc="2026-03-17T15:41:00Z"/>
  <w16cex:commentExtensible w16cex:durableId="23FFCD2B" w16cex:dateUtc="2026-03-17T15:42:00Z"/>
  <w16cex:commentExtensible w16cex:durableId="3C318BFD" w16cex:dateUtc="2026-03-17T15:46:00Z"/>
  <w16cex:commentExtensible w16cex:durableId="3259A864" w16cex:dateUtc="2026-03-17T15:49:00Z"/>
  <w16cex:commentExtensible w16cex:durableId="2839FEE7" w16cex:dateUtc="2026-03-17T15:51:00Z"/>
  <w16cex:commentExtensible w16cex:durableId="51EEC520" w16cex:dateUtc="2026-03-17T15:55:00Z"/>
  <w16cex:commentExtensible w16cex:durableId="198033F3" w16cex:dateUtc="2026-03-17T15:49:00Z"/>
  <w16cex:commentExtensible w16cex:durableId="20C51A6A" w16cex:dateUtc="2026-03-17T15:55:00Z"/>
  <w16cex:commentExtensible w16cex:durableId="23037F5A" w16cex:dateUtc="2026-03-17T15:52:00Z"/>
  <w16cex:commentExtensible w16cex:durableId="1277CC1E" w16cex:dateUtc="2026-03-17T15: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344E56" w16cid:durableId="7D238ED8"/>
  <w16cid:commentId w16cid:paraId="7412976F" w16cid:durableId="4E39E3F0"/>
  <w16cid:commentId w16cid:paraId="74AFB4EA" w16cid:durableId="23FFCD2B"/>
  <w16cid:commentId w16cid:paraId="0FC88ACB" w16cid:durableId="3C318BFD"/>
  <w16cid:commentId w16cid:paraId="07094A65" w16cid:durableId="3259A864"/>
  <w16cid:commentId w16cid:paraId="5FAA74A7" w16cid:durableId="2839FEE7"/>
  <w16cid:commentId w16cid:paraId="220215D8" w16cid:durableId="51EEC520"/>
  <w16cid:commentId w16cid:paraId="6AF1DFDE" w16cid:durableId="198033F3"/>
  <w16cid:commentId w16cid:paraId="34E1658B" w16cid:durableId="20C51A6A"/>
  <w16cid:commentId w16cid:paraId="111698EA" w16cid:durableId="23037F5A"/>
  <w16cid:commentId w16cid:paraId="5719E2C4" w16cid:durableId="1277CC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78D1A" w14:textId="77777777" w:rsidR="00246444" w:rsidRDefault="00246444" w:rsidP="0005535C">
      <w:r>
        <w:separator/>
      </w:r>
    </w:p>
  </w:endnote>
  <w:endnote w:type="continuationSeparator" w:id="0">
    <w:p w14:paraId="03751FA1" w14:textId="77777777" w:rsidR="00246444" w:rsidRDefault="00246444" w:rsidP="000553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Futura Lt BT">
    <w:altName w:val="Century Gothic"/>
    <w:charset w:val="00"/>
    <w:family w:val="swiss"/>
    <w:pitch w:val="variable"/>
    <w:sig w:usb0="00000001"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rPr>
      <w:id w:val="1756786390"/>
      <w:docPartObj>
        <w:docPartGallery w:val="Page Numbers (Bottom of Page)"/>
        <w:docPartUnique/>
      </w:docPartObj>
    </w:sdtPr>
    <w:sdtContent>
      <w:p w14:paraId="1C3D3E4A" w14:textId="59A4258E" w:rsidR="00707873" w:rsidRPr="003B27D2" w:rsidRDefault="003B27D2" w:rsidP="003B27D2">
        <w:pPr>
          <w:pStyle w:val="Pieddepage"/>
          <w:tabs>
            <w:tab w:val="clear" w:pos="9072"/>
            <w:tab w:val="right" w:pos="8931"/>
          </w:tabs>
          <w:rPr>
            <w:sz w:val="16"/>
          </w:rPr>
        </w:pPr>
        <w:r>
          <w:rPr>
            <w:sz w:val="16"/>
          </w:rPr>
          <w:fldChar w:fldCharType="begin"/>
        </w:r>
        <w:r>
          <w:rPr>
            <w:sz w:val="16"/>
          </w:rPr>
          <w:instrText xml:space="preserve"> FILENAME   \* MERGEFORMAT </w:instrText>
        </w:r>
        <w:r>
          <w:rPr>
            <w:sz w:val="16"/>
          </w:rPr>
          <w:fldChar w:fldCharType="separate"/>
        </w:r>
        <w:r w:rsidR="007075A9">
          <w:rPr>
            <w:noProof/>
            <w:sz w:val="16"/>
          </w:rPr>
          <w:t>Travail_CAS_LUA_V3.docx</w:t>
        </w:r>
        <w:r>
          <w:rPr>
            <w:sz w:val="16"/>
          </w:rPr>
          <w:fldChar w:fldCharType="end"/>
        </w:r>
        <w:r>
          <w:rPr>
            <w:sz w:val="16"/>
          </w:rPr>
          <w:tab/>
        </w:r>
        <w:r>
          <w:rPr>
            <w:sz w:val="16"/>
          </w:rPr>
          <w:tab/>
          <w:t xml:space="preserve">Page </w:t>
        </w:r>
        <w:r w:rsidRPr="002B6F75">
          <w:rPr>
            <w:bCs/>
            <w:sz w:val="16"/>
            <w:szCs w:val="16"/>
          </w:rPr>
          <w:fldChar w:fldCharType="begin"/>
        </w:r>
        <w:r w:rsidRPr="002B6F75">
          <w:rPr>
            <w:bCs/>
            <w:sz w:val="16"/>
            <w:szCs w:val="16"/>
          </w:rPr>
          <w:instrText>PAGE  \* Arabic  \* MERGEFORMAT</w:instrText>
        </w:r>
        <w:r w:rsidRPr="002B6F75">
          <w:rPr>
            <w:bCs/>
            <w:sz w:val="16"/>
            <w:szCs w:val="16"/>
          </w:rPr>
          <w:fldChar w:fldCharType="separate"/>
        </w:r>
        <w:r>
          <w:rPr>
            <w:bCs/>
            <w:sz w:val="16"/>
            <w:szCs w:val="16"/>
          </w:rPr>
          <w:t>1</w:t>
        </w:r>
        <w:r w:rsidRPr="002B6F75">
          <w:rPr>
            <w:bCs/>
            <w:sz w:val="16"/>
            <w:szCs w:val="16"/>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15FEC" w14:textId="43EBF4AE" w:rsidR="00707873" w:rsidRPr="00EF7619" w:rsidRDefault="00707873" w:rsidP="00EF7619">
    <w:pPr>
      <w:pStyle w:val="Pieddepage"/>
      <w:tabs>
        <w:tab w:val="clear" w:pos="9072"/>
        <w:tab w:val="right" w:pos="8931"/>
      </w:tabs>
      <w:rPr>
        <w:sz w:val="16"/>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rPr>
      <w:id w:val="705452128"/>
      <w:docPartObj>
        <w:docPartGallery w:val="Page Numbers (Bottom of Page)"/>
        <w:docPartUnique/>
      </w:docPartObj>
    </w:sdtPr>
    <w:sdtContent>
      <w:p w14:paraId="4FDBB822" w14:textId="4EB3642C" w:rsidR="00EF7619" w:rsidRPr="00EF7619" w:rsidRDefault="00EF7619" w:rsidP="00EF7619">
        <w:pPr>
          <w:pStyle w:val="Pieddepage"/>
          <w:tabs>
            <w:tab w:val="clear" w:pos="9072"/>
            <w:tab w:val="right" w:pos="8931"/>
          </w:tabs>
          <w:rPr>
            <w:sz w:val="16"/>
          </w:rPr>
        </w:pPr>
        <w:r>
          <w:rPr>
            <w:sz w:val="16"/>
          </w:rPr>
          <w:fldChar w:fldCharType="begin"/>
        </w:r>
        <w:r>
          <w:rPr>
            <w:sz w:val="16"/>
          </w:rPr>
          <w:instrText xml:space="preserve"> FILENAME   \* MERGEFORMAT </w:instrText>
        </w:r>
        <w:r>
          <w:rPr>
            <w:sz w:val="16"/>
          </w:rPr>
          <w:fldChar w:fldCharType="separate"/>
        </w:r>
        <w:r w:rsidR="007075A9">
          <w:rPr>
            <w:noProof/>
            <w:sz w:val="16"/>
          </w:rPr>
          <w:t>Travail_CAS_LUA_V3.docx</w:t>
        </w:r>
        <w:r>
          <w:rPr>
            <w:sz w:val="16"/>
          </w:rPr>
          <w:fldChar w:fldCharType="end"/>
        </w:r>
        <w:r>
          <w:rPr>
            <w:sz w:val="16"/>
          </w:rPr>
          <w:tab/>
        </w:r>
        <w:r>
          <w:rPr>
            <w:sz w:val="16"/>
          </w:rPr>
          <w:tab/>
        </w:r>
        <w:r w:rsidR="003B27D2">
          <w:rPr>
            <w:sz w:val="16"/>
          </w:rPr>
          <w:t>P</w:t>
        </w:r>
        <w:r>
          <w:rPr>
            <w:sz w:val="16"/>
          </w:rPr>
          <w:t xml:space="preserve">age </w:t>
        </w:r>
        <w:r w:rsidRPr="002B6F75">
          <w:rPr>
            <w:bCs/>
            <w:sz w:val="16"/>
            <w:szCs w:val="16"/>
          </w:rPr>
          <w:fldChar w:fldCharType="begin"/>
        </w:r>
        <w:r w:rsidRPr="002B6F75">
          <w:rPr>
            <w:bCs/>
            <w:sz w:val="16"/>
            <w:szCs w:val="16"/>
          </w:rPr>
          <w:instrText>PAGE  \* Arabic  \* MERGEFORMAT</w:instrText>
        </w:r>
        <w:r w:rsidRPr="002B6F75">
          <w:rPr>
            <w:bCs/>
            <w:sz w:val="16"/>
            <w:szCs w:val="16"/>
          </w:rPr>
          <w:fldChar w:fldCharType="separate"/>
        </w:r>
        <w:r>
          <w:rPr>
            <w:bCs/>
            <w:sz w:val="16"/>
            <w:szCs w:val="16"/>
          </w:rPr>
          <w:t>6</w:t>
        </w:r>
        <w:r w:rsidRPr="002B6F75">
          <w:rPr>
            <w:bCs/>
            <w:sz w:val="16"/>
            <w:szCs w:val="16"/>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AF5E4" w14:textId="77777777" w:rsidR="00246444" w:rsidRDefault="00246444" w:rsidP="0005535C">
      <w:r>
        <w:separator/>
      </w:r>
    </w:p>
  </w:footnote>
  <w:footnote w:type="continuationSeparator" w:id="0">
    <w:p w14:paraId="2386049B" w14:textId="77777777" w:rsidR="00246444" w:rsidRDefault="00246444" w:rsidP="000553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01ECC" w14:textId="77777777" w:rsidR="001C195B" w:rsidRDefault="00707873" w:rsidP="001C195B">
    <w:pPr>
      <w:pStyle w:val="En-tte"/>
    </w:pPr>
    <w:r>
      <w:rPr>
        <w:noProof/>
      </w:rPr>
      <w:drawing>
        <wp:anchor distT="0" distB="0" distL="114300" distR="114300" simplePos="0" relativeHeight="251661312" behindDoc="1" locked="0" layoutInCell="1" allowOverlap="1" wp14:anchorId="6E184EEF" wp14:editId="35991F63">
          <wp:simplePos x="0" y="0"/>
          <wp:positionH relativeFrom="column">
            <wp:posOffset>-619125</wp:posOffset>
          </wp:positionH>
          <wp:positionV relativeFrom="paragraph">
            <wp:posOffset>60960</wp:posOffset>
          </wp:positionV>
          <wp:extent cx="2113200" cy="828000"/>
          <wp:effectExtent l="0" t="0" r="0" b="0"/>
          <wp:wrapNone/>
          <wp:docPr id="36027981" name="Image 3" descr="Une image contenant Police, Graphique, text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27981" name="Image 3" descr="Une image contenant Police, Graphique, texte, logo&#10;&#10;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2113200" cy="828000"/>
                  </a:xfrm>
                  <a:prstGeom prst="rect">
                    <a:avLst/>
                  </a:prstGeom>
                </pic:spPr>
              </pic:pic>
            </a:graphicData>
          </a:graphic>
          <wp14:sizeRelH relativeFrom="page">
            <wp14:pctWidth>0</wp14:pctWidth>
          </wp14:sizeRelH>
          <wp14:sizeRelV relativeFrom="page">
            <wp14:pctHeight>0</wp14:pctHeight>
          </wp14:sizeRelV>
        </wp:anchor>
      </w:drawing>
    </w:r>
  </w:p>
  <w:p w14:paraId="1D7A795D" w14:textId="77777777" w:rsidR="001C195B" w:rsidRDefault="001C195B" w:rsidP="001C195B">
    <w:pPr>
      <w:pStyle w:val="En-tte"/>
    </w:pPr>
  </w:p>
  <w:p w14:paraId="7E8EA4FF" w14:textId="77777777" w:rsidR="001C195B" w:rsidRDefault="001C195B" w:rsidP="001C195B">
    <w:pPr>
      <w:pStyle w:val="En-tte"/>
    </w:pPr>
  </w:p>
  <w:p w14:paraId="415CBE07" w14:textId="77777777" w:rsidR="001C195B" w:rsidRDefault="001C195B" w:rsidP="001C195B">
    <w:pPr>
      <w:pStyle w:val="En-tte"/>
    </w:pPr>
  </w:p>
  <w:p w14:paraId="1DF2E1E5" w14:textId="77777777" w:rsidR="001C195B" w:rsidRDefault="001C195B" w:rsidP="001C195B">
    <w:pPr>
      <w:pStyle w:val="En-tte"/>
    </w:pPr>
  </w:p>
  <w:p w14:paraId="09D0CF62" w14:textId="77777777" w:rsidR="001C195B" w:rsidRDefault="001C195B" w:rsidP="001C195B">
    <w:pPr>
      <w:pStyle w:val="En-tte"/>
    </w:pPr>
  </w:p>
  <w:p w14:paraId="2AB09721" w14:textId="77777777" w:rsidR="001C195B" w:rsidRPr="00011736" w:rsidRDefault="001C195B" w:rsidP="001C195B">
    <w:pPr>
      <w:pStyle w:val="En-tte"/>
      <w:rPr>
        <w:sz w:val="16"/>
        <w:szCs w:val="16"/>
      </w:rPr>
    </w:pPr>
  </w:p>
  <w:p w14:paraId="53A28D20" w14:textId="77777777" w:rsidR="00FB0BEF" w:rsidRPr="001C195B" w:rsidRDefault="00FB0BEF" w:rsidP="001C195B">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E87DD" w14:textId="77777777" w:rsidR="004713CF" w:rsidRDefault="00707873" w:rsidP="004713CF">
    <w:pPr>
      <w:pStyle w:val="En-tte"/>
    </w:pPr>
    <w:r>
      <w:rPr>
        <w:noProof/>
        <w:lang w:eastAsia="fr-CH"/>
      </w:rPr>
      <w:drawing>
        <wp:anchor distT="0" distB="0" distL="114300" distR="114300" simplePos="0" relativeHeight="251660288" behindDoc="1" locked="0" layoutInCell="1" allowOverlap="1" wp14:anchorId="4E55D67B" wp14:editId="4E120B64">
          <wp:simplePos x="0" y="0"/>
          <wp:positionH relativeFrom="column">
            <wp:posOffset>-619125</wp:posOffset>
          </wp:positionH>
          <wp:positionV relativeFrom="paragraph">
            <wp:posOffset>60960</wp:posOffset>
          </wp:positionV>
          <wp:extent cx="2113200" cy="828000"/>
          <wp:effectExtent l="0" t="0" r="0" b="0"/>
          <wp:wrapNone/>
          <wp:docPr id="602379076" name="Image 2" descr="Une image contenant Police, Graphique, text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79076" name="Image 2" descr="Une image contenant Police, Graphique, texte, logo&#10;&#10;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2113200" cy="828000"/>
                  </a:xfrm>
                  <a:prstGeom prst="rect">
                    <a:avLst/>
                  </a:prstGeom>
                </pic:spPr>
              </pic:pic>
            </a:graphicData>
          </a:graphic>
          <wp14:sizeRelH relativeFrom="page">
            <wp14:pctWidth>0</wp14:pctWidth>
          </wp14:sizeRelH>
          <wp14:sizeRelV relativeFrom="page">
            <wp14:pctHeight>0</wp14:pctHeight>
          </wp14:sizeRelV>
        </wp:anchor>
      </w:drawing>
    </w:r>
  </w:p>
  <w:p w14:paraId="370EE873" w14:textId="77777777" w:rsidR="004713CF" w:rsidRDefault="004713CF">
    <w:pPr>
      <w:pStyle w:val="En-tte"/>
    </w:pPr>
  </w:p>
  <w:p w14:paraId="219836C2" w14:textId="77777777" w:rsidR="00215AFB" w:rsidRDefault="00215AFB">
    <w:pPr>
      <w:pStyle w:val="En-tte"/>
    </w:pPr>
  </w:p>
  <w:p w14:paraId="386F28A1" w14:textId="77777777" w:rsidR="00215AFB" w:rsidRDefault="00215AFB">
    <w:pPr>
      <w:pStyle w:val="En-tte"/>
    </w:pPr>
  </w:p>
  <w:p w14:paraId="2D333986" w14:textId="77777777" w:rsidR="00215AFB" w:rsidRDefault="00215AFB">
    <w:pPr>
      <w:pStyle w:val="En-tte"/>
    </w:pPr>
  </w:p>
  <w:p w14:paraId="2DA3CF81" w14:textId="77777777" w:rsidR="00215AFB" w:rsidRDefault="00215AFB">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364E5" w14:textId="77777777" w:rsidR="00EF7619" w:rsidRDefault="00EF7619" w:rsidP="004713CF">
    <w:pPr>
      <w:pStyle w:val="En-tte"/>
    </w:pPr>
    <w:r>
      <w:rPr>
        <w:noProof/>
        <w:lang w:eastAsia="fr-CH"/>
      </w:rPr>
      <w:drawing>
        <wp:anchor distT="0" distB="0" distL="114300" distR="114300" simplePos="0" relativeHeight="251663360" behindDoc="1" locked="0" layoutInCell="1" allowOverlap="1" wp14:anchorId="4FC40C7A" wp14:editId="2F1F7193">
          <wp:simplePos x="0" y="0"/>
          <wp:positionH relativeFrom="column">
            <wp:posOffset>-619125</wp:posOffset>
          </wp:positionH>
          <wp:positionV relativeFrom="paragraph">
            <wp:posOffset>60960</wp:posOffset>
          </wp:positionV>
          <wp:extent cx="2113200" cy="828000"/>
          <wp:effectExtent l="0" t="0" r="0" b="0"/>
          <wp:wrapNone/>
          <wp:docPr id="1366807193" name="Image 2" descr="Une image contenant Police, Graphique, texte, logo&#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379076" name="Image 2" descr="Une image contenant Police, Graphique, texte, logo&#10;&#10;Description générée automatiquement"/>
                  <pic:cNvPicPr/>
                </pic:nvPicPr>
                <pic:blipFill>
                  <a:blip r:embed="rId1">
                    <a:extLst>
                      <a:ext uri="{28A0092B-C50C-407E-A947-70E740481C1C}">
                        <a14:useLocalDpi xmlns:a14="http://schemas.microsoft.com/office/drawing/2010/main" val="0"/>
                      </a:ext>
                    </a:extLst>
                  </a:blip>
                  <a:stretch>
                    <a:fillRect/>
                  </a:stretch>
                </pic:blipFill>
                <pic:spPr>
                  <a:xfrm>
                    <a:off x="0" y="0"/>
                    <a:ext cx="2113200" cy="828000"/>
                  </a:xfrm>
                  <a:prstGeom prst="rect">
                    <a:avLst/>
                  </a:prstGeom>
                </pic:spPr>
              </pic:pic>
            </a:graphicData>
          </a:graphic>
          <wp14:sizeRelH relativeFrom="page">
            <wp14:pctWidth>0</wp14:pctWidth>
          </wp14:sizeRelH>
          <wp14:sizeRelV relativeFrom="page">
            <wp14:pctHeight>0</wp14:pctHeight>
          </wp14:sizeRelV>
        </wp:anchor>
      </w:drawing>
    </w:r>
  </w:p>
  <w:p w14:paraId="78E27FC7" w14:textId="77777777" w:rsidR="00EF7619" w:rsidRDefault="00EF7619">
    <w:pPr>
      <w:pStyle w:val="En-tte"/>
    </w:pPr>
  </w:p>
  <w:p w14:paraId="244CE649" w14:textId="77777777" w:rsidR="00EF7619" w:rsidRDefault="00EF7619">
    <w:pPr>
      <w:pStyle w:val="En-tte"/>
    </w:pPr>
  </w:p>
  <w:p w14:paraId="352B5510" w14:textId="77777777" w:rsidR="00EF7619" w:rsidRDefault="00EF7619">
    <w:pPr>
      <w:pStyle w:val="En-tte"/>
    </w:pPr>
  </w:p>
  <w:p w14:paraId="5A6B18C8" w14:textId="77777777" w:rsidR="00EF7619" w:rsidRDefault="00EF7619">
    <w:pPr>
      <w:pStyle w:val="En-tte"/>
    </w:pPr>
  </w:p>
  <w:p w14:paraId="59A2A5EB" w14:textId="77777777" w:rsidR="00EF7619" w:rsidRDefault="00EF7619">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46B59"/>
    <w:multiLevelType w:val="hybridMultilevel"/>
    <w:tmpl w:val="282802CC"/>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1D4E6253"/>
    <w:multiLevelType w:val="hybridMultilevel"/>
    <w:tmpl w:val="3AE4B384"/>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2" w15:restartNumberingAfterBreak="0">
    <w:nsid w:val="1F1F1653"/>
    <w:multiLevelType w:val="multilevel"/>
    <w:tmpl w:val="34BC6A8C"/>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3" w15:restartNumberingAfterBreak="0">
    <w:nsid w:val="21480DD2"/>
    <w:multiLevelType w:val="hybridMultilevel"/>
    <w:tmpl w:val="ECE00846"/>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4" w15:restartNumberingAfterBreak="0">
    <w:nsid w:val="25613102"/>
    <w:multiLevelType w:val="hybridMultilevel"/>
    <w:tmpl w:val="8D50B0D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58C1272"/>
    <w:multiLevelType w:val="hybridMultilevel"/>
    <w:tmpl w:val="BC72D914"/>
    <w:lvl w:ilvl="0" w:tplc="100C0003">
      <w:start w:val="1"/>
      <w:numFmt w:val="bullet"/>
      <w:lvlText w:val="o"/>
      <w:lvlJc w:val="left"/>
      <w:pPr>
        <w:ind w:left="720" w:hanging="360"/>
      </w:pPr>
      <w:rPr>
        <w:rFonts w:ascii="Courier New" w:hAnsi="Courier New" w:cs="Courier New"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6" w15:restartNumberingAfterBreak="0">
    <w:nsid w:val="270C2E9D"/>
    <w:multiLevelType w:val="hybridMultilevel"/>
    <w:tmpl w:val="AFC4A578"/>
    <w:lvl w:ilvl="0" w:tplc="B14A0AEE">
      <w:start w:val="1"/>
      <w:numFmt w:val="bullet"/>
      <w:lvlText w:val="-"/>
      <w:lvlJc w:val="left"/>
      <w:pPr>
        <w:ind w:left="720" w:hanging="360"/>
      </w:pPr>
      <w:rPr>
        <w:rFonts w:ascii="Verdana" w:eastAsiaTheme="minorHAnsi" w:hAnsi="Verdana"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7" w15:restartNumberingAfterBreak="0">
    <w:nsid w:val="3064259D"/>
    <w:multiLevelType w:val="hybridMultilevel"/>
    <w:tmpl w:val="69BCE8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3489325B"/>
    <w:multiLevelType w:val="hybridMultilevel"/>
    <w:tmpl w:val="061CA44A"/>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9" w15:restartNumberingAfterBreak="0">
    <w:nsid w:val="3C455181"/>
    <w:multiLevelType w:val="hybridMultilevel"/>
    <w:tmpl w:val="ECC618EE"/>
    <w:lvl w:ilvl="0" w:tplc="100C000F">
      <w:start w:val="1"/>
      <w:numFmt w:val="decimal"/>
      <w:lvlText w:val="%1."/>
      <w:lvlJc w:val="left"/>
      <w:pPr>
        <w:ind w:left="795" w:hanging="360"/>
      </w:pPr>
    </w:lvl>
    <w:lvl w:ilvl="1" w:tplc="100C0019" w:tentative="1">
      <w:start w:val="1"/>
      <w:numFmt w:val="lowerLetter"/>
      <w:lvlText w:val="%2."/>
      <w:lvlJc w:val="left"/>
      <w:pPr>
        <w:ind w:left="1515" w:hanging="360"/>
      </w:pPr>
    </w:lvl>
    <w:lvl w:ilvl="2" w:tplc="100C001B" w:tentative="1">
      <w:start w:val="1"/>
      <w:numFmt w:val="lowerRoman"/>
      <w:lvlText w:val="%3."/>
      <w:lvlJc w:val="right"/>
      <w:pPr>
        <w:ind w:left="2235" w:hanging="180"/>
      </w:pPr>
    </w:lvl>
    <w:lvl w:ilvl="3" w:tplc="100C000F" w:tentative="1">
      <w:start w:val="1"/>
      <w:numFmt w:val="decimal"/>
      <w:lvlText w:val="%4."/>
      <w:lvlJc w:val="left"/>
      <w:pPr>
        <w:ind w:left="2955" w:hanging="360"/>
      </w:pPr>
    </w:lvl>
    <w:lvl w:ilvl="4" w:tplc="100C0019" w:tentative="1">
      <w:start w:val="1"/>
      <w:numFmt w:val="lowerLetter"/>
      <w:lvlText w:val="%5."/>
      <w:lvlJc w:val="left"/>
      <w:pPr>
        <w:ind w:left="3675" w:hanging="360"/>
      </w:pPr>
    </w:lvl>
    <w:lvl w:ilvl="5" w:tplc="100C001B" w:tentative="1">
      <w:start w:val="1"/>
      <w:numFmt w:val="lowerRoman"/>
      <w:lvlText w:val="%6."/>
      <w:lvlJc w:val="right"/>
      <w:pPr>
        <w:ind w:left="4395" w:hanging="180"/>
      </w:pPr>
    </w:lvl>
    <w:lvl w:ilvl="6" w:tplc="100C000F" w:tentative="1">
      <w:start w:val="1"/>
      <w:numFmt w:val="decimal"/>
      <w:lvlText w:val="%7."/>
      <w:lvlJc w:val="left"/>
      <w:pPr>
        <w:ind w:left="5115" w:hanging="360"/>
      </w:pPr>
    </w:lvl>
    <w:lvl w:ilvl="7" w:tplc="100C0019" w:tentative="1">
      <w:start w:val="1"/>
      <w:numFmt w:val="lowerLetter"/>
      <w:lvlText w:val="%8."/>
      <w:lvlJc w:val="left"/>
      <w:pPr>
        <w:ind w:left="5835" w:hanging="360"/>
      </w:pPr>
    </w:lvl>
    <w:lvl w:ilvl="8" w:tplc="100C001B" w:tentative="1">
      <w:start w:val="1"/>
      <w:numFmt w:val="lowerRoman"/>
      <w:lvlText w:val="%9."/>
      <w:lvlJc w:val="right"/>
      <w:pPr>
        <w:ind w:left="6555" w:hanging="180"/>
      </w:pPr>
    </w:lvl>
  </w:abstractNum>
  <w:abstractNum w:abstractNumId="10" w15:restartNumberingAfterBreak="0">
    <w:nsid w:val="420041B4"/>
    <w:multiLevelType w:val="hybridMultilevel"/>
    <w:tmpl w:val="CE88E762"/>
    <w:lvl w:ilvl="0" w:tplc="100C0003">
      <w:start w:val="1"/>
      <w:numFmt w:val="bullet"/>
      <w:lvlText w:val="o"/>
      <w:lvlJc w:val="left"/>
      <w:pPr>
        <w:ind w:left="720" w:hanging="360"/>
      </w:pPr>
      <w:rPr>
        <w:rFonts w:ascii="Courier New" w:hAnsi="Courier New" w:cs="Courier New"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1" w15:restartNumberingAfterBreak="0">
    <w:nsid w:val="4B7F0528"/>
    <w:multiLevelType w:val="hybridMultilevel"/>
    <w:tmpl w:val="DF8458E2"/>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2" w15:restartNumberingAfterBreak="0">
    <w:nsid w:val="4E3B7264"/>
    <w:multiLevelType w:val="hybridMultilevel"/>
    <w:tmpl w:val="02CED46E"/>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3" w15:restartNumberingAfterBreak="0">
    <w:nsid w:val="59F56174"/>
    <w:multiLevelType w:val="hybridMultilevel"/>
    <w:tmpl w:val="AD4CAB1A"/>
    <w:lvl w:ilvl="0" w:tplc="100C000F">
      <w:start w:val="1"/>
      <w:numFmt w:val="decimal"/>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4" w15:restartNumberingAfterBreak="0">
    <w:nsid w:val="62285E1C"/>
    <w:multiLevelType w:val="hybridMultilevel"/>
    <w:tmpl w:val="34BEB4EA"/>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5" w15:restartNumberingAfterBreak="0">
    <w:nsid w:val="63481796"/>
    <w:multiLevelType w:val="hybridMultilevel"/>
    <w:tmpl w:val="158A94D0"/>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6" w15:restartNumberingAfterBreak="0">
    <w:nsid w:val="6B5B58F9"/>
    <w:multiLevelType w:val="hybridMultilevel"/>
    <w:tmpl w:val="40FC55B6"/>
    <w:lvl w:ilvl="0" w:tplc="100C0001">
      <w:start w:val="1"/>
      <w:numFmt w:val="bullet"/>
      <w:lvlText w:val=""/>
      <w:lvlJc w:val="left"/>
      <w:pPr>
        <w:ind w:left="720" w:hanging="360"/>
      </w:pPr>
      <w:rPr>
        <w:rFonts w:ascii="Symbol" w:hAnsi="Symbol" w:hint="default"/>
      </w:rPr>
    </w:lvl>
    <w:lvl w:ilvl="1" w:tplc="100C0003">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7" w15:restartNumberingAfterBreak="0">
    <w:nsid w:val="73D03EA3"/>
    <w:multiLevelType w:val="hybridMultilevel"/>
    <w:tmpl w:val="4DF0408A"/>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8" w15:restartNumberingAfterBreak="0">
    <w:nsid w:val="7D073EB4"/>
    <w:multiLevelType w:val="hybridMultilevel"/>
    <w:tmpl w:val="6B40DB9C"/>
    <w:lvl w:ilvl="0" w:tplc="100C0003">
      <w:start w:val="1"/>
      <w:numFmt w:val="bullet"/>
      <w:lvlText w:val="o"/>
      <w:lvlJc w:val="left"/>
      <w:pPr>
        <w:ind w:left="720" w:hanging="360"/>
      </w:pPr>
      <w:rPr>
        <w:rFonts w:ascii="Courier New" w:hAnsi="Courier New" w:cs="Courier New"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num w:numId="1" w16cid:durableId="367294033">
    <w:abstractNumId w:val="2"/>
  </w:num>
  <w:num w:numId="2" w16cid:durableId="504828799">
    <w:abstractNumId w:val="2"/>
  </w:num>
  <w:num w:numId="3" w16cid:durableId="1138062875">
    <w:abstractNumId w:val="2"/>
  </w:num>
  <w:num w:numId="4" w16cid:durableId="1370181173">
    <w:abstractNumId w:val="2"/>
  </w:num>
  <w:num w:numId="5" w16cid:durableId="83576809">
    <w:abstractNumId w:val="2"/>
  </w:num>
  <w:num w:numId="6" w16cid:durableId="54663262">
    <w:abstractNumId w:val="2"/>
  </w:num>
  <w:num w:numId="7" w16cid:durableId="359668248">
    <w:abstractNumId w:val="2"/>
  </w:num>
  <w:num w:numId="8" w16cid:durableId="118961291">
    <w:abstractNumId w:val="2"/>
  </w:num>
  <w:num w:numId="9" w16cid:durableId="589852182">
    <w:abstractNumId w:val="2"/>
  </w:num>
  <w:num w:numId="10" w16cid:durableId="1306352838">
    <w:abstractNumId w:val="2"/>
  </w:num>
  <w:num w:numId="11" w16cid:durableId="2051877820">
    <w:abstractNumId w:val="2"/>
  </w:num>
  <w:num w:numId="12" w16cid:durableId="338780706">
    <w:abstractNumId w:val="2"/>
  </w:num>
  <w:num w:numId="13" w16cid:durableId="850333949">
    <w:abstractNumId w:val="2"/>
  </w:num>
  <w:num w:numId="14" w16cid:durableId="1891452516">
    <w:abstractNumId w:val="2"/>
  </w:num>
  <w:num w:numId="15" w16cid:durableId="1108230896">
    <w:abstractNumId w:val="2"/>
  </w:num>
  <w:num w:numId="16" w16cid:durableId="441653743">
    <w:abstractNumId w:val="2"/>
  </w:num>
  <w:num w:numId="17" w16cid:durableId="1138493884">
    <w:abstractNumId w:val="2"/>
  </w:num>
  <w:num w:numId="18" w16cid:durableId="1478494507">
    <w:abstractNumId w:val="2"/>
  </w:num>
  <w:num w:numId="19" w16cid:durableId="143088598">
    <w:abstractNumId w:val="2"/>
  </w:num>
  <w:num w:numId="20" w16cid:durableId="1608460517">
    <w:abstractNumId w:val="2"/>
  </w:num>
  <w:num w:numId="21" w16cid:durableId="1465274476">
    <w:abstractNumId w:val="2"/>
  </w:num>
  <w:num w:numId="22" w16cid:durableId="927349575">
    <w:abstractNumId w:val="2"/>
  </w:num>
  <w:num w:numId="23" w16cid:durableId="68234966">
    <w:abstractNumId w:val="2"/>
  </w:num>
  <w:num w:numId="24" w16cid:durableId="2084643764">
    <w:abstractNumId w:val="2"/>
  </w:num>
  <w:num w:numId="25" w16cid:durableId="709036709">
    <w:abstractNumId w:val="2"/>
  </w:num>
  <w:num w:numId="26" w16cid:durableId="1911963559">
    <w:abstractNumId w:val="2"/>
  </w:num>
  <w:num w:numId="27" w16cid:durableId="232282310">
    <w:abstractNumId w:val="2"/>
  </w:num>
  <w:num w:numId="28" w16cid:durableId="1246501629">
    <w:abstractNumId w:val="2"/>
  </w:num>
  <w:num w:numId="29" w16cid:durableId="1154759778">
    <w:abstractNumId w:val="2"/>
  </w:num>
  <w:num w:numId="30" w16cid:durableId="1757090517">
    <w:abstractNumId w:val="2"/>
  </w:num>
  <w:num w:numId="31" w16cid:durableId="1610088639">
    <w:abstractNumId w:val="13"/>
  </w:num>
  <w:num w:numId="32" w16cid:durableId="1000231294">
    <w:abstractNumId w:val="4"/>
  </w:num>
  <w:num w:numId="33" w16cid:durableId="1038162626">
    <w:abstractNumId w:val="7"/>
  </w:num>
  <w:num w:numId="34" w16cid:durableId="1801995698">
    <w:abstractNumId w:val="0"/>
  </w:num>
  <w:num w:numId="35" w16cid:durableId="587883688">
    <w:abstractNumId w:val="9"/>
  </w:num>
  <w:num w:numId="36" w16cid:durableId="1077286401">
    <w:abstractNumId w:val="12"/>
  </w:num>
  <w:num w:numId="37" w16cid:durableId="1998419086">
    <w:abstractNumId w:val="10"/>
  </w:num>
  <w:num w:numId="38" w16cid:durableId="314770192">
    <w:abstractNumId w:val="5"/>
  </w:num>
  <w:num w:numId="39" w16cid:durableId="407308187">
    <w:abstractNumId w:val="18"/>
  </w:num>
  <w:num w:numId="40" w16cid:durableId="47076037">
    <w:abstractNumId w:val="1"/>
  </w:num>
  <w:num w:numId="41" w16cid:durableId="948197083">
    <w:abstractNumId w:val="11"/>
  </w:num>
  <w:num w:numId="42" w16cid:durableId="220752688">
    <w:abstractNumId w:val="14"/>
  </w:num>
  <w:num w:numId="43" w16cid:durableId="1012562690">
    <w:abstractNumId w:val="6"/>
  </w:num>
  <w:num w:numId="44" w16cid:durableId="1825775080">
    <w:abstractNumId w:val="17"/>
  </w:num>
  <w:num w:numId="45" w16cid:durableId="399136491">
    <w:abstractNumId w:val="8"/>
  </w:num>
  <w:num w:numId="46" w16cid:durableId="1826120032">
    <w:abstractNumId w:val="15"/>
  </w:num>
  <w:num w:numId="47" w16cid:durableId="1475175623">
    <w:abstractNumId w:val="16"/>
  </w:num>
  <w:num w:numId="48" w16cid:durableId="46663139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ucas Andrey">
    <w15:presenceInfo w15:providerId="AD" w15:userId="S::Lucas.Andrey@Gruyere-Energie.ch::acce31b2-dbc2-4a9a-a1e3-6de3013b40e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attachedTemplate r:id="rId1"/>
  <w:documentProtection w:edit="forms" w:enforcement="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E50"/>
    <w:rsid w:val="00023DF7"/>
    <w:rsid w:val="00027263"/>
    <w:rsid w:val="00041D3B"/>
    <w:rsid w:val="000460C0"/>
    <w:rsid w:val="0005535C"/>
    <w:rsid w:val="0009625A"/>
    <w:rsid w:val="000A01D5"/>
    <w:rsid w:val="000B363A"/>
    <w:rsid w:val="000B5AE8"/>
    <w:rsid w:val="000C1437"/>
    <w:rsid w:val="000C6263"/>
    <w:rsid w:val="000E6777"/>
    <w:rsid w:val="000F12CD"/>
    <w:rsid w:val="001075A3"/>
    <w:rsid w:val="0011527C"/>
    <w:rsid w:val="00152BE3"/>
    <w:rsid w:val="0017798F"/>
    <w:rsid w:val="00186458"/>
    <w:rsid w:val="001A7F1C"/>
    <w:rsid w:val="001B26A5"/>
    <w:rsid w:val="001C195B"/>
    <w:rsid w:val="001E3E2A"/>
    <w:rsid w:val="001F08B6"/>
    <w:rsid w:val="001F402C"/>
    <w:rsid w:val="001F58B8"/>
    <w:rsid w:val="00207B0A"/>
    <w:rsid w:val="00215AFB"/>
    <w:rsid w:val="00223DE1"/>
    <w:rsid w:val="00227CEF"/>
    <w:rsid w:val="002315E0"/>
    <w:rsid w:val="00246444"/>
    <w:rsid w:val="002716A8"/>
    <w:rsid w:val="00283FD5"/>
    <w:rsid w:val="002B4761"/>
    <w:rsid w:val="002B77DA"/>
    <w:rsid w:val="002C0661"/>
    <w:rsid w:val="002C4BD7"/>
    <w:rsid w:val="002C51B6"/>
    <w:rsid w:val="002D3982"/>
    <w:rsid w:val="002F7F1E"/>
    <w:rsid w:val="00312352"/>
    <w:rsid w:val="00314905"/>
    <w:rsid w:val="00370A5F"/>
    <w:rsid w:val="0037231C"/>
    <w:rsid w:val="00391E87"/>
    <w:rsid w:val="003A1D59"/>
    <w:rsid w:val="003B27D2"/>
    <w:rsid w:val="003B6747"/>
    <w:rsid w:val="003B6F15"/>
    <w:rsid w:val="003D30B1"/>
    <w:rsid w:val="003F02C5"/>
    <w:rsid w:val="003F1D52"/>
    <w:rsid w:val="003F2073"/>
    <w:rsid w:val="003F65E4"/>
    <w:rsid w:val="00403F15"/>
    <w:rsid w:val="004160B8"/>
    <w:rsid w:val="00431824"/>
    <w:rsid w:val="00432F78"/>
    <w:rsid w:val="00457EE3"/>
    <w:rsid w:val="0046293B"/>
    <w:rsid w:val="004645B3"/>
    <w:rsid w:val="0046507E"/>
    <w:rsid w:val="004713CF"/>
    <w:rsid w:val="00483A2A"/>
    <w:rsid w:val="004914EB"/>
    <w:rsid w:val="004A044E"/>
    <w:rsid w:val="004B481C"/>
    <w:rsid w:val="004C57EF"/>
    <w:rsid w:val="004D3B7E"/>
    <w:rsid w:val="004D42AF"/>
    <w:rsid w:val="004D6108"/>
    <w:rsid w:val="004E7C28"/>
    <w:rsid w:val="00506597"/>
    <w:rsid w:val="005128EE"/>
    <w:rsid w:val="00513F91"/>
    <w:rsid w:val="00522506"/>
    <w:rsid w:val="005300B1"/>
    <w:rsid w:val="00554197"/>
    <w:rsid w:val="005576EC"/>
    <w:rsid w:val="00560D24"/>
    <w:rsid w:val="00560DE2"/>
    <w:rsid w:val="0056540C"/>
    <w:rsid w:val="0057200F"/>
    <w:rsid w:val="005736EF"/>
    <w:rsid w:val="00585ACC"/>
    <w:rsid w:val="005866A9"/>
    <w:rsid w:val="00591413"/>
    <w:rsid w:val="00596AF8"/>
    <w:rsid w:val="005A31A2"/>
    <w:rsid w:val="005C297E"/>
    <w:rsid w:val="005E47D6"/>
    <w:rsid w:val="005F212C"/>
    <w:rsid w:val="005F736A"/>
    <w:rsid w:val="00622FD1"/>
    <w:rsid w:val="006275CB"/>
    <w:rsid w:val="006466E9"/>
    <w:rsid w:val="00655D9F"/>
    <w:rsid w:val="00671C37"/>
    <w:rsid w:val="0067417F"/>
    <w:rsid w:val="006773B5"/>
    <w:rsid w:val="006A0002"/>
    <w:rsid w:val="006A742B"/>
    <w:rsid w:val="006B0DC0"/>
    <w:rsid w:val="006B4BCD"/>
    <w:rsid w:val="006D5789"/>
    <w:rsid w:val="006D5DCA"/>
    <w:rsid w:val="006E6277"/>
    <w:rsid w:val="007002E1"/>
    <w:rsid w:val="007075A9"/>
    <w:rsid w:val="00707873"/>
    <w:rsid w:val="0071135B"/>
    <w:rsid w:val="0072036C"/>
    <w:rsid w:val="00720E75"/>
    <w:rsid w:val="0072175A"/>
    <w:rsid w:val="00721C8C"/>
    <w:rsid w:val="00733191"/>
    <w:rsid w:val="00734B93"/>
    <w:rsid w:val="00736380"/>
    <w:rsid w:val="00746AB1"/>
    <w:rsid w:val="00750F21"/>
    <w:rsid w:val="00757ED6"/>
    <w:rsid w:val="0077053F"/>
    <w:rsid w:val="00770D9A"/>
    <w:rsid w:val="0077505B"/>
    <w:rsid w:val="00776D57"/>
    <w:rsid w:val="00780E12"/>
    <w:rsid w:val="0078210C"/>
    <w:rsid w:val="00794B16"/>
    <w:rsid w:val="007A72BC"/>
    <w:rsid w:val="007C7798"/>
    <w:rsid w:val="007F6067"/>
    <w:rsid w:val="00804094"/>
    <w:rsid w:val="008229A9"/>
    <w:rsid w:val="00832916"/>
    <w:rsid w:val="00841338"/>
    <w:rsid w:val="0084632A"/>
    <w:rsid w:val="00851E40"/>
    <w:rsid w:val="00857073"/>
    <w:rsid w:val="0086104E"/>
    <w:rsid w:val="008639BB"/>
    <w:rsid w:val="0088730C"/>
    <w:rsid w:val="00890883"/>
    <w:rsid w:val="008A2317"/>
    <w:rsid w:val="008A2685"/>
    <w:rsid w:val="008B7F1C"/>
    <w:rsid w:val="008C5EF8"/>
    <w:rsid w:val="008E105C"/>
    <w:rsid w:val="008E4843"/>
    <w:rsid w:val="00905CEC"/>
    <w:rsid w:val="00910998"/>
    <w:rsid w:val="00913170"/>
    <w:rsid w:val="00913AF2"/>
    <w:rsid w:val="00913E50"/>
    <w:rsid w:val="00915514"/>
    <w:rsid w:val="0092267E"/>
    <w:rsid w:val="009378B0"/>
    <w:rsid w:val="00950B8B"/>
    <w:rsid w:val="009673DE"/>
    <w:rsid w:val="0096754A"/>
    <w:rsid w:val="00977295"/>
    <w:rsid w:val="009930B8"/>
    <w:rsid w:val="009B2F12"/>
    <w:rsid w:val="009B415F"/>
    <w:rsid w:val="009B55FD"/>
    <w:rsid w:val="009B7CB5"/>
    <w:rsid w:val="009C7603"/>
    <w:rsid w:val="009E527B"/>
    <w:rsid w:val="00A01150"/>
    <w:rsid w:val="00A03BDF"/>
    <w:rsid w:val="00A1141F"/>
    <w:rsid w:val="00A1347B"/>
    <w:rsid w:val="00A16989"/>
    <w:rsid w:val="00A3217C"/>
    <w:rsid w:val="00A32FDB"/>
    <w:rsid w:val="00A36E69"/>
    <w:rsid w:val="00A41269"/>
    <w:rsid w:val="00A42DAC"/>
    <w:rsid w:val="00A46805"/>
    <w:rsid w:val="00A4683B"/>
    <w:rsid w:val="00A5482A"/>
    <w:rsid w:val="00A66C18"/>
    <w:rsid w:val="00A72217"/>
    <w:rsid w:val="00A745F2"/>
    <w:rsid w:val="00A96788"/>
    <w:rsid w:val="00AA2A62"/>
    <w:rsid w:val="00AB3FEA"/>
    <w:rsid w:val="00AC4CCA"/>
    <w:rsid w:val="00AD104E"/>
    <w:rsid w:val="00AD3134"/>
    <w:rsid w:val="00AD4DE9"/>
    <w:rsid w:val="00AD53A5"/>
    <w:rsid w:val="00B07992"/>
    <w:rsid w:val="00B24C29"/>
    <w:rsid w:val="00B62B78"/>
    <w:rsid w:val="00B83104"/>
    <w:rsid w:val="00B840B2"/>
    <w:rsid w:val="00BA2C44"/>
    <w:rsid w:val="00BB0024"/>
    <w:rsid w:val="00BD1061"/>
    <w:rsid w:val="00BE3DB8"/>
    <w:rsid w:val="00C040D7"/>
    <w:rsid w:val="00C06718"/>
    <w:rsid w:val="00C119BD"/>
    <w:rsid w:val="00C22784"/>
    <w:rsid w:val="00C244FA"/>
    <w:rsid w:val="00C335E6"/>
    <w:rsid w:val="00C350EA"/>
    <w:rsid w:val="00C40490"/>
    <w:rsid w:val="00C445F8"/>
    <w:rsid w:val="00C51378"/>
    <w:rsid w:val="00C53D9B"/>
    <w:rsid w:val="00C6472E"/>
    <w:rsid w:val="00C8134B"/>
    <w:rsid w:val="00C84393"/>
    <w:rsid w:val="00C856B2"/>
    <w:rsid w:val="00C87C58"/>
    <w:rsid w:val="00CA6C7A"/>
    <w:rsid w:val="00CC1ADF"/>
    <w:rsid w:val="00CD098B"/>
    <w:rsid w:val="00CE56F9"/>
    <w:rsid w:val="00CE6258"/>
    <w:rsid w:val="00CF1207"/>
    <w:rsid w:val="00D270B0"/>
    <w:rsid w:val="00D35F27"/>
    <w:rsid w:val="00D4018A"/>
    <w:rsid w:val="00D446D3"/>
    <w:rsid w:val="00D51E29"/>
    <w:rsid w:val="00D57896"/>
    <w:rsid w:val="00D8274E"/>
    <w:rsid w:val="00D91894"/>
    <w:rsid w:val="00D93559"/>
    <w:rsid w:val="00D9558D"/>
    <w:rsid w:val="00D95612"/>
    <w:rsid w:val="00DB0D6F"/>
    <w:rsid w:val="00DB23A2"/>
    <w:rsid w:val="00DC2309"/>
    <w:rsid w:val="00DC43B2"/>
    <w:rsid w:val="00DE1995"/>
    <w:rsid w:val="00DE454B"/>
    <w:rsid w:val="00DF4088"/>
    <w:rsid w:val="00E05B21"/>
    <w:rsid w:val="00E13ABE"/>
    <w:rsid w:val="00E22868"/>
    <w:rsid w:val="00E2593E"/>
    <w:rsid w:val="00E27ADF"/>
    <w:rsid w:val="00E35A42"/>
    <w:rsid w:val="00E416E2"/>
    <w:rsid w:val="00E56809"/>
    <w:rsid w:val="00E70315"/>
    <w:rsid w:val="00E74207"/>
    <w:rsid w:val="00EB7B79"/>
    <w:rsid w:val="00EC1E6C"/>
    <w:rsid w:val="00EC3795"/>
    <w:rsid w:val="00ED34E7"/>
    <w:rsid w:val="00EF5029"/>
    <w:rsid w:val="00EF7619"/>
    <w:rsid w:val="00F01186"/>
    <w:rsid w:val="00F057EA"/>
    <w:rsid w:val="00F22E32"/>
    <w:rsid w:val="00F267D8"/>
    <w:rsid w:val="00F325B6"/>
    <w:rsid w:val="00F36691"/>
    <w:rsid w:val="00F40AF0"/>
    <w:rsid w:val="00F72353"/>
    <w:rsid w:val="00F86839"/>
    <w:rsid w:val="00F91DB3"/>
    <w:rsid w:val="00F94571"/>
    <w:rsid w:val="00FB0BEF"/>
    <w:rsid w:val="00FB3FF5"/>
    <w:rsid w:val="00FB6300"/>
    <w:rsid w:val="00FC44DE"/>
    <w:rsid w:val="00FD1A37"/>
    <w:rsid w:val="00FD306D"/>
  </w:rsids>
  <m:mathPr>
    <m:mathFont m:val="Cambria Math"/>
    <m:brkBin m:val="before"/>
    <m:brkBinSub m:val="--"/>
    <m:smallFrac m:val="0"/>
    <m:dispDef/>
    <m:lMargin m:val="0"/>
    <m:rMargin m:val="0"/>
    <m:defJc m:val="centerGroup"/>
    <m:wrapIndent m:val="1440"/>
    <m:intLim m:val="subSup"/>
    <m:naryLim m:val="undOvr"/>
  </m:mathPr>
  <w:themeFontLang w:val="fr-C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A77CFA"/>
  <w15:docId w15:val="{93C3F1D4-C7B1-4C6B-B8A5-0508305073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utura Lt BT" w:eastAsiaTheme="minorHAnsi" w:hAnsi="Futura Lt BT" w:cstheme="minorBidi"/>
        <w:sz w:val="22"/>
        <w:szCs w:val="22"/>
        <w:lang w:val="fr-C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873"/>
    <w:pPr>
      <w:spacing w:after="0" w:line="240" w:lineRule="auto"/>
      <w:jc w:val="both"/>
    </w:pPr>
    <w:rPr>
      <w:rFonts w:asciiTheme="majorHAnsi" w:hAnsiTheme="majorHAnsi"/>
      <w:sz w:val="20"/>
    </w:rPr>
  </w:style>
  <w:style w:type="paragraph" w:styleId="Titre1">
    <w:name w:val="heading 1"/>
    <w:basedOn w:val="Normal"/>
    <w:next w:val="Normal"/>
    <w:link w:val="Titre1Car"/>
    <w:uiPriority w:val="9"/>
    <w:qFormat/>
    <w:rsid w:val="00707873"/>
    <w:pPr>
      <w:keepNext/>
      <w:keepLines/>
      <w:numPr>
        <w:numId w:val="1"/>
      </w:numPr>
      <w:spacing w:before="480" w:after="360"/>
      <w:outlineLvl w:val="0"/>
    </w:pPr>
    <w:rPr>
      <w:rFonts w:eastAsiaTheme="majorEastAsia" w:cstheme="majorBidi"/>
      <w:b/>
      <w:bCs/>
      <w:color w:val="3B77AE"/>
      <w:sz w:val="28"/>
      <w:szCs w:val="28"/>
    </w:rPr>
  </w:style>
  <w:style w:type="paragraph" w:styleId="Titre2">
    <w:name w:val="heading 2"/>
    <w:basedOn w:val="Normal"/>
    <w:next w:val="Normal"/>
    <w:link w:val="Titre2Car"/>
    <w:uiPriority w:val="9"/>
    <w:unhideWhenUsed/>
    <w:qFormat/>
    <w:rsid w:val="00041D3B"/>
    <w:pPr>
      <w:keepNext/>
      <w:keepLines/>
      <w:numPr>
        <w:ilvl w:val="1"/>
        <w:numId w:val="1"/>
      </w:numPr>
      <w:spacing w:before="360" w:after="240"/>
      <w:ind w:left="578" w:hanging="578"/>
      <w:outlineLvl w:val="1"/>
    </w:pPr>
    <w:rPr>
      <w:rFonts w:eastAsiaTheme="majorEastAsia" w:cstheme="majorBidi"/>
      <w:b/>
      <w:bCs/>
      <w:color w:val="75787B" w:themeColor="accent3"/>
      <w:sz w:val="24"/>
      <w:szCs w:val="26"/>
    </w:rPr>
  </w:style>
  <w:style w:type="paragraph" w:styleId="Titre3">
    <w:name w:val="heading 3"/>
    <w:basedOn w:val="Normal"/>
    <w:next w:val="Normal"/>
    <w:link w:val="Titre3Car"/>
    <w:uiPriority w:val="9"/>
    <w:unhideWhenUsed/>
    <w:qFormat/>
    <w:rsid w:val="00CE56F9"/>
    <w:pPr>
      <w:keepNext/>
      <w:keepLines/>
      <w:numPr>
        <w:ilvl w:val="2"/>
        <w:numId w:val="1"/>
      </w:numPr>
      <w:spacing w:before="360" w:after="240"/>
      <w:outlineLvl w:val="2"/>
    </w:pPr>
    <w:rPr>
      <w:rFonts w:eastAsiaTheme="majorEastAsia" w:cstheme="majorBidi"/>
      <w:b/>
      <w:bCs/>
      <w:color w:val="ABADB0" w:themeColor="accent3" w:themeTint="99"/>
      <w:sz w:val="21"/>
    </w:rPr>
  </w:style>
  <w:style w:type="paragraph" w:styleId="Titre4">
    <w:name w:val="heading 4"/>
    <w:basedOn w:val="Normal"/>
    <w:next w:val="Normal"/>
    <w:link w:val="Titre4Car"/>
    <w:uiPriority w:val="9"/>
    <w:unhideWhenUsed/>
    <w:rsid w:val="00A1347B"/>
    <w:pPr>
      <w:numPr>
        <w:ilvl w:val="3"/>
        <w:numId w:val="1"/>
      </w:numPr>
      <w:pBdr>
        <w:bottom w:val="single" w:sz="4" w:space="1" w:color="808080" w:themeColor="text2" w:themeTint="7F"/>
      </w:pBdr>
      <w:spacing w:before="200" w:after="100"/>
      <w:contextualSpacing/>
      <w:outlineLvl w:val="3"/>
    </w:pPr>
    <w:rPr>
      <w:rFonts w:eastAsiaTheme="majorEastAsia" w:cstheme="majorBidi"/>
      <w:b/>
      <w:bCs/>
      <w:smallCaps/>
      <w:color w:val="404040" w:themeColor="text2" w:themeTint="BF"/>
      <w:spacing w:val="20"/>
    </w:rPr>
  </w:style>
  <w:style w:type="paragraph" w:styleId="Titre5">
    <w:name w:val="heading 5"/>
    <w:basedOn w:val="Normal"/>
    <w:next w:val="Normal"/>
    <w:link w:val="Titre5Car"/>
    <w:uiPriority w:val="9"/>
    <w:semiHidden/>
    <w:unhideWhenUsed/>
    <w:rsid w:val="00A1347B"/>
    <w:pPr>
      <w:numPr>
        <w:ilvl w:val="4"/>
        <w:numId w:val="1"/>
      </w:numPr>
      <w:pBdr>
        <w:bottom w:val="single" w:sz="4" w:space="1" w:color="666666" w:themeColor="text2" w:themeTint="99"/>
      </w:pBdr>
      <w:spacing w:before="200" w:after="100"/>
      <w:contextualSpacing/>
      <w:outlineLvl w:val="4"/>
    </w:pPr>
    <w:rPr>
      <w:rFonts w:eastAsiaTheme="majorEastAsia" w:cstheme="majorBidi"/>
      <w:smallCaps/>
      <w:color w:val="404040" w:themeColor="text2" w:themeTint="BF"/>
      <w:spacing w:val="20"/>
    </w:rPr>
  </w:style>
  <w:style w:type="paragraph" w:styleId="Titre6">
    <w:name w:val="heading 6"/>
    <w:basedOn w:val="Normal"/>
    <w:next w:val="Normal"/>
    <w:link w:val="Titre6Car"/>
    <w:uiPriority w:val="9"/>
    <w:semiHidden/>
    <w:unhideWhenUsed/>
    <w:qFormat/>
    <w:rsid w:val="00CE56F9"/>
    <w:pPr>
      <w:keepNext/>
      <w:keepLines/>
      <w:numPr>
        <w:ilvl w:val="5"/>
        <w:numId w:val="1"/>
      </w:numPr>
      <w:spacing w:before="200"/>
      <w:outlineLvl w:val="5"/>
    </w:pPr>
    <w:rPr>
      <w:rFonts w:eastAsiaTheme="majorEastAsia" w:cstheme="majorBidi"/>
      <w:i/>
      <w:iCs/>
      <w:color w:val="1A2847" w:themeColor="accent1" w:themeShade="7F"/>
      <w:sz w:val="22"/>
    </w:rPr>
  </w:style>
  <w:style w:type="paragraph" w:styleId="Titre7">
    <w:name w:val="heading 7"/>
    <w:basedOn w:val="Normal"/>
    <w:next w:val="Normal"/>
    <w:link w:val="Titre7Car"/>
    <w:uiPriority w:val="9"/>
    <w:semiHidden/>
    <w:unhideWhenUsed/>
    <w:qFormat/>
    <w:rsid w:val="00CE56F9"/>
    <w:pPr>
      <w:keepNext/>
      <w:keepLines/>
      <w:numPr>
        <w:ilvl w:val="6"/>
        <w:numId w:val="1"/>
      </w:numPr>
      <w:spacing w:before="200"/>
      <w:outlineLvl w:val="6"/>
    </w:pPr>
    <w:rPr>
      <w:rFonts w:eastAsiaTheme="majorEastAsia" w:cstheme="majorBidi"/>
      <w:i/>
      <w:iCs/>
      <w:color w:val="5475BF" w:themeColor="text1" w:themeTint="BF"/>
      <w:sz w:val="22"/>
    </w:rPr>
  </w:style>
  <w:style w:type="paragraph" w:styleId="Titre8">
    <w:name w:val="heading 8"/>
    <w:basedOn w:val="Normal"/>
    <w:next w:val="Normal"/>
    <w:link w:val="Titre8Car"/>
    <w:uiPriority w:val="9"/>
    <w:semiHidden/>
    <w:unhideWhenUsed/>
    <w:qFormat/>
    <w:rsid w:val="00CE56F9"/>
    <w:pPr>
      <w:keepNext/>
      <w:keepLines/>
      <w:numPr>
        <w:ilvl w:val="7"/>
        <w:numId w:val="1"/>
      </w:numPr>
      <w:spacing w:before="200"/>
      <w:outlineLvl w:val="7"/>
    </w:pPr>
    <w:rPr>
      <w:rFonts w:eastAsiaTheme="majorEastAsia" w:cstheme="majorBidi"/>
      <w:color w:val="5475BF" w:themeColor="text1" w:themeTint="BF"/>
      <w:szCs w:val="20"/>
    </w:rPr>
  </w:style>
  <w:style w:type="paragraph" w:styleId="Titre9">
    <w:name w:val="heading 9"/>
    <w:basedOn w:val="Normal"/>
    <w:next w:val="Normal"/>
    <w:link w:val="Titre9Car"/>
    <w:uiPriority w:val="9"/>
    <w:semiHidden/>
    <w:unhideWhenUsed/>
    <w:qFormat/>
    <w:rsid w:val="00CE56F9"/>
    <w:pPr>
      <w:keepNext/>
      <w:keepLines/>
      <w:numPr>
        <w:ilvl w:val="8"/>
        <w:numId w:val="1"/>
      </w:numPr>
      <w:spacing w:before="200"/>
      <w:outlineLvl w:val="8"/>
    </w:pPr>
    <w:rPr>
      <w:rFonts w:eastAsiaTheme="majorEastAsia" w:cstheme="majorBidi"/>
      <w:i/>
      <w:iCs/>
      <w:color w:val="5475BF" w:themeColor="text1" w:themeTint="BF"/>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Sansinterligne">
    <w:name w:val="No Spacing"/>
    <w:basedOn w:val="Normal"/>
    <w:link w:val="SansinterligneCar"/>
    <w:uiPriority w:val="1"/>
    <w:rsid w:val="00A1347B"/>
  </w:style>
  <w:style w:type="character" w:customStyle="1" w:styleId="Titre1Car">
    <w:name w:val="Titre 1 Car"/>
    <w:basedOn w:val="Policepardfaut"/>
    <w:link w:val="Titre1"/>
    <w:uiPriority w:val="9"/>
    <w:rsid w:val="00707873"/>
    <w:rPr>
      <w:rFonts w:asciiTheme="majorHAnsi" w:eastAsiaTheme="majorEastAsia" w:hAnsiTheme="majorHAnsi" w:cstheme="majorBidi"/>
      <w:b/>
      <w:bCs/>
      <w:color w:val="3B77AE"/>
      <w:sz w:val="28"/>
      <w:szCs w:val="28"/>
    </w:rPr>
  </w:style>
  <w:style w:type="character" w:customStyle="1" w:styleId="Titre2Car">
    <w:name w:val="Titre 2 Car"/>
    <w:basedOn w:val="Policepardfaut"/>
    <w:link w:val="Titre2"/>
    <w:uiPriority w:val="9"/>
    <w:rsid w:val="00041D3B"/>
    <w:rPr>
      <w:rFonts w:asciiTheme="majorHAnsi" w:eastAsiaTheme="majorEastAsia" w:hAnsiTheme="majorHAnsi" w:cstheme="majorBidi"/>
      <w:b/>
      <w:bCs/>
      <w:color w:val="75787B" w:themeColor="accent3"/>
      <w:sz w:val="24"/>
      <w:szCs w:val="26"/>
    </w:rPr>
  </w:style>
  <w:style w:type="character" w:customStyle="1" w:styleId="Titre3Car">
    <w:name w:val="Titre 3 Car"/>
    <w:basedOn w:val="Policepardfaut"/>
    <w:link w:val="Titre3"/>
    <w:uiPriority w:val="9"/>
    <w:rsid w:val="00CE56F9"/>
    <w:rPr>
      <w:rFonts w:asciiTheme="majorHAnsi" w:eastAsiaTheme="majorEastAsia" w:hAnsiTheme="majorHAnsi" w:cstheme="majorBidi"/>
      <w:b/>
      <w:bCs/>
      <w:color w:val="ABADB0" w:themeColor="accent3" w:themeTint="99"/>
      <w:sz w:val="21"/>
    </w:rPr>
  </w:style>
  <w:style w:type="character" w:customStyle="1" w:styleId="Titre4Car">
    <w:name w:val="Titre 4 Car"/>
    <w:basedOn w:val="Policepardfaut"/>
    <w:link w:val="Titre4"/>
    <w:uiPriority w:val="9"/>
    <w:rsid w:val="00A1347B"/>
    <w:rPr>
      <w:rFonts w:asciiTheme="majorHAnsi" w:eastAsiaTheme="majorEastAsia" w:hAnsiTheme="majorHAnsi" w:cstheme="majorBidi"/>
      <w:b/>
      <w:bCs/>
      <w:smallCaps/>
      <w:color w:val="404040" w:themeColor="text2" w:themeTint="BF"/>
      <w:spacing w:val="20"/>
      <w:sz w:val="20"/>
    </w:rPr>
  </w:style>
  <w:style w:type="character" w:customStyle="1" w:styleId="Titre5Car">
    <w:name w:val="Titre 5 Car"/>
    <w:basedOn w:val="Policepardfaut"/>
    <w:link w:val="Titre5"/>
    <w:uiPriority w:val="9"/>
    <w:semiHidden/>
    <w:rsid w:val="00A1347B"/>
    <w:rPr>
      <w:rFonts w:asciiTheme="majorHAnsi" w:eastAsiaTheme="majorEastAsia" w:hAnsiTheme="majorHAnsi" w:cstheme="majorBidi"/>
      <w:smallCaps/>
      <w:color w:val="404040" w:themeColor="text2" w:themeTint="BF"/>
      <w:spacing w:val="20"/>
      <w:sz w:val="20"/>
    </w:rPr>
  </w:style>
  <w:style w:type="character" w:customStyle="1" w:styleId="Titre6Car">
    <w:name w:val="Titre 6 Car"/>
    <w:basedOn w:val="Policepardfaut"/>
    <w:link w:val="Titre6"/>
    <w:uiPriority w:val="9"/>
    <w:semiHidden/>
    <w:rsid w:val="00CE56F9"/>
    <w:rPr>
      <w:rFonts w:asciiTheme="majorHAnsi" w:eastAsiaTheme="majorEastAsia" w:hAnsiTheme="majorHAnsi" w:cstheme="majorBidi"/>
      <w:i/>
      <w:iCs/>
      <w:color w:val="1A2847" w:themeColor="accent1" w:themeShade="7F"/>
    </w:rPr>
  </w:style>
  <w:style w:type="character" w:customStyle="1" w:styleId="Titre7Car">
    <w:name w:val="Titre 7 Car"/>
    <w:basedOn w:val="Policepardfaut"/>
    <w:link w:val="Titre7"/>
    <w:uiPriority w:val="9"/>
    <w:semiHidden/>
    <w:rsid w:val="00CE56F9"/>
    <w:rPr>
      <w:rFonts w:asciiTheme="majorHAnsi" w:eastAsiaTheme="majorEastAsia" w:hAnsiTheme="majorHAnsi" w:cstheme="majorBidi"/>
      <w:i/>
      <w:iCs/>
      <w:color w:val="5475BF" w:themeColor="text1" w:themeTint="BF"/>
    </w:rPr>
  </w:style>
  <w:style w:type="character" w:customStyle="1" w:styleId="Titre8Car">
    <w:name w:val="Titre 8 Car"/>
    <w:basedOn w:val="Policepardfaut"/>
    <w:link w:val="Titre8"/>
    <w:uiPriority w:val="9"/>
    <w:semiHidden/>
    <w:rsid w:val="00CE56F9"/>
    <w:rPr>
      <w:rFonts w:asciiTheme="majorHAnsi" w:eastAsiaTheme="majorEastAsia" w:hAnsiTheme="majorHAnsi" w:cstheme="majorBidi"/>
      <w:color w:val="5475BF" w:themeColor="text1" w:themeTint="BF"/>
      <w:sz w:val="20"/>
      <w:szCs w:val="20"/>
    </w:rPr>
  </w:style>
  <w:style w:type="character" w:customStyle="1" w:styleId="Titre9Car">
    <w:name w:val="Titre 9 Car"/>
    <w:basedOn w:val="Policepardfaut"/>
    <w:link w:val="Titre9"/>
    <w:uiPriority w:val="9"/>
    <w:semiHidden/>
    <w:rsid w:val="00CE56F9"/>
    <w:rPr>
      <w:rFonts w:asciiTheme="majorHAnsi" w:eastAsiaTheme="majorEastAsia" w:hAnsiTheme="majorHAnsi" w:cstheme="majorBidi"/>
      <w:i/>
      <w:iCs/>
      <w:color w:val="5475BF" w:themeColor="text1" w:themeTint="BF"/>
      <w:sz w:val="20"/>
      <w:szCs w:val="20"/>
    </w:rPr>
  </w:style>
  <w:style w:type="paragraph" w:customStyle="1" w:styleId="Titregras">
    <w:name w:val="Titre gras"/>
    <w:basedOn w:val="Sansinterligne"/>
    <w:link w:val="TitregrasCar"/>
    <w:qFormat/>
    <w:rsid w:val="00CE56F9"/>
    <w:rPr>
      <w:b/>
      <w:color w:val="000000" w:themeColor="text2"/>
      <w:sz w:val="18"/>
    </w:rPr>
  </w:style>
  <w:style w:type="character" w:customStyle="1" w:styleId="SansinterligneCar">
    <w:name w:val="Sans interligne Car"/>
    <w:basedOn w:val="Policepardfaut"/>
    <w:link w:val="Sansinterligne"/>
    <w:uiPriority w:val="1"/>
    <w:rsid w:val="00A32FDB"/>
    <w:rPr>
      <w:color w:val="6C88C8" w:themeColor="text1" w:themeTint="A5"/>
    </w:rPr>
  </w:style>
  <w:style w:type="character" w:customStyle="1" w:styleId="TitregrasCar">
    <w:name w:val="Titre gras Car"/>
    <w:basedOn w:val="SansinterligneCar"/>
    <w:link w:val="Titregras"/>
    <w:rsid w:val="00CE56F9"/>
    <w:rPr>
      <w:rFonts w:asciiTheme="majorHAnsi" w:hAnsiTheme="majorHAnsi"/>
      <w:b/>
      <w:color w:val="000000" w:themeColor="text2"/>
      <w:sz w:val="18"/>
    </w:rPr>
  </w:style>
  <w:style w:type="paragraph" w:styleId="En-tte">
    <w:name w:val="header"/>
    <w:basedOn w:val="Normal"/>
    <w:link w:val="En-tteCar"/>
    <w:uiPriority w:val="99"/>
    <w:unhideWhenUsed/>
    <w:rsid w:val="0005535C"/>
    <w:pPr>
      <w:tabs>
        <w:tab w:val="center" w:pos="4536"/>
        <w:tab w:val="right" w:pos="9072"/>
      </w:tabs>
    </w:pPr>
  </w:style>
  <w:style w:type="character" w:customStyle="1" w:styleId="En-tteCar">
    <w:name w:val="En-tête Car"/>
    <w:basedOn w:val="Policepardfaut"/>
    <w:link w:val="En-tte"/>
    <w:uiPriority w:val="99"/>
    <w:rsid w:val="0005535C"/>
    <w:rPr>
      <w:rFonts w:asciiTheme="majorHAnsi" w:hAnsiTheme="majorHAnsi"/>
      <w:sz w:val="20"/>
    </w:rPr>
  </w:style>
  <w:style w:type="paragraph" w:styleId="Pieddepage">
    <w:name w:val="footer"/>
    <w:basedOn w:val="Normal"/>
    <w:link w:val="PieddepageCar"/>
    <w:uiPriority w:val="99"/>
    <w:unhideWhenUsed/>
    <w:rsid w:val="0005535C"/>
    <w:pPr>
      <w:tabs>
        <w:tab w:val="center" w:pos="4536"/>
        <w:tab w:val="right" w:pos="9072"/>
      </w:tabs>
    </w:pPr>
  </w:style>
  <w:style w:type="character" w:customStyle="1" w:styleId="PieddepageCar">
    <w:name w:val="Pied de page Car"/>
    <w:basedOn w:val="Policepardfaut"/>
    <w:link w:val="Pieddepage"/>
    <w:uiPriority w:val="99"/>
    <w:rsid w:val="0005535C"/>
    <w:rPr>
      <w:rFonts w:asciiTheme="majorHAnsi" w:hAnsiTheme="majorHAnsi"/>
      <w:sz w:val="20"/>
    </w:rPr>
  </w:style>
  <w:style w:type="paragraph" w:styleId="Textedebulles">
    <w:name w:val="Balloon Text"/>
    <w:basedOn w:val="Normal"/>
    <w:link w:val="TextedebullesCar"/>
    <w:uiPriority w:val="99"/>
    <w:semiHidden/>
    <w:unhideWhenUsed/>
    <w:rsid w:val="0005535C"/>
    <w:rPr>
      <w:rFonts w:ascii="Tahoma" w:hAnsi="Tahoma" w:cs="Tahoma"/>
      <w:sz w:val="16"/>
      <w:szCs w:val="16"/>
    </w:rPr>
  </w:style>
  <w:style w:type="character" w:customStyle="1" w:styleId="TextedebullesCar">
    <w:name w:val="Texte de bulles Car"/>
    <w:basedOn w:val="Policepardfaut"/>
    <w:link w:val="Textedebulles"/>
    <w:uiPriority w:val="99"/>
    <w:semiHidden/>
    <w:rsid w:val="0005535C"/>
    <w:rPr>
      <w:rFonts w:ascii="Tahoma" w:hAnsi="Tahoma" w:cs="Tahoma"/>
      <w:sz w:val="16"/>
      <w:szCs w:val="16"/>
    </w:rPr>
  </w:style>
  <w:style w:type="paragraph" w:styleId="Lgende">
    <w:name w:val="caption"/>
    <w:basedOn w:val="Normal"/>
    <w:next w:val="Normal"/>
    <w:uiPriority w:val="35"/>
    <w:unhideWhenUsed/>
    <w:qFormat/>
    <w:rsid w:val="00CE56F9"/>
    <w:pPr>
      <w:spacing w:after="200"/>
    </w:pPr>
    <w:rPr>
      <w:b/>
      <w:bCs/>
      <w:color w:val="365290" w:themeColor="accent1"/>
      <w:sz w:val="18"/>
      <w:szCs w:val="18"/>
    </w:rPr>
  </w:style>
  <w:style w:type="paragraph" w:styleId="Titre">
    <w:name w:val="Title"/>
    <w:next w:val="Normal"/>
    <w:link w:val="TitreCar"/>
    <w:uiPriority w:val="10"/>
    <w:rsid w:val="00A1347B"/>
    <w:pPr>
      <w:spacing w:line="240" w:lineRule="auto"/>
      <w:contextualSpacing/>
    </w:pPr>
    <w:rPr>
      <w:rFonts w:asciiTheme="majorHAnsi" w:eastAsiaTheme="majorEastAsia" w:hAnsiTheme="majorHAnsi" w:cstheme="majorBidi"/>
      <w:smallCaps/>
      <w:color w:val="000000" w:themeColor="text2" w:themeShade="BF"/>
      <w:spacing w:val="5"/>
      <w:sz w:val="72"/>
      <w:szCs w:val="72"/>
    </w:rPr>
  </w:style>
  <w:style w:type="character" w:customStyle="1" w:styleId="TitreCar">
    <w:name w:val="Titre Car"/>
    <w:basedOn w:val="Policepardfaut"/>
    <w:link w:val="Titre"/>
    <w:uiPriority w:val="10"/>
    <w:rsid w:val="00A1347B"/>
    <w:rPr>
      <w:rFonts w:asciiTheme="majorHAnsi" w:eastAsiaTheme="majorEastAsia" w:hAnsiTheme="majorHAnsi" w:cstheme="majorBidi"/>
      <w:smallCaps/>
      <w:color w:val="000000" w:themeColor="text2" w:themeShade="BF"/>
      <w:spacing w:val="5"/>
      <w:sz w:val="72"/>
      <w:szCs w:val="72"/>
    </w:rPr>
  </w:style>
  <w:style w:type="paragraph" w:styleId="Sous-titre">
    <w:name w:val="Subtitle"/>
    <w:next w:val="Normal"/>
    <w:link w:val="Sous-titreCar"/>
    <w:uiPriority w:val="11"/>
    <w:rsid w:val="00A1347B"/>
    <w:pPr>
      <w:spacing w:after="600" w:line="240" w:lineRule="auto"/>
    </w:pPr>
    <w:rPr>
      <w:smallCaps/>
      <w:color w:val="7F7F7F" w:themeColor="background2" w:themeShade="7F"/>
      <w:spacing w:val="5"/>
      <w:sz w:val="28"/>
      <w:szCs w:val="28"/>
    </w:rPr>
  </w:style>
  <w:style w:type="character" w:customStyle="1" w:styleId="Sous-titreCar">
    <w:name w:val="Sous-titre Car"/>
    <w:basedOn w:val="Policepardfaut"/>
    <w:link w:val="Sous-titre"/>
    <w:uiPriority w:val="11"/>
    <w:rsid w:val="00A1347B"/>
    <w:rPr>
      <w:smallCaps/>
      <w:color w:val="7F7F7F" w:themeColor="background2" w:themeShade="7F"/>
      <w:spacing w:val="5"/>
      <w:sz w:val="28"/>
      <w:szCs w:val="28"/>
    </w:rPr>
  </w:style>
  <w:style w:type="character" w:styleId="lev">
    <w:name w:val="Strong"/>
    <w:uiPriority w:val="22"/>
    <w:rsid w:val="00A1347B"/>
    <w:rPr>
      <w:b/>
      <w:bCs/>
      <w:spacing w:val="0"/>
    </w:rPr>
  </w:style>
  <w:style w:type="character" w:styleId="Accentuation">
    <w:name w:val="Emphasis"/>
    <w:uiPriority w:val="20"/>
    <w:rsid w:val="00A1347B"/>
    <w:rPr>
      <w:b/>
      <w:bCs/>
      <w:smallCaps/>
      <w:dstrike w:val="0"/>
      <w:color w:val="6C88C8" w:themeColor="text1" w:themeTint="A5"/>
      <w:spacing w:val="20"/>
      <w:kern w:val="0"/>
      <w:vertAlign w:val="baseline"/>
    </w:rPr>
  </w:style>
  <w:style w:type="paragraph" w:styleId="Paragraphedeliste">
    <w:name w:val="List Paragraph"/>
    <w:basedOn w:val="Normal"/>
    <w:uiPriority w:val="34"/>
    <w:rsid w:val="00A1347B"/>
    <w:pPr>
      <w:ind w:left="720"/>
      <w:contextualSpacing/>
    </w:pPr>
  </w:style>
  <w:style w:type="paragraph" w:styleId="Citation">
    <w:name w:val="Quote"/>
    <w:basedOn w:val="Normal"/>
    <w:next w:val="Normal"/>
    <w:link w:val="CitationCar"/>
    <w:uiPriority w:val="29"/>
    <w:rsid w:val="00A1347B"/>
    <w:rPr>
      <w:i/>
      <w:iCs/>
    </w:rPr>
  </w:style>
  <w:style w:type="character" w:customStyle="1" w:styleId="CitationCar">
    <w:name w:val="Citation Car"/>
    <w:basedOn w:val="Policepardfaut"/>
    <w:link w:val="Citation"/>
    <w:uiPriority w:val="29"/>
    <w:rsid w:val="00A1347B"/>
    <w:rPr>
      <w:i/>
      <w:iCs/>
      <w:color w:val="6C88C8" w:themeColor="text1" w:themeTint="A5"/>
    </w:rPr>
  </w:style>
  <w:style w:type="paragraph" w:styleId="Citationintense">
    <w:name w:val="Intense Quote"/>
    <w:basedOn w:val="Normal"/>
    <w:next w:val="Normal"/>
    <w:link w:val="CitationintenseCar"/>
    <w:uiPriority w:val="30"/>
    <w:rsid w:val="00A1347B"/>
    <w:pPr>
      <w:pBdr>
        <w:top w:val="single" w:sz="4" w:space="12" w:color="5475BF" w:themeColor="accent1" w:themeTint="BF"/>
        <w:left w:val="single" w:sz="4" w:space="15" w:color="5475BF" w:themeColor="accent1" w:themeTint="BF"/>
        <w:bottom w:val="single" w:sz="12" w:space="10" w:color="283D6B" w:themeColor="accent1" w:themeShade="BF"/>
        <w:right w:val="single" w:sz="12" w:space="15" w:color="283D6B" w:themeColor="accent1" w:themeShade="BF"/>
        <w:between w:val="single" w:sz="4" w:space="12" w:color="5475BF" w:themeColor="accent1" w:themeTint="BF"/>
        <w:bar w:val="single" w:sz="4" w:color="5475BF" w:themeColor="accent1" w:themeTint="BF"/>
      </w:pBdr>
      <w:spacing w:line="300" w:lineRule="auto"/>
      <w:ind w:left="2506" w:right="432"/>
    </w:pPr>
    <w:rPr>
      <w:rFonts w:eastAsiaTheme="majorEastAsia" w:cstheme="majorBidi"/>
      <w:smallCaps/>
      <w:color w:val="283D6B" w:themeColor="accent1" w:themeShade="BF"/>
    </w:rPr>
  </w:style>
  <w:style w:type="character" w:customStyle="1" w:styleId="CitationintenseCar">
    <w:name w:val="Citation intense Car"/>
    <w:basedOn w:val="Policepardfaut"/>
    <w:link w:val="Citationintense"/>
    <w:uiPriority w:val="30"/>
    <w:rsid w:val="00A1347B"/>
    <w:rPr>
      <w:rFonts w:asciiTheme="majorHAnsi" w:eastAsiaTheme="majorEastAsia" w:hAnsiTheme="majorHAnsi" w:cstheme="majorBidi"/>
      <w:smallCaps/>
      <w:color w:val="283D6B" w:themeColor="accent1" w:themeShade="BF"/>
    </w:rPr>
  </w:style>
  <w:style w:type="character" w:styleId="Accentuationlgre">
    <w:name w:val="Subtle Emphasis"/>
    <w:uiPriority w:val="19"/>
    <w:rsid w:val="00A1347B"/>
    <w:rPr>
      <w:smallCaps/>
      <w:dstrike w:val="0"/>
      <w:color w:val="6C88C8" w:themeColor="text1" w:themeTint="A5"/>
      <w:vertAlign w:val="baseline"/>
    </w:rPr>
  </w:style>
  <w:style w:type="character" w:styleId="Accentuationintense">
    <w:name w:val="Intense Emphasis"/>
    <w:uiPriority w:val="21"/>
    <w:rsid w:val="00A1347B"/>
    <w:rPr>
      <w:b/>
      <w:bCs/>
      <w:smallCaps/>
      <w:color w:val="365290" w:themeColor="accent1"/>
      <w:spacing w:val="40"/>
    </w:rPr>
  </w:style>
  <w:style w:type="character" w:styleId="Rfrencelgre">
    <w:name w:val="Subtle Reference"/>
    <w:uiPriority w:val="31"/>
    <w:rsid w:val="00A1347B"/>
    <w:rPr>
      <w:rFonts w:asciiTheme="majorHAnsi" w:eastAsiaTheme="majorEastAsia" w:hAnsiTheme="majorHAnsi" w:cstheme="majorBidi"/>
      <w:i/>
      <w:iCs/>
      <w:smallCaps/>
      <w:color w:val="6C88C8" w:themeColor="text1" w:themeTint="A5"/>
      <w:spacing w:val="20"/>
    </w:rPr>
  </w:style>
  <w:style w:type="character" w:styleId="Rfrenceintense">
    <w:name w:val="Intense Reference"/>
    <w:uiPriority w:val="32"/>
    <w:rsid w:val="00A1347B"/>
    <w:rPr>
      <w:rFonts w:asciiTheme="majorHAnsi" w:eastAsiaTheme="majorEastAsia" w:hAnsiTheme="majorHAnsi" w:cstheme="majorBidi"/>
      <w:b/>
      <w:bCs/>
      <w:i/>
      <w:iCs/>
      <w:smallCaps/>
      <w:color w:val="000000" w:themeColor="text2" w:themeShade="BF"/>
      <w:spacing w:val="20"/>
    </w:rPr>
  </w:style>
  <w:style w:type="character" w:styleId="Titredulivre">
    <w:name w:val="Book Title"/>
    <w:uiPriority w:val="33"/>
    <w:rsid w:val="00A1347B"/>
    <w:rPr>
      <w:rFonts w:asciiTheme="majorHAnsi" w:eastAsiaTheme="majorEastAsia" w:hAnsiTheme="majorHAnsi" w:cstheme="majorBidi"/>
      <w:b/>
      <w:bCs/>
      <w:smallCaps/>
      <w:color w:val="000000" w:themeColor="text2" w:themeShade="BF"/>
      <w:spacing w:val="10"/>
      <w:u w:val="single"/>
    </w:rPr>
  </w:style>
  <w:style w:type="paragraph" w:styleId="En-ttedetabledesmatires">
    <w:name w:val="TOC Heading"/>
    <w:basedOn w:val="Titre1"/>
    <w:next w:val="Normal"/>
    <w:uiPriority w:val="39"/>
    <w:unhideWhenUsed/>
    <w:qFormat/>
    <w:rsid w:val="00CE56F9"/>
    <w:pPr>
      <w:numPr>
        <w:numId w:val="0"/>
      </w:numPr>
      <w:spacing w:after="0"/>
      <w:outlineLvl w:val="9"/>
    </w:pPr>
    <w:rPr>
      <w:color w:val="283D6B" w:themeColor="accent1" w:themeShade="BF"/>
    </w:rPr>
  </w:style>
  <w:style w:type="paragraph" w:customStyle="1" w:styleId="Word-Excel">
    <w:name w:val="Word-Excel"/>
    <w:basedOn w:val="Normal"/>
    <w:link w:val="Word-ExcelCar"/>
    <w:rsid w:val="00A1347B"/>
  </w:style>
  <w:style w:type="character" w:customStyle="1" w:styleId="Word-ExcelCar">
    <w:name w:val="Word-Excel Car"/>
    <w:basedOn w:val="Policepardfaut"/>
    <w:link w:val="Word-Excel"/>
    <w:rsid w:val="00A1347B"/>
    <w:rPr>
      <w:rFonts w:asciiTheme="majorHAnsi" w:hAnsiTheme="majorHAnsi"/>
      <w:sz w:val="20"/>
    </w:rPr>
  </w:style>
  <w:style w:type="paragraph" w:styleId="TM3">
    <w:name w:val="toc 3"/>
    <w:basedOn w:val="Normal"/>
    <w:next w:val="Normal"/>
    <w:autoRedefine/>
    <w:uiPriority w:val="39"/>
    <w:unhideWhenUsed/>
    <w:rsid w:val="005F736A"/>
    <w:pPr>
      <w:spacing w:after="100"/>
      <w:ind w:left="400"/>
    </w:pPr>
  </w:style>
  <w:style w:type="paragraph" w:styleId="TM1">
    <w:name w:val="toc 1"/>
    <w:basedOn w:val="Normal"/>
    <w:next w:val="Normal"/>
    <w:autoRedefine/>
    <w:uiPriority w:val="39"/>
    <w:unhideWhenUsed/>
    <w:rsid w:val="005F736A"/>
    <w:pPr>
      <w:spacing w:after="100"/>
    </w:pPr>
  </w:style>
  <w:style w:type="paragraph" w:styleId="TM2">
    <w:name w:val="toc 2"/>
    <w:basedOn w:val="Normal"/>
    <w:next w:val="Normal"/>
    <w:autoRedefine/>
    <w:uiPriority w:val="39"/>
    <w:unhideWhenUsed/>
    <w:rsid w:val="005F736A"/>
    <w:pPr>
      <w:spacing w:after="100"/>
      <w:ind w:left="200"/>
    </w:pPr>
  </w:style>
  <w:style w:type="character" w:styleId="Lienhypertexte">
    <w:name w:val="Hyperlink"/>
    <w:basedOn w:val="Policepardfaut"/>
    <w:uiPriority w:val="99"/>
    <w:unhideWhenUsed/>
    <w:rsid w:val="005F736A"/>
    <w:rPr>
      <w:color w:val="365290" w:themeColor="hyperlink"/>
      <w:u w:val="single"/>
    </w:rPr>
  </w:style>
  <w:style w:type="character" w:styleId="Mentionnonrsolue">
    <w:name w:val="Unresolved Mention"/>
    <w:basedOn w:val="Policepardfaut"/>
    <w:uiPriority w:val="99"/>
    <w:semiHidden/>
    <w:unhideWhenUsed/>
    <w:rsid w:val="004E7C28"/>
    <w:rPr>
      <w:color w:val="605E5C"/>
      <w:shd w:val="clear" w:color="auto" w:fill="E1DFDD"/>
    </w:rPr>
  </w:style>
  <w:style w:type="table" w:styleId="Grilledutableau">
    <w:name w:val="Table Grid"/>
    <w:basedOn w:val="TableauNormal"/>
    <w:uiPriority w:val="59"/>
    <w:rsid w:val="00C404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arquedecommentaire">
    <w:name w:val="annotation reference"/>
    <w:basedOn w:val="Policepardfaut"/>
    <w:uiPriority w:val="99"/>
    <w:semiHidden/>
    <w:unhideWhenUsed/>
    <w:rsid w:val="00F267D8"/>
    <w:rPr>
      <w:sz w:val="16"/>
      <w:szCs w:val="16"/>
    </w:rPr>
  </w:style>
  <w:style w:type="paragraph" w:styleId="Commentaire">
    <w:name w:val="annotation text"/>
    <w:basedOn w:val="Normal"/>
    <w:link w:val="CommentaireCar"/>
    <w:uiPriority w:val="99"/>
    <w:unhideWhenUsed/>
    <w:rsid w:val="00F267D8"/>
    <w:rPr>
      <w:szCs w:val="20"/>
    </w:rPr>
  </w:style>
  <w:style w:type="character" w:customStyle="1" w:styleId="CommentaireCar">
    <w:name w:val="Commentaire Car"/>
    <w:basedOn w:val="Policepardfaut"/>
    <w:link w:val="Commentaire"/>
    <w:uiPriority w:val="99"/>
    <w:rsid w:val="00F267D8"/>
    <w:rPr>
      <w:rFonts w:asciiTheme="majorHAnsi" w:hAnsiTheme="majorHAnsi"/>
      <w:sz w:val="20"/>
      <w:szCs w:val="20"/>
    </w:rPr>
  </w:style>
  <w:style w:type="paragraph" w:styleId="Objetducommentaire">
    <w:name w:val="annotation subject"/>
    <w:basedOn w:val="Commentaire"/>
    <w:next w:val="Commentaire"/>
    <w:link w:val="ObjetducommentaireCar"/>
    <w:uiPriority w:val="99"/>
    <w:semiHidden/>
    <w:unhideWhenUsed/>
    <w:rsid w:val="00F267D8"/>
    <w:rPr>
      <w:b/>
      <w:bCs/>
    </w:rPr>
  </w:style>
  <w:style w:type="character" w:customStyle="1" w:styleId="ObjetducommentaireCar">
    <w:name w:val="Objet du commentaire Car"/>
    <w:basedOn w:val="CommentaireCar"/>
    <w:link w:val="Objetducommentaire"/>
    <w:uiPriority w:val="99"/>
    <w:semiHidden/>
    <w:rsid w:val="00F267D8"/>
    <w:rPr>
      <w:rFonts w:asciiTheme="majorHAnsi" w:hAnsiTheme="majorHAnsi"/>
      <w:b/>
      <w:bCs/>
      <w:sz w:val="20"/>
      <w:szCs w:val="20"/>
    </w:rPr>
  </w:style>
  <w:style w:type="character" w:styleId="Textedelespacerserv">
    <w:name w:val="Placeholder Text"/>
    <w:basedOn w:val="Policepardfaut"/>
    <w:uiPriority w:val="99"/>
    <w:semiHidden/>
    <w:rsid w:val="00D51E29"/>
    <w:rPr>
      <w:color w:val="666666"/>
    </w:rPr>
  </w:style>
  <w:style w:type="table" w:styleId="TableauGrille5Fonc">
    <w:name w:val="Grid Table 5 Dark"/>
    <w:basedOn w:val="TableauNormal"/>
    <w:uiPriority w:val="50"/>
    <w:rsid w:val="00AD313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DAEE"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6529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6529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6529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65290" w:themeFill="text1"/>
      </w:tcPr>
    </w:tblStylePr>
    <w:tblStylePr w:type="band1Vert">
      <w:tblPr/>
      <w:tcPr>
        <w:shd w:val="clear" w:color="auto" w:fill="A4B5DD" w:themeFill="text1" w:themeFillTint="66"/>
      </w:tcPr>
    </w:tblStylePr>
    <w:tblStylePr w:type="band1Horz">
      <w:tblPr/>
      <w:tcPr>
        <w:shd w:val="clear" w:color="auto" w:fill="A4B5DD" w:themeFill="text1" w:themeFillTint="66"/>
      </w:tcPr>
    </w:tblStylePr>
  </w:style>
  <w:style w:type="table" w:styleId="TableauGrille4">
    <w:name w:val="Grid Table 4"/>
    <w:basedOn w:val="TableauNormal"/>
    <w:uiPriority w:val="49"/>
    <w:rsid w:val="00AD3134"/>
    <w:pPr>
      <w:spacing w:after="0" w:line="240" w:lineRule="auto"/>
    </w:pPr>
    <w:tblPr>
      <w:tblStyleRowBandSize w:val="1"/>
      <w:tblStyleColBandSize w:val="1"/>
      <w:tblBorders>
        <w:top w:val="single" w:sz="4" w:space="0" w:color="7691CC" w:themeColor="text1" w:themeTint="99"/>
        <w:left w:val="single" w:sz="4" w:space="0" w:color="7691CC" w:themeColor="text1" w:themeTint="99"/>
        <w:bottom w:val="single" w:sz="4" w:space="0" w:color="7691CC" w:themeColor="text1" w:themeTint="99"/>
        <w:right w:val="single" w:sz="4" w:space="0" w:color="7691CC" w:themeColor="text1" w:themeTint="99"/>
        <w:insideH w:val="single" w:sz="4" w:space="0" w:color="7691CC" w:themeColor="text1" w:themeTint="99"/>
        <w:insideV w:val="single" w:sz="4" w:space="0" w:color="7691CC" w:themeColor="text1" w:themeTint="99"/>
      </w:tblBorders>
    </w:tblPr>
    <w:tblStylePr w:type="firstRow">
      <w:rPr>
        <w:b/>
        <w:bCs/>
        <w:color w:val="FFFFFF" w:themeColor="background1"/>
      </w:rPr>
      <w:tblPr/>
      <w:tcPr>
        <w:tcBorders>
          <w:top w:val="single" w:sz="4" w:space="0" w:color="365290" w:themeColor="text1"/>
          <w:left w:val="single" w:sz="4" w:space="0" w:color="365290" w:themeColor="text1"/>
          <w:bottom w:val="single" w:sz="4" w:space="0" w:color="365290" w:themeColor="text1"/>
          <w:right w:val="single" w:sz="4" w:space="0" w:color="365290" w:themeColor="text1"/>
          <w:insideH w:val="nil"/>
          <w:insideV w:val="nil"/>
        </w:tcBorders>
        <w:shd w:val="clear" w:color="auto" w:fill="365290" w:themeFill="text1"/>
      </w:tcPr>
    </w:tblStylePr>
    <w:tblStylePr w:type="lastRow">
      <w:rPr>
        <w:b/>
        <w:bCs/>
      </w:rPr>
      <w:tblPr/>
      <w:tcPr>
        <w:tcBorders>
          <w:top w:val="double" w:sz="4" w:space="0" w:color="365290" w:themeColor="text1"/>
        </w:tcBorders>
      </w:tcPr>
    </w:tblStylePr>
    <w:tblStylePr w:type="firstCol">
      <w:rPr>
        <w:b/>
        <w:bCs/>
      </w:rPr>
    </w:tblStylePr>
    <w:tblStylePr w:type="lastCol">
      <w:rPr>
        <w:b/>
        <w:bCs/>
      </w:rPr>
    </w:tblStylePr>
    <w:tblStylePr w:type="band1Vert">
      <w:tblPr/>
      <w:tcPr>
        <w:shd w:val="clear" w:color="auto" w:fill="D1DAEE" w:themeFill="text1" w:themeFillTint="33"/>
      </w:tcPr>
    </w:tblStylePr>
    <w:tblStylePr w:type="band1Horz">
      <w:tblPr/>
      <w:tcPr>
        <w:shd w:val="clear" w:color="auto" w:fill="D1DAEE" w:themeFill="text1" w:themeFillTint="33"/>
      </w:tcPr>
    </w:tblStylePr>
  </w:style>
  <w:style w:type="table" w:styleId="TableauGrille4-Accentuation1">
    <w:name w:val="Grid Table 4 Accent 1"/>
    <w:basedOn w:val="TableauNormal"/>
    <w:uiPriority w:val="49"/>
    <w:rsid w:val="00AD3134"/>
    <w:pPr>
      <w:spacing w:after="0" w:line="240" w:lineRule="auto"/>
    </w:pPr>
    <w:tblPr>
      <w:tblStyleRowBandSize w:val="1"/>
      <w:tblStyleColBandSize w:val="1"/>
      <w:tblBorders>
        <w:top w:val="single" w:sz="4" w:space="0" w:color="7691CC" w:themeColor="accent1" w:themeTint="99"/>
        <w:left w:val="single" w:sz="4" w:space="0" w:color="7691CC" w:themeColor="accent1" w:themeTint="99"/>
        <w:bottom w:val="single" w:sz="4" w:space="0" w:color="7691CC" w:themeColor="accent1" w:themeTint="99"/>
        <w:right w:val="single" w:sz="4" w:space="0" w:color="7691CC" w:themeColor="accent1" w:themeTint="99"/>
        <w:insideH w:val="single" w:sz="4" w:space="0" w:color="7691CC" w:themeColor="accent1" w:themeTint="99"/>
        <w:insideV w:val="single" w:sz="4" w:space="0" w:color="7691CC" w:themeColor="accent1" w:themeTint="99"/>
      </w:tblBorders>
    </w:tblPr>
    <w:tblStylePr w:type="firstRow">
      <w:rPr>
        <w:b/>
        <w:bCs/>
        <w:color w:val="FFFFFF" w:themeColor="background1"/>
      </w:rPr>
      <w:tblPr/>
      <w:tcPr>
        <w:tcBorders>
          <w:top w:val="single" w:sz="4" w:space="0" w:color="365290" w:themeColor="accent1"/>
          <w:left w:val="single" w:sz="4" w:space="0" w:color="365290" w:themeColor="accent1"/>
          <w:bottom w:val="single" w:sz="4" w:space="0" w:color="365290" w:themeColor="accent1"/>
          <w:right w:val="single" w:sz="4" w:space="0" w:color="365290" w:themeColor="accent1"/>
          <w:insideH w:val="nil"/>
          <w:insideV w:val="nil"/>
        </w:tcBorders>
        <w:shd w:val="clear" w:color="auto" w:fill="365290" w:themeFill="accent1"/>
      </w:tcPr>
    </w:tblStylePr>
    <w:tblStylePr w:type="lastRow">
      <w:rPr>
        <w:b/>
        <w:bCs/>
      </w:rPr>
      <w:tblPr/>
      <w:tcPr>
        <w:tcBorders>
          <w:top w:val="double" w:sz="4" w:space="0" w:color="365290" w:themeColor="accent1"/>
        </w:tcBorders>
      </w:tcPr>
    </w:tblStylePr>
    <w:tblStylePr w:type="firstCol">
      <w:rPr>
        <w:b/>
        <w:bCs/>
      </w:rPr>
    </w:tblStylePr>
    <w:tblStylePr w:type="lastCol">
      <w:rPr>
        <w:b/>
        <w:bCs/>
      </w:rPr>
    </w:tblStylePr>
    <w:tblStylePr w:type="band1Vert">
      <w:tblPr/>
      <w:tcPr>
        <w:shd w:val="clear" w:color="auto" w:fill="D1DAEE" w:themeFill="accent1" w:themeFillTint="33"/>
      </w:tcPr>
    </w:tblStylePr>
    <w:tblStylePr w:type="band1Horz">
      <w:tblPr/>
      <w:tcPr>
        <w:shd w:val="clear" w:color="auto" w:fill="D1DAEE"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1/relationships/commentsExtended" Target="commentsExtended.xml"/><Relationship Id="rId18" Type="http://schemas.openxmlformats.org/officeDocument/2006/relationships/hyperlink" Target="file:///\\administration.gesa\files\Affaires\2025\AFF-25-0131\05_Technique\04_Descriptif%20de%20fonctionnement\R&#233;gulation%20CAD_Descriptif%20de%20fonctionnement%20v2.3_doctravail.docx"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file:///U:\19_Support_EXP\03_Supervision\23_CAD\SST3.0\Documentation\Fichiers%20de%20r&#233;f&#233;rence\Point_transmission_CAD_20260202.xlsx" TargetMode="Externa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image" Target="media/image3.png"/><Relationship Id="rId25" Type="http://schemas.microsoft.com/office/2011/relationships/people" Target="people.xml"/><Relationship Id="rId2" Type="http://schemas.openxmlformats.org/officeDocument/2006/relationships/numbering" Target="numbering.xml"/><Relationship Id="rId16" Type="http://schemas.openxmlformats.org/officeDocument/2006/relationships/image" Target="media/image2.png"/><Relationship Id="rId20" Type="http://schemas.openxmlformats.org/officeDocument/2006/relationships/hyperlink" Target="https://archive-api.open-meteo.com/v1/archive?"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microsoft.com/office/2018/08/relationships/commentsExtensible" Target="commentsExtensible.xml"/><Relationship Id="rId23" Type="http://schemas.openxmlformats.org/officeDocument/2006/relationships/footer" Target="footer3.xml"/><Relationship Id="rId10" Type="http://schemas.openxmlformats.org/officeDocument/2006/relationships/header" Target="header2.xml"/><Relationship Id="rId19" Type="http://schemas.openxmlformats.org/officeDocument/2006/relationships/hyperlink" Target="file:///\\administration.gesa\files\Affaires\2018\AFF-18-0020\09_Technique\02_Rapports%20techniques%20et%20fonctionnels\Algorithme%20de%20r&#233;gulation\AtoS\SAMI-SPF-004-3-BPO-Specifications_CADOP_encours.docx" TargetMode="External"/><Relationship Id="rId4" Type="http://schemas.openxmlformats.org/officeDocument/2006/relationships/settings" Target="settings.xml"/><Relationship Id="rId9" Type="http://schemas.openxmlformats.org/officeDocument/2006/relationships/footer" Target="footer1.xml"/><Relationship Id="rId14" Type="http://schemas.microsoft.com/office/2016/09/relationships/commentsIds" Target="commentsIds.xml"/><Relationship Id="rId22"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administration.gesa\files\Commun\32_General\15_Office_Modeles\Rapport.dotx" TargetMode="External"/></Relationships>
</file>

<file path=word/theme/theme1.xml><?xml version="1.0" encoding="utf-8"?>
<a:theme xmlns:a="http://schemas.openxmlformats.org/drawingml/2006/main" name="GESAv1">
  <a:themeElements>
    <a:clrScheme name="Word-Excel 2">
      <a:dk1>
        <a:srgbClr val="365290"/>
      </a:dk1>
      <a:lt1>
        <a:srgbClr val="FFFFFF"/>
      </a:lt1>
      <a:dk2>
        <a:srgbClr val="000000"/>
      </a:dk2>
      <a:lt2>
        <a:srgbClr val="FFFFFF"/>
      </a:lt2>
      <a:accent1>
        <a:srgbClr val="365290"/>
      </a:accent1>
      <a:accent2>
        <a:srgbClr val="65A742"/>
      </a:accent2>
      <a:accent3>
        <a:srgbClr val="75787B"/>
      </a:accent3>
      <a:accent4>
        <a:srgbClr val="B7312C"/>
      </a:accent4>
      <a:accent5>
        <a:srgbClr val="E87722"/>
      </a:accent5>
      <a:accent6>
        <a:srgbClr val="FFD100"/>
      </a:accent6>
      <a:hlink>
        <a:srgbClr val="365290"/>
      </a:hlink>
      <a:folHlink>
        <a:srgbClr val="75787B"/>
      </a:folHlink>
    </a:clrScheme>
    <a:fontScheme name="GESA">
      <a:majorFont>
        <a:latin typeface="Verdana"/>
        <a:ea typeface=""/>
        <a:cs typeface=""/>
      </a:majorFont>
      <a:minorFont>
        <a:latin typeface="Verdana"/>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2">
          <a:schemeClr val="dk1"/>
        </a:lnRef>
        <a:fillRef idx="1">
          <a:schemeClr val="lt1"/>
        </a:fillRef>
        <a:effectRef idx="0">
          <a:schemeClr val="dk1"/>
        </a:effectRef>
        <a:fontRef idx="minor">
          <a:schemeClr val="dk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9D0F88-A69B-42AB-B1B1-17B2C61F93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Rapport.dotx</Template>
  <TotalTime>1289</TotalTime>
  <Pages>15</Pages>
  <Words>2557</Words>
  <Characters>14323</Characters>
  <Application>Microsoft Office Word</Application>
  <DocSecurity>0</DocSecurity>
  <Lines>511</Lines>
  <Paragraphs>281</Paragraphs>
  <ScaleCrop>false</ScaleCrop>
  <HeadingPairs>
    <vt:vector size="2" baseType="variant">
      <vt:variant>
        <vt:lpstr>Titre</vt:lpstr>
      </vt:variant>
      <vt:variant>
        <vt:i4>1</vt:i4>
      </vt:variant>
    </vt:vector>
  </HeadingPairs>
  <TitlesOfParts>
    <vt:vector size="1" baseType="lpstr">
      <vt:lpstr/>
    </vt:vector>
  </TitlesOfParts>
  <Company>Gruyère Energie SA</Company>
  <LinksUpToDate>false</LinksUpToDate>
  <CharactersWithSpaces>16599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Lucas Andrey</dc:creator>
  <cp:lastModifiedBy>Lucas Andrey</cp:lastModifiedBy>
  <cp:revision>26</cp:revision>
  <cp:lastPrinted>2026-03-22T09:04:00Z</cp:lastPrinted>
  <dcterms:created xsi:type="dcterms:W3CDTF">2026-03-21T07:38:00Z</dcterms:created>
  <dcterms:modified xsi:type="dcterms:W3CDTF">2026-03-23T06:54:00Z</dcterms:modified>
</cp:coreProperties>
</file>