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0824" w14:textId="77AAA148" w:rsidR="006F2511" w:rsidRDefault="000E6740">
      <w:pPr>
        <w:rPr>
          <w:noProof/>
        </w:rPr>
      </w:pPr>
      <w:r w:rsidRPr="000E6740">
        <w:rPr>
          <w:noProof/>
        </w:rPr>
        <w:t>CT003.01 - Preencher campo - Data de Nascimento - contendo idade que segue a regra de negócio," idade maior que 16 e menor que 80 anos".</w:t>
      </w:r>
    </w:p>
    <w:p w14:paraId="6C7873C5" w14:textId="77777777" w:rsidR="000E6740" w:rsidRDefault="000E6740">
      <w:pPr>
        <w:rPr>
          <w:noProof/>
        </w:rPr>
      </w:pPr>
    </w:p>
    <w:p w14:paraId="617A8DC3" w14:textId="7582001D" w:rsidR="005C54B2" w:rsidRDefault="000E6740" w:rsidP="00A732B2">
      <w:r>
        <w:rPr>
          <w:noProof/>
        </w:rPr>
        <w:drawing>
          <wp:inline distT="0" distB="0" distL="0" distR="0" wp14:anchorId="174B4EED" wp14:editId="64DAEE77">
            <wp:extent cx="5400040" cy="3034030"/>
            <wp:effectExtent l="0" t="0" r="0" b="0"/>
            <wp:docPr id="1519674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4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E6740"/>
    <w:rsid w:val="00226B25"/>
    <w:rsid w:val="0054714B"/>
    <w:rsid w:val="005C54B2"/>
    <w:rsid w:val="006F2511"/>
    <w:rsid w:val="0071352F"/>
    <w:rsid w:val="009C5371"/>
    <w:rsid w:val="009E5054"/>
    <w:rsid w:val="00A732B2"/>
    <w:rsid w:val="00A73858"/>
    <w:rsid w:val="00B7589F"/>
    <w:rsid w:val="00CE5F82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2026-03-05T20:32:00Z</dcterms:created>
  <dcterms:modified xsi:type="dcterms:W3CDTF">2026-03-05T20:32:00Z</dcterms:modified>
</cp:coreProperties>
</file>