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667D42D3" w14:textId="77777777" w:rsidR="00967CB7" w:rsidRDefault="00967CB7" w:rsidP="00A732B2">
      <w:r w:rsidRPr="00967CB7">
        <w:t>CT007.01 – Validação de dados pessoais com autenticação por token no smartphone</w:t>
      </w:r>
      <w:r w:rsidRPr="00967CB7">
        <w:t xml:space="preserve"> </w:t>
      </w:r>
    </w:p>
    <w:p w14:paraId="237BB10D" w14:textId="7244C4E2" w:rsidR="00CE163F" w:rsidRDefault="00967CB7" w:rsidP="00A732B2">
      <w:r>
        <w:rPr>
          <w:noProof/>
        </w:rPr>
        <w:drawing>
          <wp:inline distT="0" distB="0" distL="0" distR="0" wp14:anchorId="53421081" wp14:editId="6520710F">
            <wp:extent cx="5400040" cy="3034030"/>
            <wp:effectExtent l="0" t="0" r="0" b="0"/>
            <wp:docPr id="1906794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94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F8FF" w14:textId="3BEE0930" w:rsidR="00967CB7" w:rsidRDefault="00967CB7" w:rsidP="00A732B2">
      <w:r>
        <w:rPr>
          <w:noProof/>
        </w:rPr>
        <w:drawing>
          <wp:inline distT="0" distB="0" distL="0" distR="0" wp14:anchorId="35E342CA" wp14:editId="5E8B7360">
            <wp:extent cx="5400040" cy="3034030"/>
            <wp:effectExtent l="0" t="0" r="0" b="0"/>
            <wp:docPr id="1992450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50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28BA" w14:textId="561BAB8F" w:rsidR="00D422DE" w:rsidRDefault="00D422DE" w:rsidP="00A732B2"/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226B25"/>
    <w:rsid w:val="0054714B"/>
    <w:rsid w:val="005C54B2"/>
    <w:rsid w:val="0066450B"/>
    <w:rsid w:val="006F2511"/>
    <w:rsid w:val="0071352F"/>
    <w:rsid w:val="008E41E8"/>
    <w:rsid w:val="00967CB7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2026-03-05T21:04:00Z</dcterms:created>
  <dcterms:modified xsi:type="dcterms:W3CDTF">2026-03-05T21:04:00Z</dcterms:modified>
</cp:coreProperties>
</file>