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ED46" w14:textId="77777777" w:rsidR="00E65047" w:rsidRPr="000F6A08" w:rsidRDefault="00E65047" w:rsidP="00E65047">
      <w:pPr>
        <w:jc w:val="both"/>
      </w:pPr>
      <w:r w:rsidRPr="000F6A08">
        <w:t>Tarefa 8</w:t>
      </w:r>
    </w:p>
    <w:p w14:paraId="0D2705E9" w14:textId="27CE1C84" w:rsidR="00E65047" w:rsidRPr="000F6A08" w:rsidRDefault="00E65047" w:rsidP="00E65047">
      <w:pPr>
        <w:jc w:val="both"/>
      </w:pPr>
      <w:r w:rsidRPr="000F6A08">
        <w:t>Objetivo: Ler o livro An Introduction to Statistical Learning – with</w:t>
      </w:r>
      <w:r w:rsidR="0050747E" w:rsidRPr="000F6A08">
        <w:t xml:space="preserve"> </w:t>
      </w:r>
      <w:r>
        <w:t>Application in R, disponível em formato PDF. Preparar-se para as discussões em sala de aula.</w:t>
      </w:r>
    </w:p>
    <w:p w14:paraId="2D1A787D" w14:textId="77777777" w:rsidR="00E65047" w:rsidRDefault="00E65047" w:rsidP="00E65047">
      <w:pPr>
        <w:jc w:val="both"/>
      </w:pPr>
      <w:r>
        <w:t>1) Leia o capítulo 10 do livro (apenas os tópicos apresentados em aula). Especificamente, faça:</w:t>
      </w:r>
    </w:p>
    <w:p w14:paraId="6B8D19C4" w14:textId="77777777" w:rsidR="00E65047" w:rsidRDefault="00E65047" w:rsidP="00E65047">
      <w:pPr>
        <w:jc w:val="both"/>
      </w:pPr>
      <w:r>
        <w:t>a. Identifique pelo menos três perguntas que você possa ter após a leitura do capítulo.</w:t>
      </w:r>
    </w:p>
    <w:p w14:paraId="1F22638D" w14:textId="04798608" w:rsidR="00E65047" w:rsidRDefault="000F6A08" w:rsidP="00E65047">
      <w:pPr>
        <w:jc w:val="both"/>
        <w:rPr>
          <w:rFonts w:eastAsiaTheme="minorEastAsia"/>
        </w:rPr>
      </w:pPr>
      <w:r>
        <w:t xml:space="preserve">Pergunta 1: Por que precisamos fixar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∅</m:t>
                </m:r>
              </m:e>
              <m:sub>
                <m:r>
                  <w:rPr>
                    <w:rFonts w:ascii="Cambria Math" w:hAnsi="Cambria Math"/>
                  </w:rPr>
                  <m:t>j1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 xml:space="preserve"> ?</w:t>
      </w:r>
    </w:p>
    <w:p w14:paraId="4847AB55" w14:textId="77BBBDDA" w:rsidR="000F6A08" w:rsidRDefault="000F6A08" w:rsidP="00E65047">
      <w:pPr>
        <w:jc w:val="both"/>
      </w:pPr>
      <w:r>
        <w:rPr>
          <w:rFonts w:eastAsiaTheme="minorEastAsia"/>
        </w:rPr>
        <w:t xml:space="preserve">Perguntas 2 e 3: Na abordagem do K-means, como é o processo quando um ponto se encontra exatamente na mesma disntancia entre dois grupos ? Como seria o processo para alocar este ponto para um dos grupos específicos ? </w:t>
      </w:r>
    </w:p>
    <w:p w14:paraId="2D8D68E0" w14:textId="5CF6CE81" w:rsidR="00E65047" w:rsidRDefault="00E65047" w:rsidP="00E65047">
      <w:pPr>
        <w:jc w:val="both"/>
      </w:pPr>
      <w:r>
        <w:t>Essas perguntas devem surgir da falta de compreensão do que foi</w:t>
      </w:r>
      <w:r w:rsidR="0050747E">
        <w:t xml:space="preserve"> </w:t>
      </w:r>
      <w:r>
        <w:t>descrito no parágrafo, exemplos, gráficos, etc.</w:t>
      </w:r>
    </w:p>
    <w:p w14:paraId="6FCEFA12" w14:textId="088ED52A" w:rsidR="00E65047" w:rsidRDefault="00E65047" w:rsidP="00E65047">
      <w:pPr>
        <w:jc w:val="both"/>
      </w:pPr>
      <w:r>
        <w:t>b. Identifique pelo menos três pontos discutidos/apresentados no livro (em um parágrafo,</w:t>
      </w:r>
      <w:r w:rsidR="0050747E">
        <w:t xml:space="preserve"> </w:t>
      </w:r>
      <w:r>
        <w:t>nos exemplos ou nos gráficos, etc.) que você considera importantes para que outros</w:t>
      </w:r>
      <w:r w:rsidR="0050747E">
        <w:t xml:space="preserve"> </w:t>
      </w:r>
      <w:r>
        <w:t>colegas saibam.</w:t>
      </w:r>
    </w:p>
    <w:p w14:paraId="725C8976" w14:textId="2C50896F" w:rsidR="00E65047" w:rsidRDefault="000F6A08" w:rsidP="00E65047">
      <w:pPr>
        <w:jc w:val="both"/>
      </w:pPr>
      <w:r w:rsidRPr="000F6A08">
        <w:t>É muito comum em trabalhos e projetos que envolvem muitas variáveis preditoras a existência de um alto grau de correlação entre elas, cenário este que pode ser facilmente diagnosticado por meio de um correlograma</w:t>
      </w:r>
      <w:r>
        <w:t xml:space="preserve"> gráfico ou com uma matriz</w:t>
      </w:r>
      <w:r w:rsidRPr="000F6A08">
        <w:t xml:space="preserve">. Para contornar esse problema de multicolinearidade, a Análise de Componentes Principais (PCA) oferece uma solução baseada na redução da dimensionalidade dos dados, </w:t>
      </w:r>
      <w:r>
        <w:t>reduzindo</w:t>
      </w:r>
      <w:r w:rsidRPr="000F6A08">
        <w:t xml:space="preserve"> o espaço original em novos eixos </w:t>
      </w:r>
      <w:r>
        <w:t>sem a presença de correlação</w:t>
      </w:r>
      <w:r w:rsidRPr="000F6A08">
        <w:t xml:space="preserve"> que nascem da combinação linear das variáveis preditoras. O primeiro componente (PC1) é construído como sendo a combinação linear que captura a maior fração da variabilidade total dos dados, enquanto os componentes subsequentes absorvem a variância restante sob a restrição de independência geométrica (ortogonalidade). Para que essa busca pela variabilidade não seja distorcida por diferenças de escala entre as variáveis, a padronização prévia dos dados torna-se indispensável.</w:t>
      </w:r>
      <w:r>
        <w:t xml:space="preserve"> Este último ponto é fundamental para o sucesso da abordagem.</w:t>
      </w:r>
    </w:p>
    <w:p w14:paraId="56A1B3BC" w14:textId="4C1F5593" w:rsidR="00E65047" w:rsidRDefault="00E65047" w:rsidP="00E65047">
      <w:pPr>
        <w:jc w:val="both"/>
      </w:pPr>
      <w:r>
        <w:t>c. Imagine que você está preparando questões para uma prova. Prepare questões,</w:t>
      </w:r>
      <w:r w:rsidR="0050747E">
        <w:t xml:space="preserve"> </w:t>
      </w:r>
      <w:r>
        <w:t>seguidas de suas respectivas respostas, relacionadas a cada um dos três pontos que você</w:t>
      </w:r>
      <w:r w:rsidR="0050747E">
        <w:t xml:space="preserve"> </w:t>
      </w:r>
      <w:r>
        <w:t>apresentou no item b acima.</w:t>
      </w:r>
    </w:p>
    <w:p w14:paraId="74A12552" w14:textId="77777777" w:rsidR="000F6A08" w:rsidRDefault="000F6A08" w:rsidP="00E65047">
      <w:pPr>
        <w:jc w:val="both"/>
      </w:pPr>
      <w:r>
        <w:t xml:space="preserve">Pergunta 1: Por que o segundo componente principal deve ser ortogonal ao primeiro ? </w:t>
      </w:r>
    </w:p>
    <w:p w14:paraId="2D0B256E" w14:textId="77777777" w:rsidR="000F6A08" w:rsidRDefault="000F6A08" w:rsidP="00E65047">
      <w:pPr>
        <w:jc w:val="both"/>
      </w:pPr>
      <w:r>
        <w:t>R: Isso garante que a correlação amostral entre os scores de Z1 e Z2 seja rigorosamente zero, eliminando a colinearidade entre eles.</w:t>
      </w:r>
    </w:p>
    <w:p w14:paraId="7C702283" w14:textId="77777777" w:rsidR="000F6A08" w:rsidRDefault="000F6A08" w:rsidP="00E65047">
      <w:pPr>
        <w:jc w:val="both"/>
      </w:pPr>
      <w:r>
        <w:t xml:space="preserve">Pergunta 2: Por que as variáveis precisam ser centralizadas em zero no PCA ? </w:t>
      </w:r>
    </w:p>
    <w:p w14:paraId="079569A3" w14:textId="77777777" w:rsidR="000F6A08" w:rsidRDefault="000F6A08" w:rsidP="00E65047">
      <w:pPr>
        <w:jc w:val="both"/>
      </w:pPr>
      <w:r>
        <w:lastRenderedPageBreak/>
        <w:t xml:space="preserve">R: Isso permite que o componente permita uma maior dispersão dos dados, sem a centralização o componente seguirá a média global dos dados. </w:t>
      </w:r>
    </w:p>
    <w:p w14:paraId="14792A5C" w14:textId="4885D392" w:rsidR="00E65047" w:rsidRDefault="000F6A08" w:rsidP="00E65047">
      <w:pPr>
        <w:jc w:val="both"/>
      </w:pPr>
      <w:r>
        <w:t xml:space="preserve">Pergunta 3:  Por que os critérios de informação como o AIC e BIC não podem ser utilizados para selecionar o melhor grupo no K-means ? </w:t>
      </w:r>
    </w:p>
    <w:p w14:paraId="47C3779C" w14:textId="752ED320" w:rsidR="000F6A08" w:rsidRDefault="000F6A08" w:rsidP="00E65047">
      <w:pPr>
        <w:jc w:val="both"/>
      </w:pPr>
      <w:r>
        <w:t>R: Pois o K-means não possui função de verossimilhança.</w:t>
      </w:r>
    </w:p>
    <w:p w14:paraId="42F505B7" w14:textId="744C2429" w:rsidR="00E65047" w:rsidRDefault="00E65047" w:rsidP="00E65047">
      <w:pPr>
        <w:jc w:val="both"/>
      </w:pPr>
      <w:r>
        <w:t>d. Resolva o exercício 3, na página 414, do livro (a versão em PDF que eu</w:t>
      </w:r>
      <w:r w:rsidR="0050747E">
        <w:t xml:space="preserve"> </w:t>
      </w:r>
      <w:r>
        <w:t>incluí em nossa pasta compartilhada).</w:t>
      </w:r>
    </w:p>
    <w:p w14:paraId="3B439082" w14:textId="1CBF222B" w:rsidR="00E65047" w:rsidRDefault="00E65047" w:rsidP="00E65047">
      <w:pPr>
        <w:jc w:val="both"/>
      </w:pPr>
      <w:r>
        <w:t>Prazo de entrega: até quarta-feira, 10 de junho. Você deverá responder</w:t>
      </w:r>
      <w:r w:rsidR="0050747E">
        <w:t xml:space="preserve"> </w:t>
      </w:r>
      <w:r>
        <w:t>a um arquivo eletrônico (por exemplo, Word, r ou RMD) e enviá-lo para peternelli@ufv.br. Seu</w:t>
      </w:r>
      <w:r w:rsidR="0050747E">
        <w:t xml:space="preserve"> </w:t>
      </w:r>
      <w:r>
        <w:t>nome de arquivo deve ser o seguinte: HW8_seu_nome.docx. O mesmo nome de arquivo</w:t>
      </w:r>
      <w:r w:rsidR="0050747E">
        <w:t xml:space="preserve"> </w:t>
      </w:r>
      <w:r>
        <w:t>deve ser o assunto do seu e-mail para mim, com o arquivo anexado.</w:t>
      </w:r>
    </w:p>
    <w:sectPr w:rsidR="00E65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47"/>
    <w:rsid w:val="000F6A08"/>
    <w:rsid w:val="0050747E"/>
    <w:rsid w:val="009D2DA2"/>
    <w:rsid w:val="00E65047"/>
    <w:rsid w:val="00F1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296E"/>
  <w15:chartTrackingRefBased/>
  <w15:docId w15:val="{70A2B618-BE70-4260-8D4F-D134D08C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6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6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65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6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65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6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6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6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6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65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65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65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650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6504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65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6504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65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65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6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6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6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6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6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650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504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650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65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65047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65047"/>
    <w:rPr>
      <w:b/>
      <w:bCs/>
      <w:smallCaps/>
      <w:color w:val="2F5496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0F6A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Pereira Belo</dc:creator>
  <cp:keywords/>
  <dc:description/>
  <cp:lastModifiedBy>Lucas Pereira Belo</cp:lastModifiedBy>
  <cp:revision>2</cp:revision>
  <dcterms:created xsi:type="dcterms:W3CDTF">2026-06-11T01:36:00Z</dcterms:created>
  <dcterms:modified xsi:type="dcterms:W3CDTF">2026-06-11T01:36:00Z</dcterms:modified>
</cp:coreProperties>
</file>