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4011D" w14:textId="42067D29" w:rsidR="000F31F0" w:rsidRPr="000F31F0" w:rsidRDefault="3C6464D0" w:rsidP="00B146E2">
      <w:pPr>
        <w:pStyle w:val="Paragrafoelenco"/>
        <w:ind w:left="0"/>
      </w:pPr>
      <w:r>
        <w:t xml:space="preserve">Luca Scannapieco – 809875 – </w:t>
      </w:r>
      <w:r w:rsidRPr="005730B7">
        <w:t>luca.sca</w:t>
      </w:r>
      <w:bookmarkStart w:id="0" w:name="_GoBack"/>
      <w:bookmarkEnd w:id="0"/>
      <w:r w:rsidRPr="005730B7">
        <w:t>nnapieco@mail.polimi.it</w:t>
      </w:r>
    </w:p>
    <w:p w14:paraId="418B8DA7" w14:textId="77777777" w:rsidR="000F31F0" w:rsidRPr="000F31F0" w:rsidRDefault="3C6464D0" w:rsidP="00B146E2">
      <w:pPr>
        <w:pStyle w:val="Paragrafoelenco"/>
        <w:ind w:left="0"/>
      </w:pPr>
      <w:r>
        <w:t>Alessandro Tatti – 807021 – alessandro2.tatti@mail.polimi.it</w:t>
      </w:r>
    </w:p>
    <w:p w14:paraId="21C60A86" w14:textId="77777777" w:rsidR="000F31F0" w:rsidRPr="000F31F0" w:rsidRDefault="3C6464D0" w:rsidP="00B146E2">
      <w:pPr>
        <w:pStyle w:val="Paragrafoelenco"/>
        <w:ind w:left="0"/>
      </w:pPr>
      <w:r>
        <w:t>Emanuele Torelli – 809893 – emanuele1.torelli@mail.polimi.it</w:t>
      </w:r>
    </w:p>
    <w:p w14:paraId="458E7BC3" w14:textId="77777777" w:rsidR="000F31F0" w:rsidRDefault="000F31F0" w:rsidP="00B146E2">
      <w:pPr>
        <w:pStyle w:val="Paragrafoelenco"/>
        <w:jc w:val="center"/>
        <w:rPr>
          <w:b/>
        </w:rPr>
      </w:pPr>
    </w:p>
    <w:p w14:paraId="062ED3D1" w14:textId="77777777" w:rsidR="000F31F0" w:rsidRDefault="000F31F0" w:rsidP="00B146E2">
      <w:pPr>
        <w:pStyle w:val="Paragrafoelenco"/>
        <w:jc w:val="center"/>
        <w:rPr>
          <w:b/>
        </w:rPr>
      </w:pPr>
    </w:p>
    <w:p w14:paraId="4D80A296" w14:textId="77777777" w:rsidR="000F31F0" w:rsidRDefault="000F31F0" w:rsidP="00B146E2">
      <w:pPr>
        <w:pStyle w:val="Paragrafoelenco"/>
        <w:jc w:val="center"/>
        <w:rPr>
          <w:b/>
        </w:rPr>
      </w:pPr>
    </w:p>
    <w:p w14:paraId="64F4C511" w14:textId="1EA69917" w:rsidR="001A4501" w:rsidRPr="00B146E2" w:rsidRDefault="3C6464D0" w:rsidP="00B146E2">
      <w:pPr>
        <w:pStyle w:val="Paragrafoelenco"/>
        <w:jc w:val="center"/>
        <w:rPr>
          <w:b/>
          <w:sz w:val="40"/>
          <w:szCs w:val="40"/>
        </w:rPr>
      </w:pPr>
      <w:r w:rsidRPr="00B146E2">
        <w:rPr>
          <w:b/>
          <w:bCs/>
          <w:sz w:val="40"/>
          <w:szCs w:val="40"/>
        </w:rPr>
        <w:t>La cartiera 2.0</w:t>
      </w:r>
    </w:p>
    <w:p w14:paraId="0A0C5439" w14:textId="347366FE" w:rsidR="002121FF" w:rsidRPr="002121FF" w:rsidRDefault="002121FF" w:rsidP="00B146E2">
      <w:pPr>
        <w:rPr>
          <w:i/>
        </w:rPr>
      </w:pPr>
      <w:r w:rsidRPr="002121FF">
        <w:rPr>
          <w:i/>
        </w:rPr>
        <w:t xml:space="preserve">La Cartiera Confalone è un’azienda che si occupa della produzione di materiali cartacei di uso comune </w:t>
      </w:r>
      <w:r w:rsidR="00B146E2">
        <w:rPr>
          <w:i/>
        </w:rPr>
        <w:t>(come</w:t>
      </w:r>
      <w:r w:rsidRPr="002121FF">
        <w:rPr>
          <w:i/>
        </w:rPr>
        <w:t xml:space="preserve"> carta igienica, tovaglioli, rotoli </w:t>
      </w:r>
      <w:r w:rsidR="00B146E2">
        <w:rPr>
          <w:i/>
        </w:rPr>
        <w:t>asciuga</w:t>
      </w:r>
      <w:r w:rsidR="00B146E2" w:rsidRPr="002121FF">
        <w:rPr>
          <w:i/>
        </w:rPr>
        <w:t>tutto</w:t>
      </w:r>
      <w:r w:rsidR="00B146E2">
        <w:rPr>
          <w:i/>
        </w:rPr>
        <w:t>, fazzoletti)</w:t>
      </w:r>
      <w:r w:rsidRPr="002121FF">
        <w:rPr>
          <w:i/>
        </w:rPr>
        <w:t xml:space="preserve"> attraverso la trasformazione della cellulosa pura, provvedendo poi, tramite una rete di propri agenti, al</w:t>
      </w:r>
      <w:r w:rsidR="00DC305E">
        <w:rPr>
          <w:i/>
        </w:rPr>
        <w:t>la distribuzione sul mercato dei prodotti finiti</w:t>
      </w:r>
      <w:r w:rsidRPr="002121FF">
        <w:rPr>
          <w:i/>
        </w:rPr>
        <w:t>.</w:t>
      </w:r>
    </w:p>
    <w:p w14:paraId="1607B632" w14:textId="2680F27B" w:rsidR="002121FF" w:rsidRPr="002121FF" w:rsidRDefault="00B146E2" w:rsidP="00B146E2">
      <w:pPr>
        <w:rPr>
          <w:i/>
        </w:rPr>
      </w:pPr>
      <w:r>
        <w:rPr>
          <w:i/>
        </w:rPr>
        <w:t xml:space="preserve">Attraverso il sistema </w:t>
      </w:r>
      <w:r w:rsidR="002121FF" w:rsidRPr="002121FF">
        <w:rPr>
          <w:i/>
        </w:rPr>
        <w:t xml:space="preserve">informativo esistente, gli agenti gestiscono gli ordini </w:t>
      </w:r>
      <w:r w:rsidR="00DC305E">
        <w:rPr>
          <w:i/>
        </w:rPr>
        <w:t>procurati</w:t>
      </w:r>
      <w:r w:rsidR="002121FF" w:rsidRPr="002121FF">
        <w:rPr>
          <w:i/>
        </w:rPr>
        <w:t xml:space="preserve"> presso i clienti comunicandoli ad un ufficio a ciò preposto tramite fax, telefono, email, ec</w:t>
      </w:r>
      <w:r>
        <w:rPr>
          <w:i/>
        </w:rPr>
        <w:t>c. U</w:t>
      </w:r>
      <w:r w:rsidR="002121FF" w:rsidRPr="002121FF">
        <w:rPr>
          <w:i/>
        </w:rPr>
        <w:t>n addetto dell’ufficio stesso registrerà gli ordini ricevuti in un file Excel.</w:t>
      </w:r>
    </w:p>
    <w:p w14:paraId="40E56B70" w14:textId="77777777" w:rsidR="002121FF" w:rsidRPr="002121FF" w:rsidRDefault="002121FF" w:rsidP="00B146E2">
      <w:pPr>
        <w:rPr>
          <w:i/>
        </w:rPr>
      </w:pPr>
      <w:r w:rsidRPr="002121FF">
        <w:rPr>
          <w:i/>
        </w:rPr>
        <w:t>L’azienda vorrebbe dotarsi di un sistema informativo migliorato, allo scopo di semplificare il processo di comunicazione con gli agenti, realizzando un’interfaccia web che verrà utilizzata dagli agenti stessi per registrare gli ordini ricevuti e dall’ufficio-vendite per la consultazione degli stessi.</w:t>
      </w:r>
    </w:p>
    <w:p w14:paraId="3C578845" w14:textId="77777777" w:rsidR="002121FF" w:rsidRPr="002121FF" w:rsidRDefault="002121FF" w:rsidP="00B146E2">
      <w:pPr>
        <w:rPr>
          <w:i/>
        </w:rPr>
      </w:pPr>
      <w:r w:rsidRPr="002121FF">
        <w:rPr>
          <w:i/>
        </w:rPr>
        <w:t>La soluzione proposta cerca quindi di automatizzare lo scambio di informazioni attraverso l’interfaccia web, eliminando così l’utilizzo di fax, telefono ed e-mail.</w:t>
      </w:r>
    </w:p>
    <w:p w14:paraId="2EB381C3" w14:textId="65674F1F" w:rsidR="00E45E98" w:rsidRDefault="002121FF" w:rsidP="00B146E2">
      <w:pPr>
        <w:rPr>
          <w:i/>
        </w:rPr>
      </w:pPr>
      <w:r w:rsidRPr="002121FF">
        <w:rPr>
          <w:i/>
        </w:rPr>
        <w:t>L’agente, collegandosi al sito, potrà svolgere il suo lavoro attraverso un</w:t>
      </w:r>
      <w:r w:rsidR="00B146E2">
        <w:rPr>
          <w:i/>
        </w:rPr>
        <w:t xml:space="preserve">o </w:t>
      </w:r>
      <w:r w:rsidR="00B146E2" w:rsidRPr="002121FF">
        <w:rPr>
          <w:i/>
        </w:rPr>
        <w:t>strumento</w:t>
      </w:r>
      <w:r w:rsidRPr="002121FF">
        <w:rPr>
          <w:i/>
        </w:rPr>
        <w:t xml:space="preserve"> unico e più razionale, che diminuirà </w:t>
      </w:r>
      <w:r w:rsidR="00B146E2">
        <w:rPr>
          <w:i/>
        </w:rPr>
        <w:t>notevolmente</w:t>
      </w:r>
      <w:r w:rsidRPr="002121FF">
        <w:rPr>
          <w:i/>
        </w:rPr>
        <w:t xml:space="preserve"> i tempi operativi.</w:t>
      </w:r>
      <w:r w:rsidR="00B146E2">
        <w:rPr>
          <w:i/>
        </w:rPr>
        <w:t xml:space="preserve"> </w:t>
      </w:r>
      <w:r w:rsidRPr="002121FF">
        <w:rPr>
          <w:i/>
        </w:rPr>
        <w:t>Allo stesso modo l’amministratore potrà visionare più agevolmente e rapidamente le attività degli agenti.</w:t>
      </w:r>
    </w:p>
    <w:p w14:paraId="647AA2AC" w14:textId="77777777" w:rsidR="002121FF" w:rsidRDefault="002121FF" w:rsidP="00B146E2">
      <w:pPr>
        <w:rPr>
          <w:i/>
        </w:rPr>
      </w:pPr>
    </w:p>
    <w:p w14:paraId="3785E890" w14:textId="77777777" w:rsidR="000049B4" w:rsidRDefault="23AA1F6D" w:rsidP="00B146E2">
      <w:pPr>
        <w:jc w:val="both"/>
      </w:pPr>
      <w:r>
        <w:t>Le fasce di utenza dell’interfaccia sono:</w:t>
      </w:r>
    </w:p>
    <w:p w14:paraId="2737A42C" w14:textId="77777777" w:rsidR="000049B4" w:rsidRDefault="23AA1F6D" w:rsidP="00B146E2">
      <w:pPr>
        <w:pStyle w:val="Paragrafoelenco"/>
        <w:numPr>
          <w:ilvl w:val="0"/>
          <w:numId w:val="4"/>
        </w:numPr>
        <w:jc w:val="both"/>
      </w:pPr>
      <w:r>
        <w:t>Amministratore</w:t>
      </w:r>
    </w:p>
    <w:p w14:paraId="0A2316BD" w14:textId="20D3C082" w:rsidR="000049B4" w:rsidRDefault="23AA1F6D" w:rsidP="00FB7EFD">
      <w:pPr>
        <w:pStyle w:val="Paragrafoelenco"/>
        <w:numPr>
          <w:ilvl w:val="0"/>
          <w:numId w:val="4"/>
        </w:numPr>
        <w:jc w:val="both"/>
      </w:pPr>
      <w:r>
        <w:t>Agente</w:t>
      </w:r>
    </w:p>
    <w:p w14:paraId="29E9AD10" w14:textId="7CDD0070" w:rsidR="00B146E2" w:rsidRPr="001A4501" w:rsidRDefault="23AA1F6D" w:rsidP="00B146E2">
      <w:pPr>
        <w:jc w:val="both"/>
      </w:pPr>
      <w:r>
        <w:t>L’agente ha la facoltà di:</w:t>
      </w:r>
    </w:p>
    <w:p w14:paraId="58AFCCFA" w14:textId="77777777" w:rsidR="001A4501" w:rsidRPr="001A4501" w:rsidRDefault="23AA1F6D" w:rsidP="00B146E2">
      <w:pPr>
        <w:pStyle w:val="Paragrafoelenco"/>
        <w:numPr>
          <w:ilvl w:val="0"/>
          <w:numId w:val="7"/>
        </w:numPr>
        <w:jc w:val="both"/>
      </w:pPr>
      <w:r>
        <w:t>Effettuare un ordine</w:t>
      </w:r>
    </w:p>
    <w:p w14:paraId="6B5781A3" w14:textId="77777777" w:rsidR="001A4501" w:rsidRPr="001A4501" w:rsidRDefault="23AA1F6D" w:rsidP="00B146E2">
      <w:pPr>
        <w:pStyle w:val="Paragrafoelenco"/>
        <w:numPr>
          <w:ilvl w:val="0"/>
          <w:numId w:val="7"/>
        </w:numPr>
        <w:jc w:val="both"/>
      </w:pPr>
      <w:r>
        <w:t>Visualizzare gli ordini effettuati in un periodo specificato</w:t>
      </w:r>
    </w:p>
    <w:p w14:paraId="17153CDC" w14:textId="77777777" w:rsidR="001A4501" w:rsidRDefault="23AA1F6D" w:rsidP="00B146E2">
      <w:pPr>
        <w:pStyle w:val="Paragrafoelenco"/>
        <w:numPr>
          <w:ilvl w:val="0"/>
          <w:numId w:val="7"/>
        </w:numPr>
        <w:jc w:val="both"/>
      </w:pPr>
      <w:r>
        <w:t>Modificare le credenziali del proprio account</w:t>
      </w:r>
    </w:p>
    <w:p w14:paraId="24CC741A" w14:textId="77777777" w:rsidR="001A4501" w:rsidRPr="001A4501" w:rsidRDefault="23AA1F6D" w:rsidP="00B146E2">
      <w:pPr>
        <w:pStyle w:val="Paragrafoelenco"/>
        <w:numPr>
          <w:ilvl w:val="0"/>
          <w:numId w:val="7"/>
        </w:numPr>
        <w:jc w:val="both"/>
      </w:pPr>
      <w:r>
        <w:t>Segnalare eventuali reclami relativi ad un particolare prodotto</w:t>
      </w:r>
    </w:p>
    <w:p w14:paraId="528EDB6B" w14:textId="77777777" w:rsidR="001A4501" w:rsidRDefault="23AA1F6D" w:rsidP="00B146E2">
      <w:pPr>
        <w:jc w:val="both"/>
      </w:pPr>
      <w:r>
        <w:t>L’amministratore ha la facoltà di:</w:t>
      </w:r>
    </w:p>
    <w:p w14:paraId="4D8466C5" w14:textId="5D286817" w:rsidR="001A4501" w:rsidRDefault="23AA1F6D" w:rsidP="00B146E2">
      <w:pPr>
        <w:pStyle w:val="Paragrafoelenco"/>
        <w:numPr>
          <w:ilvl w:val="0"/>
          <w:numId w:val="3"/>
        </w:numPr>
        <w:jc w:val="both"/>
      </w:pPr>
      <w:r>
        <w:t>Effettuare un ordine per conto di un qualsiasi agente (magari perché impossibilitato ad accedere all'interfaccia in quel momento)</w:t>
      </w:r>
    </w:p>
    <w:p w14:paraId="6B6777AB" w14:textId="77777777" w:rsidR="001A4501" w:rsidRDefault="23AA1F6D" w:rsidP="00B146E2">
      <w:pPr>
        <w:pStyle w:val="Paragrafoelenco"/>
        <w:numPr>
          <w:ilvl w:val="0"/>
          <w:numId w:val="3"/>
        </w:numPr>
        <w:jc w:val="both"/>
      </w:pPr>
      <w:r>
        <w:t>Visualizzare tutti gli ordini di un qualsiasi agente in un periodo specificato</w:t>
      </w:r>
    </w:p>
    <w:p w14:paraId="7B66CEBB" w14:textId="77777777" w:rsidR="001A4501" w:rsidRDefault="23AA1F6D" w:rsidP="00B146E2">
      <w:pPr>
        <w:pStyle w:val="Paragrafoelenco"/>
        <w:numPr>
          <w:ilvl w:val="0"/>
          <w:numId w:val="3"/>
        </w:numPr>
        <w:jc w:val="both"/>
      </w:pPr>
      <w:r>
        <w:t>Creare l’account per un nuovo agente</w:t>
      </w:r>
    </w:p>
    <w:p w14:paraId="0D3D6A5C" w14:textId="316F87E6" w:rsidR="001A4501" w:rsidRPr="001A4501" w:rsidRDefault="23AA1F6D" w:rsidP="00B146E2">
      <w:pPr>
        <w:pStyle w:val="Paragrafoelenco"/>
        <w:numPr>
          <w:ilvl w:val="0"/>
          <w:numId w:val="3"/>
        </w:numPr>
        <w:jc w:val="both"/>
      </w:pPr>
      <w:r>
        <w:t>Inserire nuovi prodotti nel catalogo e modificare prezzo e descrizione dei prodotti esistenti</w:t>
      </w:r>
    </w:p>
    <w:sectPr w:rsidR="001A4501" w:rsidRPr="001A45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3300C"/>
    <w:multiLevelType w:val="hybridMultilevel"/>
    <w:tmpl w:val="0E309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F103D"/>
    <w:multiLevelType w:val="hybridMultilevel"/>
    <w:tmpl w:val="315AA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E005529"/>
    <w:multiLevelType w:val="hybridMultilevel"/>
    <w:tmpl w:val="7EB8E2B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4C7561BF"/>
    <w:multiLevelType w:val="hybridMultilevel"/>
    <w:tmpl w:val="642EAF0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2F5465E"/>
    <w:multiLevelType w:val="hybridMultilevel"/>
    <w:tmpl w:val="EE32953E"/>
    <w:lvl w:ilvl="0" w:tplc="AA7611C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D7937DB"/>
    <w:multiLevelType w:val="hybridMultilevel"/>
    <w:tmpl w:val="F3942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D1640E9"/>
    <w:multiLevelType w:val="hybridMultilevel"/>
    <w:tmpl w:val="79F07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E0"/>
    <w:rsid w:val="000049B4"/>
    <w:rsid w:val="000F31F0"/>
    <w:rsid w:val="001A4501"/>
    <w:rsid w:val="002121FF"/>
    <w:rsid w:val="00253570"/>
    <w:rsid w:val="00432BE0"/>
    <w:rsid w:val="005730B7"/>
    <w:rsid w:val="00A96746"/>
    <w:rsid w:val="00B146E2"/>
    <w:rsid w:val="00C1631A"/>
    <w:rsid w:val="00DC305E"/>
    <w:rsid w:val="00E45E98"/>
    <w:rsid w:val="00E55622"/>
    <w:rsid w:val="00FB7EFD"/>
    <w:rsid w:val="23AA1F6D"/>
    <w:rsid w:val="3C6464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9B56"/>
  <w15:chartTrackingRefBased/>
  <w15:docId w15:val="{3C32BE73-ADA9-4EDE-AB6D-08B6662B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2BE0"/>
    <w:pPr>
      <w:ind w:left="720"/>
      <w:contextualSpacing/>
    </w:pPr>
  </w:style>
  <w:style w:type="character" w:styleId="Collegamentoipertestuale">
    <w:name w:val="Hyperlink"/>
    <w:basedOn w:val="Carpredefinitoparagrafo"/>
    <w:uiPriority w:val="99"/>
    <w:unhideWhenUsed/>
    <w:rsid w:val="000F31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324</Words>
  <Characters>1850</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9</cp:revision>
  <cp:lastPrinted>2016-04-07T22:32:00Z</cp:lastPrinted>
  <dcterms:created xsi:type="dcterms:W3CDTF">2016-03-30T11:44:00Z</dcterms:created>
  <dcterms:modified xsi:type="dcterms:W3CDTF">2016-04-07T22:33:00Z</dcterms:modified>
</cp:coreProperties>
</file>