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0ADA" w14:textId="77777777" w:rsidR="00B231B8" w:rsidRPr="00B231B8" w:rsidRDefault="00B231B8" w:rsidP="00B231B8">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231B8">
        <w:rPr>
          <w:rFonts w:eastAsia="Times New Roman" w:cs="Times New Roman"/>
          <w:b/>
          <w:bCs/>
          <w:color w:val="000000"/>
          <w:kern w:val="36"/>
          <w:sz w:val="48"/>
          <w:szCs w:val="48"/>
          <w14:ligatures w14:val="none"/>
        </w:rPr>
        <w:t>Theoretische en inhoudelijke onderbouwing van de gekozen persona’s</w:t>
      </w:r>
    </w:p>
    <w:p w14:paraId="6490162C"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1. Inleiding</w:t>
      </w:r>
    </w:p>
    <w:p w14:paraId="06AF930B"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Voor de ontwikkeling van de Green-Blue Zone rond NMHC is het belangrijk om niet alleen te kijken naar de fysieke inrichting van het terrein, maar vooral naar de mensen die de plek uiteindelijk gaan gebruiken, beïnvloeden of beoordelen. De Green-Blue Zone bestaat namelijk niet alleen uit sporttoestellen, een hardlooproute of groene inrichting. Het project gaat ook over gebruik, toegankelijkheid, sociale inclusie, onderhoud, organisatie, financiën en marketing. In de projectomschrijving wordt expliciet benoemd dat naast de fysieke kant ook moet worden nagedacht over het gebruik van de Blue Zone, de sociaal-inclusieve kant, het onderhoud, de organisatie, de financiën en de marketing.</w:t>
      </w:r>
    </w:p>
    <w:p w14:paraId="18A8C68B"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Om deze verschillende belangen concreet te maken, zijn vijf persona’s ontwikkeld. Deze persona’s zijn niet willekeurig gekozen, maar vertegenwoordigen verschillende lagen rondom het NMHC-terrein: vaste clubgebruikers, externe gebruikers, omwonenden en beslissers. Samen geven zij een breder beeld van wat de Green-Blue Zone nodig heeft om niet alleen ontworpen, maar ook daadwerkelijk gebruikt en gedragen te worden.</w:t>
      </w:r>
    </w:p>
    <w:p w14:paraId="1DD58928"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centrale vraag achter de persona’s is:</w:t>
      </w:r>
    </w:p>
    <w:p w14:paraId="23FB8206"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Waarom zijn juist deze gebruikersgroepen belangrijk voor het succes van de Green-Blue Zone, en welke ontwerp- en implementatiekeuzes volgen daaruit?</w:t>
      </w:r>
    </w:p>
    <w:p w14:paraId="02B7E664" w14:textId="3FF44913" w:rsidR="00B231B8" w:rsidRPr="00E8717C" w:rsidRDefault="00B231B8" w:rsidP="00B231B8">
      <w:pPr>
        <w:spacing w:after="0" w:line="240" w:lineRule="auto"/>
        <w:rPr>
          <w:rFonts w:eastAsia="Times New Roman" w:cs="Times New Roman"/>
          <w:kern w:val="0"/>
          <w:lang w:val="en-US"/>
          <w14:ligatures w14:val="none"/>
        </w:rPr>
      </w:pPr>
    </w:p>
    <w:p w14:paraId="4912C731" w14:textId="77777777" w:rsidR="00B231B8" w:rsidRPr="00E8717C" w:rsidRDefault="00B231B8" w:rsidP="00B231B8">
      <w:pPr>
        <w:spacing w:after="0" w:line="240" w:lineRule="auto"/>
        <w:rPr>
          <w:rFonts w:eastAsia="Times New Roman" w:cs="Times New Roman"/>
          <w:kern w:val="0"/>
          <w:lang w:val="en-US"/>
          <w14:ligatures w14:val="none"/>
        </w:rPr>
      </w:pPr>
    </w:p>
    <w:p w14:paraId="368CDC70" w14:textId="77777777" w:rsidR="00B231B8" w:rsidRPr="00E8717C" w:rsidRDefault="00B231B8" w:rsidP="00B231B8">
      <w:pPr>
        <w:spacing w:after="0" w:line="240" w:lineRule="auto"/>
        <w:rPr>
          <w:rFonts w:eastAsia="Times New Roman" w:cs="Times New Roman"/>
          <w:kern w:val="0"/>
          <w:lang w:val="en-US"/>
          <w14:ligatures w14:val="none"/>
        </w:rPr>
      </w:pPr>
    </w:p>
    <w:p w14:paraId="4F24232D" w14:textId="77777777" w:rsidR="00B231B8" w:rsidRPr="00E8717C" w:rsidRDefault="00B231B8" w:rsidP="00B231B8">
      <w:pPr>
        <w:spacing w:after="0" w:line="240" w:lineRule="auto"/>
        <w:rPr>
          <w:rFonts w:eastAsia="Times New Roman" w:cs="Times New Roman"/>
          <w:kern w:val="0"/>
          <w:lang w:val="en-US"/>
          <w14:ligatures w14:val="none"/>
        </w:rPr>
      </w:pPr>
    </w:p>
    <w:p w14:paraId="47B0D958" w14:textId="77777777" w:rsidR="00B231B8" w:rsidRPr="00E8717C" w:rsidRDefault="00B231B8" w:rsidP="00B231B8">
      <w:pPr>
        <w:spacing w:after="0" w:line="240" w:lineRule="auto"/>
        <w:rPr>
          <w:rFonts w:eastAsia="Times New Roman" w:cs="Times New Roman"/>
          <w:kern w:val="0"/>
          <w:lang w:val="en-US"/>
          <w14:ligatures w14:val="none"/>
        </w:rPr>
      </w:pPr>
    </w:p>
    <w:p w14:paraId="10267279" w14:textId="77777777" w:rsidR="00B231B8" w:rsidRPr="00E8717C" w:rsidRDefault="00B231B8" w:rsidP="00B231B8">
      <w:pPr>
        <w:spacing w:after="0" w:line="240" w:lineRule="auto"/>
        <w:rPr>
          <w:rFonts w:eastAsia="Times New Roman" w:cs="Times New Roman"/>
          <w:kern w:val="0"/>
          <w:lang w:val="en-US"/>
          <w14:ligatures w14:val="none"/>
        </w:rPr>
      </w:pPr>
    </w:p>
    <w:p w14:paraId="26DDFBC8" w14:textId="77777777" w:rsidR="00B231B8" w:rsidRPr="00E8717C" w:rsidRDefault="00B231B8" w:rsidP="00B231B8">
      <w:pPr>
        <w:spacing w:after="0" w:line="240" w:lineRule="auto"/>
        <w:rPr>
          <w:rFonts w:eastAsia="Times New Roman" w:cs="Times New Roman"/>
          <w:kern w:val="0"/>
          <w:lang w:val="en-US"/>
          <w14:ligatures w14:val="none"/>
        </w:rPr>
      </w:pPr>
    </w:p>
    <w:p w14:paraId="003C9945" w14:textId="77777777" w:rsidR="00B231B8" w:rsidRPr="00E8717C" w:rsidRDefault="00B231B8" w:rsidP="00B231B8">
      <w:pPr>
        <w:spacing w:after="0" w:line="240" w:lineRule="auto"/>
        <w:rPr>
          <w:rFonts w:eastAsia="Times New Roman" w:cs="Times New Roman"/>
          <w:kern w:val="0"/>
          <w:lang w:val="en-US"/>
          <w14:ligatures w14:val="none"/>
        </w:rPr>
      </w:pPr>
    </w:p>
    <w:p w14:paraId="71B0873A" w14:textId="77777777" w:rsidR="00B231B8" w:rsidRPr="00E8717C" w:rsidRDefault="00B231B8" w:rsidP="00B231B8">
      <w:pPr>
        <w:spacing w:after="0" w:line="240" w:lineRule="auto"/>
        <w:rPr>
          <w:rFonts w:eastAsia="Times New Roman" w:cs="Times New Roman"/>
          <w:kern w:val="0"/>
          <w:lang w:val="en-US"/>
          <w14:ligatures w14:val="none"/>
        </w:rPr>
      </w:pPr>
    </w:p>
    <w:p w14:paraId="79168B86" w14:textId="77777777" w:rsidR="00B231B8" w:rsidRPr="00E8717C" w:rsidRDefault="00B231B8" w:rsidP="00B231B8">
      <w:pPr>
        <w:spacing w:after="0" w:line="240" w:lineRule="auto"/>
        <w:rPr>
          <w:rFonts w:eastAsia="Times New Roman" w:cs="Times New Roman"/>
          <w:kern w:val="0"/>
          <w:lang w:val="en-US"/>
          <w14:ligatures w14:val="none"/>
        </w:rPr>
      </w:pPr>
    </w:p>
    <w:p w14:paraId="495DCF37" w14:textId="77777777" w:rsidR="00B231B8" w:rsidRPr="00E8717C" w:rsidRDefault="00B231B8" w:rsidP="00B231B8">
      <w:pPr>
        <w:spacing w:after="0" w:line="240" w:lineRule="auto"/>
        <w:rPr>
          <w:rFonts w:eastAsia="Times New Roman" w:cs="Times New Roman"/>
          <w:kern w:val="0"/>
          <w:lang w:val="en-US"/>
          <w14:ligatures w14:val="none"/>
        </w:rPr>
      </w:pPr>
    </w:p>
    <w:p w14:paraId="6269588F" w14:textId="77777777" w:rsidR="00B231B8" w:rsidRPr="00E8717C" w:rsidRDefault="00B231B8" w:rsidP="00B231B8">
      <w:pPr>
        <w:spacing w:after="0" w:line="240" w:lineRule="auto"/>
        <w:rPr>
          <w:rFonts w:eastAsia="Times New Roman" w:cs="Times New Roman"/>
          <w:kern w:val="0"/>
          <w:lang w:val="en-US"/>
          <w14:ligatures w14:val="none"/>
        </w:rPr>
      </w:pPr>
    </w:p>
    <w:p w14:paraId="44DEC01E" w14:textId="77777777" w:rsidR="00B231B8" w:rsidRPr="00E8717C" w:rsidRDefault="00B231B8" w:rsidP="00B231B8">
      <w:pPr>
        <w:spacing w:after="0" w:line="240" w:lineRule="auto"/>
        <w:rPr>
          <w:rFonts w:eastAsia="Times New Roman" w:cs="Times New Roman"/>
          <w:kern w:val="0"/>
          <w:lang w:val="en-US"/>
          <w14:ligatures w14:val="none"/>
        </w:rPr>
      </w:pPr>
    </w:p>
    <w:p w14:paraId="4961A562" w14:textId="77777777" w:rsidR="00B231B8" w:rsidRPr="00E8717C" w:rsidRDefault="00B231B8" w:rsidP="00B231B8">
      <w:pPr>
        <w:spacing w:after="0" w:line="240" w:lineRule="auto"/>
        <w:rPr>
          <w:rFonts w:eastAsia="Times New Roman" w:cs="Times New Roman"/>
          <w:kern w:val="0"/>
          <w:lang w:val="en-US"/>
          <w14:ligatures w14:val="none"/>
        </w:rPr>
      </w:pPr>
    </w:p>
    <w:p w14:paraId="0C2205BC" w14:textId="77777777" w:rsidR="00C45EF4" w:rsidRDefault="00C45EF4" w:rsidP="00B231B8">
      <w:pPr>
        <w:spacing w:before="100" w:beforeAutospacing="1" w:after="100" w:afterAutospacing="1" w:line="240" w:lineRule="auto"/>
        <w:outlineLvl w:val="1"/>
        <w:rPr>
          <w:rFonts w:eastAsia="Times New Roman" w:cs="Times New Roman"/>
          <w:kern w:val="0"/>
          <w:lang w:val="en-US"/>
          <w14:ligatures w14:val="none"/>
        </w:rPr>
      </w:pPr>
    </w:p>
    <w:p w14:paraId="640E455F" w14:textId="19EF4B22"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lastRenderedPageBreak/>
        <w:t>2. Waarom persona’s binnen dit project nodig zijn</w:t>
      </w:r>
    </w:p>
    <w:p w14:paraId="12882C74"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Green-Blue Zone is een project met meerdere functies tegelijk. Het terrein moet sportief aantrekkelijk zijn, maar ook bijdragen aan gezondheid, ontmoeting, vergroening, laagdrempelig bewegen en maatschappelijke waarde. In de projectstukken wordt de Blue Zone gekoppeld aan sporttoestellen, buitenfitness, een mogelijke community garden, sociale inclusie, organisatie, onderhoud en impactmeting.</w:t>
      </w:r>
    </w:p>
    <w:p w14:paraId="0D1E0794"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Dit betekent dat er niet één standaardgebruiker bestaat. Een jeugdlid kijkt anders naar het terrein dan een selectiespeler. Een omwonende heeft andere verwachtingen dan een leerling die er gymles krijgt. Een bestuurslid beoordeelt het project weer vanuit haalbaarheid, beheer en verantwoordelijkheid.</w:t>
      </w:r>
    </w:p>
    <w:p w14:paraId="54157D66"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Persona’s zijn daarom gebruikt als hulpmiddel om deze verschillende perspectieven zichtbaar te maken. Ze helpen om ontwerpkeuzes te toetsen aan concrete gebruikerssituaties. De vraag wordt daardoor niet alleen: </w:t>
      </w:r>
      <w:r w:rsidRPr="00B231B8">
        <w:rPr>
          <w:rFonts w:eastAsia="Times New Roman" w:cs="Times New Roman"/>
          <w:i/>
          <w:iCs/>
          <w:color w:val="000000"/>
          <w:kern w:val="0"/>
          <w14:ligatures w14:val="none"/>
        </w:rPr>
        <w:t>wat kunnen we op het terrein plaatsen?</w:t>
      </w:r>
      <w:r w:rsidRPr="00B231B8">
        <w:rPr>
          <w:rFonts w:eastAsia="Times New Roman" w:cs="Times New Roman"/>
          <w:color w:val="000000"/>
          <w:kern w:val="0"/>
          <w14:ligatures w14:val="none"/>
        </w:rPr>
        <w:t> maar vooral: </w:t>
      </w:r>
      <w:r w:rsidRPr="00B231B8">
        <w:rPr>
          <w:rFonts w:eastAsia="Times New Roman" w:cs="Times New Roman"/>
          <w:i/>
          <w:iCs/>
          <w:color w:val="000000"/>
          <w:kern w:val="0"/>
          <w14:ligatures w14:val="none"/>
        </w:rPr>
        <w:t>voor wie doen we dit, wanneer gebruiken zij het, wat hebben zij nodig en welke drempels moeten worden weggenomen?</w:t>
      </w:r>
    </w:p>
    <w:p w14:paraId="57789A94"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Dit sluit ook aan bij de opzet van de minor. Het eindproduct moet geen traditioneel onderzoeksrapport zijn, maar een toepasbare en waardevolle uitwerking voor de opdrachtgever. De persona’s ondersteunen dit, omdat ze abstracte doelgroepen vertalen naar praktische inzichten voor ontwerp, communicatie, programmering en implementatie.</w:t>
      </w:r>
    </w:p>
    <w:p w14:paraId="48CF0884" w14:textId="4CE4F570" w:rsidR="00B231B8" w:rsidRPr="00E8717C" w:rsidRDefault="00B231B8" w:rsidP="00B231B8">
      <w:pPr>
        <w:spacing w:after="0" w:line="240" w:lineRule="auto"/>
        <w:rPr>
          <w:rFonts w:eastAsia="Times New Roman" w:cs="Times New Roman"/>
          <w:kern w:val="0"/>
          <w:lang w:val="en-US"/>
          <w14:ligatures w14:val="none"/>
        </w:rPr>
      </w:pPr>
    </w:p>
    <w:p w14:paraId="119B80EE" w14:textId="77777777" w:rsidR="00B231B8" w:rsidRPr="00E8717C" w:rsidRDefault="00B231B8" w:rsidP="00B231B8">
      <w:pPr>
        <w:spacing w:after="0" w:line="240" w:lineRule="auto"/>
        <w:rPr>
          <w:rFonts w:eastAsia="Times New Roman" w:cs="Times New Roman"/>
          <w:kern w:val="0"/>
          <w:lang w:val="en-US"/>
          <w14:ligatures w14:val="none"/>
        </w:rPr>
      </w:pPr>
    </w:p>
    <w:p w14:paraId="31E2E75F" w14:textId="77777777" w:rsidR="00B231B8" w:rsidRPr="00E8717C" w:rsidRDefault="00B231B8" w:rsidP="00B231B8">
      <w:pPr>
        <w:spacing w:after="0" w:line="240" w:lineRule="auto"/>
        <w:rPr>
          <w:rFonts w:eastAsia="Times New Roman" w:cs="Times New Roman"/>
          <w:kern w:val="0"/>
          <w:lang w:val="en-US"/>
          <w14:ligatures w14:val="none"/>
        </w:rPr>
      </w:pPr>
    </w:p>
    <w:p w14:paraId="011B948E" w14:textId="77777777" w:rsidR="00B231B8" w:rsidRPr="00E8717C" w:rsidRDefault="00B231B8" w:rsidP="00B231B8">
      <w:pPr>
        <w:spacing w:after="0" w:line="240" w:lineRule="auto"/>
        <w:rPr>
          <w:rFonts w:eastAsia="Times New Roman" w:cs="Times New Roman"/>
          <w:kern w:val="0"/>
          <w:lang w:val="en-US"/>
          <w14:ligatures w14:val="none"/>
        </w:rPr>
      </w:pPr>
    </w:p>
    <w:p w14:paraId="265E53F7" w14:textId="77777777" w:rsidR="00B231B8" w:rsidRPr="00E8717C" w:rsidRDefault="00B231B8" w:rsidP="00B231B8">
      <w:pPr>
        <w:spacing w:after="0" w:line="240" w:lineRule="auto"/>
        <w:rPr>
          <w:rFonts w:eastAsia="Times New Roman" w:cs="Times New Roman"/>
          <w:kern w:val="0"/>
          <w:lang w:val="en-US"/>
          <w14:ligatures w14:val="none"/>
        </w:rPr>
      </w:pPr>
    </w:p>
    <w:p w14:paraId="103AFB1F" w14:textId="77777777" w:rsidR="00B231B8" w:rsidRPr="00E8717C" w:rsidRDefault="00B231B8" w:rsidP="00B231B8">
      <w:pPr>
        <w:spacing w:after="0" w:line="240" w:lineRule="auto"/>
        <w:rPr>
          <w:rFonts w:eastAsia="Times New Roman" w:cs="Times New Roman"/>
          <w:kern w:val="0"/>
          <w:lang w:val="en-US"/>
          <w14:ligatures w14:val="none"/>
        </w:rPr>
      </w:pPr>
    </w:p>
    <w:p w14:paraId="10933160" w14:textId="77777777" w:rsidR="00B231B8" w:rsidRPr="00E8717C" w:rsidRDefault="00B231B8" w:rsidP="00B231B8">
      <w:pPr>
        <w:spacing w:after="0" w:line="240" w:lineRule="auto"/>
        <w:rPr>
          <w:rFonts w:eastAsia="Times New Roman" w:cs="Times New Roman"/>
          <w:kern w:val="0"/>
          <w:lang w:val="en-US"/>
          <w14:ligatures w14:val="none"/>
        </w:rPr>
      </w:pPr>
    </w:p>
    <w:p w14:paraId="39AE45F1" w14:textId="77777777" w:rsidR="00B231B8" w:rsidRPr="00E8717C" w:rsidRDefault="00B231B8" w:rsidP="00B231B8">
      <w:pPr>
        <w:spacing w:after="0" w:line="240" w:lineRule="auto"/>
        <w:rPr>
          <w:rFonts w:eastAsia="Times New Roman" w:cs="Times New Roman"/>
          <w:kern w:val="0"/>
          <w:lang w:val="en-US"/>
          <w14:ligatures w14:val="none"/>
        </w:rPr>
      </w:pPr>
    </w:p>
    <w:p w14:paraId="2DADFD81" w14:textId="77777777" w:rsidR="00B231B8" w:rsidRPr="00E8717C" w:rsidRDefault="00B231B8" w:rsidP="00B231B8">
      <w:pPr>
        <w:spacing w:after="0" w:line="240" w:lineRule="auto"/>
        <w:rPr>
          <w:rFonts w:eastAsia="Times New Roman" w:cs="Times New Roman"/>
          <w:kern w:val="0"/>
          <w:lang w:val="en-US"/>
          <w14:ligatures w14:val="none"/>
        </w:rPr>
      </w:pPr>
    </w:p>
    <w:p w14:paraId="4C9359CB" w14:textId="77777777" w:rsidR="00B231B8" w:rsidRPr="00E8717C" w:rsidRDefault="00B231B8" w:rsidP="00B231B8">
      <w:pPr>
        <w:spacing w:after="0" w:line="240" w:lineRule="auto"/>
        <w:rPr>
          <w:rFonts w:eastAsia="Times New Roman" w:cs="Times New Roman"/>
          <w:kern w:val="0"/>
          <w:lang w:val="en-US"/>
          <w14:ligatures w14:val="none"/>
        </w:rPr>
      </w:pPr>
    </w:p>
    <w:p w14:paraId="35400103" w14:textId="77777777" w:rsidR="00B231B8" w:rsidRPr="00E8717C" w:rsidRDefault="00B231B8" w:rsidP="00B231B8">
      <w:pPr>
        <w:spacing w:after="0" w:line="240" w:lineRule="auto"/>
        <w:rPr>
          <w:rFonts w:eastAsia="Times New Roman" w:cs="Times New Roman"/>
          <w:kern w:val="0"/>
          <w:lang w:val="en-US"/>
          <w14:ligatures w14:val="none"/>
        </w:rPr>
      </w:pPr>
    </w:p>
    <w:p w14:paraId="33908C12" w14:textId="77777777" w:rsidR="00B231B8" w:rsidRPr="00E8717C" w:rsidRDefault="00B231B8" w:rsidP="00B231B8">
      <w:pPr>
        <w:spacing w:after="0" w:line="240" w:lineRule="auto"/>
        <w:rPr>
          <w:rFonts w:eastAsia="Times New Roman" w:cs="Times New Roman"/>
          <w:kern w:val="0"/>
          <w:lang w:val="en-US"/>
          <w14:ligatures w14:val="none"/>
        </w:rPr>
      </w:pPr>
    </w:p>
    <w:p w14:paraId="646379EE" w14:textId="77777777" w:rsidR="00B231B8" w:rsidRPr="00E8717C" w:rsidRDefault="00B231B8" w:rsidP="00B231B8">
      <w:pPr>
        <w:spacing w:after="0" w:line="240" w:lineRule="auto"/>
        <w:rPr>
          <w:rFonts w:eastAsia="Times New Roman" w:cs="Times New Roman"/>
          <w:kern w:val="0"/>
          <w:lang w:val="en-US"/>
          <w14:ligatures w14:val="none"/>
        </w:rPr>
      </w:pPr>
    </w:p>
    <w:p w14:paraId="39604967" w14:textId="77777777" w:rsidR="00B231B8" w:rsidRPr="00E8717C" w:rsidRDefault="00B231B8" w:rsidP="00B231B8">
      <w:pPr>
        <w:spacing w:after="0" w:line="240" w:lineRule="auto"/>
        <w:rPr>
          <w:rFonts w:eastAsia="Times New Roman" w:cs="Times New Roman"/>
          <w:kern w:val="0"/>
          <w:lang w:val="en-US"/>
          <w14:ligatures w14:val="none"/>
        </w:rPr>
      </w:pPr>
    </w:p>
    <w:p w14:paraId="40894D76" w14:textId="77777777" w:rsidR="00B231B8" w:rsidRPr="00E8717C" w:rsidRDefault="00B231B8" w:rsidP="00B231B8">
      <w:pPr>
        <w:spacing w:after="0" w:line="240" w:lineRule="auto"/>
        <w:rPr>
          <w:rFonts w:eastAsia="Times New Roman" w:cs="Times New Roman"/>
          <w:kern w:val="0"/>
          <w:lang w:val="en-US"/>
          <w14:ligatures w14:val="none"/>
        </w:rPr>
      </w:pPr>
    </w:p>
    <w:p w14:paraId="772A700C" w14:textId="77777777" w:rsidR="00B231B8" w:rsidRPr="00E8717C" w:rsidRDefault="00B231B8" w:rsidP="00B231B8">
      <w:pPr>
        <w:spacing w:after="0" w:line="240" w:lineRule="auto"/>
        <w:rPr>
          <w:rFonts w:eastAsia="Times New Roman" w:cs="Times New Roman"/>
          <w:kern w:val="0"/>
          <w:lang w:val="en-US"/>
          <w14:ligatures w14:val="none"/>
        </w:rPr>
      </w:pPr>
    </w:p>
    <w:p w14:paraId="1653B77E" w14:textId="77777777" w:rsidR="00B231B8" w:rsidRPr="00E8717C" w:rsidRDefault="00B231B8" w:rsidP="00B231B8">
      <w:pPr>
        <w:spacing w:after="0" w:line="240" w:lineRule="auto"/>
        <w:rPr>
          <w:rFonts w:eastAsia="Times New Roman" w:cs="Times New Roman"/>
          <w:kern w:val="0"/>
          <w:lang w:val="en-US"/>
          <w14:ligatures w14:val="none"/>
        </w:rPr>
      </w:pPr>
    </w:p>
    <w:p w14:paraId="086E6BCA" w14:textId="77777777" w:rsidR="00B231B8" w:rsidRPr="00E8717C" w:rsidRDefault="00B231B8" w:rsidP="00B231B8">
      <w:pPr>
        <w:spacing w:after="0" w:line="240" w:lineRule="auto"/>
        <w:rPr>
          <w:rFonts w:eastAsia="Times New Roman" w:cs="Times New Roman"/>
          <w:kern w:val="0"/>
          <w:lang w:val="en-US"/>
          <w14:ligatures w14:val="none"/>
        </w:rPr>
      </w:pPr>
    </w:p>
    <w:p w14:paraId="4986873F"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lastRenderedPageBreak/>
        <w:t>3. Keuze voor drie typen persona’s</w:t>
      </w:r>
    </w:p>
    <w:p w14:paraId="48FF46D1"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Voor de Green-Blue Zone is gekozen voor drie typen persona’s:</w:t>
      </w:r>
    </w:p>
    <w:p w14:paraId="044C8BFB" w14:textId="77777777" w:rsidR="00B231B8" w:rsidRPr="00B231B8" w:rsidRDefault="00B231B8" w:rsidP="00B231B8">
      <w:pPr>
        <w:numPr>
          <w:ilvl w:val="0"/>
          <w:numId w:val="1"/>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b/>
          <w:bCs/>
          <w:color w:val="000000"/>
          <w:kern w:val="0"/>
          <w:lang w:val="en-US"/>
          <w14:ligatures w14:val="none"/>
        </w:rPr>
        <w:t>Primaire gebruikers</w:t>
      </w:r>
    </w:p>
    <w:p w14:paraId="07A2DDAD" w14:textId="77777777" w:rsidR="00B231B8" w:rsidRPr="00B231B8" w:rsidRDefault="00B231B8" w:rsidP="00B231B8">
      <w:pPr>
        <w:numPr>
          <w:ilvl w:val="0"/>
          <w:numId w:val="1"/>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b/>
          <w:bCs/>
          <w:color w:val="000000"/>
          <w:kern w:val="0"/>
          <w:lang w:val="en-US"/>
          <w14:ligatures w14:val="none"/>
        </w:rPr>
        <w:t>Secundaire gebruikers</w:t>
      </w:r>
    </w:p>
    <w:p w14:paraId="0E1EDFE3" w14:textId="77777777" w:rsidR="00B231B8" w:rsidRPr="00B231B8" w:rsidRDefault="00B231B8" w:rsidP="00B231B8">
      <w:pPr>
        <w:numPr>
          <w:ilvl w:val="0"/>
          <w:numId w:val="1"/>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b/>
          <w:bCs/>
          <w:color w:val="000000"/>
          <w:kern w:val="0"/>
          <w:lang w:val="en-US"/>
          <w14:ligatures w14:val="none"/>
        </w:rPr>
        <w:t>Beslissers / beïnvloeders</w:t>
      </w:r>
    </w:p>
    <w:p w14:paraId="517FB71E"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indeling is bewust gekozen, omdat het project niet alleen draait om de mensen die het terrein het vaakst gebruiken. Ook groepen die minder vaak aanwezig zijn, of juist invloed hebben op draagvlak en uitvoering, zijn belangrijk voor het succes van het concept.</w:t>
      </w:r>
    </w:p>
    <w:p w14:paraId="2BA0E7D2"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3.1 Primaire gebruikers</w:t>
      </w:r>
    </w:p>
    <w:p w14:paraId="56EA28AC"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Primaire gebruikers zijn mensen die het NMHC-terrein direct en regelmatig gebruiken. Zij vormen de meest logische startgroep voor de Green-Blue Zone, omdat zij al aanwezig zijn op het terrein. Als deze groep de nieuwe voorzieningen niet gebruikt, is de kans klein dat het project structureel onderdeel wordt van de clubomgeving.</w:t>
      </w:r>
    </w:p>
    <w:p w14:paraId="70272FF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Binnen deze groep zijn twee persona’s gekozen:</w:t>
      </w:r>
    </w:p>
    <w:p w14:paraId="2A67FCA2" w14:textId="77777777" w:rsidR="00B231B8" w:rsidRPr="00B231B8" w:rsidRDefault="00B231B8" w:rsidP="00B231B8">
      <w:pPr>
        <w:numPr>
          <w:ilvl w:val="0"/>
          <w:numId w:val="2"/>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Lars Vermeulen – jeugdlid van NMHC</w:t>
      </w:r>
    </w:p>
    <w:p w14:paraId="7253ADE3" w14:textId="77777777" w:rsidR="00B231B8" w:rsidRPr="00B231B8" w:rsidRDefault="00B231B8" w:rsidP="00B231B8">
      <w:pPr>
        <w:numPr>
          <w:ilvl w:val="0"/>
          <w:numId w:val="2"/>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Milan Peters – selectiespeler bij NMHC</w:t>
      </w:r>
    </w:p>
    <w:p w14:paraId="0F42D1E8"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twee persona’s vertegenwoordigen bewust twee verschillende vormen van clubgebruik. Lars kijkt vooral vanuit plezier, sociaal contact en laagdrempeligheid. Milan kijkt meer vanuit prestatie, kwaliteit en functionele sportwaarde. Hierdoor wordt voorkomen dat het ontwerp alleen op één type sporter wordt afgestemd.</w:t>
      </w:r>
    </w:p>
    <w:p w14:paraId="117B6F1A"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3.2 Secundaire gebruikers</w:t>
      </w:r>
    </w:p>
    <w:p w14:paraId="4761E64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Secundaire gebruikers zijn mensen die niet tot de vaste kern van NMHC behoren, maar wel belangrijk zijn voor maatschappelijke waarde, toegankelijkheid en draagvlak. De Green-Blue Zone wordt sterker wanneer de plek niet alleen als clubvoorziening wordt gezien, maar ook betekenis krijgt voor de omgeving.</w:t>
      </w:r>
    </w:p>
    <w:p w14:paraId="11CCF81C"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Binnen deze groep zijn twee persona’s gekozen:</w:t>
      </w:r>
    </w:p>
    <w:p w14:paraId="7F56FF5E" w14:textId="77777777" w:rsidR="00B231B8" w:rsidRPr="00B231B8" w:rsidRDefault="00B231B8" w:rsidP="00B231B8">
      <w:pPr>
        <w:numPr>
          <w:ilvl w:val="0"/>
          <w:numId w:val="3"/>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Marianne van Dijk – omwonende uit Brakkenstein</w:t>
      </w:r>
    </w:p>
    <w:p w14:paraId="478FB800" w14:textId="77777777" w:rsidR="00B231B8" w:rsidRPr="00B231B8" w:rsidRDefault="00B231B8" w:rsidP="00B231B8">
      <w:pPr>
        <w:numPr>
          <w:ilvl w:val="0"/>
          <w:numId w:val="3"/>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Sanne Jansen – leerling van het NSG</w:t>
      </w:r>
    </w:p>
    <w:p w14:paraId="6F92C5C4"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 xml:space="preserve">Deze twee persona’s maken zichtbaar dat het terrein ook invloed heeft op de wijk en op externe gebruikers. Marianne vertegenwoordigt het perspectief van de buurt: rust, groen, </w:t>
      </w:r>
      <w:r w:rsidRPr="00B231B8">
        <w:rPr>
          <w:rFonts w:eastAsia="Times New Roman" w:cs="Times New Roman"/>
          <w:color w:val="000000"/>
          <w:kern w:val="0"/>
          <w14:ligatures w14:val="none"/>
        </w:rPr>
        <w:lastRenderedPageBreak/>
        <w:t>veiligheid en toegankelijkheid. Sanne vertegenwoordigt jongeren die het terrein gebruiken via school, zonder lid te zijn van NMHC.</w:t>
      </w:r>
    </w:p>
    <w:p w14:paraId="6CB9F460"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3.3 Beslisser / beïnvloeder</w:t>
      </w:r>
    </w:p>
    <w:p w14:paraId="34E0F09A"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Naast gebruikers is er één persona gekozen die vooral kijkt naar realisatie en lange termijn. Dit is belangrijk omdat het project alleen kansrijk is wanneer het ook uitvoerbaar, betaalbaar en beheerbaar is.</w:t>
      </w:r>
    </w:p>
    <w:p w14:paraId="347B02D0" w14:textId="77777777" w:rsidR="00B231B8" w:rsidRPr="00B231B8" w:rsidRDefault="00B231B8" w:rsidP="00B231B8">
      <w:p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De gekozen persona is:</w:t>
      </w:r>
    </w:p>
    <w:p w14:paraId="6E27A83F" w14:textId="77777777" w:rsidR="00B231B8" w:rsidRPr="00B231B8" w:rsidRDefault="00B231B8" w:rsidP="00B231B8">
      <w:pPr>
        <w:numPr>
          <w:ilvl w:val="0"/>
          <w:numId w:val="4"/>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Robert Meijer – bestuurslid van NMHC</w:t>
      </w:r>
    </w:p>
    <w:p w14:paraId="026E6C0E"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Robert vertegenwoordigt het bestuurlijke perspectief. Hij kijkt naar kosten, onderhoud, verantwoordelijkheden, veiligheid, samenwerking en besluitvorming. Deze persona voorkomt dat het ontwerp alleen vanuit wensen van gebruikers wordt bekeken, zonder rekening te houden met haalbaarheid.</w:t>
      </w:r>
    </w:p>
    <w:p w14:paraId="61340F9A" w14:textId="352F6C5C" w:rsidR="00B231B8" w:rsidRPr="00E8717C" w:rsidRDefault="00B231B8" w:rsidP="00B231B8">
      <w:pPr>
        <w:spacing w:after="0" w:line="240" w:lineRule="auto"/>
        <w:rPr>
          <w:rFonts w:eastAsia="Times New Roman" w:cs="Times New Roman"/>
          <w:kern w:val="0"/>
          <w:lang w:val="en-US"/>
          <w14:ligatures w14:val="none"/>
        </w:rPr>
      </w:pPr>
    </w:p>
    <w:p w14:paraId="3DDA4273" w14:textId="77777777" w:rsidR="00B231B8" w:rsidRPr="00E8717C" w:rsidRDefault="00B231B8" w:rsidP="00B231B8">
      <w:pPr>
        <w:spacing w:after="0" w:line="240" w:lineRule="auto"/>
        <w:rPr>
          <w:rFonts w:eastAsia="Times New Roman" w:cs="Times New Roman"/>
          <w:kern w:val="0"/>
          <w:lang w:val="en-US"/>
          <w14:ligatures w14:val="none"/>
        </w:rPr>
      </w:pPr>
    </w:p>
    <w:p w14:paraId="11BA1741" w14:textId="77777777" w:rsidR="00B231B8" w:rsidRPr="00E8717C" w:rsidRDefault="00B231B8" w:rsidP="00B231B8">
      <w:pPr>
        <w:spacing w:after="0" w:line="240" w:lineRule="auto"/>
        <w:rPr>
          <w:rFonts w:eastAsia="Times New Roman" w:cs="Times New Roman"/>
          <w:kern w:val="0"/>
          <w:lang w:val="en-US"/>
          <w14:ligatures w14:val="none"/>
        </w:rPr>
      </w:pPr>
    </w:p>
    <w:p w14:paraId="40EE962F" w14:textId="77777777" w:rsidR="00B231B8" w:rsidRPr="00E8717C" w:rsidRDefault="00B231B8" w:rsidP="00B231B8">
      <w:pPr>
        <w:spacing w:after="0" w:line="240" w:lineRule="auto"/>
        <w:rPr>
          <w:rFonts w:eastAsia="Times New Roman" w:cs="Times New Roman"/>
          <w:kern w:val="0"/>
          <w:lang w:val="en-US"/>
          <w14:ligatures w14:val="none"/>
        </w:rPr>
      </w:pPr>
    </w:p>
    <w:p w14:paraId="6C42BFFC" w14:textId="77777777" w:rsidR="00B231B8" w:rsidRPr="00E8717C" w:rsidRDefault="00B231B8" w:rsidP="00B231B8">
      <w:pPr>
        <w:spacing w:after="0" w:line="240" w:lineRule="auto"/>
        <w:rPr>
          <w:rFonts w:eastAsia="Times New Roman" w:cs="Times New Roman"/>
          <w:kern w:val="0"/>
          <w:lang w:val="en-US"/>
          <w14:ligatures w14:val="none"/>
        </w:rPr>
      </w:pPr>
    </w:p>
    <w:p w14:paraId="4A0672D1" w14:textId="77777777" w:rsidR="00B231B8" w:rsidRPr="00E8717C" w:rsidRDefault="00B231B8" w:rsidP="00B231B8">
      <w:pPr>
        <w:spacing w:after="0" w:line="240" w:lineRule="auto"/>
        <w:rPr>
          <w:rFonts w:eastAsia="Times New Roman" w:cs="Times New Roman"/>
          <w:kern w:val="0"/>
          <w:lang w:val="en-US"/>
          <w14:ligatures w14:val="none"/>
        </w:rPr>
      </w:pPr>
    </w:p>
    <w:p w14:paraId="760E062D" w14:textId="77777777" w:rsidR="00B231B8" w:rsidRPr="00E8717C" w:rsidRDefault="00B231B8" w:rsidP="00B231B8">
      <w:pPr>
        <w:spacing w:after="0" w:line="240" w:lineRule="auto"/>
        <w:rPr>
          <w:rFonts w:eastAsia="Times New Roman" w:cs="Times New Roman"/>
          <w:kern w:val="0"/>
          <w:lang w:val="en-US"/>
          <w14:ligatures w14:val="none"/>
        </w:rPr>
      </w:pPr>
    </w:p>
    <w:p w14:paraId="641DF88A" w14:textId="77777777" w:rsidR="00B231B8" w:rsidRPr="00E8717C" w:rsidRDefault="00B231B8" w:rsidP="00B231B8">
      <w:pPr>
        <w:spacing w:after="0" w:line="240" w:lineRule="auto"/>
        <w:rPr>
          <w:rFonts w:eastAsia="Times New Roman" w:cs="Times New Roman"/>
          <w:kern w:val="0"/>
          <w:lang w:val="en-US"/>
          <w14:ligatures w14:val="none"/>
        </w:rPr>
      </w:pPr>
    </w:p>
    <w:p w14:paraId="34B93D3E" w14:textId="77777777" w:rsidR="00B231B8" w:rsidRPr="00E8717C" w:rsidRDefault="00B231B8" w:rsidP="00B231B8">
      <w:pPr>
        <w:spacing w:after="0" w:line="240" w:lineRule="auto"/>
        <w:rPr>
          <w:rFonts w:eastAsia="Times New Roman" w:cs="Times New Roman"/>
          <w:kern w:val="0"/>
          <w:lang w:val="en-US"/>
          <w14:ligatures w14:val="none"/>
        </w:rPr>
      </w:pPr>
    </w:p>
    <w:p w14:paraId="62BBDFB3" w14:textId="77777777" w:rsidR="00B231B8" w:rsidRPr="00E8717C" w:rsidRDefault="00B231B8" w:rsidP="00B231B8">
      <w:pPr>
        <w:spacing w:after="0" w:line="240" w:lineRule="auto"/>
        <w:rPr>
          <w:rFonts w:eastAsia="Times New Roman" w:cs="Times New Roman"/>
          <w:kern w:val="0"/>
          <w:lang w:val="en-US"/>
          <w14:ligatures w14:val="none"/>
        </w:rPr>
      </w:pPr>
    </w:p>
    <w:p w14:paraId="7B972C04" w14:textId="77777777" w:rsidR="00B231B8" w:rsidRPr="00E8717C" w:rsidRDefault="00B231B8" w:rsidP="00B231B8">
      <w:pPr>
        <w:spacing w:after="0" w:line="240" w:lineRule="auto"/>
        <w:rPr>
          <w:rFonts w:eastAsia="Times New Roman" w:cs="Times New Roman"/>
          <w:kern w:val="0"/>
          <w:lang w:val="en-US"/>
          <w14:ligatures w14:val="none"/>
        </w:rPr>
      </w:pPr>
    </w:p>
    <w:p w14:paraId="6D619B1F" w14:textId="77777777" w:rsidR="00B231B8" w:rsidRPr="00E8717C" w:rsidRDefault="00B231B8" w:rsidP="00B231B8">
      <w:pPr>
        <w:spacing w:after="0" w:line="240" w:lineRule="auto"/>
        <w:rPr>
          <w:rFonts w:eastAsia="Times New Roman" w:cs="Times New Roman"/>
          <w:kern w:val="0"/>
          <w:lang w:val="en-US"/>
          <w14:ligatures w14:val="none"/>
        </w:rPr>
      </w:pPr>
    </w:p>
    <w:p w14:paraId="2117F905" w14:textId="77777777" w:rsidR="00B231B8" w:rsidRPr="00E8717C" w:rsidRDefault="00B231B8" w:rsidP="00B231B8">
      <w:pPr>
        <w:spacing w:after="0" w:line="240" w:lineRule="auto"/>
        <w:rPr>
          <w:rFonts w:eastAsia="Times New Roman" w:cs="Times New Roman"/>
          <w:kern w:val="0"/>
          <w:lang w:val="en-US"/>
          <w14:ligatures w14:val="none"/>
        </w:rPr>
      </w:pPr>
    </w:p>
    <w:p w14:paraId="6612DBA1" w14:textId="77777777" w:rsidR="00B231B8" w:rsidRPr="00E8717C" w:rsidRDefault="00B231B8" w:rsidP="00B231B8">
      <w:pPr>
        <w:spacing w:after="0" w:line="240" w:lineRule="auto"/>
        <w:rPr>
          <w:rFonts w:eastAsia="Times New Roman" w:cs="Times New Roman"/>
          <w:kern w:val="0"/>
          <w:lang w:val="en-US"/>
          <w14:ligatures w14:val="none"/>
        </w:rPr>
      </w:pPr>
    </w:p>
    <w:p w14:paraId="6BFB77D9" w14:textId="77777777" w:rsidR="00B231B8" w:rsidRPr="00E8717C" w:rsidRDefault="00B231B8" w:rsidP="00B231B8">
      <w:pPr>
        <w:spacing w:after="0" w:line="240" w:lineRule="auto"/>
        <w:rPr>
          <w:rFonts w:eastAsia="Times New Roman" w:cs="Times New Roman"/>
          <w:kern w:val="0"/>
          <w:lang w:val="en-US"/>
          <w14:ligatures w14:val="none"/>
        </w:rPr>
      </w:pPr>
    </w:p>
    <w:p w14:paraId="70681BA4" w14:textId="77777777" w:rsidR="00B231B8" w:rsidRPr="00E8717C" w:rsidRDefault="00B231B8" w:rsidP="00B231B8">
      <w:pPr>
        <w:spacing w:after="0" w:line="240" w:lineRule="auto"/>
        <w:rPr>
          <w:rFonts w:eastAsia="Times New Roman" w:cs="Times New Roman"/>
          <w:kern w:val="0"/>
          <w:lang w:val="en-US"/>
          <w14:ligatures w14:val="none"/>
        </w:rPr>
      </w:pPr>
    </w:p>
    <w:p w14:paraId="4BC8A16D" w14:textId="77777777" w:rsidR="00B231B8" w:rsidRPr="00E8717C" w:rsidRDefault="00B231B8" w:rsidP="00B231B8">
      <w:pPr>
        <w:spacing w:after="0" w:line="240" w:lineRule="auto"/>
        <w:rPr>
          <w:rFonts w:eastAsia="Times New Roman" w:cs="Times New Roman"/>
          <w:kern w:val="0"/>
          <w:lang w:val="en-US"/>
          <w14:ligatures w14:val="none"/>
        </w:rPr>
      </w:pPr>
    </w:p>
    <w:p w14:paraId="08FDEBE3" w14:textId="77777777" w:rsidR="00B231B8" w:rsidRPr="00E8717C" w:rsidRDefault="00B231B8" w:rsidP="00B231B8">
      <w:pPr>
        <w:spacing w:after="0" w:line="240" w:lineRule="auto"/>
        <w:rPr>
          <w:rFonts w:eastAsia="Times New Roman" w:cs="Times New Roman"/>
          <w:kern w:val="0"/>
          <w:lang w:val="en-US"/>
          <w14:ligatures w14:val="none"/>
        </w:rPr>
      </w:pPr>
    </w:p>
    <w:p w14:paraId="46D95A15" w14:textId="77777777" w:rsidR="00B231B8" w:rsidRPr="00E8717C" w:rsidRDefault="00B231B8" w:rsidP="00B231B8">
      <w:pPr>
        <w:spacing w:after="0" w:line="240" w:lineRule="auto"/>
        <w:rPr>
          <w:rFonts w:eastAsia="Times New Roman" w:cs="Times New Roman"/>
          <w:kern w:val="0"/>
          <w:lang w:val="en-US"/>
          <w14:ligatures w14:val="none"/>
        </w:rPr>
      </w:pPr>
    </w:p>
    <w:p w14:paraId="0E665452" w14:textId="77777777" w:rsidR="00B231B8" w:rsidRPr="00E8717C" w:rsidRDefault="00B231B8" w:rsidP="00B231B8">
      <w:pPr>
        <w:spacing w:after="0" w:line="240" w:lineRule="auto"/>
        <w:rPr>
          <w:rFonts w:eastAsia="Times New Roman" w:cs="Times New Roman"/>
          <w:kern w:val="0"/>
          <w:lang w:val="en-US"/>
          <w14:ligatures w14:val="none"/>
        </w:rPr>
      </w:pPr>
    </w:p>
    <w:p w14:paraId="2F59DC46" w14:textId="77777777" w:rsidR="00B231B8" w:rsidRPr="00E8717C" w:rsidRDefault="00B231B8" w:rsidP="00B231B8">
      <w:pPr>
        <w:spacing w:after="0" w:line="240" w:lineRule="auto"/>
        <w:rPr>
          <w:rFonts w:eastAsia="Times New Roman" w:cs="Times New Roman"/>
          <w:kern w:val="0"/>
          <w:lang w:val="en-US"/>
          <w14:ligatures w14:val="none"/>
        </w:rPr>
      </w:pPr>
    </w:p>
    <w:p w14:paraId="0F1166CC" w14:textId="77777777" w:rsidR="00B231B8" w:rsidRPr="00E8717C" w:rsidRDefault="00B231B8" w:rsidP="00B231B8">
      <w:pPr>
        <w:spacing w:after="0" w:line="240" w:lineRule="auto"/>
        <w:rPr>
          <w:rFonts w:eastAsia="Times New Roman" w:cs="Times New Roman"/>
          <w:kern w:val="0"/>
          <w:lang w:val="en-US"/>
          <w14:ligatures w14:val="none"/>
        </w:rPr>
      </w:pPr>
    </w:p>
    <w:p w14:paraId="2F88D6B7" w14:textId="77777777" w:rsidR="00B231B8" w:rsidRPr="00E8717C" w:rsidRDefault="00B231B8" w:rsidP="00B231B8">
      <w:pPr>
        <w:spacing w:after="0" w:line="240" w:lineRule="auto"/>
        <w:rPr>
          <w:rFonts w:eastAsia="Times New Roman" w:cs="Times New Roman"/>
          <w:kern w:val="0"/>
          <w:lang w:val="en-US"/>
          <w14:ligatures w14:val="none"/>
        </w:rPr>
      </w:pPr>
    </w:p>
    <w:p w14:paraId="71D7FA23" w14:textId="77777777" w:rsidR="00B231B8" w:rsidRPr="00E8717C" w:rsidRDefault="00B231B8" w:rsidP="00B231B8">
      <w:pPr>
        <w:spacing w:after="0" w:line="240" w:lineRule="auto"/>
        <w:rPr>
          <w:rFonts w:eastAsia="Times New Roman" w:cs="Times New Roman"/>
          <w:kern w:val="0"/>
          <w:lang w:val="en-US"/>
          <w14:ligatures w14:val="none"/>
        </w:rPr>
      </w:pPr>
    </w:p>
    <w:p w14:paraId="254781D5" w14:textId="77777777" w:rsidR="00B231B8" w:rsidRPr="00B231B8" w:rsidRDefault="00B231B8" w:rsidP="00B231B8">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231B8">
        <w:rPr>
          <w:rFonts w:eastAsia="Times New Roman" w:cs="Times New Roman"/>
          <w:b/>
          <w:bCs/>
          <w:color w:val="000000"/>
          <w:kern w:val="36"/>
          <w:sz w:val="48"/>
          <w:szCs w:val="48"/>
          <w14:ligatures w14:val="none"/>
        </w:rPr>
        <w:lastRenderedPageBreak/>
        <w:t>4. Onderbouwing per gekozen persona</w:t>
      </w:r>
    </w:p>
    <w:p w14:paraId="434C8EA9"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4.1 Lars Vermeulen – Jeugdlid van NMHC</w:t>
      </w:r>
    </w:p>
    <w:p w14:paraId="6B09D1C4"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Lars is gekozen omdat jeugdleden een belangrijke structurele gebruikersgroep vormen binnen NMHC. Zij zijn meerdere keren per week op het terrein aanwezig voor trainingen en wedstrijden, maar gebruiken het terrein buiten die momenten vaak vooral informeel: wachten op ouders, vrienden ontmoeten of rondhangen bij het clubhuis.</w:t>
      </w:r>
    </w:p>
    <w:p w14:paraId="72C14D60"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persona vertegenwoordigt de vraag of de Green-Blue Zone ook aantrekkelijk wordt voor jongeren buiten de officiële sportmomenten. Voor Lars is gezondheid niet de belangrijkste motivatie. Hij wordt vooral geactiveerd door plezier, uitdaging, zichtbaarheid en samen bewegen. Dat betekent dat het ontwerp voor jeugdleden niet te serieus of te functioneel moet worden ingestoken.</w:t>
      </w:r>
    </w:p>
    <w:p w14:paraId="7CC261C5"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Als deze doelgroep wordt vergeten, ontstaat het risico dat de Green-Blue Zone wel wordt aangelegd, maar door jongeren weinig spontaan wordt gebruikt. Een standaard buitenfitnessplek kan voor hen snel saai of volwassen aanvoelen. Lars laat daarom zien dat de zone ook speels, sociaal en laagdrempelig moet zijn.</w:t>
      </w:r>
    </w:p>
    <w:p w14:paraId="482DB32F"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Ontwerpvraag vanuit Lars:</w:t>
      </w:r>
      <w:r w:rsidRPr="00B231B8">
        <w:rPr>
          <w:rFonts w:eastAsia="Times New Roman" w:cs="Times New Roman"/>
          <w:color w:val="000000"/>
          <w:kern w:val="0"/>
          <w14:ligatures w14:val="none"/>
        </w:rPr>
        <w:br/>
        <w:t>Hoe maken we de Green-Blue Zone aantrekkelijk voor jongeren die vooral gemotiveerd worden door plezier, vrienden en uitdaging?</w:t>
      </w:r>
    </w:p>
    <w:p w14:paraId="5B55C129" w14:textId="769D1DE8"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Gevolg voor het ontwerp:</w:t>
      </w:r>
      <w:r w:rsidRPr="00B231B8">
        <w:rPr>
          <w:rFonts w:eastAsia="Times New Roman" w:cs="Times New Roman"/>
          <w:color w:val="000000"/>
          <w:kern w:val="0"/>
          <w14:ligatures w14:val="none"/>
        </w:rPr>
        <w:br/>
        <w:t>De zone moet zichtbare en speelse beweegelementen bevatten, zoals korte challenges, laagdrempelige sportvormen, plekken om samen te komen en onderdelen die jongeren uitnodigen om spontaan mee te doen.</w:t>
      </w:r>
    </w:p>
    <w:p w14:paraId="03E0312B"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4.2 Milan Peters – Selectiespeler bij NMHC</w:t>
      </w:r>
    </w:p>
    <w:p w14:paraId="4ACAE7FB"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Milan is gekozen omdat selectiespelers en jonge senioren het terrein intensief gebruiken en hoge eisen stellen aan sportieve kwaliteit. Zij zijn niet alleen aanwezig voor wedstrijden, maar ook voor trainingen, warming-up, cooling-down, herstelmomenten en teamactiviteiten.</w:t>
      </w:r>
    </w:p>
    <w:p w14:paraId="65326C36"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persona vertegenwoordigt het prestatiegerichte perspectief binnen NMHC. Voor Milan moet de Green-Blue Zone niet alleen leuk of groen zijn, maar ook functioneel bruikbaar. Hij kijkt kritisch naar de kwaliteit van materialen, de logica van de inrichting en de toegevoegde waarde voor training en fitheid.</w:t>
      </w:r>
    </w:p>
    <w:p w14:paraId="5A6E4043"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lastRenderedPageBreak/>
        <w:t>Als deze doelgroep wordt vergeten, bestaat het risico dat de sportieve kern van NMHC de zone niet serieus neemt. Dan wordt de plek mogelijk gezien als een symbolisch of recreatief project, maar niet als onderdeel van de sportieve ontwikkeling van de club.</w:t>
      </w:r>
    </w:p>
    <w:p w14:paraId="52A432B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Ontwerpvraag vanuit Milan:</w:t>
      </w:r>
      <w:r w:rsidRPr="00B231B8">
        <w:rPr>
          <w:rFonts w:eastAsia="Times New Roman" w:cs="Times New Roman"/>
          <w:color w:val="000000"/>
          <w:kern w:val="0"/>
          <w14:ligatures w14:val="none"/>
        </w:rPr>
        <w:br/>
        <w:t>Hoe zorgen we dat de Green-Blue Zone ook serieus bruikbaar is voor fanatieke sporters en teams?</w:t>
      </w:r>
    </w:p>
    <w:p w14:paraId="5D1929C7" w14:textId="51992AC9"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Gevolg voor het ontwerp:</w:t>
      </w:r>
      <w:r w:rsidRPr="00B231B8">
        <w:rPr>
          <w:rFonts w:eastAsia="Times New Roman" w:cs="Times New Roman"/>
          <w:color w:val="000000"/>
          <w:kern w:val="0"/>
          <w14:ligatures w14:val="none"/>
        </w:rPr>
        <w:br/>
        <w:t>Het ontwerp moet ruimte bieden voor functionele training, warming-up, kracht, mobiliteit en herstel. Denk aan robuuste trainingsstations, duidelijke oefenzones, veilige ondergronden en voorzieningen die aansluiten op intensiever sportgebruik.</w:t>
      </w:r>
    </w:p>
    <w:p w14:paraId="2964A7D7"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4.3 Marianne van Dijk – Omwonende uit Brakkenstein</w:t>
      </w:r>
    </w:p>
    <w:p w14:paraId="15879E3A"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Marianne is gekozen omdat de Green-Blue Zone niet alleen invloed heeft op NMHC, maar ook op de directe omgeving. Omwonenden zijn belangrijk voor draagvlak, sociale veiligheid, leefbaarheid en de koppeling met de Groene Corridor.</w:t>
      </w:r>
    </w:p>
    <w:p w14:paraId="0ECDD69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persona vertegenwoordigt het perspectief van de wijk. Marianne is geen lid van NMHC, maar ervaart het sportpark wel als onderdeel van haar leefomgeving. Zij kijkt niet primair naar sportieve prestaties, maar naar rust, groen, toegankelijkheid, veiligheid en mogelijke overlast.</w:t>
      </w:r>
    </w:p>
    <w:p w14:paraId="09AEF9B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Als deze doelgroep wordt vergeten, kan het project te veel als een interne clubontwikkeling worden gezien. Dat kan leiden tot afstand tussen NMHC en de wijk, of zelfs weerstand wanneer bewoners het gevoel krijgen dat plannen zorgen voor drukte, geluid of onduidelijke toegankelijkheid.</w:t>
      </w:r>
    </w:p>
    <w:p w14:paraId="18AE8932"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Ontwerpvraag vanuit Marianne:</w:t>
      </w:r>
      <w:r w:rsidRPr="00B231B8">
        <w:rPr>
          <w:rFonts w:eastAsia="Times New Roman" w:cs="Times New Roman"/>
          <w:color w:val="000000"/>
          <w:kern w:val="0"/>
          <w14:ligatures w14:val="none"/>
        </w:rPr>
        <w:br/>
        <w:t>Hoe zorgen we dat de Green-Blue Zone ook voor omwonenden open, groen, veilig en waardevol aanvoelt?</w:t>
      </w:r>
    </w:p>
    <w:p w14:paraId="657C7167" w14:textId="547C4B80"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Gevolg voor het ontwerp:</w:t>
      </w:r>
      <w:r w:rsidRPr="00B231B8">
        <w:rPr>
          <w:rFonts w:eastAsia="Times New Roman" w:cs="Times New Roman"/>
          <w:color w:val="000000"/>
          <w:kern w:val="0"/>
          <w14:ligatures w14:val="none"/>
        </w:rPr>
        <w:br/>
        <w:t>Het ontwerp moet aandacht besteden aan duidelijke entrees, een groene uitstraling, wandelmogelijkheden, zitplekken, verlichting, rustpunten en communicatie over toegankelijkheid. De plek moet niet voelen als een afgesloten sportterrein, maar als een herkenbare schakel tussen club, buurt en Groene Corridor.</w:t>
      </w:r>
    </w:p>
    <w:p w14:paraId="72175C8C"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4.4 Sanne Jansen – Leerling van het NSG</w:t>
      </w:r>
    </w:p>
    <w:p w14:paraId="054668CA"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 xml:space="preserve">Sanne is gekozen omdat het NMHC-terrein ook wordt gebruikt door externe schoolgebruikers. Via het contract tussen SVAN en het NSG wordt het terrein ingezet als </w:t>
      </w:r>
      <w:r w:rsidRPr="00B231B8">
        <w:rPr>
          <w:rFonts w:eastAsia="Times New Roman" w:cs="Times New Roman"/>
          <w:color w:val="000000"/>
          <w:kern w:val="0"/>
          <w14:ligatures w14:val="none"/>
        </w:rPr>
        <w:lastRenderedPageBreak/>
        <w:t>gymlocatie. Daardoor is er een groep jongeren die het terrein regelmatig gebruikt zonder lid te zijn van NMHC.</w:t>
      </w:r>
    </w:p>
    <w:p w14:paraId="792EBF82"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persona vertegenwoordigt het schoolperspectief. Sanne kijkt anders naar het terrein dan clubleden. Voor haar is het geen vertrouwde clubomgeving, maar een plek waar ze met haar klas sport. Ze heeft behoefte aan duidelijkheid, afwisseling en veiligheid. Ook laat deze persona zien dat de Green-Blue Zone geschikt moet zijn voor jongeren met verschillende sportniveaus.</w:t>
      </w:r>
    </w:p>
    <w:p w14:paraId="1175CBE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Als deze doelgroep wordt vergeten, wordt een belangrijke bestaande gebruikersstroom over het hoofd gezien. De zone kan dan te veel worden ontworpen vanuit hockey of fanatieke sporters, terwijl schoolgebruik juist vraagt om laagdrempeligheid, overzicht en oefeningen op verschillende niveaus.</w:t>
      </w:r>
    </w:p>
    <w:p w14:paraId="6F1CF393"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Ontwerpvraag vanuit Sanne:</w:t>
      </w:r>
      <w:r w:rsidRPr="00B231B8">
        <w:rPr>
          <w:rFonts w:eastAsia="Times New Roman" w:cs="Times New Roman"/>
          <w:color w:val="000000"/>
          <w:kern w:val="0"/>
          <w14:ligatures w14:val="none"/>
        </w:rPr>
        <w:br/>
        <w:t>Hoe maken we de Green-Blue Zone geschikt voor jongeren die het terrein via school gebruiken en niet vanzelfsprekend sportief of clubgebonden zijn?</w:t>
      </w:r>
    </w:p>
    <w:p w14:paraId="114921AB" w14:textId="460D98D4"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Gevolg voor het ontwerp:</w:t>
      </w:r>
      <w:r w:rsidRPr="00B231B8">
        <w:rPr>
          <w:rFonts w:eastAsia="Times New Roman" w:cs="Times New Roman"/>
          <w:color w:val="000000"/>
          <w:kern w:val="0"/>
          <w14:ligatures w14:val="none"/>
        </w:rPr>
        <w:br/>
        <w:t>Het ontwerp moet duidelijke instructies, veilige beweegruimte, verschillende moeilijkheidsniveaus en groepsgeschikte oefeningen bevatten. De plek moet uitnodigend zijn voor zowel sportieve als minder sportieve leerlingen.</w:t>
      </w:r>
    </w:p>
    <w:p w14:paraId="3D9D5C5C"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4.5 Robert Meijer – Bestuurslid van NMHC</w:t>
      </w:r>
    </w:p>
    <w:p w14:paraId="58ED1AF3"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Robert is gekozen omdat de Green-Blue Zone alleen gerealiseerd kan worden als het plan ook organisatorisch en financieel haalbaar is. Gebruikerswensen zijn belangrijk, maar zonder besluitvorming, beheer, onderhoud en financiering blijft het project kwetsbaar.</w:t>
      </w:r>
    </w:p>
    <w:p w14:paraId="1B2FBAD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persona vertegenwoordigt het bestuurlijke perspectief. Robert kijkt naar vragen zoals: wie is verantwoordelijk, wie betaalt, wie onderhoudt de voorzieningen, hoe blijft het veilig en wat levert het op voor NMHC en de omgeving? Dit sluit aan bij de projectomschrijving, waarin naast inrichting ook onderhoud, organisatie, financiën en marketing expliciet worden benoemd.</w:t>
      </w:r>
    </w:p>
    <w:p w14:paraId="111F866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Als deze doelgroep wordt vergeten, ontstaat het risico dat het ontwerp inspirerend is, maar niet uitvoerbaar. Een plan kan inhoudelijk sterk zijn, maar alsnog vastlopen op beheer, eigenaarschap, aansprakelijkheid of kosten.</w:t>
      </w:r>
    </w:p>
    <w:p w14:paraId="0174BF8B"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Ontwerpvraag vanuit Robert:</w:t>
      </w:r>
      <w:r w:rsidRPr="00B231B8">
        <w:rPr>
          <w:rFonts w:eastAsia="Times New Roman" w:cs="Times New Roman"/>
          <w:color w:val="000000"/>
          <w:kern w:val="0"/>
          <w14:ligatures w14:val="none"/>
        </w:rPr>
        <w:br/>
        <w:t>Hoe maken we de Green-Blue Zone niet alleen aantrekkelijk, maar ook haalbaar, beheerbaar en toekomstbestendig?</w:t>
      </w:r>
    </w:p>
    <w:p w14:paraId="76E4F6F5"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lastRenderedPageBreak/>
        <w:t>Gevolg voor het ontwerp:</w:t>
      </w:r>
      <w:r w:rsidRPr="00B231B8">
        <w:rPr>
          <w:rFonts w:eastAsia="Times New Roman" w:cs="Times New Roman"/>
          <w:color w:val="000000"/>
          <w:kern w:val="0"/>
          <w14:ligatures w14:val="none"/>
        </w:rPr>
        <w:br/>
        <w:t>Het plan moet worden gekoppeld aan fasering, kostenraming, beheerafspraken, verantwoordelijkheden, veiligheid en monitoring. Voor Robert is vooral belangrijk dat de Green-Blue Zone niet als los idee blijft bestaan, maar als uitvoerbaar project met duidelijke randvoorwaarden.</w:t>
      </w:r>
    </w:p>
    <w:p w14:paraId="48E30F70" w14:textId="12ACCFD1" w:rsidR="00B231B8" w:rsidRPr="00E8717C" w:rsidRDefault="00B231B8" w:rsidP="00B231B8">
      <w:pPr>
        <w:spacing w:after="0" w:line="240" w:lineRule="auto"/>
        <w:rPr>
          <w:rFonts w:eastAsia="Times New Roman" w:cs="Times New Roman"/>
          <w:kern w:val="0"/>
          <w:lang w:val="en-US"/>
          <w14:ligatures w14:val="none"/>
        </w:rPr>
      </w:pPr>
    </w:p>
    <w:p w14:paraId="40FE8C31" w14:textId="77777777" w:rsidR="00B231B8" w:rsidRDefault="00B231B8" w:rsidP="00B231B8">
      <w:pPr>
        <w:spacing w:after="0" w:line="240" w:lineRule="auto"/>
        <w:rPr>
          <w:rFonts w:eastAsia="Times New Roman" w:cs="Times New Roman"/>
          <w:kern w:val="0"/>
          <w:lang w:val="en-US"/>
          <w14:ligatures w14:val="none"/>
        </w:rPr>
      </w:pPr>
    </w:p>
    <w:p w14:paraId="744BF380" w14:textId="77777777" w:rsidR="00C45EF4" w:rsidRDefault="00C45EF4" w:rsidP="00B231B8">
      <w:pPr>
        <w:spacing w:after="0" w:line="240" w:lineRule="auto"/>
        <w:rPr>
          <w:rFonts w:eastAsia="Times New Roman" w:cs="Times New Roman"/>
          <w:kern w:val="0"/>
          <w:lang w:val="en-US"/>
          <w14:ligatures w14:val="none"/>
        </w:rPr>
      </w:pPr>
    </w:p>
    <w:p w14:paraId="6B39B19F" w14:textId="77777777" w:rsidR="00C45EF4" w:rsidRDefault="00C45EF4" w:rsidP="00B231B8">
      <w:pPr>
        <w:spacing w:after="0" w:line="240" w:lineRule="auto"/>
        <w:rPr>
          <w:rFonts w:eastAsia="Times New Roman" w:cs="Times New Roman"/>
          <w:kern w:val="0"/>
          <w:lang w:val="en-US"/>
          <w14:ligatures w14:val="none"/>
        </w:rPr>
      </w:pPr>
    </w:p>
    <w:p w14:paraId="439BAF66" w14:textId="77777777" w:rsidR="00C45EF4" w:rsidRDefault="00C45EF4" w:rsidP="00B231B8">
      <w:pPr>
        <w:spacing w:after="0" w:line="240" w:lineRule="auto"/>
        <w:rPr>
          <w:rFonts w:eastAsia="Times New Roman" w:cs="Times New Roman"/>
          <w:kern w:val="0"/>
          <w:lang w:val="en-US"/>
          <w14:ligatures w14:val="none"/>
        </w:rPr>
      </w:pPr>
    </w:p>
    <w:p w14:paraId="3578DFAB" w14:textId="77777777" w:rsidR="00C45EF4" w:rsidRDefault="00C45EF4" w:rsidP="00B231B8">
      <w:pPr>
        <w:spacing w:after="0" w:line="240" w:lineRule="auto"/>
        <w:rPr>
          <w:rFonts w:eastAsia="Times New Roman" w:cs="Times New Roman"/>
          <w:kern w:val="0"/>
          <w:lang w:val="en-US"/>
          <w14:ligatures w14:val="none"/>
        </w:rPr>
      </w:pPr>
    </w:p>
    <w:p w14:paraId="4827557A" w14:textId="77777777" w:rsidR="00C45EF4" w:rsidRDefault="00C45EF4" w:rsidP="00B231B8">
      <w:pPr>
        <w:spacing w:after="0" w:line="240" w:lineRule="auto"/>
        <w:rPr>
          <w:rFonts w:eastAsia="Times New Roman" w:cs="Times New Roman"/>
          <w:kern w:val="0"/>
          <w:lang w:val="en-US"/>
          <w14:ligatures w14:val="none"/>
        </w:rPr>
      </w:pPr>
    </w:p>
    <w:p w14:paraId="323334FF" w14:textId="77777777" w:rsidR="00C45EF4" w:rsidRDefault="00C45EF4" w:rsidP="00B231B8">
      <w:pPr>
        <w:spacing w:after="0" w:line="240" w:lineRule="auto"/>
        <w:rPr>
          <w:rFonts w:eastAsia="Times New Roman" w:cs="Times New Roman"/>
          <w:kern w:val="0"/>
          <w:lang w:val="en-US"/>
          <w14:ligatures w14:val="none"/>
        </w:rPr>
      </w:pPr>
    </w:p>
    <w:p w14:paraId="1236D9EE" w14:textId="77777777" w:rsidR="00C45EF4" w:rsidRDefault="00C45EF4" w:rsidP="00B231B8">
      <w:pPr>
        <w:spacing w:after="0" w:line="240" w:lineRule="auto"/>
        <w:rPr>
          <w:rFonts w:eastAsia="Times New Roman" w:cs="Times New Roman"/>
          <w:kern w:val="0"/>
          <w:lang w:val="en-US"/>
          <w14:ligatures w14:val="none"/>
        </w:rPr>
      </w:pPr>
    </w:p>
    <w:p w14:paraId="5CEFA62F" w14:textId="77777777" w:rsidR="00C45EF4" w:rsidRDefault="00C45EF4" w:rsidP="00B231B8">
      <w:pPr>
        <w:spacing w:after="0" w:line="240" w:lineRule="auto"/>
        <w:rPr>
          <w:rFonts w:eastAsia="Times New Roman" w:cs="Times New Roman"/>
          <w:kern w:val="0"/>
          <w:lang w:val="en-US"/>
          <w14:ligatures w14:val="none"/>
        </w:rPr>
      </w:pPr>
    </w:p>
    <w:p w14:paraId="279F6E29" w14:textId="77777777" w:rsidR="00C45EF4" w:rsidRDefault="00C45EF4" w:rsidP="00B231B8">
      <w:pPr>
        <w:spacing w:after="0" w:line="240" w:lineRule="auto"/>
        <w:rPr>
          <w:rFonts w:eastAsia="Times New Roman" w:cs="Times New Roman"/>
          <w:kern w:val="0"/>
          <w:lang w:val="en-US"/>
          <w14:ligatures w14:val="none"/>
        </w:rPr>
      </w:pPr>
    </w:p>
    <w:p w14:paraId="230FFA07" w14:textId="77777777" w:rsidR="00C45EF4" w:rsidRDefault="00C45EF4" w:rsidP="00B231B8">
      <w:pPr>
        <w:spacing w:after="0" w:line="240" w:lineRule="auto"/>
        <w:rPr>
          <w:rFonts w:eastAsia="Times New Roman" w:cs="Times New Roman"/>
          <w:kern w:val="0"/>
          <w:lang w:val="en-US"/>
          <w14:ligatures w14:val="none"/>
        </w:rPr>
      </w:pPr>
    </w:p>
    <w:p w14:paraId="527B9D8F" w14:textId="77777777" w:rsidR="00C45EF4" w:rsidRDefault="00C45EF4" w:rsidP="00B231B8">
      <w:pPr>
        <w:spacing w:after="0" w:line="240" w:lineRule="auto"/>
        <w:rPr>
          <w:rFonts w:eastAsia="Times New Roman" w:cs="Times New Roman"/>
          <w:kern w:val="0"/>
          <w:lang w:val="en-US"/>
          <w14:ligatures w14:val="none"/>
        </w:rPr>
      </w:pPr>
    </w:p>
    <w:p w14:paraId="3470FA74" w14:textId="77777777" w:rsidR="00C45EF4" w:rsidRDefault="00C45EF4" w:rsidP="00B231B8">
      <w:pPr>
        <w:spacing w:after="0" w:line="240" w:lineRule="auto"/>
        <w:rPr>
          <w:rFonts w:eastAsia="Times New Roman" w:cs="Times New Roman"/>
          <w:kern w:val="0"/>
          <w:lang w:val="en-US"/>
          <w14:ligatures w14:val="none"/>
        </w:rPr>
      </w:pPr>
    </w:p>
    <w:p w14:paraId="0DCBA122" w14:textId="77777777" w:rsidR="00C45EF4" w:rsidRDefault="00C45EF4" w:rsidP="00B231B8">
      <w:pPr>
        <w:spacing w:after="0" w:line="240" w:lineRule="auto"/>
        <w:rPr>
          <w:rFonts w:eastAsia="Times New Roman" w:cs="Times New Roman"/>
          <w:kern w:val="0"/>
          <w:lang w:val="en-US"/>
          <w14:ligatures w14:val="none"/>
        </w:rPr>
      </w:pPr>
    </w:p>
    <w:p w14:paraId="60D3E40B" w14:textId="77777777" w:rsidR="00C45EF4" w:rsidRDefault="00C45EF4" w:rsidP="00B231B8">
      <w:pPr>
        <w:spacing w:after="0" w:line="240" w:lineRule="auto"/>
        <w:rPr>
          <w:rFonts w:eastAsia="Times New Roman" w:cs="Times New Roman"/>
          <w:kern w:val="0"/>
          <w:lang w:val="en-US"/>
          <w14:ligatures w14:val="none"/>
        </w:rPr>
      </w:pPr>
    </w:p>
    <w:p w14:paraId="2CEDD183" w14:textId="77777777" w:rsidR="00C45EF4" w:rsidRDefault="00C45EF4" w:rsidP="00B231B8">
      <w:pPr>
        <w:spacing w:after="0" w:line="240" w:lineRule="auto"/>
        <w:rPr>
          <w:rFonts w:eastAsia="Times New Roman" w:cs="Times New Roman"/>
          <w:kern w:val="0"/>
          <w:lang w:val="en-US"/>
          <w14:ligatures w14:val="none"/>
        </w:rPr>
      </w:pPr>
    </w:p>
    <w:p w14:paraId="0F99E800" w14:textId="77777777" w:rsidR="00C45EF4" w:rsidRDefault="00C45EF4" w:rsidP="00B231B8">
      <w:pPr>
        <w:spacing w:after="0" w:line="240" w:lineRule="auto"/>
        <w:rPr>
          <w:rFonts w:eastAsia="Times New Roman" w:cs="Times New Roman"/>
          <w:kern w:val="0"/>
          <w:lang w:val="en-US"/>
          <w14:ligatures w14:val="none"/>
        </w:rPr>
      </w:pPr>
    </w:p>
    <w:p w14:paraId="4AD1B8F5" w14:textId="77777777" w:rsidR="00C45EF4" w:rsidRDefault="00C45EF4" w:rsidP="00B231B8">
      <w:pPr>
        <w:spacing w:after="0" w:line="240" w:lineRule="auto"/>
        <w:rPr>
          <w:rFonts w:eastAsia="Times New Roman" w:cs="Times New Roman"/>
          <w:kern w:val="0"/>
          <w:lang w:val="en-US"/>
          <w14:ligatures w14:val="none"/>
        </w:rPr>
      </w:pPr>
    </w:p>
    <w:p w14:paraId="31274E21" w14:textId="77777777" w:rsidR="00C45EF4" w:rsidRDefault="00C45EF4" w:rsidP="00B231B8">
      <w:pPr>
        <w:spacing w:after="0" w:line="240" w:lineRule="auto"/>
        <w:rPr>
          <w:rFonts w:eastAsia="Times New Roman" w:cs="Times New Roman"/>
          <w:kern w:val="0"/>
          <w:lang w:val="en-US"/>
          <w14:ligatures w14:val="none"/>
        </w:rPr>
      </w:pPr>
    </w:p>
    <w:p w14:paraId="5EE7C559" w14:textId="77777777" w:rsidR="00C45EF4" w:rsidRDefault="00C45EF4" w:rsidP="00B231B8">
      <w:pPr>
        <w:spacing w:after="0" w:line="240" w:lineRule="auto"/>
        <w:rPr>
          <w:rFonts w:eastAsia="Times New Roman" w:cs="Times New Roman"/>
          <w:kern w:val="0"/>
          <w:lang w:val="en-US"/>
          <w14:ligatures w14:val="none"/>
        </w:rPr>
      </w:pPr>
    </w:p>
    <w:p w14:paraId="738036E0" w14:textId="77777777" w:rsidR="00C45EF4" w:rsidRDefault="00C45EF4" w:rsidP="00B231B8">
      <w:pPr>
        <w:spacing w:after="0" w:line="240" w:lineRule="auto"/>
        <w:rPr>
          <w:rFonts w:eastAsia="Times New Roman" w:cs="Times New Roman"/>
          <w:kern w:val="0"/>
          <w:lang w:val="en-US"/>
          <w14:ligatures w14:val="none"/>
        </w:rPr>
      </w:pPr>
    </w:p>
    <w:p w14:paraId="056F9A47" w14:textId="77777777" w:rsidR="00C45EF4" w:rsidRDefault="00C45EF4" w:rsidP="00B231B8">
      <w:pPr>
        <w:spacing w:after="0" w:line="240" w:lineRule="auto"/>
        <w:rPr>
          <w:rFonts w:eastAsia="Times New Roman" w:cs="Times New Roman"/>
          <w:kern w:val="0"/>
          <w:lang w:val="en-US"/>
          <w14:ligatures w14:val="none"/>
        </w:rPr>
      </w:pPr>
    </w:p>
    <w:p w14:paraId="76976736" w14:textId="77777777" w:rsidR="00C45EF4" w:rsidRDefault="00C45EF4" w:rsidP="00B231B8">
      <w:pPr>
        <w:spacing w:after="0" w:line="240" w:lineRule="auto"/>
        <w:rPr>
          <w:rFonts w:eastAsia="Times New Roman" w:cs="Times New Roman"/>
          <w:kern w:val="0"/>
          <w:lang w:val="en-US"/>
          <w14:ligatures w14:val="none"/>
        </w:rPr>
      </w:pPr>
    </w:p>
    <w:p w14:paraId="5107DA01" w14:textId="77777777" w:rsidR="00C45EF4" w:rsidRDefault="00C45EF4" w:rsidP="00B231B8">
      <w:pPr>
        <w:spacing w:after="0" w:line="240" w:lineRule="auto"/>
        <w:rPr>
          <w:rFonts w:eastAsia="Times New Roman" w:cs="Times New Roman"/>
          <w:kern w:val="0"/>
          <w:lang w:val="en-US"/>
          <w14:ligatures w14:val="none"/>
        </w:rPr>
      </w:pPr>
    </w:p>
    <w:p w14:paraId="6C48F950" w14:textId="77777777" w:rsidR="00C45EF4" w:rsidRDefault="00C45EF4" w:rsidP="00B231B8">
      <w:pPr>
        <w:spacing w:after="0" w:line="240" w:lineRule="auto"/>
        <w:rPr>
          <w:rFonts w:eastAsia="Times New Roman" w:cs="Times New Roman"/>
          <w:kern w:val="0"/>
          <w:lang w:val="en-US"/>
          <w14:ligatures w14:val="none"/>
        </w:rPr>
      </w:pPr>
    </w:p>
    <w:p w14:paraId="52586937" w14:textId="77777777" w:rsidR="00C45EF4" w:rsidRDefault="00C45EF4" w:rsidP="00B231B8">
      <w:pPr>
        <w:spacing w:after="0" w:line="240" w:lineRule="auto"/>
        <w:rPr>
          <w:rFonts w:eastAsia="Times New Roman" w:cs="Times New Roman"/>
          <w:kern w:val="0"/>
          <w:lang w:val="en-US"/>
          <w14:ligatures w14:val="none"/>
        </w:rPr>
      </w:pPr>
    </w:p>
    <w:p w14:paraId="56DBB9B6" w14:textId="77777777" w:rsidR="00C45EF4" w:rsidRDefault="00C45EF4" w:rsidP="00B231B8">
      <w:pPr>
        <w:spacing w:after="0" w:line="240" w:lineRule="auto"/>
        <w:rPr>
          <w:rFonts w:eastAsia="Times New Roman" w:cs="Times New Roman"/>
          <w:kern w:val="0"/>
          <w:lang w:val="en-US"/>
          <w14:ligatures w14:val="none"/>
        </w:rPr>
      </w:pPr>
    </w:p>
    <w:p w14:paraId="5F1065D2" w14:textId="77777777" w:rsidR="00C45EF4" w:rsidRDefault="00C45EF4" w:rsidP="00B231B8">
      <w:pPr>
        <w:spacing w:after="0" w:line="240" w:lineRule="auto"/>
        <w:rPr>
          <w:rFonts w:eastAsia="Times New Roman" w:cs="Times New Roman"/>
          <w:kern w:val="0"/>
          <w:lang w:val="en-US"/>
          <w14:ligatures w14:val="none"/>
        </w:rPr>
      </w:pPr>
    </w:p>
    <w:p w14:paraId="2979E722" w14:textId="77777777" w:rsidR="00C45EF4" w:rsidRDefault="00C45EF4" w:rsidP="00B231B8">
      <w:pPr>
        <w:spacing w:after="0" w:line="240" w:lineRule="auto"/>
        <w:rPr>
          <w:rFonts w:eastAsia="Times New Roman" w:cs="Times New Roman"/>
          <w:kern w:val="0"/>
          <w:lang w:val="en-US"/>
          <w14:ligatures w14:val="none"/>
        </w:rPr>
      </w:pPr>
    </w:p>
    <w:p w14:paraId="027061DE" w14:textId="77777777" w:rsidR="00C45EF4" w:rsidRDefault="00C45EF4" w:rsidP="00B231B8">
      <w:pPr>
        <w:spacing w:after="0" w:line="240" w:lineRule="auto"/>
        <w:rPr>
          <w:rFonts w:eastAsia="Times New Roman" w:cs="Times New Roman"/>
          <w:kern w:val="0"/>
          <w:lang w:val="en-US"/>
          <w14:ligatures w14:val="none"/>
        </w:rPr>
      </w:pPr>
    </w:p>
    <w:p w14:paraId="0D1D8D6F" w14:textId="77777777" w:rsidR="00C45EF4" w:rsidRDefault="00C45EF4" w:rsidP="00B231B8">
      <w:pPr>
        <w:spacing w:after="0" w:line="240" w:lineRule="auto"/>
        <w:rPr>
          <w:rFonts w:eastAsia="Times New Roman" w:cs="Times New Roman"/>
          <w:kern w:val="0"/>
          <w:lang w:val="en-US"/>
          <w14:ligatures w14:val="none"/>
        </w:rPr>
      </w:pPr>
    </w:p>
    <w:p w14:paraId="20A415CD" w14:textId="77777777" w:rsidR="00C45EF4" w:rsidRDefault="00C45EF4" w:rsidP="00B231B8">
      <w:pPr>
        <w:spacing w:after="0" w:line="240" w:lineRule="auto"/>
        <w:rPr>
          <w:rFonts w:eastAsia="Times New Roman" w:cs="Times New Roman"/>
          <w:kern w:val="0"/>
          <w:lang w:val="en-US"/>
          <w14:ligatures w14:val="none"/>
        </w:rPr>
      </w:pPr>
    </w:p>
    <w:p w14:paraId="5D733DD3" w14:textId="77777777" w:rsidR="00C45EF4" w:rsidRDefault="00C45EF4" w:rsidP="00B231B8">
      <w:pPr>
        <w:spacing w:after="0" w:line="240" w:lineRule="auto"/>
        <w:rPr>
          <w:rFonts w:eastAsia="Times New Roman" w:cs="Times New Roman"/>
          <w:kern w:val="0"/>
          <w:lang w:val="en-US"/>
          <w14:ligatures w14:val="none"/>
        </w:rPr>
      </w:pPr>
    </w:p>
    <w:p w14:paraId="0C449D4F" w14:textId="77777777" w:rsidR="00C45EF4" w:rsidRDefault="00C45EF4" w:rsidP="00B231B8">
      <w:pPr>
        <w:spacing w:after="0" w:line="240" w:lineRule="auto"/>
        <w:rPr>
          <w:rFonts w:eastAsia="Times New Roman" w:cs="Times New Roman"/>
          <w:kern w:val="0"/>
          <w:lang w:val="en-US"/>
          <w14:ligatures w14:val="none"/>
        </w:rPr>
      </w:pPr>
    </w:p>
    <w:p w14:paraId="04C63113" w14:textId="77777777" w:rsidR="00C45EF4" w:rsidRPr="00B231B8" w:rsidRDefault="00C45EF4" w:rsidP="00B231B8">
      <w:pPr>
        <w:spacing w:after="0" w:line="240" w:lineRule="auto"/>
        <w:rPr>
          <w:rFonts w:eastAsia="Times New Roman" w:cs="Times New Roman"/>
          <w:kern w:val="0"/>
          <w:lang w:val="en-US"/>
          <w14:ligatures w14:val="none"/>
        </w:rPr>
      </w:pPr>
    </w:p>
    <w:p w14:paraId="49D4196C" w14:textId="77777777" w:rsidR="00B231B8" w:rsidRPr="00B231B8" w:rsidRDefault="00B231B8" w:rsidP="00B231B8">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231B8">
        <w:rPr>
          <w:rFonts w:eastAsia="Times New Roman" w:cs="Times New Roman"/>
          <w:b/>
          <w:bCs/>
          <w:color w:val="000000"/>
          <w:kern w:val="36"/>
          <w:sz w:val="48"/>
          <w:szCs w:val="48"/>
          <w14:ligatures w14:val="none"/>
        </w:rPr>
        <w:lastRenderedPageBreak/>
        <w:t>5. Theoretische koppeling aan de gekozen persona’s</w:t>
      </w:r>
    </w:p>
    <w:p w14:paraId="68E026F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persona’s zijn niet alleen praktisch gekozen, maar sluiten ook aan bij drie theoretische invalshoeken: user-centered design, het sociaal-ecologisch model en het COM-B-model.</w:t>
      </w:r>
    </w:p>
    <w:p w14:paraId="7A44A12E"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5.1 User-centered design</w:t>
      </w:r>
    </w:p>
    <w:p w14:paraId="35E869C8"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User-centered design gaat uit van ontwerpen vanuit de behoeften, context en het gedrag van gebruikers. Voor de Green-Blue Zone betekent dit dat niet alleen wordt gekeken naar wat ruimtelijk mogelijk is, maar vooral naar wat verschillende doelgroepen nodig hebben om de plek daadwerkelijk te gebruiken.</w:t>
      </w:r>
    </w:p>
    <w:p w14:paraId="302EF21A" w14:textId="77777777" w:rsidR="00B231B8" w:rsidRPr="00B231B8" w:rsidRDefault="00B231B8" w:rsidP="00B231B8">
      <w:p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14:ligatures w14:val="none"/>
        </w:rPr>
        <w:t xml:space="preserve">De keuze voor Lars, Milan, Marianne, Sanne en Robert ondersteunt deze benadering. </w:t>
      </w:r>
      <w:r w:rsidRPr="00B231B8">
        <w:rPr>
          <w:rFonts w:eastAsia="Times New Roman" w:cs="Times New Roman"/>
          <w:color w:val="000000"/>
          <w:kern w:val="0"/>
          <w:lang w:val="en-US"/>
          <w14:ligatures w14:val="none"/>
        </w:rPr>
        <w:t>Iedere persona vertegenwoordigt een andere gebruikerscontext:</w:t>
      </w:r>
    </w:p>
    <w:p w14:paraId="140A9E1F" w14:textId="77777777" w:rsidR="00B231B8" w:rsidRPr="00B231B8" w:rsidRDefault="00B231B8" w:rsidP="00B231B8">
      <w:pPr>
        <w:numPr>
          <w:ilvl w:val="0"/>
          <w:numId w:val="5"/>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Lars: informeel jeugdgebruik en sociale motivatie;</w:t>
      </w:r>
    </w:p>
    <w:p w14:paraId="7660DA75" w14:textId="77777777" w:rsidR="00B231B8" w:rsidRPr="00B231B8" w:rsidRDefault="00B231B8" w:rsidP="00B231B8">
      <w:pPr>
        <w:numPr>
          <w:ilvl w:val="0"/>
          <w:numId w:val="5"/>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Milan: intensief sportgebruik en prestatiegerichtheid;</w:t>
      </w:r>
    </w:p>
    <w:p w14:paraId="7CA9BA7A" w14:textId="77777777" w:rsidR="00B231B8" w:rsidRPr="00B231B8" w:rsidRDefault="00B231B8" w:rsidP="00B231B8">
      <w:pPr>
        <w:numPr>
          <w:ilvl w:val="0"/>
          <w:numId w:val="5"/>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Marianne: wijkgebruik, toegankelijkheid en leefbaarheid;</w:t>
      </w:r>
    </w:p>
    <w:p w14:paraId="1663E3D1" w14:textId="77777777" w:rsidR="00B231B8" w:rsidRPr="00B231B8" w:rsidRDefault="00B231B8" w:rsidP="00B231B8">
      <w:pPr>
        <w:numPr>
          <w:ilvl w:val="0"/>
          <w:numId w:val="5"/>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Sanne: schoolgebruik en laagdrempeligheid;</w:t>
      </w:r>
    </w:p>
    <w:p w14:paraId="11278865" w14:textId="77777777" w:rsidR="00B231B8" w:rsidRPr="00B231B8" w:rsidRDefault="00B231B8" w:rsidP="00B231B8">
      <w:pPr>
        <w:numPr>
          <w:ilvl w:val="0"/>
          <w:numId w:val="5"/>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Robert: besluitvorming, beheer en haalbaarheid.</w:t>
      </w:r>
    </w:p>
    <w:p w14:paraId="34A83866"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Door deze perspectieven naast elkaar te zetten, wordt voorkomen dat het ontwerp vanuit één dominante gebruiker wordt gemaakt. De persona’s dwingen het projectteam om steeds opnieuw te vragen of een ontwerpkeuze werkt voor meerdere typen gebruikers.</w:t>
      </w:r>
    </w:p>
    <w:p w14:paraId="34887341"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5.2 Sociaal-ecologisch model</w:t>
      </w:r>
    </w:p>
    <w:p w14:paraId="71BA420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Het sociaal-ecologisch model stelt dat gedrag wordt beïnvloed door meerdere lagen: het individu, de sociale omgeving, de fysieke omgeving, organisaties en beleid. Dit past goed bij de Green-Blue Zone, omdat het project niet alleen gaat over individuele motivatie, maar ook over clubcultuur, schoolgebruik, buurtbinding, fysieke inrichting en bestuurlijke randvoorwaarden.</w:t>
      </w:r>
    </w:p>
    <w:p w14:paraId="5F97ACCE" w14:textId="77777777" w:rsidR="00C45EF4" w:rsidRDefault="00C45EF4" w:rsidP="00B231B8">
      <w:pPr>
        <w:spacing w:before="100" w:beforeAutospacing="1" w:after="100" w:afterAutospacing="1" w:line="240" w:lineRule="auto"/>
        <w:rPr>
          <w:rFonts w:eastAsia="Times New Roman" w:cs="Times New Roman"/>
          <w:color w:val="000000"/>
          <w:kern w:val="0"/>
          <w14:ligatures w14:val="none"/>
        </w:rPr>
      </w:pPr>
    </w:p>
    <w:p w14:paraId="55C6475C" w14:textId="77777777" w:rsidR="00C45EF4" w:rsidRDefault="00C45EF4" w:rsidP="00B231B8">
      <w:pPr>
        <w:spacing w:before="100" w:beforeAutospacing="1" w:after="100" w:afterAutospacing="1" w:line="240" w:lineRule="auto"/>
        <w:rPr>
          <w:rFonts w:eastAsia="Times New Roman" w:cs="Times New Roman"/>
          <w:color w:val="000000"/>
          <w:kern w:val="0"/>
          <w14:ligatures w14:val="none"/>
        </w:rPr>
      </w:pPr>
    </w:p>
    <w:p w14:paraId="1E873590" w14:textId="77777777" w:rsidR="00C45EF4" w:rsidRDefault="00C45EF4" w:rsidP="00B231B8">
      <w:pPr>
        <w:spacing w:before="100" w:beforeAutospacing="1" w:after="100" w:afterAutospacing="1" w:line="240" w:lineRule="auto"/>
        <w:rPr>
          <w:rFonts w:eastAsia="Times New Roman" w:cs="Times New Roman"/>
          <w:color w:val="000000"/>
          <w:kern w:val="0"/>
          <w14:ligatures w14:val="none"/>
        </w:rPr>
      </w:pPr>
    </w:p>
    <w:p w14:paraId="647DA784" w14:textId="77777777" w:rsidR="00C45EF4" w:rsidRDefault="00C45EF4" w:rsidP="00B231B8">
      <w:pPr>
        <w:spacing w:before="100" w:beforeAutospacing="1" w:after="100" w:afterAutospacing="1" w:line="240" w:lineRule="auto"/>
        <w:rPr>
          <w:rFonts w:eastAsia="Times New Roman" w:cs="Times New Roman"/>
          <w:color w:val="000000"/>
          <w:kern w:val="0"/>
          <w14:ligatures w14:val="none"/>
        </w:rPr>
      </w:pPr>
    </w:p>
    <w:p w14:paraId="1184EAD5" w14:textId="441E966D"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lastRenderedPageBreak/>
        <w:t>De gekozen persona’s vertegenwoordigen deze verschillende lagen: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2013"/>
        <w:gridCol w:w="5368"/>
      </w:tblGrid>
      <w:tr w:rsidR="00B231B8" w:rsidRPr="00B231B8" w14:paraId="7F01D90E" w14:textId="77777777" w:rsidTr="00B231B8">
        <w:trPr>
          <w:tblHeader/>
          <w:tblCellSpacing w:w="15" w:type="dxa"/>
        </w:trPr>
        <w:tc>
          <w:tcPr>
            <w:tcW w:w="0" w:type="auto"/>
            <w:vAlign w:val="center"/>
            <w:hideMark/>
          </w:tcPr>
          <w:p w14:paraId="33319577"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Laag</w:t>
            </w:r>
          </w:p>
        </w:tc>
        <w:tc>
          <w:tcPr>
            <w:tcW w:w="0" w:type="auto"/>
            <w:vAlign w:val="center"/>
            <w:hideMark/>
          </w:tcPr>
          <w:p w14:paraId="103FD6E4"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Persona</w:t>
            </w:r>
          </w:p>
        </w:tc>
        <w:tc>
          <w:tcPr>
            <w:tcW w:w="0" w:type="auto"/>
            <w:vAlign w:val="center"/>
            <w:hideMark/>
          </w:tcPr>
          <w:p w14:paraId="7C23A870"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Betekenis voor het project</w:t>
            </w:r>
          </w:p>
        </w:tc>
      </w:tr>
      <w:tr w:rsidR="00B231B8" w:rsidRPr="00B231B8" w14:paraId="3B1DB1F3" w14:textId="77777777" w:rsidTr="00B231B8">
        <w:trPr>
          <w:tblCellSpacing w:w="15" w:type="dxa"/>
        </w:trPr>
        <w:tc>
          <w:tcPr>
            <w:tcW w:w="0" w:type="auto"/>
            <w:vAlign w:val="center"/>
            <w:hideMark/>
          </w:tcPr>
          <w:p w14:paraId="04F0DE68"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Individueel gebruik</w:t>
            </w:r>
          </w:p>
        </w:tc>
        <w:tc>
          <w:tcPr>
            <w:tcW w:w="0" w:type="auto"/>
            <w:vAlign w:val="center"/>
            <w:hideMark/>
          </w:tcPr>
          <w:p w14:paraId="2790FA0C"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Lars en Milan</w:t>
            </w:r>
          </w:p>
        </w:tc>
        <w:tc>
          <w:tcPr>
            <w:tcW w:w="0" w:type="auto"/>
            <w:vAlign w:val="center"/>
            <w:hideMark/>
          </w:tcPr>
          <w:p w14:paraId="7FD57606"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Wat motiveert directe gebruikers om de plek te gebruiken?</w:t>
            </w:r>
          </w:p>
        </w:tc>
      </w:tr>
      <w:tr w:rsidR="00B231B8" w:rsidRPr="00B231B8" w14:paraId="6FA26C22" w14:textId="77777777" w:rsidTr="00B231B8">
        <w:trPr>
          <w:tblCellSpacing w:w="15" w:type="dxa"/>
        </w:trPr>
        <w:tc>
          <w:tcPr>
            <w:tcW w:w="0" w:type="auto"/>
            <w:vAlign w:val="center"/>
            <w:hideMark/>
          </w:tcPr>
          <w:p w14:paraId="7D409529"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Sociale omgeving</w:t>
            </w:r>
          </w:p>
        </w:tc>
        <w:tc>
          <w:tcPr>
            <w:tcW w:w="0" w:type="auto"/>
            <w:vAlign w:val="center"/>
            <w:hideMark/>
          </w:tcPr>
          <w:p w14:paraId="31A73696"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Lars, Milan en Sanne</w:t>
            </w:r>
          </w:p>
        </w:tc>
        <w:tc>
          <w:tcPr>
            <w:tcW w:w="0" w:type="auto"/>
            <w:vAlign w:val="center"/>
            <w:hideMark/>
          </w:tcPr>
          <w:p w14:paraId="76E5F985"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Hoe spelen vrienden, teamgenoten en klasgenoten een rol?</w:t>
            </w:r>
          </w:p>
        </w:tc>
      </w:tr>
      <w:tr w:rsidR="00B231B8" w:rsidRPr="00B231B8" w14:paraId="2D993A9B" w14:textId="77777777" w:rsidTr="00B231B8">
        <w:trPr>
          <w:tblCellSpacing w:w="15" w:type="dxa"/>
        </w:trPr>
        <w:tc>
          <w:tcPr>
            <w:tcW w:w="0" w:type="auto"/>
            <w:vAlign w:val="center"/>
            <w:hideMark/>
          </w:tcPr>
          <w:p w14:paraId="451B481E"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Fysieke omgeving</w:t>
            </w:r>
          </w:p>
        </w:tc>
        <w:tc>
          <w:tcPr>
            <w:tcW w:w="0" w:type="auto"/>
            <w:vAlign w:val="center"/>
            <w:hideMark/>
          </w:tcPr>
          <w:p w14:paraId="42AA72CD"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Marianne en Sanne</w:t>
            </w:r>
          </w:p>
        </w:tc>
        <w:tc>
          <w:tcPr>
            <w:tcW w:w="0" w:type="auto"/>
            <w:vAlign w:val="center"/>
            <w:hideMark/>
          </w:tcPr>
          <w:p w14:paraId="2002FC64"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Voelt de plek toegankelijk, veilig en duidelijk?</w:t>
            </w:r>
          </w:p>
        </w:tc>
      </w:tr>
      <w:tr w:rsidR="00B231B8" w:rsidRPr="00B231B8" w14:paraId="48308DF9" w14:textId="77777777" w:rsidTr="00B231B8">
        <w:trPr>
          <w:tblCellSpacing w:w="15" w:type="dxa"/>
        </w:trPr>
        <w:tc>
          <w:tcPr>
            <w:tcW w:w="0" w:type="auto"/>
            <w:vAlign w:val="center"/>
            <w:hideMark/>
          </w:tcPr>
          <w:p w14:paraId="6A6A2193"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Organisatie</w:t>
            </w:r>
          </w:p>
        </w:tc>
        <w:tc>
          <w:tcPr>
            <w:tcW w:w="0" w:type="auto"/>
            <w:vAlign w:val="center"/>
            <w:hideMark/>
          </w:tcPr>
          <w:p w14:paraId="0496F95F"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Robert</w:t>
            </w:r>
          </w:p>
        </w:tc>
        <w:tc>
          <w:tcPr>
            <w:tcW w:w="0" w:type="auto"/>
            <w:vAlign w:val="center"/>
            <w:hideMark/>
          </w:tcPr>
          <w:p w14:paraId="2EE95361"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Is het plan uitvoerbaar binnen NMHC en partners?</w:t>
            </w:r>
          </w:p>
        </w:tc>
      </w:tr>
      <w:tr w:rsidR="00B231B8" w:rsidRPr="00B231B8" w14:paraId="1CAED437" w14:textId="77777777" w:rsidTr="00B231B8">
        <w:trPr>
          <w:tblCellSpacing w:w="15" w:type="dxa"/>
        </w:trPr>
        <w:tc>
          <w:tcPr>
            <w:tcW w:w="0" w:type="auto"/>
            <w:vAlign w:val="center"/>
            <w:hideMark/>
          </w:tcPr>
          <w:p w14:paraId="09C36C37"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Gemeenschap</w:t>
            </w:r>
          </w:p>
        </w:tc>
        <w:tc>
          <w:tcPr>
            <w:tcW w:w="0" w:type="auto"/>
            <w:vAlign w:val="center"/>
            <w:hideMark/>
          </w:tcPr>
          <w:p w14:paraId="291B3CE5"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Marianne</w:t>
            </w:r>
          </w:p>
        </w:tc>
        <w:tc>
          <w:tcPr>
            <w:tcW w:w="0" w:type="auto"/>
            <w:vAlign w:val="center"/>
            <w:hideMark/>
          </w:tcPr>
          <w:p w14:paraId="14FBD88A"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Heeft de plek waarde voor de wijk en de Groene Corridor?</w:t>
            </w:r>
          </w:p>
        </w:tc>
      </w:tr>
    </w:tbl>
    <w:p w14:paraId="7A1010A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In de theoretische onderbouwing van de Green-Blue Zone wordt ook benoemd dat gedrag ontstaat door meerdere lagen van invloed, zoals de fysieke omgeving, sociale omgeving, organisatie, gemeenschap en beleid. De persona’s sluiten hierop aan doordat zij niet alleen sporters tonen, maar ook school, wijk en bestuur meenemen.</w:t>
      </w:r>
    </w:p>
    <w:p w14:paraId="555BCC3B"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5.3 COM-B-model</w:t>
      </w:r>
    </w:p>
    <w:p w14:paraId="3DB6CD20"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Het COM-B-model stelt dat gedrag ontstaat wanneer drie voorwaarden aanwezig zijn: capability, opportunity en motivation. Iemand moet het gedrag kunnen uitvoeren, de mogelijkheid krijgen en gemotiveerd zijn.</w:t>
      </w:r>
    </w:p>
    <w:p w14:paraId="28E8085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persona’s helpen om deze drie voorwaarden concreet te maken: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2735"/>
        <w:gridCol w:w="2107"/>
        <w:gridCol w:w="3439"/>
      </w:tblGrid>
      <w:tr w:rsidR="00B231B8" w:rsidRPr="00B231B8" w14:paraId="30AA73C6" w14:textId="77777777" w:rsidTr="00B231B8">
        <w:trPr>
          <w:tblHeader/>
          <w:tblCellSpacing w:w="15" w:type="dxa"/>
        </w:trPr>
        <w:tc>
          <w:tcPr>
            <w:tcW w:w="0" w:type="auto"/>
            <w:vAlign w:val="center"/>
            <w:hideMark/>
          </w:tcPr>
          <w:p w14:paraId="6895930D"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Persona</w:t>
            </w:r>
          </w:p>
        </w:tc>
        <w:tc>
          <w:tcPr>
            <w:tcW w:w="0" w:type="auto"/>
            <w:vAlign w:val="center"/>
            <w:hideMark/>
          </w:tcPr>
          <w:p w14:paraId="4D374D90"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Capability</w:t>
            </w:r>
          </w:p>
        </w:tc>
        <w:tc>
          <w:tcPr>
            <w:tcW w:w="0" w:type="auto"/>
            <w:vAlign w:val="center"/>
            <w:hideMark/>
          </w:tcPr>
          <w:p w14:paraId="5DA7601B"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Opportunity</w:t>
            </w:r>
          </w:p>
        </w:tc>
        <w:tc>
          <w:tcPr>
            <w:tcW w:w="0" w:type="auto"/>
            <w:vAlign w:val="center"/>
            <w:hideMark/>
          </w:tcPr>
          <w:p w14:paraId="791EE0FE"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Motivation</w:t>
            </w:r>
          </w:p>
        </w:tc>
      </w:tr>
      <w:tr w:rsidR="00B231B8" w:rsidRPr="00B231B8" w14:paraId="7AE00533" w14:textId="77777777" w:rsidTr="00B231B8">
        <w:trPr>
          <w:tblCellSpacing w:w="15" w:type="dxa"/>
        </w:trPr>
        <w:tc>
          <w:tcPr>
            <w:tcW w:w="0" w:type="auto"/>
            <w:vAlign w:val="center"/>
            <w:hideMark/>
          </w:tcPr>
          <w:p w14:paraId="16284461"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Lars</w:t>
            </w:r>
          </w:p>
        </w:tc>
        <w:tc>
          <w:tcPr>
            <w:tcW w:w="0" w:type="auto"/>
            <w:vAlign w:val="center"/>
            <w:hideMark/>
          </w:tcPr>
          <w:p w14:paraId="21D401BA"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Begrijpt eenvoudige en speelse beweegvormen snel</w:t>
            </w:r>
          </w:p>
        </w:tc>
        <w:tc>
          <w:tcPr>
            <w:tcW w:w="0" w:type="auto"/>
            <w:vAlign w:val="center"/>
            <w:hideMark/>
          </w:tcPr>
          <w:p w14:paraId="5D52F0CB"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Is al vaak op het terrein aanwezig</w:t>
            </w:r>
          </w:p>
        </w:tc>
        <w:tc>
          <w:tcPr>
            <w:tcW w:w="0" w:type="auto"/>
            <w:vAlign w:val="center"/>
            <w:hideMark/>
          </w:tcPr>
          <w:p w14:paraId="51EC8CBD"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Plezier, vrienden en uitdaging</w:t>
            </w:r>
          </w:p>
        </w:tc>
      </w:tr>
      <w:tr w:rsidR="00B231B8" w:rsidRPr="00B231B8" w14:paraId="68B4BD82" w14:textId="77777777" w:rsidTr="00B231B8">
        <w:trPr>
          <w:tblCellSpacing w:w="15" w:type="dxa"/>
        </w:trPr>
        <w:tc>
          <w:tcPr>
            <w:tcW w:w="0" w:type="auto"/>
            <w:vAlign w:val="center"/>
            <w:hideMark/>
          </w:tcPr>
          <w:p w14:paraId="7F346DDC"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Milan</w:t>
            </w:r>
          </w:p>
        </w:tc>
        <w:tc>
          <w:tcPr>
            <w:tcW w:w="0" w:type="auto"/>
            <w:vAlign w:val="center"/>
            <w:hideMark/>
          </w:tcPr>
          <w:p w14:paraId="19678630"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Heeft sportervaring en trainingskennis</w:t>
            </w:r>
          </w:p>
        </w:tc>
        <w:tc>
          <w:tcPr>
            <w:tcW w:w="0" w:type="auto"/>
            <w:vAlign w:val="center"/>
            <w:hideMark/>
          </w:tcPr>
          <w:p w14:paraId="33939D41"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Gebruikt het terrein intensief</w:t>
            </w:r>
          </w:p>
        </w:tc>
        <w:tc>
          <w:tcPr>
            <w:tcW w:w="0" w:type="auto"/>
            <w:vAlign w:val="center"/>
            <w:hideMark/>
          </w:tcPr>
          <w:p w14:paraId="41049AD5"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Prestatie, fitheid en kwaliteit</w:t>
            </w:r>
          </w:p>
        </w:tc>
      </w:tr>
      <w:tr w:rsidR="00B231B8" w:rsidRPr="00B231B8" w14:paraId="731DF1BF" w14:textId="77777777" w:rsidTr="00B231B8">
        <w:trPr>
          <w:tblCellSpacing w:w="15" w:type="dxa"/>
        </w:trPr>
        <w:tc>
          <w:tcPr>
            <w:tcW w:w="0" w:type="auto"/>
            <w:vAlign w:val="center"/>
            <w:hideMark/>
          </w:tcPr>
          <w:p w14:paraId="78D72626"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Marianne</w:t>
            </w:r>
          </w:p>
        </w:tc>
        <w:tc>
          <w:tcPr>
            <w:tcW w:w="0" w:type="auto"/>
            <w:vAlign w:val="center"/>
            <w:hideMark/>
          </w:tcPr>
          <w:p w14:paraId="70DF7EA8"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Kan wandelen of licht bewegen</w:t>
            </w:r>
          </w:p>
        </w:tc>
        <w:tc>
          <w:tcPr>
            <w:tcW w:w="0" w:type="auto"/>
            <w:vAlign w:val="center"/>
            <w:hideMark/>
          </w:tcPr>
          <w:p w14:paraId="490AE0CD"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Komt langs via routes in de omgeving</w:t>
            </w:r>
          </w:p>
        </w:tc>
        <w:tc>
          <w:tcPr>
            <w:tcW w:w="0" w:type="auto"/>
            <w:vAlign w:val="center"/>
            <w:hideMark/>
          </w:tcPr>
          <w:p w14:paraId="415EF65C"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Gezondheid, rust, groen en veiligheid</w:t>
            </w:r>
          </w:p>
        </w:tc>
      </w:tr>
      <w:tr w:rsidR="00B231B8" w:rsidRPr="00B231B8" w14:paraId="50368A9A" w14:textId="77777777" w:rsidTr="00B231B8">
        <w:trPr>
          <w:tblCellSpacing w:w="15" w:type="dxa"/>
        </w:trPr>
        <w:tc>
          <w:tcPr>
            <w:tcW w:w="0" w:type="auto"/>
            <w:vAlign w:val="center"/>
            <w:hideMark/>
          </w:tcPr>
          <w:p w14:paraId="5ED033C8"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Sanne</w:t>
            </w:r>
          </w:p>
        </w:tc>
        <w:tc>
          <w:tcPr>
            <w:tcW w:w="0" w:type="auto"/>
            <w:vAlign w:val="center"/>
            <w:hideMark/>
          </w:tcPr>
          <w:p w14:paraId="745F622F"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Heeft duidelijke uitleg en veilige oefeningen nodig</w:t>
            </w:r>
          </w:p>
        </w:tc>
        <w:tc>
          <w:tcPr>
            <w:tcW w:w="0" w:type="auto"/>
            <w:vAlign w:val="center"/>
            <w:hideMark/>
          </w:tcPr>
          <w:p w14:paraId="0A469FCF"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Komt via school op het terrein</w:t>
            </w:r>
          </w:p>
        </w:tc>
        <w:tc>
          <w:tcPr>
            <w:tcW w:w="0" w:type="auto"/>
            <w:vAlign w:val="center"/>
            <w:hideMark/>
          </w:tcPr>
          <w:p w14:paraId="526D8FE8"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Afwisseling, plezier en samen bewegen</w:t>
            </w:r>
          </w:p>
        </w:tc>
      </w:tr>
      <w:tr w:rsidR="00B231B8" w:rsidRPr="00B231B8" w14:paraId="19C46163" w14:textId="77777777" w:rsidTr="00B231B8">
        <w:trPr>
          <w:tblCellSpacing w:w="15" w:type="dxa"/>
        </w:trPr>
        <w:tc>
          <w:tcPr>
            <w:tcW w:w="0" w:type="auto"/>
            <w:vAlign w:val="center"/>
            <w:hideMark/>
          </w:tcPr>
          <w:p w14:paraId="57700F2F"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Robert</w:t>
            </w:r>
          </w:p>
        </w:tc>
        <w:tc>
          <w:tcPr>
            <w:tcW w:w="0" w:type="auto"/>
            <w:vAlign w:val="center"/>
            <w:hideMark/>
          </w:tcPr>
          <w:p w14:paraId="010364BB"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Heeft bestuurlijke informatie nodig</w:t>
            </w:r>
          </w:p>
        </w:tc>
        <w:tc>
          <w:tcPr>
            <w:tcW w:w="0" w:type="auto"/>
            <w:vAlign w:val="center"/>
            <w:hideMark/>
          </w:tcPr>
          <w:p w14:paraId="7A3C0790"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Kan besluiten beïnvloeden</w:t>
            </w:r>
          </w:p>
        </w:tc>
        <w:tc>
          <w:tcPr>
            <w:tcW w:w="0" w:type="auto"/>
            <w:vAlign w:val="center"/>
            <w:hideMark/>
          </w:tcPr>
          <w:p w14:paraId="6BFB10E7" w14:textId="77777777" w:rsidR="00B231B8" w:rsidRPr="00B231B8" w:rsidRDefault="00B231B8" w:rsidP="00B231B8">
            <w:pPr>
              <w:spacing w:after="0"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Haalbaarheid, clubwaarde en toekomstbestendigheid</w:t>
            </w:r>
          </w:p>
        </w:tc>
      </w:tr>
    </w:tbl>
    <w:p w14:paraId="1DD8C2FF"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lastRenderedPageBreak/>
        <w:t>Dit model laat zien waarom alleen motivatie niet genoeg is. Lars kan enthousiast zijn, maar gebruikt de plek minder als die saai of onzichtbaar is. Marianne kan positief staan tegenover bewegen, maar haakt af als het terrein gesloten voelt. Robert kan het concept interessant vinden, maar zal niet instemmen zonder duidelijkheid over kosten en beheer.</w:t>
      </w:r>
    </w:p>
    <w:p w14:paraId="1FBD74AD" w14:textId="00550181" w:rsidR="00B231B8" w:rsidRPr="00E8717C" w:rsidRDefault="00B231B8" w:rsidP="00B231B8">
      <w:pPr>
        <w:spacing w:after="0" w:line="240" w:lineRule="auto"/>
        <w:rPr>
          <w:rFonts w:eastAsia="Times New Roman" w:cs="Times New Roman"/>
          <w:kern w:val="0"/>
          <w:lang w:val="en-US"/>
          <w14:ligatures w14:val="none"/>
        </w:rPr>
      </w:pPr>
    </w:p>
    <w:p w14:paraId="7C7B545A" w14:textId="77777777" w:rsidR="00B231B8" w:rsidRPr="00E8717C" w:rsidRDefault="00B231B8" w:rsidP="00B231B8">
      <w:pPr>
        <w:spacing w:after="0" w:line="240" w:lineRule="auto"/>
        <w:rPr>
          <w:rFonts w:eastAsia="Times New Roman" w:cs="Times New Roman"/>
          <w:kern w:val="0"/>
          <w:lang w:val="en-US"/>
          <w14:ligatures w14:val="none"/>
        </w:rPr>
      </w:pPr>
    </w:p>
    <w:p w14:paraId="565CB0E4" w14:textId="77777777" w:rsidR="00B231B8" w:rsidRPr="00E8717C" w:rsidRDefault="00B231B8" w:rsidP="00B231B8">
      <w:pPr>
        <w:spacing w:after="0" w:line="240" w:lineRule="auto"/>
        <w:rPr>
          <w:rFonts w:eastAsia="Times New Roman" w:cs="Times New Roman"/>
          <w:kern w:val="0"/>
          <w:lang w:val="en-US"/>
          <w14:ligatures w14:val="none"/>
        </w:rPr>
      </w:pPr>
    </w:p>
    <w:p w14:paraId="059412C0" w14:textId="77777777" w:rsidR="00B231B8" w:rsidRDefault="00B231B8" w:rsidP="00B231B8">
      <w:pPr>
        <w:spacing w:after="0" w:line="240" w:lineRule="auto"/>
        <w:rPr>
          <w:rFonts w:eastAsia="Times New Roman" w:cs="Times New Roman"/>
          <w:kern w:val="0"/>
          <w:lang w:val="en-US"/>
          <w14:ligatures w14:val="none"/>
        </w:rPr>
      </w:pPr>
    </w:p>
    <w:p w14:paraId="1462BC74" w14:textId="77777777" w:rsidR="00C45EF4" w:rsidRDefault="00C45EF4" w:rsidP="00B231B8">
      <w:pPr>
        <w:spacing w:after="0" w:line="240" w:lineRule="auto"/>
        <w:rPr>
          <w:rFonts w:eastAsia="Times New Roman" w:cs="Times New Roman"/>
          <w:kern w:val="0"/>
          <w:lang w:val="en-US"/>
          <w14:ligatures w14:val="none"/>
        </w:rPr>
      </w:pPr>
    </w:p>
    <w:p w14:paraId="161480FD" w14:textId="77777777" w:rsidR="00C45EF4" w:rsidRDefault="00C45EF4" w:rsidP="00B231B8">
      <w:pPr>
        <w:spacing w:after="0" w:line="240" w:lineRule="auto"/>
        <w:rPr>
          <w:rFonts w:eastAsia="Times New Roman" w:cs="Times New Roman"/>
          <w:kern w:val="0"/>
          <w:lang w:val="en-US"/>
          <w14:ligatures w14:val="none"/>
        </w:rPr>
      </w:pPr>
    </w:p>
    <w:p w14:paraId="78CCABFA" w14:textId="77777777" w:rsidR="00C45EF4" w:rsidRDefault="00C45EF4" w:rsidP="00B231B8">
      <w:pPr>
        <w:spacing w:after="0" w:line="240" w:lineRule="auto"/>
        <w:rPr>
          <w:rFonts w:eastAsia="Times New Roman" w:cs="Times New Roman"/>
          <w:kern w:val="0"/>
          <w:lang w:val="en-US"/>
          <w14:ligatures w14:val="none"/>
        </w:rPr>
      </w:pPr>
    </w:p>
    <w:p w14:paraId="02B06DEA" w14:textId="77777777" w:rsidR="00C45EF4" w:rsidRDefault="00C45EF4" w:rsidP="00B231B8">
      <w:pPr>
        <w:spacing w:after="0" w:line="240" w:lineRule="auto"/>
        <w:rPr>
          <w:rFonts w:eastAsia="Times New Roman" w:cs="Times New Roman"/>
          <w:kern w:val="0"/>
          <w:lang w:val="en-US"/>
          <w14:ligatures w14:val="none"/>
        </w:rPr>
      </w:pPr>
    </w:p>
    <w:p w14:paraId="3FBEB02F" w14:textId="77777777" w:rsidR="00C45EF4" w:rsidRDefault="00C45EF4" w:rsidP="00B231B8">
      <w:pPr>
        <w:spacing w:after="0" w:line="240" w:lineRule="auto"/>
        <w:rPr>
          <w:rFonts w:eastAsia="Times New Roman" w:cs="Times New Roman"/>
          <w:kern w:val="0"/>
          <w:lang w:val="en-US"/>
          <w14:ligatures w14:val="none"/>
        </w:rPr>
      </w:pPr>
    </w:p>
    <w:p w14:paraId="0754C46E" w14:textId="77777777" w:rsidR="00C45EF4" w:rsidRDefault="00C45EF4" w:rsidP="00B231B8">
      <w:pPr>
        <w:spacing w:after="0" w:line="240" w:lineRule="auto"/>
        <w:rPr>
          <w:rFonts w:eastAsia="Times New Roman" w:cs="Times New Roman"/>
          <w:kern w:val="0"/>
          <w:lang w:val="en-US"/>
          <w14:ligatures w14:val="none"/>
        </w:rPr>
      </w:pPr>
    </w:p>
    <w:p w14:paraId="5A332588" w14:textId="77777777" w:rsidR="00C45EF4" w:rsidRDefault="00C45EF4" w:rsidP="00B231B8">
      <w:pPr>
        <w:spacing w:after="0" w:line="240" w:lineRule="auto"/>
        <w:rPr>
          <w:rFonts w:eastAsia="Times New Roman" w:cs="Times New Roman"/>
          <w:kern w:val="0"/>
          <w:lang w:val="en-US"/>
          <w14:ligatures w14:val="none"/>
        </w:rPr>
      </w:pPr>
    </w:p>
    <w:p w14:paraId="18ADCD29" w14:textId="77777777" w:rsidR="00C45EF4" w:rsidRDefault="00C45EF4" w:rsidP="00B231B8">
      <w:pPr>
        <w:spacing w:after="0" w:line="240" w:lineRule="auto"/>
        <w:rPr>
          <w:rFonts w:eastAsia="Times New Roman" w:cs="Times New Roman"/>
          <w:kern w:val="0"/>
          <w:lang w:val="en-US"/>
          <w14:ligatures w14:val="none"/>
        </w:rPr>
      </w:pPr>
    </w:p>
    <w:p w14:paraId="608D7E49" w14:textId="77777777" w:rsidR="00C45EF4" w:rsidRDefault="00C45EF4" w:rsidP="00B231B8">
      <w:pPr>
        <w:spacing w:after="0" w:line="240" w:lineRule="auto"/>
        <w:rPr>
          <w:rFonts w:eastAsia="Times New Roman" w:cs="Times New Roman"/>
          <w:kern w:val="0"/>
          <w:lang w:val="en-US"/>
          <w14:ligatures w14:val="none"/>
        </w:rPr>
      </w:pPr>
    </w:p>
    <w:p w14:paraId="451A8597" w14:textId="77777777" w:rsidR="00C45EF4" w:rsidRDefault="00C45EF4" w:rsidP="00B231B8">
      <w:pPr>
        <w:spacing w:after="0" w:line="240" w:lineRule="auto"/>
        <w:rPr>
          <w:rFonts w:eastAsia="Times New Roman" w:cs="Times New Roman"/>
          <w:kern w:val="0"/>
          <w:lang w:val="en-US"/>
          <w14:ligatures w14:val="none"/>
        </w:rPr>
      </w:pPr>
    </w:p>
    <w:p w14:paraId="4B38C833" w14:textId="77777777" w:rsidR="00C45EF4" w:rsidRDefault="00C45EF4" w:rsidP="00B231B8">
      <w:pPr>
        <w:spacing w:after="0" w:line="240" w:lineRule="auto"/>
        <w:rPr>
          <w:rFonts w:eastAsia="Times New Roman" w:cs="Times New Roman"/>
          <w:kern w:val="0"/>
          <w:lang w:val="en-US"/>
          <w14:ligatures w14:val="none"/>
        </w:rPr>
      </w:pPr>
    </w:p>
    <w:p w14:paraId="2F8EF50C" w14:textId="77777777" w:rsidR="00C45EF4" w:rsidRDefault="00C45EF4" w:rsidP="00B231B8">
      <w:pPr>
        <w:spacing w:after="0" w:line="240" w:lineRule="auto"/>
        <w:rPr>
          <w:rFonts w:eastAsia="Times New Roman" w:cs="Times New Roman"/>
          <w:kern w:val="0"/>
          <w:lang w:val="en-US"/>
          <w14:ligatures w14:val="none"/>
        </w:rPr>
      </w:pPr>
    </w:p>
    <w:p w14:paraId="45644CA7" w14:textId="77777777" w:rsidR="00C45EF4" w:rsidRDefault="00C45EF4" w:rsidP="00B231B8">
      <w:pPr>
        <w:spacing w:after="0" w:line="240" w:lineRule="auto"/>
        <w:rPr>
          <w:rFonts w:eastAsia="Times New Roman" w:cs="Times New Roman"/>
          <w:kern w:val="0"/>
          <w:lang w:val="en-US"/>
          <w14:ligatures w14:val="none"/>
        </w:rPr>
      </w:pPr>
    </w:p>
    <w:p w14:paraId="53771377" w14:textId="77777777" w:rsidR="00C45EF4" w:rsidRDefault="00C45EF4" w:rsidP="00B231B8">
      <w:pPr>
        <w:spacing w:after="0" w:line="240" w:lineRule="auto"/>
        <w:rPr>
          <w:rFonts w:eastAsia="Times New Roman" w:cs="Times New Roman"/>
          <w:kern w:val="0"/>
          <w:lang w:val="en-US"/>
          <w14:ligatures w14:val="none"/>
        </w:rPr>
      </w:pPr>
    </w:p>
    <w:p w14:paraId="247162A8" w14:textId="77777777" w:rsidR="00C45EF4" w:rsidRDefault="00C45EF4" w:rsidP="00B231B8">
      <w:pPr>
        <w:spacing w:after="0" w:line="240" w:lineRule="auto"/>
        <w:rPr>
          <w:rFonts w:eastAsia="Times New Roman" w:cs="Times New Roman"/>
          <w:kern w:val="0"/>
          <w:lang w:val="en-US"/>
          <w14:ligatures w14:val="none"/>
        </w:rPr>
      </w:pPr>
    </w:p>
    <w:p w14:paraId="0BFAAB6E" w14:textId="77777777" w:rsidR="00C45EF4" w:rsidRDefault="00C45EF4" w:rsidP="00B231B8">
      <w:pPr>
        <w:spacing w:after="0" w:line="240" w:lineRule="auto"/>
        <w:rPr>
          <w:rFonts w:eastAsia="Times New Roman" w:cs="Times New Roman"/>
          <w:kern w:val="0"/>
          <w:lang w:val="en-US"/>
          <w14:ligatures w14:val="none"/>
        </w:rPr>
      </w:pPr>
    </w:p>
    <w:p w14:paraId="5819E0D7" w14:textId="77777777" w:rsidR="00C45EF4" w:rsidRDefault="00C45EF4" w:rsidP="00B231B8">
      <w:pPr>
        <w:spacing w:after="0" w:line="240" w:lineRule="auto"/>
        <w:rPr>
          <w:rFonts w:eastAsia="Times New Roman" w:cs="Times New Roman"/>
          <w:kern w:val="0"/>
          <w:lang w:val="en-US"/>
          <w14:ligatures w14:val="none"/>
        </w:rPr>
      </w:pPr>
    </w:p>
    <w:p w14:paraId="1256DC1F" w14:textId="77777777" w:rsidR="00C45EF4" w:rsidRDefault="00C45EF4" w:rsidP="00B231B8">
      <w:pPr>
        <w:spacing w:after="0" w:line="240" w:lineRule="auto"/>
        <w:rPr>
          <w:rFonts w:eastAsia="Times New Roman" w:cs="Times New Roman"/>
          <w:kern w:val="0"/>
          <w:lang w:val="en-US"/>
          <w14:ligatures w14:val="none"/>
        </w:rPr>
      </w:pPr>
    </w:p>
    <w:p w14:paraId="31B12F77" w14:textId="77777777" w:rsidR="00C45EF4" w:rsidRDefault="00C45EF4" w:rsidP="00B231B8">
      <w:pPr>
        <w:spacing w:after="0" w:line="240" w:lineRule="auto"/>
        <w:rPr>
          <w:rFonts w:eastAsia="Times New Roman" w:cs="Times New Roman"/>
          <w:kern w:val="0"/>
          <w:lang w:val="en-US"/>
          <w14:ligatures w14:val="none"/>
        </w:rPr>
      </w:pPr>
    </w:p>
    <w:p w14:paraId="683F3B5D" w14:textId="77777777" w:rsidR="00C45EF4" w:rsidRDefault="00C45EF4" w:rsidP="00B231B8">
      <w:pPr>
        <w:spacing w:after="0" w:line="240" w:lineRule="auto"/>
        <w:rPr>
          <w:rFonts w:eastAsia="Times New Roman" w:cs="Times New Roman"/>
          <w:kern w:val="0"/>
          <w:lang w:val="en-US"/>
          <w14:ligatures w14:val="none"/>
        </w:rPr>
      </w:pPr>
    </w:p>
    <w:p w14:paraId="7E81FA69" w14:textId="77777777" w:rsidR="00C45EF4" w:rsidRDefault="00C45EF4" w:rsidP="00B231B8">
      <w:pPr>
        <w:spacing w:after="0" w:line="240" w:lineRule="auto"/>
        <w:rPr>
          <w:rFonts w:eastAsia="Times New Roman" w:cs="Times New Roman"/>
          <w:kern w:val="0"/>
          <w:lang w:val="en-US"/>
          <w14:ligatures w14:val="none"/>
        </w:rPr>
      </w:pPr>
    </w:p>
    <w:p w14:paraId="05D897B0" w14:textId="77777777" w:rsidR="00C45EF4" w:rsidRDefault="00C45EF4" w:rsidP="00B231B8">
      <w:pPr>
        <w:spacing w:after="0" w:line="240" w:lineRule="auto"/>
        <w:rPr>
          <w:rFonts w:eastAsia="Times New Roman" w:cs="Times New Roman"/>
          <w:kern w:val="0"/>
          <w:lang w:val="en-US"/>
          <w14:ligatures w14:val="none"/>
        </w:rPr>
      </w:pPr>
    </w:p>
    <w:p w14:paraId="6F30ED14" w14:textId="77777777" w:rsidR="00C45EF4" w:rsidRDefault="00C45EF4" w:rsidP="00B231B8">
      <w:pPr>
        <w:spacing w:after="0" w:line="240" w:lineRule="auto"/>
        <w:rPr>
          <w:rFonts w:eastAsia="Times New Roman" w:cs="Times New Roman"/>
          <w:kern w:val="0"/>
          <w:lang w:val="en-US"/>
          <w14:ligatures w14:val="none"/>
        </w:rPr>
      </w:pPr>
    </w:p>
    <w:p w14:paraId="0E20314C" w14:textId="77777777" w:rsidR="00C45EF4" w:rsidRDefault="00C45EF4" w:rsidP="00B231B8">
      <w:pPr>
        <w:spacing w:after="0" w:line="240" w:lineRule="auto"/>
        <w:rPr>
          <w:rFonts w:eastAsia="Times New Roman" w:cs="Times New Roman"/>
          <w:kern w:val="0"/>
          <w:lang w:val="en-US"/>
          <w14:ligatures w14:val="none"/>
        </w:rPr>
      </w:pPr>
    </w:p>
    <w:p w14:paraId="708E5315" w14:textId="77777777" w:rsidR="00C45EF4" w:rsidRDefault="00C45EF4" w:rsidP="00B231B8">
      <w:pPr>
        <w:spacing w:after="0" w:line="240" w:lineRule="auto"/>
        <w:rPr>
          <w:rFonts w:eastAsia="Times New Roman" w:cs="Times New Roman"/>
          <w:kern w:val="0"/>
          <w:lang w:val="en-US"/>
          <w14:ligatures w14:val="none"/>
        </w:rPr>
      </w:pPr>
    </w:p>
    <w:p w14:paraId="36886DCD" w14:textId="77777777" w:rsidR="00C45EF4" w:rsidRDefault="00C45EF4" w:rsidP="00B231B8">
      <w:pPr>
        <w:spacing w:after="0" w:line="240" w:lineRule="auto"/>
        <w:rPr>
          <w:rFonts w:eastAsia="Times New Roman" w:cs="Times New Roman"/>
          <w:kern w:val="0"/>
          <w:lang w:val="en-US"/>
          <w14:ligatures w14:val="none"/>
        </w:rPr>
      </w:pPr>
    </w:p>
    <w:p w14:paraId="4C216567" w14:textId="77777777" w:rsidR="00C45EF4" w:rsidRDefault="00C45EF4" w:rsidP="00B231B8">
      <w:pPr>
        <w:spacing w:after="0" w:line="240" w:lineRule="auto"/>
        <w:rPr>
          <w:rFonts w:eastAsia="Times New Roman" w:cs="Times New Roman"/>
          <w:kern w:val="0"/>
          <w:lang w:val="en-US"/>
          <w14:ligatures w14:val="none"/>
        </w:rPr>
      </w:pPr>
    </w:p>
    <w:p w14:paraId="6DF43F0E" w14:textId="77777777" w:rsidR="00C45EF4" w:rsidRDefault="00C45EF4" w:rsidP="00B231B8">
      <w:pPr>
        <w:spacing w:after="0" w:line="240" w:lineRule="auto"/>
        <w:rPr>
          <w:rFonts w:eastAsia="Times New Roman" w:cs="Times New Roman"/>
          <w:kern w:val="0"/>
          <w:lang w:val="en-US"/>
          <w14:ligatures w14:val="none"/>
        </w:rPr>
      </w:pPr>
    </w:p>
    <w:p w14:paraId="524DFA30" w14:textId="77777777" w:rsidR="00C45EF4" w:rsidRDefault="00C45EF4" w:rsidP="00B231B8">
      <w:pPr>
        <w:spacing w:after="0" w:line="240" w:lineRule="auto"/>
        <w:rPr>
          <w:rFonts w:eastAsia="Times New Roman" w:cs="Times New Roman"/>
          <w:kern w:val="0"/>
          <w:lang w:val="en-US"/>
          <w14:ligatures w14:val="none"/>
        </w:rPr>
      </w:pPr>
    </w:p>
    <w:p w14:paraId="2339CE0B" w14:textId="77777777" w:rsidR="00C45EF4" w:rsidRDefault="00C45EF4" w:rsidP="00B231B8">
      <w:pPr>
        <w:spacing w:after="0" w:line="240" w:lineRule="auto"/>
        <w:rPr>
          <w:rFonts w:eastAsia="Times New Roman" w:cs="Times New Roman"/>
          <w:kern w:val="0"/>
          <w:lang w:val="en-US"/>
          <w14:ligatures w14:val="none"/>
        </w:rPr>
      </w:pPr>
    </w:p>
    <w:p w14:paraId="1A00CFBE" w14:textId="77777777" w:rsidR="00C45EF4" w:rsidRPr="00E8717C" w:rsidRDefault="00C45EF4" w:rsidP="00B231B8">
      <w:pPr>
        <w:spacing w:after="0" w:line="240" w:lineRule="auto"/>
        <w:rPr>
          <w:rFonts w:eastAsia="Times New Roman" w:cs="Times New Roman"/>
          <w:kern w:val="0"/>
          <w:lang w:val="en-US"/>
          <w14:ligatures w14:val="none"/>
        </w:rPr>
      </w:pPr>
    </w:p>
    <w:p w14:paraId="40F381E4" w14:textId="77777777" w:rsidR="00B231B8" w:rsidRPr="00B231B8" w:rsidRDefault="00B231B8" w:rsidP="00B231B8">
      <w:pPr>
        <w:spacing w:after="0" w:line="240" w:lineRule="auto"/>
        <w:rPr>
          <w:rFonts w:eastAsia="Times New Roman" w:cs="Times New Roman"/>
          <w:kern w:val="0"/>
          <w:lang w:val="en-US"/>
          <w14:ligatures w14:val="none"/>
        </w:rPr>
      </w:pPr>
    </w:p>
    <w:p w14:paraId="4231C1A0" w14:textId="77777777" w:rsidR="00B231B8" w:rsidRPr="00B231B8" w:rsidRDefault="00B231B8" w:rsidP="00B231B8">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231B8">
        <w:rPr>
          <w:rFonts w:eastAsia="Times New Roman" w:cs="Times New Roman"/>
          <w:b/>
          <w:bCs/>
          <w:color w:val="000000"/>
          <w:kern w:val="36"/>
          <w:sz w:val="48"/>
          <w:szCs w:val="48"/>
          <w14:ligatures w14:val="none"/>
        </w:rPr>
        <w:lastRenderedPageBreak/>
        <w:t>6. Verantwoording van de vaste persona-opbouw</w:t>
      </w:r>
    </w:p>
    <w:p w14:paraId="09DDFA7C"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Alle persona’s zijn volgens dezelfde structuur opgebouwd. Dit is bewust gedaan om de persona’s vergelijkbaar te maken en om ontwerpkeuzes overzichtelijk te koppelen aan gebruikersbehoeften.</w:t>
      </w:r>
    </w:p>
    <w:p w14:paraId="23DF14FB"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6.1 Profiel</w:t>
      </w:r>
    </w:p>
    <w:p w14:paraId="4034A1EC"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Het profiel bevat leeftijd, rol, frequentie van bezoek en gebruik van het terrein. Deze onderdelen zijn gekozen omdat ze direct laten zien hoe de persona zich verhoudt tot het NMHC-terrein. Iemand die drie keer per week aanwezig is, heeft andere behoeften dan iemand die af en toe langsloopt of via school komt.</w:t>
      </w:r>
    </w:p>
    <w:p w14:paraId="3E34B22D"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6.2 Bio</w:t>
      </w:r>
    </w:p>
    <w:p w14:paraId="06A4413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bio geeft context aan de persona. Hierin wordt beschreven hoe de persoon het terrein ervaart en wat voor hem of haar belangrijk is. De bio voorkomt dat de persona alleen een technische doelgroepomschrijving wordt.</w:t>
      </w:r>
    </w:p>
    <w:p w14:paraId="66669ECA"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6.3 Doelen</w:t>
      </w:r>
    </w:p>
    <w:p w14:paraId="09E693F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doelen laten zien wat de persona uit de Green-Blue Zone wil halen. Deze doelen zijn belangrijk omdat ze direct vertaald kunnen worden naar ontwerpcriteria. Zo leidt Lars tot de behoefte aan plezier en speelsheid, terwijl Robert leidt tot de behoefte aan structuur, beheer en haalbaarheid.</w:t>
      </w:r>
    </w:p>
    <w:p w14:paraId="6DC7F3E6"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6.4 Frustraties</w:t>
      </w:r>
    </w:p>
    <w:p w14:paraId="2AE4B81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Frustraties maken zichtbaar wat gebruik of draagvlak kan belemmeren. Dit onderdeel is belangrijk omdat het ontwerp niet alleen moet inspelen op wensen, maar ook op drempels. Een plek kan bijvoorbeeld onduidelijk, te gesloten, te intensief, te saai of te onderhoudsgevoelig zijn.</w:t>
      </w:r>
    </w:p>
    <w:p w14:paraId="237715A9"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6.5 Persoonlijkheid</w:t>
      </w:r>
    </w:p>
    <w:p w14:paraId="2A86BCED"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persoonlijkheidsassen zijn bewust algemeen gehouden:</w:t>
      </w:r>
    </w:p>
    <w:p w14:paraId="0E0AA359" w14:textId="77777777" w:rsidR="00B231B8" w:rsidRPr="00B231B8" w:rsidRDefault="00B231B8" w:rsidP="00B231B8">
      <w:pPr>
        <w:numPr>
          <w:ilvl w:val="0"/>
          <w:numId w:val="6"/>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introvert – extravert;</w:t>
      </w:r>
    </w:p>
    <w:p w14:paraId="4929393D" w14:textId="77777777" w:rsidR="00B231B8" w:rsidRPr="00B231B8" w:rsidRDefault="00B231B8" w:rsidP="00B231B8">
      <w:pPr>
        <w:numPr>
          <w:ilvl w:val="0"/>
          <w:numId w:val="6"/>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passief – actief;</w:t>
      </w:r>
    </w:p>
    <w:p w14:paraId="4D85C3EF" w14:textId="77777777" w:rsidR="00B231B8" w:rsidRPr="00B231B8" w:rsidRDefault="00B231B8" w:rsidP="00B231B8">
      <w:pPr>
        <w:numPr>
          <w:ilvl w:val="0"/>
          <w:numId w:val="6"/>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lastRenderedPageBreak/>
        <w:t>voorzichtig – ondernemend;</w:t>
      </w:r>
    </w:p>
    <w:p w14:paraId="1FBA7B72" w14:textId="77777777" w:rsidR="00B231B8" w:rsidRPr="00B231B8" w:rsidRDefault="00B231B8" w:rsidP="00B231B8">
      <w:pPr>
        <w:numPr>
          <w:ilvl w:val="0"/>
          <w:numId w:val="6"/>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analytisch – gevoelsmatig.</w:t>
      </w:r>
    </w:p>
    <w:p w14:paraId="501E932A"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assen geven een globaal beeld van houding en gedrag, zonder te specifiek te worden. Ze zijn bruikbaar voor alle persona’s: van jeugdlid tot bestuurslid.</w:t>
      </w:r>
    </w:p>
    <w:p w14:paraId="4000886D" w14:textId="77777777" w:rsidR="00B231B8" w:rsidRPr="00B231B8" w:rsidRDefault="00B231B8" w:rsidP="00B231B8">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231B8">
        <w:rPr>
          <w:rFonts w:eastAsia="Times New Roman" w:cs="Times New Roman"/>
          <w:b/>
          <w:bCs/>
          <w:color w:val="000000"/>
          <w:kern w:val="0"/>
          <w:sz w:val="36"/>
          <w:szCs w:val="36"/>
          <w14:ligatures w14:val="none"/>
        </w:rPr>
        <w:t>6.6 Motivaties</w:t>
      </w:r>
    </w:p>
    <w:p w14:paraId="6F7E931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motivaties zijn gekozen op basis van de kernwaarden van de Green-Blue Zone:</w:t>
      </w:r>
    </w:p>
    <w:p w14:paraId="65DDBCDC" w14:textId="77777777" w:rsidR="00B231B8" w:rsidRPr="00B231B8" w:rsidRDefault="00B231B8" w:rsidP="00B231B8">
      <w:pPr>
        <w:numPr>
          <w:ilvl w:val="0"/>
          <w:numId w:val="7"/>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gezondheid;</w:t>
      </w:r>
    </w:p>
    <w:p w14:paraId="06A32628" w14:textId="77777777" w:rsidR="00B231B8" w:rsidRPr="00B231B8" w:rsidRDefault="00B231B8" w:rsidP="00B231B8">
      <w:pPr>
        <w:numPr>
          <w:ilvl w:val="0"/>
          <w:numId w:val="7"/>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plezier;</w:t>
      </w:r>
    </w:p>
    <w:p w14:paraId="3BFB8507" w14:textId="77777777" w:rsidR="00B231B8" w:rsidRPr="00B231B8" w:rsidRDefault="00B231B8" w:rsidP="00B231B8">
      <w:pPr>
        <w:numPr>
          <w:ilvl w:val="0"/>
          <w:numId w:val="7"/>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toegankelijkheid;</w:t>
      </w:r>
    </w:p>
    <w:p w14:paraId="3B2B35BC" w14:textId="77777777" w:rsidR="00B231B8" w:rsidRPr="00B231B8" w:rsidRDefault="00B231B8" w:rsidP="00B231B8">
      <w:pPr>
        <w:numPr>
          <w:ilvl w:val="0"/>
          <w:numId w:val="7"/>
        </w:num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lang w:val="en-US"/>
          <w14:ligatures w14:val="none"/>
        </w:rPr>
        <w:t>kwaliteit en veiligheid.</w:t>
      </w:r>
    </w:p>
    <w:p w14:paraId="03B93F1F"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motivaties sluiten aan bij de vier belangrijkste voorwaarden voor gebruik. De plek moet bijdragen aan gezondheid, maar ook plezierig, toegankelijk en veilig zijn. In de uitgewerkte persona’s worden deze motivaties steeds op dezelfde manier gebruikt, waardoor de verschillen tussen persona’s zichtbaar worden.</w:t>
      </w:r>
    </w:p>
    <w:p w14:paraId="74B74939" w14:textId="58CAD84D" w:rsidR="00B231B8" w:rsidRPr="00E8717C" w:rsidRDefault="00B231B8" w:rsidP="00B231B8">
      <w:pPr>
        <w:spacing w:after="0" w:line="240" w:lineRule="auto"/>
        <w:rPr>
          <w:rFonts w:eastAsia="Times New Roman" w:cs="Times New Roman"/>
          <w:kern w:val="0"/>
          <w:lang w:val="en-US"/>
          <w14:ligatures w14:val="none"/>
        </w:rPr>
      </w:pPr>
    </w:p>
    <w:p w14:paraId="32EE46CE" w14:textId="77777777" w:rsidR="00B231B8" w:rsidRPr="00E8717C" w:rsidRDefault="00B231B8" w:rsidP="00B231B8">
      <w:pPr>
        <w:spacing w:after="0" w:line="240" w:lineRule="auto"/>
        <w:rPr>
          <w:rFonts w:eastAsia="Times New Roman" w:cs="Times New Roman"/>
          <w:kern w:val="0"/>
          <w:lang w:val="en-US"/>
          <w14:ligatures w14:val="none"/>
        </w:rPr>
      </w:pPr>
    </w:p>
    <w:p w14:paraId="2B36815E" w14:textId="77777777" w:rsidR="00B231B8" w:rsidRPr="00E8717C" w:rsidRDefault="00B231B8" w:rsidP="00B231B8">
      <w:pPr>
        <w:spacing w:after="0" w:line="240" w:lineRule="auto"/>
        <w:rPr>
          <w:rFonts w:eastAsia="Times New Roman" w:cs="Times New Roman"/>
          <w:kern w:val="0"/>
          <w:lang w:val="en-US"/>
          <w14:ligatures w14:val="none"/>
        </w:rPr>
      </w:pPr>
    </w:p>
    <w:p w14:paraId="5A5EBB89" w14:textId="77777777" w:rsidR="00B231B8" w:rsidRPr="00E8717C" w:rsidRDefault="00B231B8" w:rsidP="00B231B8">
      <w:pPr>
        <w:spacing w:after="0" w:line="240" w:lineRule="auto"/>
        <w:rPr>
          <w:rFonts w:eastAsia="Times New Roman" w:cs="Times New Roman"/>
          <w:kern w:val="0"/>
          <w:lang w:val="en-US"/>
          <w14:ligatures w14:val="none"/>
        </w:rPr>
      </w:pPr>
    </w:p>
    <w:p w14:paraId="533FCC2C" w14:textId="77777777" w:rsidR="00B231B8" w:rsidRPr="00E8717C" w:rsidRDefault="00B231B8" w:rsidP="00B231B8">
      <w:pPr>
        <w:spacing w:after="0" w:line="240" w:lineRule="auto"/>
        <w:rPr>
          <w:rFonts w:eastAsia="Times New Roman" w:cs="Times New Roman"/>
          <w:kern w:val="0"/>
          <w:lang w:val="en-US"/>
          <w14:ligatures w14:val="none"/>
        </w:rPr>
      </w:pPr>
    </w:p>
    <w:p w14:paraId="7F95DF3C" w14:textId="77777777" w:rsidR="00B231B8" w:rsidRPr="00E8717C" w:rsidRDefault="00B231B8" w:rsidP="00B231B8">
      <w:pPr>
        <w:spacing w:after="0" w:line="240" w:lineRule="auto"/>
        <w:rPr>
          <w:rFonts w:eastAsia="Times New Roman" w:cs="Times New Roman"/>
          <w:kern w:val="0"/>
          <w:lang w:val="en-US"/>
          <w14:ligatures w14:val="none"/>
        </w:rPr>
      </w:pPr>
    </w:p>
    <w:p w14:paraId="66CE489C" w14:textId="77777777" w:rsidR="00B231B8" w:rsidRPr="00E8717C" w:rsidRDefault="00B231B8" w:rsidP="00B231B8">
      <w:pPr>
        <w:spacing w:after="0" w:line="240" w:lineRule="auto"/>
        <w:rPr>
          <w:rFonts w:eastAsia="Times New Roman" w:cs="Times New Roman"/>
          <w:kern w:val="0"/>
          <w:lang w:val="en-US"/>
          <w14:ligatures w14:val="none"/>
        </w:rPr>
      </w:pPr>
    </w:p>
    <w:p w14:paraId="16C701F1" w14:textId="77777777" w:rsidR="00B231B8" w:rsidRPr="00E8717C" w:rsidRDefault="00B231B8" w:rsidP="00B231B8">
      <w:pPr>
        <w:spacing w:after="0" w:line="240" w:lineRule="auto"/>
        <w:rPr>
          <w:rFonts w:eastAsia="Times New Roman" w:cs="Times New Roman"/>
          <w:kern w:val="0"/>
          <w:lang w:val="en-US"/>
          <w14:ligatures w14:val="none"/>
        </w:rPr>
      </w:pPr>
    </w:p>
    <w:p w14:paraId="47CF7416" w14:textId="77777777" w:rsidR="00B231B8" w:rsidRPr="00E8717C" w:rsidRDefault="00B231B8" w:rsidP="00B231B8">
      <w:pPr>
        <w:spacing w:after="0" w:line="240" w:lineRule="auto"/>
        <w:rPr>
          <w:rFonts w:eastAsia="Times New Roman" w:cs="Times New Roman"/>
          <w:kern w:val="0"/>
          <w:lang w:val="en-US"/>
          <w14:ligatures w14:val="none"/>
        </w:rPr>
      </w:pPr>
    </w:p>
    <w:p w14:paraId="6B61C9CF" w14:textId="77777777" w:rsidR="00B231B8" w:rsidRPr="00E8717C" w:rsidRDefault="00B231B8" w:rsidP="00B231B8">
      <w:pPr>
        <w:spacing w:after="0" w:line="240" w:lineRule="auto"/>
        <w:rPr>
          <w:rFonts w:eastAsia="Times New Roman" w:cs="Times New Roman"/>
          <w:kern w:val="0"/>
          <w:lang w:val="en-US"/>
          <w14:ligatures w14:val="none"/>
        </w:rPr>
      </w:pPr>
    </w:p>
    <w:p w14:paraId="77C248AB" w14:textId="77777777" w:rsidR="00B231B8" w:rsidRPr="00E8717C" w:rsidRDefault="00B231B8" w:rsidP="00B231B8">
      <w:pPr>
        <w:spacing w:after="0" w:line="240" w:lineRule="auto"/>
        <w:rPr>
          <w:rFonts w:eastAsia="Times New Roman" w:cs="Times New Roman"/>
          <w:kern w:val="0"/>
          <w:lang w:val="en-US"/>
          <w14:ligatures w14:val="none"/>
        </w:rPr>
      </w:pPr>
    </w:p>
    <w:p w14:paraId="5EAE76B3" w14:textId="77777777" w:rsidR="00B231B8" w:rsidRPr="00E8717C" w:rsidRDefault="00B231B8" w:rsidP="00B231B8">
      <w:pPr>
        <w:spacing w:after="0" w:line="240" w:lineRule="auto"/>
        <w:rPr>
          <w:rFonts w:eastAsia="Times New Roman" w:cs="Times New Roman"/>
          <w:kern w:val="0"/>
          <w:lang w:val="en-US"/>
          <w14:ligatures w14:val="none"/>
        </w:rPr>
      </w:pPr>
    </w:p>
    <w:p w14:paraId="0BBF26BC" w14:textId="77777777" w:rsidR="00B231B8" w:rsidRPr="00E8717C" w:rsidRDefault="00B231B8" w:rsidP="00B231B8">
      <w:pPr>
        <w:spacing w:after="0" w:line="240" w:lineRule="auto"/>
        <w:rPr>
          <w:rFonts w:eastAsia="Times New Roman" w:cs="Times New Roman"/>
          <w:kern w:val="0"/>
          <w:lang w:val="en-US"/>
          <w14:ligatures w14:val="none"/>
        </w:rPr>
      </w:pPr>
    </w:p>
    <w:p w14:paraId="3E6DFD83" w14:textId="77777777" w:rsidR="00B231B8" w:rsidRPr="00E8717C" w:rsidRDefault="00B231B8" w:rsidP="00B231B8">
      <w:pPr>
        <w:spacing w:after="0" w:line="240" w:lineRule="auto"/>
        <w:rPr>
          <w:rFonts w:eastAsia="Times New Roman" w:cs="Times New Roman"/>
          <w:kern w:val="0"/>
          <w:lang w:val="en-US"/>
          <w14:ligatures w14:val="none"/>
        </w:rPr>
      </w:pPr>
    </w:p>
    <w:p w14:paraId="442B17CE" w14:textId="77777777" w:rsidR="00B231B8" w:rsidRPr="00E8717C" w:rsidRDefault="00B231B8" w:rsidP="00B231B8">
      <w:pPr>
        <w:spacing w:after="0" w:line="240" w:lineRule="auto"/>
        <w:rPr>
          <w:rFonts w:eastAsia="Times New Roman" w:cs="Times New Roman"/>
          <w:kern w:val="0"/>
          <w:lang w:val="en-US"/>
          <w14:ligatures w14:val="none"/>
        </w:rPr>
      </w:pPr>
    </w:p>
    <w:p w14:paraId="7525F128" w14:textId="77777777" w:rsidR="00B231B8" w:rsidRPr="00E8717C" w:rsidRDefault="00B231B8" w:rsidP="00B231B8">
      <w:pPr>
        <w:spacing w:after="0" w:line="240" w:lineRule="auto"/>
        <w:rPr>
          <w:rFonts w:eastAsia="Times New Roman" w:cs="Times New Roman"/>
          <w:kern w:val="0"/>
          <w:lang w:val="en-US"/>
          <w14:ligatures w14:val="none"/>
        </w:rPr>
      </w:pPr>
    </w:p>
    <w:p w14:paraId="0D8093CF" w14:textId="77777777" w:rsidR="00B231B8" w:rsidRPr="00E8717C" w:rsidRDefault="00B231B8" w:rsidP="00B231B8">
      <w:pPr>
        <w:spacing w:after="0" w:line="240" w:lineRule="auto"/>
        <w:rPr>
          <w:rFonts w:eastAsia="Times New Roman" w:cs="Times New Roman"/>
          <w:kern w:val="0"/>
          <w:lang w:val="en-US"/>
          <w14:ligatures w14:val="none"/>
        </w:rPr>
      </w:pPr>
    </w:p>
    <w:p w14:paraId="2B431C7A" w14:textId="77777777" w:rsidR="00B231B8" w:rsidRPr="00E8717C" w:rsidRDefault="00B231B8" w:rsidP="00B231B8">
      <w:pPr>
        <w:spacing w:after="0" w:line="240" w:lineRule="auto"/>
        <w:rPr>
          <w:rFonts w:eastAsia="Times New Roman" w:cs="Times New Roman"/>
          <w:kern w:val="0"/>
          <w:lang w:val="en-US"/>
          <w14:ligatures w14:val="none"/>
        </w:rPr>
      </w:pPr>
    </w:p>
    <w:p w14:paraId="7AA339E2" w14:textId="77777777" w:rsidR="00B231B8" w:rsidRPr="00E8717C" w:rsidRDefault="00B231B8" w:rsidP="00B231B8">
      <w:pPr>
        <w:spacing w:after="0" w:line="240" w:lineRule="auto"/>
        <w:rPr>
          <w:rFonts w:eastAsia="Times New Roman" w:cs="Times New Roman"/>
          <w:kern w:val="0"/>
          <w:lang w:val="en-US"/>
          <w14:ligatures w14:val="none"/>
        </w:rPr>
      </w:pPr>
    </w:p>
    <w:p w14:paraId="429D8584" w14:textId="77777777" w:rsidR="00B231B8" w:rsidRPr="00E8717C" w:rsidRDefault="00B231B8" w:rsidP="00B231B8">
      <w:pPr>
        <w:spacing w:after="0" w:line="240" w:lineRule="auto"/>
        <w:rPr>
          <w:rFonts w:eastAsia="Times New Roman" w:cs="Times New Roman"/>
          <w:kern w:val="0"/>
          <w:lang w:val="en-US"/>
          <w14:ligatures w14:val="none"/>
        </w:rPr>
      </w:pPr>
    </w:p>
    <w:p w14:paraId="224B819A" w14:textId="77777777" w:rsidR="00B231B8" w:rsidRPr="00E8717C" w:rsidRDefault="00B231B8" w:rsidP="00B231B8">
      <w:pPr>
        <w:spacing w:after="0" w:line="240" w:lineRule="auto"/>
        <w:rPr>
          <w:rFonts w:eastAsia="Times New Roman" w:cs="Times New Roman"/>
          <w:kern w:val="0"/>
          <w:lang w:val="en-US"/>
          <w14:ligatures w14:val="none"/>
        </w:rPr>
      </w:pPr>
    </w:p>
    <w:p w14:paraId="320EAAB1" w14:textId="77777777" w:rsidR="00B231B8" w:rsidRPr="00E8717C" w:rsidRDefault="00B231B8" w:rsidP="00B231B8">
      <w:pPr>
        <w:spacing w:after="0" w:line="240" w:lineRule="auto"/>
        <w:rPr>
          <w:rFonts w:eastAsia="Times New Roman" w:cs="Times New Roman"/>
          <w:kern w:val="0"/>
          <w:lang w:val="en-US"/>
          <w14:ligatures w14:val="none"/>
        </w:rPr>
      </w:pPr>
    </w:p>
    <w:p w14:paraId="44C891BA" w14:textId="77777777" w:rsidR="00B231B8" w:rsidRPr="00E8717C" w:rsidRDefault="00B231B8" w:rsidP="00B231B8">
      <w:pPr>
        <w:spacing w:after="0" w:line="240" w:lineRule="auto"/>
        <w:rPr>
          <w:rFonts w:eastAsia="Times New Roman" w:cs="Times New Roman"/>
          <w:kern w:val="0"/>
          <w:lang w:val="en-US"/>
          <w14:ligatures w14:val="none"/>
        </w:rPr>
      </w:pPr>
    </w:p>
    <w:p w14:paraId="4A180278" w14:textId="77777777" w:rsidR="00B231B8" w:rsidRPr="00E8717C" w:rsidRDefault="00B231B8" w:rsidP="00B231B8">
      <w:pPr>
        <w:spacing w:after="0" w:line="240" w:lineRule="auto"/>
        <w:rPr>
          <w:rFonts w:eastAsia="Times New Roman" w:cs="Times New Roman"/>
          <w:kern w:val="0"/>
          <w:lang w:val="en-US"/>
          <w14:ligatures w14:val="none"/>
        </w:rPr>
      </w:pPr>
    </w:p>
    <w:p w14:paraId="3680FC0E" w14:textId="77777777" w:rsidR="00B231B8" w:rsidRPr="00B231B8" w:rsidRDefault="00B231B8" w:rsidP="00B231B8">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231B8">
        <w:rPr>
          <w:rFonts w:eastAsia="Times New Roman" w:cs="Times New Roman"/>
          <w:b/>
          <w:bCs/>
          <w:color w:val="000000"/>
          <w:kern w:val="36"/>
          <w:sz w:val="48"/>
          <w:szCs w:val="48"/>
          <w14:ligatures w14:val="none"/>
        </w:rPr>
        <w:lastRenderedPageBreak/>
        <w:t>7. Vertaling naar ontwerp- en implementatiekeuzes</w:t>
      </w:r>
    </w:p>
    <w:p w14:paraId="0D527197"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persona’s krijgen pas echte waarde wanneer ze worden vertaald naar ontwerp- en implementatiekeuzes. Hieronder staat per persona welke keuze vooral door deze persona wordt onderbouwd.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0"/>
        <w:gridCol w:w="6190"/>
      </w:tblGrid>
      <w:tr w:rsidR="00B231B8" w:rsidRPr="00B231B8" w14:paraId="7A3A1A22" w14:textId="77777777" w:rsidTr="00B231B8">
        <w:trPr>
          <w:tblHeader/>
          <w:tblCellSpacing w:w="15" w:type="dxa"/>
        </w:trPr>
        <w:tc>
          <w:tcPr>
            <w:tcW w:w="0" w:type="auto"/>
            <w:vAlign w:val="center"/>
            <w:hideMark/>
          </w:tcPr>
          <w:p w14:paraId="2EDC72CA" w14:textId="77777777" w:rsidR="00B231B8" w:rsidRPr="00B231B8" w:rsidRDefault="00B231B8" w:rsidP="00B231B8">
            <w:pPr>
              <w:spacing w:after="0" w:line="240" w:lineRule="auto"/>
              <w:jc w:val="center"/>
              <w:rPr>
                <w:rFonts w:eastAsia="Times New Roman" w:cs="Times New Roman"/>
                <w:b/>
                <w:bCs/>
                <w:color w:val="000000"/>
                <w:kern w:val="0"/>
                <w:lang w:val="en-US"/>
                <w14:ligatures w14:val="none"/>
              </w:rPr>
            </w:pPr>
            <w:r w:rsidRPr="00B231B8">
              <w:rPr>
                <w:rFonts w:eastAsia="Times New Roman" w:cs="Times New Roman"/>
                <w:b/>
                <w:bCs/>
                <w:color w:val="000000"/>
                <w:kern w:val="0"/>
                <w:lang w:val="en-US"/>
                <w14:ligatures w14:val="none"/>
              </w:rPr>
              <w:t>Persona</w:t>
            </w:r>
          </w:p>
        </w:tc>
        <w:tc>
          <w:tcPr>
            <w:tcW w:w="0" w:type="auto"/>
            <w:vAlign w:val="center"/>
            <w:hideMark/>
          </w:tcPr>
          <w:p w14:paraId="5A2C8D6B" w14:textId="77777777" w:rsidR="00B231B8" w:rsidRPr="00B231B8" w:rsidRDefault="00B231B8" w:rsidP="00B231B8">
            <w:pPr>
              <w:spacing w:after="0" w:line="240" w:lineRule="auto"/>
              <w:jc w:val="center"/>
              <w:rPr>
                <w:rFonts w:eastAsia="Times New Roman" w:cs="Times New Roman"/>
                <w:b/>
                <w:bCs/>
                <w:color w:val="000000"/>
                <w:kern w:val="0"/>
                <w14:ligatures w14:val="none"/>
              </w:rPr>
            </w:pPr>
            <w:r w:rsidRPr="00B231B8">
              <w:rPr>
                <w:rFonts w:eastAsia="Times New Roman" w:cs="Times New Roman"/>
                <w:b/>
                <w:bCs/>
                <w:color w:val="000000"/>
                <w:kern w:val="0"/>
                <w14:ligatures w14:val="none"/>
              </w:rPr>
              <w:t>Belangrijkste keuze die deze persona onderbouwt</w:t>
            </w:r>
          </w:p>
        </w:tc>
      </w:tr>
      <w:tr w:rsidR="00B231B8" w:rsidRPr="00B231B8" w14:paraId="38B841C5" w14:textId="77777777" w:rsidTr="00B231B8">
        <w:trPr>
          <w:tblCellSpacing w:w="15" w:type="dxa"/>
        </w:trPr>
        <w:tc>
          <w:tcPr>
            <w:tcW w:w="0" w:type="auto"/>
            <w:vAlign w:val="center"/>
            <w:hideMark/>
          </w:tcPr>
          <w:p w14:paraId="22098982"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Lars Vermeulen – Jeugdlid van NMHC</w:t>
            </w:r>
          </w:p>
        </w:tc>
        <w:tc>
          <w:tcPr>
            <w:tcW w:w="0" w:type="auto"/>
            <w:vAlign w:val="center"/>
            <w:hideMark/>
          </w:tcPr>
          <w:p w14:paraId="62ECFD24"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Green-Blue Zone moet speels, sociaal en zichtbaar zijn. Jongeren moeten spontaan worden uitgenodigd om mee te doen.</w:t>
            </w:r>
          </w:p>
        </w:tc>
      </w:tr>
      <w:tr w:rsidR="00B231B8" w:rsidRPr="00B231B8" w14:paraId="2D7EB125" w14:textId="77777777" w:rsidTr="00B231B8">
        <w:trPr>
          <w:tblCellSpacing w:w="15" w:type="dxa"/>
        </w:trPr>
        <w:tc>
          <w:tcPr>
            <w:tcW w:w="0" w:type="auto"/>
            <w:vAlign w:val="center"/>
            <w:hideMark/>
          </w:tcPr>
          <w:p w14:paraId="0FBFE76E"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Milan Peters – Selectiespeler bij NMHC</w:t>
            </w:r>
          </w:p>
        </w:tc>
        <w:tc>
          <w:tcPr>
            <w:tcW w:w="0" w:type="auto"/>
            <w:vAlign w:val="center"/>
            <w:hideMark/>
          </w:tcPr>
          <w:p w14:paraId="501E17AA"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zone moet sportief serieus bruikbaar zijn, met robuuste trainingsstations, ruimte voor warming-up, mobiliteit en herstel.</w:t>
            </w:r>
          </w:p>
        </w:tc>
      </w:tr>
      <w:tr w:rsidR="00B231B8" w:rsidRPr="00B231B8" w14:paraId="364BD38F" w14:textId="77777777" w:rsidTr="00B231B8">
        <w:trPr>
          <w:tblCellSpacing w:w="15" w:type="dxa"/>
        </w:trPr>
        <w:tc>
          <w:tcPr>
            <w:tcW w:w="0" w:type="auto"/>
            <w:vAlign w:val="center"/>
            <w:hideMark/>
          </w:tcPr>
          <w:p w14:paraId="705EB0DB"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Marianne van Dijk – Omwonende uit Brakkenstein</w:t>
            </w:r>
          </w:p>
        </w:tc>
        <w:tc>
          <w:tcPr>
            <w:tcW w:w="0" w:type="auto"/>
            <w:vAlign w:val="center"/>
            <w:hideMark/>
          </w:tcPr>
          <w:p w14:paraId="7BB3A848"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plek moet open, groen, rustig en toegankelijk aanvoelen, zodat ook niet-leden zich welkom voelen.</w:t>
            </w:r>
          </w:p>
        </w:tc>
      </w:tr>
      <w:tr w:rsidR="00B231B8" w:rsidRPr="00B231B8" w14:paraId="76DFA487" w14:textId="77777777" w:rsidTr="00B231B8">
        <w:trPr>
          <w:tblCellSpacing w:w="15" w:type="dxa"/>
        </w:trPr>
        <w:tc>
          <w:tcPr>
            <w:tcW w:w="0" w:type="auto"/>
            <w:vAlign w:val="center"/>
            <w:hideMark/>
          </w:tcPr>
          <w:p w14:paraId="15FFE31A"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Sanne Jansen – Leerling van het NSG</w:t>
            </w:r>
          </w:p>
        </w:tc>
        <w:tc>
          <w:tcPr>
            <w:tcW w:w="0" w:type="auto"/>
            <w:vAlign w:val="center"/>
            <w:hideMark/>
          </w:tcPr>
          <w:p w14:paraId="14B8213C"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voorzieningen moeten duidelijk, veilig en geschikt zijn voor verschillende niveaus, zodat schoolgebruik goed mogelijk is.</w:t>
            </w:r>
          </w:p>
        </w:tc>
      </w:tr>
      <w:tr w:rsidR="00B231B8" w:rsidRPr="00B231B8" w14:paraId="27A398AF" w14:textId="77777777" w:rsidTr="00B231B8">
        <w:trPr>
          <w:tblCellSpacing w:w="15" w:type="dxa"/>
        </w:trPr>
        <w:tc>
          <w:tcPr>
            <w:tcW w:w="0" w:type="auto"/>
            <w:vAlign w:val="center"/>
            <w:hideMark/>
          </w:tcPr>
          <w:p w14:paraId="7CB7D5E9"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Robert Meijer – Bestuurslid van NMHC</w:t>
            </w:r>
          </w:p>
        </w:tc>
        <w:tc>
          <w:tcPr>
            <w:tcW w:w="0" w:type="auto"/>
            <w:vAlign w:val="center"/>
            <w:hideMark/>
          </w:tcPr>
          <w:p w14:paraId="33964A0D" w14:textId="77777777" w:rsidR="00B231B8" w:rsidRPr="00B231B8" w:rsidRDefault="00B231B8" w:rsidP="00B231B8">
            <w:pPr>
              <w:spacing w:after="0"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Het plan moet gefaseerd, beheerbaar, financieel realistisch en bestuurlijk verdedigbaar zijn.</w:t>
            </w:r>
          </w:p>
        </w:tc>
      </w:tr>
    </w:tbl>
    <w:p w14:paraId="4A2541BF"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vertaling sluit aan bij het concept van het Green Blue Challenge Park, waarin hardlopen, functionele training, ontmoeting, herstel, gezonde voeding en natuur worden gecombineerd. De persona’s helpen om dat brede concept concreet te maken. Ze voorkomen dat het project te eenzijdig wordt ingericht als alleen een sportieve trainingsroute of alleen een groene wandelplek.</w:t>
      </w:r>
    </w:p>
    <w:p w14:paraId="125823DE"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combinatie van persona’s laat zien dat de Green-Blue Zone meerdere ontwerpprincipes tegelijk nodig heeft:</w:t>
      </w:r>
    </w:p>
    <w:p w14:paraId="5A64A934" w14:textId="77777777" w:rsidR="00B231B8" w:rsidRPr="00B231B8" w:rsidRDefault="00B231B8" w:rsidP="00B231B8">
      <w:pPr>
        <w:numPr>
          <w:ilvl w:val="0"/>
          <w:numId w:val="8"/>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sportieve kwaliteit</w:t>
      </w:r>
      <w:r w:rsidRPr="00B231B8">
        <w:rPr>
          <w:rFonts w:eastAsia="Times New Roman" w:cs="Times New Roman"/>
          <w:color w:val="000000"/>
          <w:kern w:val="0"/>
          <w14:ligatures w14:val="none"/>
        </w:rPr>
        <w:t> voor fanatieke gebruikers;</w:t>
      </w:r>
    </w:p>
    <w:p w14:paraId="62BC1A83" w14:textId="77777777" w:rsidR="00B231B8" w:rsidRPr="00B231B8" w:rsidRDefault="00B231B8" w:rsidP="00B231B8">
      <w:pPr>
        <w:numPr>
          <w:ilvl w:val="0"/>
          <w:numId w:val="8"/>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speelsheid en sociale aantrekkelijkheid</w:t>
      </w:r>
      <w:r w:rsidRPr="00B231B8">
        <w:rPr>
          <w:rFonts w:eastAsia="Times New Roman" w:cs="Times New Roman"/>
          <w:color w:val="000000"/>
          <w:kern w:val="0"/>
          <w14:ligatures w14:val="none"/>
        </w:rPr>
        <w:t> voor jongeren;</w:t>
      </w:r>
    </w:p>
    <w:p w14:paraId="6551FFA2" w14:textId="77777777" w:rsidR="00B231B8" w:rsidRPr="00B231B8" w:rsidRDefault="00B231B8" w:rsidP="00B231B8">
      <w:pPr>
        <w:numPr>
          <w:ilvl w:val="0"/>
          <w:numId w:val="8"/>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toegankelijkheid en veiligheid</w:t>
      </w:r>
      <w:r w:rsidRPr="00B231B8">
        <w:rPr>
          <w:rFonts w:eastAsia="Times New Roman" w:cs="Times New Roman"/>
          <w:color w:val="000000"/>
          <w:kern w:val="0"/>
          <w14:ligatures w14:val="none"/>
        </w:rPr>
        <w:t> voor schoolgebruik en omwonenden;</w:t>
      </w:r>
    </w:p>
    <w:p w14:paraId="15C8E736" w14:textId="77777777" w:rsidR="00B231B8" w:rsidRPr="00B231B8" w:rsidRDefault="00B231B8" w:rsidP="00B231B8">
      <w:pPr>
        <w:numPr>
          <w:ilvl w:val="0"/>
          <w:numId w:val="8"/>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groen en rust</w:t>
      </w:r>
      <w:r w:rsidRPr="00B231B8">
        <w:rPr>
          <w:rFonts w:eastAsia="Times New Roman" w:cs="Times New Roman"/>
          <w:color w:val="000000"/>
          <w:kern w:val="0"/>
          <w14:ligatures w14:val="none"/>
        </w:rPr>
        <w:t> voor de wijk;</w:t>
      </w:r>
    </w:p>
    <w:p w14:paraId="575AB1AC" w14:textId="77777777" w:rsidR="00B231B8" w:rsidRPr="00B231B8" w:rsidRDefault="00B231B8" w:rsidP="00B231B8">
      <w:pPr>
        <w:numPr>
          <w:ilvl w:val="0"/>
          <w:numId w:val="8"/>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b/>
          <w:bCs/>
          <w:color w:val="000000"/>
          <w:kern w:val="0"/>
          <w14:ligatures w14:val="none"/>
        </w:rPr>
        <w:t>beheerbaarheid en fasering</w:t>
      </w:r>
      <w:r w:rsidRPr="00B231B8">
        <w:rPr>
          <w:rFonts w:eastAsia="Times New Roman" w:cs="Times New Roman"/>
          <w:color w:val="000000"/>
          <w:kern w:val="0"/>
          <w14:ligatures w14:val="none"/>
        </w:rPr>
        <w:t> voor bestuur en uitvoering.</w:t>
      </w:r>
    </w:p>
    <w:p w14:paraId="4D5EF005" w14:textId="021C0DBF" w:rsidR="00B231B8" w:rsidRPr="00E8717C" w:rsidRDefault="00B231B8" w:rsidP="00B231B8">
      <w:pPr>
        <w:spacing w:after="0" w:line="240" w:lineRule="auto"/>
        <w:rPr>
          <w:rFonts w:eastAsia="Times New Roman" w:cs="Times New Roman"/>
          <w:kern w:val="0"/>
          <w:lang w:val="en-US"/>
          <w14:ligatures w14:val="none"/>
        </w:rPr>
      </w:pPr>
    </w:p>
    <w:p w14:paraId="2E1856A6" w14:textId="77777777" w:rsidR="00B231B8" w:rsidRPr="00E8717C" w:rsidRDefault="00B231B8" w:rsidP="00B231B8">
      <w:pPr>
        <w:spacing w:after="0" w:line="240" w:lineRule="auto"/>
        <w:rPr>
          <w:rFonts w:eastAsia="Times New Roman" w:cs="Times New Roman"/>
          <w:kern w:val="0"/>
          <w:lang w:val="en-US"/>
          <w14:ligatures w14:val="none"/>
        </w:rPr>
      </w:pPr>
    </w:p>
    <w:p w14:paraId="4E2AD62B" w14:textId="77777777" w:rsidR="00B231B8" w:rsidRPr="00B231B8" w:rsidRDefault="00B231B8" w:rsidP="00B231B8">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231B8">
        <w:rPr>
          <w:rFonts w:eastAsia="Times New Roman" w:cs="Times New Roman"/>
          <w:b/>
          <w:bCs/>
          <w:color w:val="000000"/>
          <w:kern w:val="36"/>
          <w:sz w:val="48"/>
          <w:szCs w:val="48"/>
          <w14:ligatures w14:val="none"/>
        </w:rPr>
        <w:lastRenderedPageBreak/>
        <w:t>8. Beperkingen en validatie</w:t>
      </w:r>
    </w:p>
    <w:p w14:paraId="5C670E1B"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persona’s zijn gebaseerd op de projectcontext, bestaande gebruikersgroepen en aannames over behoeften en gedrag. Ze zijn bedoeld als hulpmiddel voor ontwerp en discussie, niet als definitieve weergave van alle gebruikers.</w:t>
      </w:r>
    </w:p>
    <w:p w14:paraId="7894FD85" w14:textId="77777777" w:rsidR="00B231B8" w:rsidRPr="00B231B8" w:rsidRDefault="00B231B8" w:rsidP="00B231B8">
      <w:pPr>
        <w:spacing w:before="100" w:beforeAutospacing="1" w:after="100" w:afterAutospacing="1" w:line="240" w:lineRule="auto"/>
        <w:rPr>
          <w:rFonts w:eastAsia="Times New Roman" w:cs="Times New Roman"/>
          <w:color w:val="000000"/>
          <w:kern w:val="0"/>
          <w:lang w:val="en-US"/>
          <w14:ligatures w14:val="none"/>
        </w:rPr>
      </w:pPr>
      <w:r w:rsidRPr="00B231B8">
        <w:rPr>
          <w:rFonts w:eastAsia="Times New Roman" w:cs="Times New Roman"/>
          <w:color w:val="000000"/>
          <w:kern w:val="0"/>
          <w14:ligatures w14:val="none"/>
        </w:rPr>
        <w:t xml:space="preserve">Daarom moeten de persona’s in een volgende fase worden getoetst bij echte stakeholders. Dit kan bijvoorbeeld door korte gesprekken met jeugdleden, seniorleden, omwonenden, NSG-docenten of leerlingen en bestuursleden van NMHC. </w:t>
      </w:r>
      <w:r w:rsidRPr="00B231B8">
        <w:rPr>
          <w:rFonts w:eastAsia="Times New Roman" w:cs="Times New Roman"/>
          <w:color w:val="000000"/>
          <w:kern w:val="0"/>
          <w:lang w:val="en-US"/>
          <w14:ligatures w14:val="none"/>
        </w:rPr>
        <w:t>Daarbij kunnen vragen worden gesteld zoals:</w:t>
      </w:r>
    </w:p>
    <w:p w14:paraId="06CEBDBF" w14:textId="77777777" w:rsidR="00B231B8" w:rsidRPr="00B231B8" w:rsidRDefault="00B231B8" w:rsidP="00B231B8">
      <w:pPr>
        <w:numPr>
          <w:ilvl w:val="0"/>
          <w:numId w:val="9"/>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Herkent de doelgroep zich in deze persona?</w:t>
      </w:r>
    </w:p>
    <w:p w14:paraId="4452078D" w14:textId="77777777" w:rsidR="00B231B8" w:rsidRPr="00B231B8" w:rsidRDefault="00B231B8" w:rsidP="00B231B8">
      <w:pPr>
        <w:numPr>
          <w:ilvl w:val="0"/>
          <w:numId w:val="9"/>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Welke doelen of frustraties missen nog?</w:t>
      </w:r>
    </w:p>
    <w:p w14:paraId="19F88AC9" w14:textId="77777777" w:rsidR="00B231B8" w:rsidRPr="00B231B8" w:rsidRDefault="00B231B8" w:rsidP="00B231B8">
      <w:pPr>
        <w:numPr>
          <w:ilvl w:val="0"/>
          <w:numId w:val="9"/>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Welke ontwerpkeuzes vinden zij belangrijk?</w:t>
      </w:r>
    </w:p>
    <w:p w14:paraId="6EF0FD56" w14:textId="77777777" w:rsidR="00B231B8" w:rsidRPr="00B231B8" w:rsidRDefault="00B231B8" w:rsidP="00B231B8">
      <w:pPr>
        <w:numPr>
          <w:ilvl w:val="0"/>
          <w:numId w:val="9"/>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Welke persona moet prioriteit krijgen in de eerste fase?</w:t>
      </w:r>
    </w:p>
    <w:p w14:paraId="2E33AE8D" w14:textId="77777777" w:rsidR="00B231B8" w:rsidRPr="00B231B8" w:rsidRDefault="00B231B8" w:rsidP="00B231B8">
      <w:pPr>
        <w:numPr>
          <w:ilvl w:val="0"/>
          <w:numId w:val="9"/>
        </w:num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Welke aannames kloppen nog niet?</w:t>
      </w:r>
    </w:p>
    <w:p w14:paraId="0FBC16B1"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Deze validatie is belangrijk omdat het project vraagt om stakeholderbetrokkenheid, onderbouwde keuzes en praktische toepasbaarheid. In het beoordelingsformulier van de minor wordt ook gekeken naar het betrekken van relevante stakeholders, het benutten van hun perspectieven en het maken van onderbouwde keuzes.</w:t>
      </w:r>
    </w:p>
    <w:p w14:paraId="3DBF3202" w14:textId="04E9C0B2" w:rsidR="00B231B8" w:rsidRPr="00E8717C" w:rsidRDefault="00B231B8" w:rsidP="00B231B8">
      <w:pPr>
        <w:spacing w:after="0" w:line="240" w:lineRule="auto"/>
        <w:rPr>
          <w:rFonts w:eastAsia="Times New Roman" w:cs="Times New Roman"/>
          <w:kern w:val="0"/>
          <w14:ligatures w14:val="none"/>
        </w:rPr>
      </w:pPr>
    </w:p>
    <w:p w14:paraId="4CF0028D" w14:textId="77777777" w:rsidR="00B231B8" w:rsidRPr="00E8717C" w:rsidRDefault="00B231B8" w:rsidP="00B231B8">
      <w:pPr>
        <w:spacing w:after="0" w:line="240" w:lineRule="auto"/>
        <w:rPr>
          <w:rFonts w:eastAsia="Times New Roman" w:cs="Times New Roman"/>
          <w:kern w:val="0"/>
          <w14:ligatures w14:val="none"/>
        </w:rPr>
      </w:pPr>
    </w:p>
    <w:p w14:paraId="17E2EC04" w14:textId="77777777" w:rsidR="00B231B8" w:rsidRPr="00E8717C" w:rsidRDefault="00B231B8" w:rsidP="00B231B8">
      <w:pPr>
        <w:spacing w:after="0" w:line="240" w:lineRule="auto"/>
        <w:rPr>
          <w:rFonts w:eastAsia="Times New Roman" w:cs="Times New Roman"/>
          <w:kern w:val="0"/>
          <w14:ligatures w14:val="none"/>
        </w:rPr>
      </w:pPr>
    </w:p>
    <w:p w14:paraId="46E7F64B" w14:textId="77777777" w:rsidR="00B231B8" w:rsidRPr="00E8717C" w:rsidRDefault="00B231B8" w:rsidP="00B231B8">
      <w:pPr>
        <w:spacing w:after="0" w:line="240" w:lineRule="auto"/>
        <w:rPr>
          <w:rFonts w:eastAsia="Times New Roman" w:cs="Times New Roman"/>
          <w:kern w:val="0"/>
          <w14:ligatures w14:val="none"/>
        </w:rPr>
      </w:pPr>
    </w:p>
    <w:p w14:paraId="7FD2BDD0" w14:textId="77777777" w:rsidR="00B231B8" w:rsidRPr="00E8717C" w:rsidRDefault="00B231B8" w:rsidP="00B231B8">
      <w:pPr>
        <w:spacing w:after="0" w:line="240" w:lineRule="auto"/>
        <w:rPr>
          <w:rFonts w:eastAsia="Times New Roman" w:cs="Times New Roman"/>
          <w:kern w:val="0"/>
          <w14:ligatures w14:val="none"/>
        </w:rPr>
      </w:pPr>
    </w:p>
    <w:p w14:paraId="7BE2489B" w14:textId="77777777" w:rsidR="00B231B8" w:rsidRPr="00E8717C" w:rsidRDefault="00B231B8" w:rsidP="00B231B8">
      <w:pPr>
        <w:spacing w:after="0" w:line="240" w:lineRule="auto"/>
        <w:rPr>
          <w:rFonts w:eastAsia="Times New Roman" w:cs="Times New Roman"/>
          <w:kern w:val="0"/>
          <w14:ligatures w14:val="none"/>
        </w:rPr>
      </w:pPr>
    </w:p>
    <w:p w14:paraId="60D54E7F" w14:textId="77777777" w:rsidR="00B231B8" w:rsidRPr="00E8717C" w:rsidRDefault="00B231B8" w:rsidP="00B231B8">
      <w:pPr>
        <w:spacing w:after="0" w:line="240" w:lineRule="auto"/>
        <w:rPr>
          <w:rFonts w:eastAsia="Times New Roman" w:cs="Times New Roman"/>
          <w:kern w:val="0"/>
          <w14:ligatures w14:val="none"/>
        </w:rPr>
      </w:pPr>
    </w:p>
    <w:p w14:paraId="68A9FC0C" w14:textId="77777777" w:rsidR="00B231B8" w:rsidRPr="00E8717C" w:rsidRDefault="00B231B8" w:rsidP="00B231B8">
      <w:pPr>
        <w:spacing w:after="0" w:line="240" w:lineRule="auto"/>
        <w:rPr>
          <w:rFonts w:eastAsia="Times New Roman" w:cs="Times New Roman"/>
          <w:kern w:val="0"/>
          <w14:ligatures w14:val="none"/>
        </w:rPr>
      </w:pPr>
    </w:p>
    <w:p w14:paraId="4DDB1132" w14:textId="77777777" w:rsidR="00B231B8" w:rsidRPr="00E8717C" w:rsidRDefault="00B231B8" w:rsidP="00B231B8">
      <w:pPr>
        <w:spacing w:after="0" w:line="240" w:lineRule="auto"/>
        <w:rPr>
          <w:rFonts w:eastAsia="Times New Roman" w:cs="Times New Roman"/>
          <w:kern w:val="0"/>
          <w14:ligatures w14:val="none"/>
        </w:rPr>
      </w:pPr>
    </w:p>
    <w:p w14:paraId="0516661F" w14:textId="77777777" w:rsidR="00B231B8" w:rsidRPr="00E8717C" w:rsidRDefault="00B231B8" w:rsidP="00B231B8">
      <w:pPr>
        <w:spacing w:after="0" w:line="240" w:lineRule="auto"/>
        <w:rPr>
          <w:rFonts w:eastAsia="Times New Roman" w:cs="Times New Roman"/>
          <w:kern w:val="0"/>
          <w14:ligatures w14:val="none"/>
        </w:rPr>
      </w:pPr>
    </w:p>
    <w:p w14:paraId="2553335E" w14:textId="77777777" w:rsidR="00B231B8" w:rsidRPr="00E8717C" w:rsidRDefault="00B231B8" w:rsidP="00B231B8">
      <w:pPr>
        <w:spacing w:after="0" w:line="240" w:lineRule="auto"/>
        <w:rPr>
          <w:rFonts w:eastAsia="Times New Roman" w:cs="Times New Roman"/>
          <w:kern w:val="0"/>
          <w14:ligatures w14:val="none"/>
        </w:rPr>
      </w:pPr>
    </w:p>
    <w:p w14:paraId="3A8F63AC" w14:textId="77777777" w:rsidR="00B231B8" w:rsidRPr="00E8717C" w:rsidRDefault="00B231B8" w:rsidP="00B231B8">
      <w:pPr>
        <w:spacing w:after="0" w:line="240" w:lineRule="auto"/>
        <w:rPr>
          <w:rFonts w:eastAsia="Times New Roman" w:cs="Times New Roman"/>
          <w:kern w:val="0"/>
          <w14:ligatures w14:val="none"/>
        </w:rPr>
      </w:pPr>
    </w:p>
    <w:p w14:paraId="63E9C6B9" w14:textId="77777777" w:rsidR="00B231B8" w:rsidRPr="00E8717C" w:rsidRDefault="00B231B8" w:rsidP="00B231B8">
      <w:pPr>
        <w:spacing w:after="0" w:line="240" w:lineRule="auto"/>
        <w:rPr>
          <w:rFonts w:eastAsia="Times New Roman" w:cs="Times New Roman"/>
          <w:kern w:val="0"/>
          <w14:ligatures w14:val="none"/>
        </w:rPr>
      </w:pPr>
    </w:p>
    <w:p w14:paraId="46E78686" w14:textId="77777777" w:rsidR="00B231B8" w:rsidRPr="00E8717C" w:rsidRDefault="00B231B8" w:rsidP="00B231B8">
      <w:pPr>
        <w:spacing w:after="0" w:line="240" w:lineRule="auto"/>
        <w:rPr>
          <w:rFonts w:eastAsia="Times New Roman" w:cs="Times New Roman"/>
          <w:kern w:val="0"/>
          <w14:ligatures w14:val="none"/>
        </w:rPr>
      </w:pPr>
    </w:p>
    <w:p w14:paraId="6F495328" w14:textId="77777777" w:rsidR="00B231B8" w:rsidRPr="00E8717C" w:rsidRDefault="00B231B8" w:rsidP="00B231B8">
      <w:pPr>
        <w:spacing w:after="0" w:line="240" w:lineRule="auto"/>
        <w:rPr>
          <w:rFonts w:eastAsia="Times New Roman" w:cs="Times New Roman"/>
          <w:kern w:val="0"/>
          <w14:ligatures w14:val="none"/>
        </w:rPr>
      </w:pPr>
    </w:p>
    <w:p w14:paraId="2EF35935" w14:textId="77777777" w:rsidR="00B231B8" w:rsidRPr="00E8717C" w:rsidRDefault="00B231B8" w:rsidP="00B231B8">
      <w:pPr>
        <w:spacing w:after="0" w:line="240" w:lineRule="auto"/>
        <w:rPr>
          <w:rFonts w:eastAsia="Times New Roman" w:cs="Times New Roman"/>
          <w:kern w:val="0"/>
          <w14:ligatures w14:val="none"/>
        </w:rPr>
      </w:pPr>
    </w:p>
    <w:p w14:paraId="6FDFFFEE" w14:textId="77777777" w:rsidR="00B231B8" w:rsidRPr="00E8717C" w:rsidRDefault="00B231B8" w:rsidP="00B231B8">
      <w:pPr>
        <w:spacing w:after="0" w:line="240" w:lineRule="auto"/>
        <w:rPr>
          <w:rFonts w:eastAsia="Times New Roman" w:cs="Times New Roman"/>
          <w:kern w:val="0"/>
          <w14:ligatures w14:val="none"/>
        </w:rPr>
      </w:pPr>
    </w:p>
    <w:p w14:paraId="2918E833" w14:textId="77777777" w:rsidR="00B231B8" w:rsidRPr="00E8717C" w:rsidRDefault="00B231B8" w:rsidP="00B231B8">
      <w:pPr>
        <w:spacing w:after="0" w:line="240" w:lineRule="auto"/>
        <w:rPr>
          <w:rFonts w:eastAsia="Times New Roman" w:cs="Times New Roman"/>
          <w:kern w:val="0"/>
          <w14:ligatures w14:val="none"/>
        </w:rPr>
      </w:pPr>
    </w:p>
    <w:p w14:paraId="3B0E61B8" w14:textId="77777777" w:rsidR="00B231B8" w:rsidRPr="00E8717C" w:rsidRDefault="00B231B8" w:rsidP="00B231B8">
      <w:pPr>
        <w:spacing w:after="0" w:line="240" w:lineRule="auto"/>
        <w:rPr>
          <w:rFonts w:eastAsia="Times New Roman" w:cs="Times New Roman"/>
          <w:kern w:val="0"/>
          <w14:ligatures w14:val="none"/>
        </w:rPr>
      </w:pPr>
    </w:p>
    <w:p w14:paraId="5307B8C8" w14:textId="77777777" w:rsidR="00B231B8" w:rsidRPr="00E8717C" w:rsidRDefault="00B231B8" w:rsidP="00B231B8">
      <w:pPr>
        <w:spacing w:after="0" w:line="240" w:lineRule="auto"/>
        <w:rPr>
          <w:rFonts w:eastAsia="Times New Roman" w:cs="Times New Roman"/>
          <w:kern w:val="0"/>
          <w14:ligatures w14:val="none"/>
        </w:rPr>
      </w:pPr>
    </w:p>
    <w:p w14:paraId="7FEA8B1B" w14:textId="77777777" w:rsidR="00B231B8" w:rsidRPr="00B231B8" w:rsidRDefault="00B231B8" w:rsidP="00B231B8">
      <w:pPr>
        <w:spacing w:after="0" w:line="240" w:lineRule="auto"/>
        <w:rPr>
          <w:rFonts w:eastAsia="Times New Roman" w:cs="Times New Roman"/>
          <w:kern w:val="0"/>
          <w14:ligatures w14:val="none"/>
        </w:rPr>
      </w:pPr>
    </w:p>
    <w:p w14:paraId="6AEE48EC" w14:textId="77777777" w:rsidR="00B231B8" w:rsidRPr="00B231B8" w:rsidRDefault="00B231B8" w:rsidP="00B231B8">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231B8">
        <w:rPr>
          <w:rFonts w:eastAsia="Times New Roman" w:cs="Times New Roman"/>
          <w:b/>
          <w:bCs/>
          <w:color w:val="000000"/>
          <w:kern w:val="36"/>
          <w:sz w:val="48"/>
          <w:szCs w:val="48"/>
          <w14:ligatures w14:val="none"/>
        </w:rPr>
        <w:lastRenderedPageBreak/>
        <w:t>9. Conclusie</w:t>
      </w:r>
    </w:p>
    <w:p w14:paraId="5270698A"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vijf persona’s zijn gekozen omdat zij samen de belangrijkste perspectieven rondom de Green-Blue Zone vertegenwoordigen. Lars en Milan laten zien wat vaste clubgebruikers nodig hebben. Marianne en Sanne maken duidelijk hoe de plek ook betekenis kan krijgen voor de wijk en externe gebruikers. Robert bewaakt de haalbaarheid, organisatie en lange termijn.</w:t>
      </w:r>
    </w:p>
    <w:p w14:paraId="3D8DAAE0"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persona’s zijn daarmee meer dan een visuele toevoeging aan het project. Ze vormen een onderbouwde vertaalslag van doelgroep naar ontwerpkeuze. Door te werken met primaire gebruikers, secundaire gebruikers en een beslisser/beïnvloeder ontstaat een breed beeld van wat nodig is om de Green-Blue Zone aantrekkelijk, inclusief en uitvoerbaar te maken.</w:t>
      </w:r>
    </w:p>
    <w:p w14:paraId="7EE121BF" w14:textId="77777777" w:rsidR="00B231B8" w:rsidRPr="00B231B8" w:rsidRDefault="00B231B8" w:rsidP="00B231B8">
      <w:pPr>
        <w:spacing w:before="100" w:beforeAutospacing="1" w:after="100" w:afterAutospacing="1" w:line="240" w:lineRule="auto"/>
        <w:rPr>
          <w:rFonts w:eastAsia="Times New Roman" w:cs="Times New Roman"/>
          <w:color w:val="000000"/>
          <w:kern w:val="0"/>
          <w14:ligatures w14:val="none"/>
        </w:rPr>
      </w:pPr>
      <w:r w:rsidRPr="00B231B8">
        <w:rPr>
          <w:rFonts w:eastAsia="Times New Roman" w:cs="Times New Roman"/>
          <w:color w:val="000000"/>
          <w:kern w:val="0"/>
          <w14:ligatures w14:val="none"/>
        </w:rPr>
        <w:t>De belangrijkste conclusie is dat de Green-Blue Zone niet vanuit één doelgroep ontworpen moet worden. Het succes van de plek hangt juist af van de balans tussen sportieve kwaliteit, laagdrempelig gebruik, sociale waarde, groene toegankelijkheid en praktische haalbaarheid. De gekozen persona’s helpen om die balans zichtbaar en bespreekbaar te maken.</w:t>
      </w:r>
    </w:p>
    <w:p w14:paraId="04EF87FA" w14:textId="77777777" w:rsidR="00353F91" w:rsidRDefault="00353F91"/>
    <w:sectPr w:rsidR="00353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C0B"/>
    <w:multiLevelType w:val="multilevel"/>
    <w:tmpl w:val="299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0A07"/>
    <w:multiLevelType w:val="multilevel"/>
    <w:tmpl w:val="BE82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756C"/>
    <w:multiLevelType w:val="multilevel"/>
    <w:tmpl w:val="ED02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E225E"/>
    <w:multiLevelType w:val="multilevel"/>
    <w:tmpl w:val="5D3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05B88"/>
    <w:multiLevelType w:val="multilevel"/>
    <w:tmpl w:val="63D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2121A"/>
    <w:multiLevelType w:val="multilevel"/>
    <w:tmpl w:val="3E6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8741B"/>
    <w:multiLevelType w:val="multilevel"/>
    <w:tmpl w:val="DA1A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5E6417"/>
    <w:multiLevelType w:val="multilevel"/>
    <w:tmpl w:val="260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A52D3"/>
    <w:multiLevelType w:val="multilevel"/>
    <w:tmpl w:val="4DD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46380">
    <w:abstractNumId w:val="6"/>
  </w:num>
  <w:num w:numId="2" w16cid:durableId="718672867">
    <w:abstractNumId w:val="4"/>
  </w:num>
  <w:num w:numId="3" w16cid:durableId="2038113692">
    <w:abstractNumId w:val="3"/>
  </w:num>
  <w:num w:numId="4" w16cid:durableId="1902907699">
    <w:abstractNumId w:val="2"/>
  </w:num>
  <w:num w:numId="5" w16cid:durableId="1472286945">
    <w:abstractNumId w:val="0"/>
  </w:num>
  <w:num w:numId="6" w16cid:durableId="623730754">
    <w:abstractNumId w:val="7"/>
  </w:num>
  <w:num w:numId="7" w16cid:durableId="1375034106">
    <w:abstractNumId w:val="1"/>
  </w:num>
  <w:num w:numId="8" w16cid:durableId="1511486336">
    <w:abstractNumId w:val="5"/>
  </w:num>
  <w:num w:numId="9" w16cid:durableId="747268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B8"/>
    <w:rsid w:val="00353F91"/>
    <w:rsid w:val="00477771"/>
    <w:rsid w:val="007D6B12"/>
    <w:rsid w:val="00B231B8"/>
    <w:rsid w:val="00C45EF4"/>
    <w:rsid w:val="00CE0C1B"/>
    <w:rsid w:val="00E8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1D75"/>
  <w15:chartTrackingRefBased/>
  <w15:docId w15:val="{BD5E517A-0342-0445-BCDB-DA417ECD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B23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1B8"/>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B231B8"/>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B231B8"/>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B231B8"/>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B231B8"/>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B231B8"/>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B231B8"/>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B231B8"/>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B231B8"/>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B23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1B8"/>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B23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1B8"/>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B231B8"/>
    <w:pPr>
      <w:spacing w:before="160"/>
      <w:jc w:val="center"/>
    </w:pPr>
    <w:rPr>
      <w:i/>
      <w:iCs/>
      <w:color w:val="404040" w:themeColor="text1" w:themeTint="BF"/>
    </w:rPr>
  </w:style>
  <w:style w:type="character" w:customStyle="1" w:styleId="QuoteChar">
    <w:name w:val="Quote Char"/>
    <w:basedOn w:val="DefaultParagraphFont"/>
    <w:link w:val="Quote"/>
    <w:uiPriority w:val="29"/>
    <w:rsid w:val="00B231B8"/>
    <w:rPr>
      <w:i/>
      <w:iCs/>
      <w:color w:val="404040" w:themeColor="text1" w:themeTint="BF"/>
      <w:lang w:val="nl-NL"/>
    </w:rPr>
  </w:style>
  <w:style w:type="paragraph" w:styleId="ListParagraph">
    <w:name w:val="List Paragraph"/>
    <w:basedOn w:val="Normal"/>
    <w:uiPriority w:val="34"/>
    <w:qFormat/>
    <w:rsid w:val="00B231B8"/>
    <w:pPr>
      <w:ind w:left="720"/>
      <w:contextualSpacing/>
    </w:pPr>
  </w:style>
  <w:style w:type="character" w:styleId="IntenseEmphasis">
    <w:name w:val="Intense Emphasis"/>
    <w:basedOn w:val="DefaultParagraphFont"/>
    <w:uiPriority w:val="21"/>
    <w:qFormat/>
    <w:rsid w:val="00B231B8"/>
    <w:rPr>
      <w:i/>
      <w:iCs/>
      <w:color w:val="0F4761" w:themeColor="accent1" w:themeShade="BF"/>
    </w:rPr>
  </w:style>
  <w:style w:type="paragraph" w:styleId="IntenseQuote">
    <w:name w:val="Intense Quote"/>
    <w:basedOn w:val="Normal"/>
    <w:next w:val="Normal"/>
    <w:link w:val="IntenseQuoteChar"/>
    <w:uiPriority w:val="30"/>
    <w:qFormat/>
    <w:rsid w:val="00B23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1B8"/>
    <w:rPr>
      <w:i/>
      <w:iCs/>
      <w:color w:val="0F4761" w:themeColor="accent1" w:themeShade="BF"/>
      <w:lang w:val="nl-NL"/>
    </w:rPr>
  </w:style>
  <w:style w:type="character" w:styleId="IntenseReference">
    <w:name w:val="Intense Reference"/>
    <w:basedOn w:val="DefaultParagraphFont"/>
    <w:uiPriority w:val="32"/>
    <w:qFormat/>
    <w:rsid w:val="00B231B8"/>
    <w:rPr>
      <w:b/>
      <w:bCs/>
      <w:smallCaps/>
      <w:color w:val="0F4761" w:themeColor="accent1" w:themeShade="BF"/>
      <w:spacing w:val="5"/>
    </w:rPr>
  </w:style>
  <w:style w:type="paragraph" w:styleId="NormalWeb">
    <w:name w:val="Normal (Web)"/>
    <w:basedOn w:val="Normal"/>
    <w:uiPriority w:val="99"/>
    <w:semiHidden/>
    <w:unhideWhenUsed/>
    <w:rsid w:val="00B231B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B231B8"/>
  </w:style>
  <w:style w:type="character" w:styleId="Strong">
    <w:name w:val="Strong"/>
    <w:basedOn w:val="DefaultParagraphFont"/>
    <w:uiPriority w:val="22"/>
    <w:qFormat/>
    <w:rsid w:val="00B231B8"/>
    <w:rPr>
      <w:b/>
      <w:bCs/>
    </w:rPr>
  </w:style>
  <w:style w:type="character" w:styleId="Emphasis">
    <w:name w:val="Emphasis"/>
    <w:basedOn w:val="DefaultParagraphFont"/>
    <w:uiPriority w:val="20"/>
    <w:qFormat/>
    <w:rsid w:val="00B231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Een nieuw document maken." ma:contentTypeScope="" ma:versionID="5d79232063ed7908b9b1a0e96bea3ec0">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2ebf28c141b339bba7597c9bc183df80"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8E8EE405-F895-4CA8-A7B6-A39E75258BC8}"/>
</file>

<file path=customXml/itemProps2.xml><?xml version="1.0" encoding="utf-8"?>
<ds:datastoreItem xmlns:ds="http://schemas.openxmlformats.org/officeDocument/2006/customXml" ds:itemID="{05EA2ED5-4DDB-40DA-95E6-625DAD2CE815}"/>
</file>

<file path=customXml/itemProps3.xml><?xml version="1.0" encoding="utf-8"?>
<ds:datastoreItem xmlns:ds="http://schemas.openxmlformats.org/officeDocument/2006/customXml" ds:itemID="{D4ED1099-DF35-42F0-9D8F-6009C96438D5}"/>
</file>

<file path=docProps/app.xml><?xml version="1.0" encoding="utf-8"?>
<Properties xmlns="http://schemas.openxmlformats.org/officeDocument/2006/extended-properties" xmlns:vt="http://schemas.openxmlformats.org/officeDocument/2006/docPropsVTypes">
  <Template>Normal.dotm</Template>
  <TotalTime>46</TotalTime>
  <Pages>16</Pages>
  <Words>3314</Words>
  <Characters>18892</Characters>
  <Application>Microsoft Office Word</Application>
  <DocSecurity>0</DocSecurity>
  <Lines>157</Lines>
  <Paragraphs>44</Paragraphs>
  <ScaleCrop>false</ScaleCrop>
  <Company/>
  <LinksUpToDate>false</LinksUpToDate>
  <CharactersWithSpaces>22162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van Beek (student)</dc:creator>
  <cp:keywords/>
  <dc:description/>
  <cp:lastModifiedBy>Jens van Beek (student)</cp:lastModifiedBy>
  <cp:revision>4</cp:revision>
  <dcterms:created xsi:type="dcterms:W3CDTF">2026-06-04T05:23:00Z</dcterms:created>
  <dcterms:modified xsi:type="dcterms:W3CDTF">2026-06-04T07:59:00Z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ies>
</file>