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s-internal-guid-c0c41a28-4a46-9553-0f65-811fc16fde36"/>
      <w:bookmarkStart w:id="1" w:name="docs-internal-guid-c0c41a28-4a46-9553-0f65-811fc16fde36"/>
      <w:bookmarkEnd w:id="1"/>
      <w:r>
        <w:rPr/>
      </w:r>
    </w:p>
    <w:tbl>
      <w:tblPr>
        <w:tblW w:w="8752" w:type="dxa"/>
        <w:jc w:val="left"/>
        <w:tblInd w:w="100" w:type="dxa"/>
        <w:tblBorders>
          <w:top w:val="single" w:sz="24" w:space="0" w:color="000000"/>
          <w:left w:val="single" w:sz="6" w:space="0" w:color="000000"/>
          <w:bottom w:val="single" w:sz="24" w:space="0" w:color="000000"/>
          <w:right w:val="single" w:sz="6" w:space="0" w:color="000000"/>
          <w:insideH w:val="single" w:sz="24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</w:tblPr>
      <w:tblGrid>
        <w:gridCol w:w="2096"/>
        <w:gridCol w:w="6656"/>
      </w:tblGrid>
      <w:tr>
        <w:trPr/>
        <w:tc>
          <w:tcPr>
            <w:tcW w:w="2096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  <w:insideH w:val="single" w:sz="24" w:space="0" w:color="000000"/>
              <w:insideV w:val="single" w:sz="6" w:space="0" w:color="000000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drawing>
                <wp:inline distT="0" distB="0" distL="0" distR="0">
                  <wp:extent cx="1200150" cy="590550"/>
                  <wp:effectExtent l="0" t="0" r="0" b="0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  <w:insideH w:val="single" w:sz="24" w:space="0" w:color="000000"/>
              <w:insideV w:val="single" w:sz="6" w:space="0" w:color="000000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  <w:p>
            <w:pPr>
              <w:pStyle w:val="Contedodatabela"/>
              <w:bidi w:val="0"/>
              <w:spacing w:lineRule="auto" w:line="331" w:before="0" w:after="0"/>
              <w:ind w:left="0" w:right="0" w:hanging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UNIVERSIDADE DO OESTE DE SANTA CATARINA</w:t>
            </w:r>
          </w:p>
          <w:p>
            <w:pPr>
              <w:pStyle w:val="Contedodatabela"/>
              <w:bidi w:val="0"/>
              <w:spacing w:lineRule="auto" w:line="331" w:before="0" w:after="0"/>
              <w:ind w:left="0" w:right="0" w:hanging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UNOESC – CHAPECÓ</w:t>
            </w:r>
          </w:p>
          <w:p>
            <w:pPr>
              <w:pStyle w:val="Contedodatabela"/>
              <w:bidi w:val="0"/>
              <w:spacing w:lineRule="auto" w:line="331" w:before="0" w:after="0"/>
              <w:ind w:left="0" w:right="0" w:hanging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</w:tc>
      </w:tr>
      <w:tr>
        <w:trPr/>
        <w:tc>
          <w:tcPr>
            <w:tcW w:w="8752" w:type="dxa"/>
            <w:gridSpan w:val="2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  <w:insideH w:val="single" w:sz="24" w:space="0" w:color="000000"/>
              <w:insideV w:val="single" w:sz="6" w:space="0" w:color="000000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lightGray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lightGray"/>
                <w:u w:val="none"/>
                <w:effect w:val="none"/>
              </w:rPr>
              <w:t>Fluxos de trabalho</w:t>
            </w:r>
          </w:p>
        </w:tc>
      </w:tr>
    </w:tbl>
    <w:p>
      <w:pPr>
        <w:pStyle w:val="Corpodetexto"/>
        <w:spacing w:before="0" w:after="0"/>
        <w:rPr/>
      </w:pPr>
      <w:r>
        <w:rPr/>
      </w:r>
    </w:p>
    <w:tbl>
      <w:tblPr>
        <w:tblW w:w="8651" w:type="dxa"/>
        <w:jc w:val="left"/>
        <w:tblInd w:w="100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12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</w:tblPr>
      <w:tblGrid>
        <w:gridCol w:w="8651"/>
      </w:tblGrid>
      <w:tr>
        <w:trPr/>
        <w:tc>
          <w:tcPr>
            <w:tcW w:w="8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DADOS DA DISCIPLINA:</w:t>
            </w:r>
          </w:p>
          <w:p>
            <w:pPr>
              <w:pStyle w:val="Contedodatabela"/>
              <w:pBdr/>
              <w:bidi w:val="0"/>
              <w:spacing w:lineRule="auto" w:line="331" w:before="0" w:after="0"/>
              <w:ind w:left="0" w:right="0" w:hanging="360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    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Disciplina: Git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Curso: Engenharia da Computação / Sistemas da Informação</w:t>
            </w:r>
          </w:p>
          <w:p>
            <w:pPr>
              <w:pStyle w:val="Contedodatabela"/>
              <w:pBdr/>
              <w:bidi w:val="0"/>
              <w:spacing w:lineRule="auto" w:line="331" w:before="0" w:after="0"/>
              <w:ind w:left="0" w:right="0" w:hanging="360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    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Data: 23/10/17                                            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Turno: Vespertino</w:t>
            </w:r>
          </w:p>
          <w:p>
            <w:pPr>
              <w:pStyle w:val="Contedodatabela"/>
              <w:bidi w:val="0"/>
              <w:spacing w:lineRule="auto" w:line="331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Professor: Iskailer Rodrigues </w:t>
            </w:r>
          </w:p>
          <w:p>
            <w:pPr>
              <w:pStyle w:val="Contedodatabela"/>
              <w:bidi w:val="0"/>
              <w:spacing w:lineRule="auto" w:line="331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Acadêmicos: Daniel Wenzel, 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        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Jhonatan Oliveira, 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        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Nicolas Maia, 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        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Ayrton Lorenceti, 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        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Lucas Medeiros</w:t>
            </w:r>
          </w:p>
          <w:tbl>
            <w:tblPr>
              <w:tblW w:w="8451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451"/>
            </w:tblGrid>
            <w:tr>
              <w:trPr/>
              <w:tc>
                <w:tcPr>
                  <w:tcW w:w="8451" w:type="dxa"/>
                  <w:tcBorders/>
                  <w:shd w:fill="auto" w:val="clear"/>
                  <w:vAlign w:val="center"/>
                </w:tcPr>
                <w:p>
                  <w:pPr>
                    <w:pStyle w:val="Contedodatabela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8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CONTEÚDOS: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Trabalho sobre os tipos de fluxos de trabalho em git.</w:t>
            </w:r>
          </w:p>
        </w:tc>
      </w:tr>
    </w:tbl>
    <w:p>
      <w:pPr>
        <w:pStyle w:val="Corpodetexto"/>
        <w:rPr/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Corpodetexto"/>
        <w:rPr>
          <w:b w:val="false"/>
        </w:rPr>
      </w:pPr>
      <w:r>
        <w:rPr/>
      </w:r>
    </w:p>
    <w:p>
      <w:pPr>
        <w:pStyle w:val="Corpodetexto"/>
        <w:rPr>
          <w:b w:val="false"/>
        </w:rPr>
      </w:pPr>
      <w:r>
        <w:rPr/>
      </w:r>
    </w:p>
    <w:p>
      <w:pPr>
        <w:pStyle w:val="Corpodetexto"/>
        <w:rPr>
          <w:b w:val="false"/>
        </w:rPr>
      </w:pPr>
      <w:r>
        <w:rPr/>
      </w:r>
    </w:p>
    <w:p>
      <w:pPr>
        <w:pStyle w:val="Corpodetexto"/>
        <w:rPr>
          <w:b w:val="false"/>
        </w:rPr>
      </w:pPr>
      <w:r>
        <w:rPr/>
      </w:r>
    </w:p>
    <w:p>
      <w:pPr>
        <w:pStyle w:val="Corpodetexto"/>
        <w:rPr>
          <w:b w:val="false"/>
        </w:rPr>
      </w:pPr>
      <w:r>
        <w:rPr/>
      </w:r>
    </w:p>
    <w:p>
      <w:pPr>
        <w:pStyle w:val="Corpodetexto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2" w:name="docs-internal-guid-c0c41a28-4a4f-8f99-2d5c-74c04e685852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Fluxo de trabalho do Gerente de Integração</w:t>
      </w:r>
    </w:p>
    <w:p>
      <w:pPr>
        <w:pStyle w:val="Corpodetexto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Quando iniciamos um projeto de software, e decidimos trabalhar com uma equipe de profissionais de TI, é comum a utilização do git para gerenciamento do projeto em si. </w:t>
      </w:r>
    </w:p>
    <w:p>
      <w:pPr>
        <w:pStyle w:val="Corpodetexto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 fluxo de trabalho do gerente de integração se baseia em um gerente central que controla as informações que entram e que saem do projeto, possuindo acesso ao repositório principal (blessed repository), enquanto os demais desenvolvedores trabalham em cima de um clone do projeto privado até o momento em que é conveniente mesclar seu projeto com o principal.</w:t>
      </w:r>
    </w:p>
    <w:p>
      <w:pPr>
        <w:pStyle w:val="Corpodetexto"/>
        <w:rPr/>
      </w:pPr>
      <w:r>
        <w:rPr/>
      </w:r>
    </w:p>
    <w:p>
      <w:pPr>
        <w:pStyle w:val="Corpodetexto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762500" cy="192405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rPr/>
      </w:pPr>
      <w:r>
        <w:rPr/>
      </w:r>
    </w:p>
    <w:p>
      <w:pPr>
        <w:pStyle w:val="Corpodetexto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Exemplo de etapas usadas pelo fluxo de trabalho gerente de integração (GitHub):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Gerente cria um repositório base para armazenamento do projeto principal;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Desenvolvedores realizam um fork do projeto para seu próprio repositório público;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Desenvolvedores criam um clone do projeto público para um repositório local (máquina de trabalho);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Desenvolvedores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criam novos arquivos/modificam arquivos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do projeto em sua máquina local;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Desenvolvedores realizam um pull do repositório local para seu próprio repositório público;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Desenvolvedores realizam um pull request de seu projeto público para dentro do repositório principal (gerente);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Gerente de integração avalia os arquivos do projeto e autoriza ou não o pull request;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Caso o gerente aceite o pull request, o projeto do desenvolvedor é mesclado com o base;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Caso o gerente negue o pull request, o projeto do desenvolvedor é ignorado (o gerente pode criar uma mensagem de resposta ao desenvolvedor, com o motivo no qual o pull foi negado);</w:t>
      </w:r>
    </w:p>
    <w:p>
      <w:pPr>
        <w:pStyle w:val="Corpodetexto"/>
        <w:ind w:left="720" w:right="0" w:hanging="0"/>
        <w:rPr/>
      </w:pPr>
      <w:r>
        <w:rPr/>
      </w:r>
    </w:p>
    <w:p>
      <w:pPr>
        <w:pStyle w:val="Corpodetexto"/>
        <w:bidi w:val="0"/>
        <w:spacing w:lineRule="auto" w:line="331" w:before="0" w:after="0"/>
        <w:ind w:left="0" w:right="0" w:firstLine="72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Logo após, o processo volta à etapa 4 até a finalização do projeto.</w:t>
      </w:r>
    </w:p>
    <w:p>
      <w:pPr>
        <w:pStyle w:val="Corpodetexto"/>
        <w:bidi w:val="0"/>
        <w:spacing w:lineRule="auto" w:line="331" w:before="0" w:after="0"/>
        <w:ind w:left="0" w:right="0" w:firstLine="72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Esse fluxo é comumente utilizado, como citado da ferramenta de repositório online GitHub, pois os desenvolvedores podem continuar trabalhando em cima do projeto local enquanto o gerente administra os pedidos de pull. E o gerente pode continuar seu trabalho enquanto os desenvolvedores progridem em seus projetos.</w:t>
      </w:r>
    </w:p>
    <w:p>
      <w:pPr>
        <w:pStyle w:val="Corpodetexto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LibreOffice/5.2.7.2$Windows_x86 LibreOffice_project/2b7f1e640c46ceb28adf43ee075a6e8b8439ed10</Application>
  <Pages>3</Pages>
  <Words>362</Words>
  <Characters>1986</Characters>
  <CharactersWithSpaces>2483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2017-10-23T15:25:43Z</dcterms:created>
  <dc:creator/>
  <dc:description/>
  <dc:language>pt-BR</dc:language>
  <cp:lastModifiedBy/>
  <dcterms:modified xsi:type="dcterms:W3CDTF">2017-10-23T15:37:47Z</dcterms:modified>
  <cp:revision>2</cp:revision>
  <dc:subject/>
  <dc:title/>
</cp:coreProperties>
</file>