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5444" w14:textId="2027BB1E" w:rsidR="008D0BEB" w:rsidRDefault="000F343E">
      <w:r>
        <w:rPr>
          <w:noProof/>
        </w:rPr>
        <w:drawing>
          <wp:inline distT="0" distB="0" distL="0" distR="0" wp14:anchorId="2F423575" wp14:editId="691A5883">
            <wp:extent cx="5657850" cy="3971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610" cy="39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3E"/>
    <w:rsid w:val="000F343E"/>
    <w:rsid w:val="006E7C46"/>
    <w:rsid w:val="008D0BEB"/>
    <w:rsid w:val="00B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4394"/>
  <w15:chartTrackingRefBased/>
  <w15:docId w15:val="{75038789-5420-4898-96E1-B4FF624A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Gusmão</dc:creator>
  <cp:keywords/>
  <dc:description/>
  <cp:lastModifiedBy>lucas Gusmão</cp:lastModifiedBy>
  <cp:revision>1</cp:revision>
  <dcterms:created xsi:type="dcterms:W3CDTF">2025-08-20T00:26:00Z</dcterms:created>
  <dcterms:modified xsi:type="dcterms:W3CDTF">2025-08-20T00:27:00Z</dcterms:modified>
</cp:coreProperties>
</file>