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3324"/>
        <w:gridCol w:w="1268"/>
        <w:gridCol w:w="1434"/>
      </w:tblGrid>
      <w:tr w:rsidR="000217AC" w:rsidRPr="000217AC" w14:paraId="1C46E7E8" w14:textId="77777777" w:rsidTr="00021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F3AC3" w14:textId="77777777" w:rsidR="000217AC" w:rsidRPr="000217AC" w:rsidRDefault="000217AC" w:rsidP="000217AC">
            <w:pPr>
              <w:rPr>
                <w:b/>
                <w:bCs/>
              </w:rPr>
            </w:pPr>
            <w:r w:rsidRPr="000217AC">
              <w:rPr>
                <w:b/>
                <w:bCs/>
              </w:rPr>
              <w:t>Funcionalidad / Agregado</w:t>
            </w:r>
          </w:p>
        </w:tc>
        <w:tc>
          <w:tcPr>
            <w:tcW w:w="0" w:type="auto"/>
            <w:vAlign w:val="center"/>
            <w:hideMark/>
          </w:tcPr>
          <w:p w14:paraId="7F8E3250" w14:textId="77777777" w:rsidR="000217AC" w:rsidRPr="000217AC" w:rsidRDefault="000217AC" w:rsidP="000217AC">
            <w:pPr>
              <w:rPr>
                <w:b/>
                <w:bCs/>
              </w:rPr>
            </w:pPr>
            <w:r w:rsidRPr="000217AC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D2D2159" w14:textId="77777777" w:rsidR="000217AC" w:rsidRPr="000217AC" w:rsidRDefault="000217AC" w:rsidP="000217AC">
            <w:pPr>
              <w:rPr>
                <w:b/>
                <w:bCs/>
              </w:rPr>
            </w:pPr>
            <w:r w:rsidRPr="000217AC">
              <w:rPr>
                <w:b/>
                <w:bCs/>
              </w:rPr>
              <w:t>Precio estimado (ARS)</w:t>
            </w:r>
          </w:p>
        </w:tc>
        <w:tc>
          <w:tcPr>
            <w:tcW w:w="1389" w:type="dxa"/>
            <w:vAlign w:val="center"/>
            <w:hideMark/>
          </w:tcPr>
          <w:p w14:paraId="17651798" w14:textId="4397EE2A" w:rsidR="000217AC" w:rsidRPr="000217AC" w:rsidRDefault="000217AC" w:rsidP="000217AC">
            <w:pPr>
              <w:rPr>
                <w:b/>
                <w:bCs/>
              </w:rPr>
            </w:pPr>
          </w:p>
        </w:tc>
      </w:tr>
      <w:tr w:rsidR="000217AC" w:rsidRPr="000217AC" w14:paraId="39EEE4EE" w14:textId="77777777" w:rsidTr="00021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5FE8" w14:textId="77777777" w:rsidR="000217AC" w:rsidRPr="000217AC" w:rsidRDefault="000217AC" w:rsidP="000217AC">
            <w:r w:rsidRPr="000217AC">
              <w:rPr>
                <w:b/>
                <w:bCs/>
              </w:rPr>
              <w:t>Modal básico para imágenes / proyectos</w:t>
            </w:r>
          </w:p>
        </w:tc>
        <w:tc>
          <w:tcPr>
            <w:tcW w:w="0" w:type="auto"/>
            <w:vAlign w:val="center"/>
            <w:hideMark/>
          </w:tcPr>
          <w:p w14:paraId="6BDB430F" w14:textId="77777777" w:rsidR="000217AC" w:rsidRPr="000217AC" w:rsidRDefault="000217AC" w:rsidP="000217AC">
            <w:r w:rsidRPr="000217AC">
              <w:t xml:space="preserve">Al </w:t>
            </w:r>
            <w:proofErr w:type="spellStart"/>
            <w:r w:rsidRPr="000217AC">
              <w:t>clickear</w:t>
            </w:r>
            <w:proofErr w:type="spellEnd"/>
            <w:r w:rsidRPr="000217AC">
              <w:t xml:space="preserve"> una </w:t>
            </w:r>
            <w:proofErr w:type="spellStart"/>
            <w:r w:rsidRPr="000217AC">
              <w:t>card</w:t>
            </w:r>
            <w:proofErr w:type="spellEnd"/>
            <w:r w:rsidRPr="000217AC">
              <w:t xml:space="preserve">, muestra imagen grande. Centrado, con </w:t>
            </w:r>
            <w:proofErr w:type="spellStart"/>
            <w:r w:rsidRPr="000217AC">
              <w:t>scroll</w:t>
            </w:r>
            <w:proofErr w:type="spellEnd"/>
            <w:r w:rsidRPr="000217AC">
              <w:t xml:space="preserve"> si es necesario.</w:t>
            </w:r>
          </w:p>
        </w:tc>
        <w:tc>
          <w:tcPr>
            <w:tcW w:w="0" w:type="auto"/>
            <w:vAlign w:val="center"/>
            <w:hideMark/>
          </w:tcPr>
          <w:p w14:paraId="55A89959" w14:textId="77777777" w:rsidR="000217AC" w:rsidRPr="000217AC" w:rsidRDefault="000217AC" w:rsidP="000217AC">
            <w:r w:rsidRPr="000217AC">
              <w:t>20.000 – 30.000</w:t>
            </w:r>
          </w:p>
        </w:tc>
        <w:tc>
          <w:tcPr>
            <w:tcW w:w="1389" w:type="dxa"/>
            <w:vAlign w:val="center"/>
            <w:hideMark/>
          </w:tcPr>
          <w:p w14:paraId="400FD1C2" w14:textId="1FD80A34" w:rsidR="000217AC" w:rsidRPr="000217AC" w:rsidRDefault="000217AC" w:rsidP="000217AC"/>
        </w:tc>
      </w:tr>
      <w:tr w:rsidR="000217AC" w:rsidRPr="000217AC" w14:paraId="030B23A5" w14:textId="77777777" w:rsidTr="00021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560E" w14:textId="77777777" w:rsidR="000217AC" w:rsidRPr="000217AC" w:rsidRDefault="000217AC" w:rsidP="000217AC">
            <w:r w:rsidRPr="000217AC">
              <w:rPr>
                <w:b/>
                <w:bCs/>
              </w:rPr>
              <w:t>Animaciones sencillas (</w:t>
            </w:r>
            <w:proofErr w:type="spellStart"/>
            <w:r w:rsidRPr="000217AC">
              <w:rPr>
                <w:b/>
                <w:bCs/>
              </w:rPr>
              <w:t>hover</w:t>
            </w:r>
            <w:proofErr w:type="spellEnd"/>
            <w:r w:rsidRPr="000217AC">
              <w:rPr>
                <w:b/>
                <w:bCs/>
              </w:rPr>
              <w:t xml:space="preserve"> botones / colores / gradientes automáticos)</w:t>
            </w:r>
          </w:p>
        </w:tc>
        <w:tc>
          <w:tcPr>
            <w:tcW w:w="0" w:type="auto"/>
            <w:vAlign w:val="center"/>
            <w:hideMark/>
          </w:tcPr>
          <w:p w14:paraId="25DF1787" w14:textId="18A291CE" w:rsidR="000217AC" w:rsidRPr="000217AC" w:rsidRDefault="000217AC" w:rsidP="000217AC">
            <w:r w:rsidRPr="000217AC">
              <w:t xml:space="preserve">Efectos visuales CSS o </w:t>
            </w:r>
            <w:r w:rsidRPr="000217AC">
              <w:t>micro interacciones</w:t>
            </w:r>
            <w:r w:rsidRPr="000217AC">
              <w:t>. Incluye animación de botones, gradientes que cambian automáticamente.</w:t>
            </w:r>
          </w:p>
        </w:tc>
        <w:tc>
          <w:tcPr>
            <w:tcW w:w="0" w:type="auto"/>
            <w:vAlign w:val="center"/>
            <w:hideMark/>
          </w:tcPr>
          <w:p w14:paraId="7A96519C" w14:textId="77777777" w:rsidR="000217AC" w:rsidRPr="000217AC" w:rsidRDefault="000217AC" w:rsidP="000217AC">
            <w:r w:rsidRPr="000217AC">
              <w:t>15.000 – 25.000</w:t>
            </w:r>
          </w:p>
        </w:tc>
        <w:tc>
          <w:tcPr>
            <w:tcW w:w="1389" w:type="dxa"/>
            <w:vAlign w:val="center"/>
            <w:hideMark/>
          </w:tcPr>
          <w:p w14:paraId="73C5B705" w14:textId="3E0C2982" w:rsidR="000217AC" w:rsidRPr="000217AC" w:rsidRDefault="000217AC" w:rsidP="000217AC"/>
        </w:tc>
      </w:tr>
      <w:tr w:rsidR="000217AC" w:rsidRPr="000217AC" w14:paraId="58EF8DB3" w14:textId="77777777" w:rsidTr="00021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28E9" w14:textId="77777777" w:rsidR="000217AC" w:rsidRPr="000217AC" w:rsidRDefault="000217AC" w:rsidP="000217AC">
            <w:r w:rsidRPr="000217AC">
              <w:rPr>
                <w:b/>
                <w:bCs/>
              </w:rPr>
              <w:t xml:space="preserve">Formulario de contacto simple (Form7 / Google </w:t>
            </w:r>
            <w:proofErr w:type="spellStart"/>
            <w:r w:rsidRPr="000217AC">
              <w:rPr>
                <w:b/>
                <w:bCs/>
              </w:rPr>
              <w:t>Forms</w:t>
            </w:r>
            <w:proofErr w:type="spellEnd"/>
            <w:r w:rsidRPr="000217AC">
              <w:rPr>
                <w:b/>
                <w:bCs/>
              </w:rPr>
              <w:t xml:space="preserve"> integrado)</w:t>
            </w:r>
          </w:p>
        </w:tc>
        <w:tc>
          <w:tcPr>
            <w:tcW w:w="0" w:type="auto"/>
            <w:vAlign w:val="center"/>
            <w:hideMark/>
          </w:tcPr>
          <w:p w14:paraId="402566C9" w14:textId="77777777" w:rsidR="000217AC" w:rsidRPr="000217AC" w:rsidRDefault="000217AC" w:rsidP="000217AC">
            <w:r w:rsidRPr="000217AC">
              <w:t>Formulario básico con envío por mail.</w:t>
            </w:r>
          </w:p>
        </w:tc>
        <w:tc>
          <w:tcPr>
            <w:tcW w:w="0" w:type="auto"/>
            <w:vAlign w:val="center"/>
            <w:hideMark/>
          </w:tcPr>
          <w:p w14:paraId="75E50C53" w14:textId="77777777" w:rsidR="000217AC" w:rsidRPr="000217AC" w:rsidRDefault="000217AC" w:rsidP="000217AC">
            <w:r w:rsidRPr="000217AC">
              <w:t>10.000 – 20.000</w:t>
            </w:r>
          </w:p>
        </w:tc>
        <w:tc>
          <w:tcPr>
            <w:tcW w:w="1389" w:type="dxa"/>
            <w:vAlign w:val="center"/>
            <w:hideMark/>
          </w:tcPr>
          <w:p w14:paraId="6F16CE26" w14:textId="73A1380A" w:rsidR="000217AC" w:rsidRPr="000217AC" w:rsidRDefault="000217AC" w:rsidP="000217AC"/>
        </w:tc>
      </w:tr>
      <w:tr w:rsidR="000217AC" w:rsidRPr="000217AC" w14:paraId="6FE3DEE5" w14:textId="77777777" w:rsidTr="00021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FCA4" w14:textId="77777777" w:rsidR="000217AC" w:rsidRPr="000217AC" w:rsidRDefault="000217AC" w:rsidP="000217AC">
            <w:r w:rsidRPr="000217AC">
              <w:rPr>
                <w:b/>
                <w:bCs/>
              </w:rPr>
              <w:t>Galería / slider de imágenes</w:t>
            </w:r>
          </w:p>
        </w:tc>
        <w:tc>
          <w:tcPr>
            <w:tcW w:w="0" w:type="auto"/>
            <w:vAlign w:val="center"/>
            <w:hideMark/>
          </w:tcPr>
          <w:p w14:paraId="41B82001" w14:textId="77777777" w:rsidR="000217AC" w:rsidRPr="000217AC" w:rsidRDefault="000217AC" w:rsidP="000217AC">
            <w:proofErr w:type="spellStart"/>
            <w:r w:rsidRPr="000217AC">
              <w:t>Carousel</w:t>
            </w:r>
            <w:proofErr w:type="spellEnd"/>
            <w:r w:rsidRPr="000217AC">
              <w:t xml:space="preserve"> de imágenes de productos o servicios.</w:t>
            </w:r>
          </w:p>
        </w:tc>
        <w:tc>
          <w:tcPr>
            <w:tcW w:w="0" w:type="auto"/>
            <w:vAlign w:val="center"/>
            <w:hideMark/>
          </w:tcPr>
          <w:p w14:paraId="4FB0AD17" w14:textId="77777777" w:rsidR="000217AC" w:rsidRPr="000217AC" w:rsidRDefault="000217AC" w:rsidP="000217AC">
            <w:r w:rsidRPr="000217AC">
              <w:t>25.000 – 35.000</w:t>
            </w:r>
          </w:p>
        </w:tc>
        <w:tc>
          <w:tcPr>
            <w:tcW w:w="1389" w:type="dxa"/>
            <w:vAlign w:val="center"/>
            <w:hideMark/>
          </w:tcPr>
          <w:p w14:paraId="47ED2651" w14:textId="2D8B8640" w:rsidR="000217AC" w:rsidRPr="000217AC" w:rsidRDefault="000217AC" w:rsidP="000217AC"/>
        </w:tc>
      </w:tr>
      <w:tr w:rsidR="000217AC" w:rsidRPr="000217AC" w14:paraId="41658C72" w14:textId="77777777" w:rsidTr="000217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DF7F" w14:textId="77777777" w:rsidR="000217AC" w:rsidRPr="000217AC" w:rsidRDefault="000217AC" w:rsidP="000217AC">
            <w:r w:rsidRPr="000217AC">
              <w:rPr>
                <w:b/>
                <w:bCs/>
              </w:rPr>
              <w:t>Integración WhatsApp / IG / contacto directo</w:t>
            </w:r>
          </w:p>
        </w:tc>
        <w:tc>
          <w:tcPr>
            <w:tcW w:w="0" w:type="auto"/>
            <w:vAlign w:val="center"/>
            <w:hideMark/>
          </w:tcPr>
          <w:p w14:paraId="348CB89F" w14:textId="77777777" w:rsidR="000217AC" w:rsidRPr="000217AC" w:rsidRDefault="000217AC" w:rsidP="000217AC">
            <w:r w:rsidRPr="000217AC">
              <w:t xml:space="preserve">Botón flotante o </w:t>
            </w:r>
            <w:proofErr w:type="gramStart"/>
            <w:r w:rsidRPr="000217AC">
              <w:t>link</w:t>
            </w:r>
            <w:proofErr w:type="gramEnd"/>
            <w:r w:rsidRPr="000217AC">
              <w:t xml:space="preserve"> directo.</w:t>
            </w:r>
          </w:p>
        </w:tc>
        <w:tc>
          <w:tcPr>
            <w:tcW w:w="0" w:type="auto"/>
            <w:vAlign w:val="center"/>
            <w:hideMark/>
          </w:tcPr>
          <w:p w14:paraId="1593690E" w14:textId="77777777" w:rsidR="000217AC" w:rsidRPr="000217AC" w:rsidRDefault="000217AC" w:rsidP="000217AC">
            <w:r w:rsidRPr="000217AC">
              <w:t>5.000 – 10.000</w:t>
            </w:r>
          </w:p>
        </w:tc>
        <w:tc>
          <w:tcPr>
            <w:tcW w:w="1389" w:type="dxa"/>
            <w:vAlign w:val="center"/>
            <w:hideMark/>
          </w:tcPr>
          <w:p w14:paraId="533207E4" w14:textId="5CAA1054" w:rsidR="000217AC" w:rsidRPr="000217AC" w:rsidRDefault="000217AC" w:rsidP="000217AC"/>
        </w:tc>
      </w:tr>
      <w:tr w:rsidR="000217AC" w:rsidRPr="000217AC" w14:paraId="427D211E" w14:textId="77777777">
        <w:trPr>
          <w:gridAfter w:val="1"/>
          <w:wAfter w:w="1389" w:type="dxa"/>
          <w:tblCellSpacing w:w="15" w:type="dxa"/>
        </w:trPr>
        <w:tc>
          <w:tcPr>
            <w:tcW w:w="0" w:type="auto"/>
            <w:vAlign w:val="center"/>
            <w:hideMark/>
          </w:tcPr>
          <w:p w14:paraId="6FC9CA5A" w14:textId="77777777" w:rsidR="000217AC" w:rsidRPr="000217AC" w:rsidRDefault="000217AC" w:rsidP="000217AC">
            <w:r w:rsidRPr="000217AC">
              <w:rPr>
                <w:b/>
                <w:bCs/>
              </w:rPr>
              <w:t>Animaciones más complejas (</w:t>
            </w:r>
            <w:proofErr w:type="spellStart"/>
            <w:r w:rsidRPr="000217AC">
              <w:rPr>
                <w:b/>
                <w:bCs/>
              </w:rPr>
              <w:t>scroll</w:t>
            </w:r>
            <w:proofErr w:type="spellEnd"/>
            <w:r w:rsidRPr="000217AC">
              <w:rPr>
                <w:b/>
                <w:bCs/>
              </w:rPr>
              <w:t xml:space="preserve">, </w:t>
            </w:r>
            <w:proofErr w:type="spellStart"/>
            <w:r w:rsidRPr="000217AC">
              <w:rPr>
                <w:b/>
                <w:bCs/>
              </w:rPr>
              <w:t>fade</w:t>
            </w:r>
            <w:proofErr w:type="spellEnd"/>
            <w:r w:rsidRPr="000217AC">
              <w:rPr>
                <w:b/>
                <w:bCs/>
              </w:rPr>
              <w:t>-in, entrada de secciones)</w:t>
            </w:r>
          </w:p>
        </w:tc>
        <w:tc>
          <w:tcPr>
            <w:tcW w:w="0" w:type="auto"/>
            <w:vAlign w:val="center"/>
            <w:hideMark/>
          </w:tcPr>
          <w:p w14:paraId="2B64CFD7" w14:textId="77777777" w:rsidR="000217AC" w:rsidRPr="000217AC" w:rsidRDefault="000217AC" w:rsidP="000217AC">
            <w:r w:rsidRPr="000217AC">
              <w:t xml:space="preserve">Efectos de entrada de secciones o elementos al hacer </w:t>
            </w:r>
            <w:proofErr w:type="spellStart"/>
            <w:r w:rsidRPr="000217AC">
              <w:t>scroll</w:t>
            </w:r>
            <w:proofErr w:type="spellEnd"/>
            <w:r w:rsidRPr="000217AC">
              <w:t>.</w:t>
            </w:r>
          </w:p>
        </w:tc>
        <w:tc>
          <w:tcPr>
            <w:tcW w:w="0" w:type="auto"/>
            <w:vAlign w:val="center"/>
            <w:hideMark/>
          </w:tcPr>
          <w:p w14:paraId="5586295F" w14:textId="77777777" w:rsidR="000217AC" w:rsidRPr="000217AC" w:rsidRDefault="000217AC" w:rsidP="000217AC">
            <w:r w:rsidRPr="000217AC">
              <w:t>20.000 – 35.000</w:t>
            </w:r>
          </w:p>
        </w:tc>
      </w:tr>
    </w:tbl>
    <w:p w14:paraId="2624A6FB" w14:textId="77777777" w:rsidR="000217AC" w:rsidRDefault="000217AC" w:rsidP="000217AC"/>
    <w:p w14:paraId="48D97E72" w14:textId="77777777" w:rsidR="000217AC" w:rsidRDefault="000217AC" w:rsidP="000217AC"/>
    <w:p w14:paraId="2AFE4A06" w14:textId="77777777" w:rsidR="000217AC" w:rsidRDefault="000217AC" w:rsidP="000217AC"/>
    <w:p w14:paraId="0249904E" w14:textId="754DB396" w:rsidR="000217AC" w:rsidRPr="000217AC" w:rsidRDefault="000217AC" w:rsidP="000217AC">
      <w:pPr>
        <w:rPr>
          <w:lang w:val="en-US"/>
        </w:rPr>
      </w:pPr>
      <w:proofErr w:type="gramStart"/>
      <w:r w:rsidRPr="000217AC">
        <w:t></w:t>
      </w:r>
      <w:r w:rsidRPr="000217AC">
        <w:rPr>
          <w:lang w:val="en-US"/>
        </w:rPr>
        <w:t xml:space="preserve">  </w:t>
      </w:r>
      <w:r w:rsidRPr="000217AC">
        <w:rPr>
          <w:b/>
          <w:bCs/>
          <w:lang w:val="en-US"/>
        </w:rPr>
        <w:t>Base</w:t>
      </w:r>
      <w:proofErr w:type="gramEnd"/>
      <w:r w:rsidRPr="000217AC">
        <w:rPr>
          <w:b/>
          <w:bCs/>
          <w:lang w:val="en-US"/>
        </w:rPr>
        <w:t>:</w:t>
      </w:r>
      <w:r w:rsidRPr="000217AC">
        <w:rPr>
          <w:lang w:val="en-US"/>
        </w:rPr>
        <w:t xml:space="preserve"> 250.000 ARS → landing </w:t>
      </w:r>
      <w:r w:rsidRPr="000217AC">
        <w:rPr>
          <w:lang w:val="en-US"/>
        </w:rPr>
        <w:t xml:space="preserve">+ </w:t>
      </w:r>
      <w:proofErr w:type="spellStart"/>
      <w:r w:rsidRPr="000217AC">
        <w:rPr>
          <w:lang w:val="en-US"/>
        </w:rPr>
        <w:t>botón</w:t>
      </w:r>
      <w:proofErr w:type="spellEnd"/>
      <w:r w:rsidRPr="000217AC">
        <w:rPr>
          <w:lang w:val="en-US"/>
        </w:rPr>
        <w:t xml:space="preserve"> wp </w:t>
      </w:r>
      <w:r w:rsidRPr="000217AC">
        <w:rPr>
          <w:lang w:val="en-US"/>
        </w:rPr>
        <w:t xml:space="preserve">+ hosting + </w:t>
      </w:r>
      <w:proofErr w:type="spellStart"/>
      <w:r w:rsidRPr="000217AC">
        <w:rPr>
          <w:lang w:val="en-US"/>
        </w:rPr>
        <w:t>dominio</w:t>
      </w:r>
      <w:proofErr w:type="spellEnd"/>
      <w:r w:rsidRPr="000217AC">
        <w:rPr>
          <w:lang w:val="en-US"/>
        </w:rPr>
        <w:t xml:space="preserve"> </w:t>
      </w:r>
    </w:p>
    <w:p w14:paraId="3B362AB1" w14:textId="250D3F34" w:rsidR="000217AC" w:rsidRDefault="000217AC" w:rsidP="000217AC">
      <w:proofErr w:type="gramStart"/>
      <w:r w:rsidRPr="000217AC">
        <w:t xml:space="preserve">  </w:t>
      </w:r>
      <w:r w:rsidRPr="000217AC">
        <w:rPr>
          <w:b/>
          <w:bCs/>
        </w:rPr>
        <w:t>Paquete</w:t>
      </w:r>
      <w:proofErr w:type="gramEnd"/>
      <w:r w:rsidRPr="000217AC">
        <w:rPr>
          <w:b/>
          <w:bCs/>
        </w:rPr>
        <w:t xml:space="preserve"> Visual Premium:</w:t>
      </w:r>
      <w:r w:rsidRPr="000217AC">
        <w:t xml:space="preserve"> +35.000 ARS → </w:t>
      </w:r>
      <w:proofErr w:type="spellStart"/>
      <w:r w:rsidRPr="000217AC">
        <w:t>modals</w:t>
      </w:r>
      <w:proofErr w:type="spellEnd"/>
      <w:r w:rsidRPr="000217AC">
        <w:t xml:space="preserve"> + animaciones simples </w:t>
      </w:r>
    </w:p>
    <w:p w14:paraId="7AB05287" w14:textId="4188483F" w:rsidR="000217AC" w:rsidRDefault="000217AC" w:rsidP="000217AC">
      <w:proofErr w:type="gramStart"/>
      <w:r w:rsidRPr="000217AC">
        <w:t xml:space="preserve">  </w:t>
      </w:r>
      <w:r w:rsidRPr="000217AC">
        <w:rPr>
          <w:b/>
          <w:bCs/>
        </w:rPr>
        <w:t>Paquete</w:t>
      </w:r>
      <w:proofErr w:type="gramEnd"/>
      <w:r w:rsidRPr="000217AC">
        <w:rPr>
          <w:b/>
          <w:bCs/>
        </w:rPr>
        <w:t xml:space="preserve"> </w:t>
      </w:r>
      <w:r>
        <w:rPr>
          <w:b/>
          <w:bCs/>
        </w:rPr>
        <w:t>Contacto</w:t>
      </w:r>
      <w:r w:rsidRPr="000217AC">
        <w:t xml:space="preserve">: </w:t>
      </w:r>
      <w:r w:rsidRPr="000217AC">
        <w:t>+</w:t>
      </w:r>
      <w:r w:rsidRPr="000217AC">
        <w:t xml:space="preserve"> </w:t>
      </w:r>
      <w:r w:rsidRPr="000217AC">
        <w:t xml:space="preserve">10.000 </w:t>
      </w:r>
      <w:proofErr w:type="gramStart"/>
      <w:r w:rsidRPr="000217AC">
        <w:t>ARS  +</w:t>
      </w:r>
      <w:proofErr w:type="gramEnd"/>
      <w:r w:rsidRPr="000217AC">
        <w:t xml:space="preserve"> Formulario</w:t>
      </w:r>
    </w:p>
    <w:p w14:paraId="4C301802" w14:textId="2A303585" w:rsidR="001546DE" w:rsidRDefault="000217AC" w:rsidP="000217AC">
      <w:proofErr w:type="gramStart"/>
      <w:r w:rsidRPr="000217AC">
        <w:t xml:space="preserve">  </w:t>
      </w:r>
      <w:r w:rsidRPr="000217AC">
        <w:rPr>
          <w:b/>
          <w:bCs/>
        </w:rPr>
        <w:t>Extras</w:t>
      </w:r>
      <w:proofErr w:type="gramEnd"/>
      <w:r w:rsidRPr="000217AC">
        <w:rPr>
          <w:b/>
          <w:bCs/>
        </w:rPr>
        <w:t xml:space="preserve"> a la carta:</w:t>
      </w:r>
      <w:r w:rsidRPr="000217AC">
        <w:t xml:space="preserve"> todo lo demás según tabla</w:t>
      </w:r>
    </w:p>
    <w:sectPr w:rsidR="0015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0D"/>
    <w:rsid w:val="000217AC"/>
    <w:rsid w:val="0015200D"/>
    <w:rsid w:val="001546DE"/>
    <w:rsid w:val="004741FE"/>
    <w:rsid w:val="008E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D153"/>
  <w15:chartTrackingRefBased/>
  <w15:docId w15:val="{644D8C43-82A8-40F2-B243-A431CD07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2026-04-06T20:52:00Z</dcterms:created>
  <dcterms:modified xsi:type="dcterms:W3CDTF">2026-04-06T20:55:00Z</dcterms:modified>
</cp:coreProperties>
</file>