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jc w:val="center"/>
      </w:pPr>
      <w:r>
        <w:rPr>
          <w:rFonts w:ascii="Arial" w:cs="Arial" w:eastAsia="Arial" w:hAnsi="Arial"/>
          <w:b/>
          <w:bCs/>
          <w:sz w:val="22"/>
          <w:szCs w:val="22"/>
        </w:rPr>
        <w:t xml:space="preserve">SECRETARIA DE ESTADO DE EDUCAÇÃO DE MINAS GERAIS</w:t>
      </w:r>
    </w:p>
    <w:p>
      <w:pPr>
        <w:spacing w:after="0"/>
        <w:jc w:val="center"/>
      </w:pPr>
      <w:r>
        <w:rPr>
          <w:rFonts w:ascii="Arial" w:cs="Arial" w:eastAsia="Arial" w:hAnsi="Arial"/>
          <w:b/>
          <w:bCs/>
          <w:sz w:val="22"/>
          <w:szCs w:val="22"/>
        </w:rPr>
        <w:t xml:space="preserve">Subsecretaria de Desenvolvimento da Educação Básica</w:t>
      </w:r>
    </w:p>
    <w:p>
      <w:pPr>
        <w:spacing w:after="1400"/>
        <w:jc w:val="center"/>
      </w:pPr>
      <w:r>
        <w:rPr>
          <w:rFonts w:ascii="Arial" w:cs="Arial" w:eastAsia="Arial" w:hAnsi="Arial"/>
          <w:sz w:val="22"/>
          <w:szCs w:val="22"/>
        </w:rPr>
        <w:t xml:space="preserve"/>
      </w:r>
    </w:p>
    <w:p>
      <w:pPr>
        <w:spacing w:after="200"/>
        <w:jc w:val="center"/>
      </w:pPr>
      <w:r>
        <w:rPr>
          <w:rFonts w:ascii="Arial" w:cs="Arial" w:eastAsia="Arial" w:hAnsi="Arial"/>
          <w:b/>
          <w:bCs/>
          <w:sz w:val="34"/>
          <w:szCs w:val="34"/>
        </w:rPr>
        <w:t xml:space="preserve">GERADOR DE PROJETO POLÍTICO-PEDAGÓGICO</w:t>
      </w:r>
    </w:p>
    <w:p>
      <w:pPr>
        <w:spacing w:after="160"/>
        <w:jc w:val="center"/>
      </w:pPr>
      <w:r>
        <w:rPr>
          <w:rFonts w:ascii="Arial" w:cs="Arial" w:eastAsia="Arial" w:hAnsi="Arial"/>
          <w:color w:val="595959"/>
          <w:sz w:val="26"/>
          <w:szCs w:val="26"/>
        </w:rPr>
        <w:t xml:space="preserve">Documento de entrega técnica</w:t>
      </w:r>
    </w:p>
    <w:p>
      <w:pPr>
        <w:spacing w:after="1600"/>
        <w:jc w:val="center"/>
      </w:pPr>
      <w:r>
        <w:rPr>
          <w:rFonts w:ascii="Arial" w:cs="Arial" w:eastAsia="Arial" w:hAnsi="Arial"/>
          <w:color w:val="595959"/>
          <w:sz w:val="22"/>
          <w:szCs w:val="22"/>
        </w:rPr>
        <w:t xml:space="preserve">Arquitetura, implantação, regras de negócio, testes, backlog e roteiro pedagógico</w:t>
      </w:r>
    </w:p>
    <w:p>
      <w:pPr>
        <w:spacing w:after="60"/>
        <w:jc w:val="center"/>
      </w:pPr>
      <w:r>
        <w:rPr>
          <w:rFonts w:ascii="Arial" w:cs="Arial" w:eastAsia="Arial" w:hAnsi="Arial"/>
          <w:color w:val="595959"/>
          <w:sz w:val="20"/>
          <w:szCs w:val="20"/>
        </w:rPr>
        <w:t xml:space="preserve">Versão 10.2 · setembro de 2026</w:t>
      </w:r>
    </w:p>
    <w:p>
      <w:pPr>
        <w:spacing w:after="0"/>
        <w:jc w:val="center"/>
      </w:pPr>
      <w:r>
        <w:rPr>
          <w:rFonts w:ascii="Arial" w:cs="Arial" w:eastAsia="Arial" w:hAnsi="Arial"/>
          <w:color w:val="595959"/>
          <w:sz w:val="20"/>
          <w:szCs w:val="20"/>
        </w:rPr>
        <w:t xml:space="preserve">Para a equipe de desenvolvimento da área de inovação</w:t>
      </w:r>
    </w:p>
    <w:p>
      <w:r>
        <w:br w:type="page"/>
      </w:r>
    </w:p>
    <w:p>
      <w:pPr>
        <w:pStyle w:val="Heading1"/>
        <w:pBdr>
          <w:bottom w:val="single" w:color="BFBFBF" w:sz="4" w:space="6"/>
        </w:pBdr>
        <w:spacing w:after="240" w:before="0"/>
      </w:pPr>
      <w:r>
        <w:rPr>
          <w:rFonts w:ascii="Arial" w:cs="Arial" w:eastAsia="Arial" w:hAnsi="Arial"/>
          <w:b/>
          <w:bCs/>
          <w:sz w:val="28"/>
          <w:szCs w:val="28"/>
        </w:rPr>
        <w:t xml:space="preserve">Sumário</w:t>
      </w:r>
    </w:p>
    <w:p>
      <w:pPr>
        <w:spacing w:after="100"/>
      </w:pPr>
      <w:r>
        <w:rPr>
          <w:rFonts w:ascii="Arial" w:cs="Arial" w:eastAsia="Arial" w:hAnsi="Arial"/>
          <w:sz w:val="22"/>
          <w:szCs w:val="22"/>
        </w:rPr>
        <w:t xml:space="preserve">1. Objeto e escopo da entrega</w:t>
      </w:r>
    </w:p>
    <w:p>
      <w:pPr>
        <w:spacing w:after="100"/>
      </w:pPr>
      <w:r>
        <w:rPr>
          <w:rFonts w:ascii="Arial" w:cs="Arial" w:eastAsia="Arial" w:hAnsi="Arial"/>
          <w:sz w:val="22"/>
          <w:szCs w:val="22"/>
        </w:rPr>
        <w:t xml:space="preserve">2. Visão geral do sistema</w:t>
      </w:r>
    </w:p>
    <w:p>
      <w:pPr>
        <w:spacing w:after="100"/>
      </w:pPr>
      <w:r>
        <w:rPr>
          <w:rFonts w:ascii="Arial" w:cs="Arial" w:eastAsia="Arial" w:hAnsi="Arial"/>
          <w:sz w:val="22"/>
          <w:szCs w:val="22"/>
        </w:rPr>
        <w:t xml:space="preserve">3. Arquitetura e arquivos</w:t>
      </w:r>
    </w:p>
    <w:p>
      <w:pPr>
        <w:spacing w:after="100"/>
      </w:pPr>
      <w:r>
        <w:rPr>
          <w:rFonts w:ascii="Arial" w:cs="Arial" w:eastAsia="Arial" w:hAnsi="Arial"/>
          <w:sz w:val="22"/>
          <w:szCs w:val="22"/>
        </w:rPr>
        <w:t xml:space="preserve">4. Implantação</w:t>
      </w:r>
    </w:p>
    <w:p>
      <w:pPr>
        <w:spacing w:after="100"/>
      </w:pPr>
      <w:r>
        <w:rPr>
          <w:rFonts w:ascii="Arial" w:cs="Arial" w:eastAsia="Arial" w:hAnsi="Arial"/>
          <w:sz w:val="22"/>
          <w:szCs w:val="22"/>
        </w:rPr>
        <w:t xml:space="preserve">5. Pontos de configuração</w:t>
      </w:r>
    </w:p>
    <w:p>
      <w:pPr>
        <w:spacing w:after="100"/>
      </w:pPr>
      <w:r>
        <w:rPr>
          <w:rFonts w:ascii="Arial" w:cs="Arial" w:eastAsia="Arial" w:hAnsi="Arial"/>
          <w:sz w:val="22"/>
          <w:szCs w:val="22"/>
        </w:rPr>
        <w:t xml:space="preserve">6. Modelo de dados</w:t>
      </w:r>
    </w:p>
    <w:p>
      <w:pPr>
        <w:spacing w:after="100"/>
      </w:pPr>
      <w:r>
        <w:rPr>
          <w:rFonts w:ascii="Arial" w:cs="Arial" w:eastAsia="Arial" w:hAnsi="Arial"/>
          <w:sz w:val="22"/>
          <w:szCs w:val="22"/>
        </w:rPr>
        <w:t xml:space="preserve">7. Ciclo de vida do documento e regras de negócio</w:t>
      </w:r>
    </w:p>
    <w:p>
      <w:pPr>
        <w:spacing w:after="100"/>
      </w:pPr>
      <w:r>
        <w:rPr>
          <w:rFonts w:ascii="Arial" w:cs="Arial" w:eastAsia="Arial" w:hAnsi="Arial"/>
          <w:sz w:val="22"/>
          <w:szCs w:val="22"/>
        </w:rPr>
        <w:t xml:space="preserve">8. Fluxo de assinaturas e homologação</w:t>
      </w:r>
    </w:p>
    <w:p>
      <w:pPr>
        <w:spacing w:after="100"/>
      </w:pPr>
      <w:r>
        <w:rPr>
          <w:rFonts w:ascii="Arial" w:cs="Arial" w:eastAsia="Arial" w:hAnsi="Arial"/>
          <w:sz w:val="22"/>
          <w:szCs w:val="22"/>
        </w:rPr>
        <w:t xml:space="preserve">9. Testes realizados</w:t>
      </w:r>
    </w:p>
    <w:p>
      <w:pPr>
        <w:spacing w:after="100"/>
      </w:pPr>
      <w:r>
        <w:rPr>
          <w:rFonts w:ascii="Arial" w:cs="Arial" w:eastAsia="Arial" w:hAnsi="Arial"/>
          <w:sz w:val="22"/>
          <w:szCs w:val="22"/>
        </w:rPr>
        <w:t xml:space="preserve">10. Melhorias implementadas nesta rodada</w:t>
      </w:r>
    </w:p>
    <w:p>
      <w:pPr>
        <w:spacing w:after="100"/>
      </w:pPr>
      <w:r>
        <w:rPr>
          <w:rFonts w:ascii="Arial" w:cs="Arial" w:eastAsia="Arial" w:hAnsi="Arial"/>
          <w:sz w:val="22"/>
          <w:szCs w:val="22"/>
        </w:rPr>
        <w:t xml:space="preserve">11. Limitações conhecidas e riscos</w:t>
      </w:r>
    </w:p>
    <w:p>
      <w:pPr>
        <w:spacing w:after="100"/>
      </w:pPr>
      <w:r>
        <w:rPr>
          <w:rFonts w:ascii="Arial" w:cs="Arial" w:eastAsia="Arial" w:hAnsi="Arial"/>
          <w:sz w:val="22"/>
          <w:szCs w:val="22"/>
        </w:rPr>
        <w:t xml:space="preserve">12. Backlog priorizado</w:t>
      </w:r>
    </w:p>
    <w:p>
      <w:pPr>
        <w:spacing w:after="100"/>
      </w:pPr>
      <w:r>
        <w:rPr>
          <w:rFonts w:ascii="Arial" w:cs="Arial" w:eastAsia="Arial" w:hAnsi="Arial"/>
          <w:sz w:val="22"/>
          <w:szCs w:val="22"/>
        </w:rPr>
        <w:t xml:space="preserve">13. Roteiro pedagógico: temas a aprofundar, vídeos e guia do mediador</w:t>
      </w:r>
    </w:p>
    <w:p>
      <w:pPr>
        <w:spacing w:after="100"/>
      </w:pPr>
      <w:r>
        <w:rPr>
          <w:rFonts w:ascii="Arial" w:cs="Arial" w:eastAsia="Arial" w:hAnsi="Arial"/>
          <w:sz w:val="22"/>
          <w:szCs w:val="22"/>
        </w:rPr>
        <w:t xml:space="preserve">14. Arquivos entregues</w:t>
      </w:r>
    </w:p>
    <w:p>
      <w:pPr>
        <w:spacing w:after="100"/>
      </w:pPr>
      <w:r>
        <w:rPr>
          <w:rFonts w:ascii="Arial" w:cs="Arial" w:eastAsia="Arial" w:hAnsi="Arial"/>
          <w:sz w:val="22"/>
          <w:szCs w:val="22"/>
        </w:rPr>
        <w:t xml:space="preserve">15. Alterações da versão 6.1</w:t>
      </w:r>
    </w:p>
    <w:p>
      <w:pPr>
        <w:spacing w:after="100"/>
      </w:pPr>
      <w:r>
        <w:rPr>
          <w:rFonts w:ascii="Arial" w:cs="Arial" w:eastAsia="Arial" w:hAnsi="Arial"/>
          <w:sz w:val="22"/>
          <w:szCs w:val="22"/>
        </w:rPr>
        <w:t xml:space="preserve">16. Curadoria de conteúdo (v6.2)</w:t>
      </w:r>
    </w:p>
    <w:p>
      <w:pPr>
        <w:spacing w:after="100"/>
      </w:pPr>
      <w:r>
        <w:rPr>
          <w:rFonts w:ascii="Arial" w:cs="Arial" w:eastAsia="Arial" w:hAnsi="Arial"/>
          <w:sz w:val="22"/>
          <w:szCs w:val="22"/>
        </w:rPr>
        <w:t xml:space="preserve">17. Perfis de acesso e edição direta (v6.3)</w:t>
      </w:r>
    </w:p>
    <w:p>
      <w:pPr>
        <w:spacing w:after="100"/>
      </w:pPr>
      <w:r>
        <w:rPr>
          <w:rFonts w:ascii="Arial" w:cs="Arial" w:eastAsia="Arial" w:hAnsi="Arial"/>
          <w:sz w:val="22"/>
          <w:szCs w:val="22"/>
        </w:rPr>
        <w:t xml:space="preserve">18. Alterações da versão 6.4</w:t>
      </w:r>
    </w:p>
    <w:p>
      <w:pPr>
        <w:spacing w:after="100"/>
      </w:pPr>
      <w:r>
        <w:rPr>
          <w:rFonts w:ascii="Arial" w:cs="Arial" w:eastAsia="Arial" w:hAnsi="Arial"/>
          <w:sz w:val="22"/>
          <w:szCs w:val="22"/>
        </w:rPr>
        <w:t xml:space="preserve">19. Alterações da versão 6.5 — alinhamento à nova resolução pedagógica</w:t>
      </w:r>
    </w:p>
    <w:p>
      <w:pPr>
        <w:spacing w:after="100"/>
      </w:pPr>
      <w:r>
        <w:rPr>
          <w:rFonts w:ascii="Arial" w:cs="Arial" w:eastAsia="Arial" w:hAnsi="Arial"/>
          <w:sz w:val="22"/>
          <w:szCs w:val="22"/>
        </w:rPr>
        <w:t xml:space="preserve">20. Alterações da versão 6.6 — tela inicial por perfil</w:t>
      </w:r>
    </w:p>
    <w:p>
      <w:pPr>
        <w:spacing w:after="100"/>
      </w:pPr>
      <w:r>
        <w:rPr>
          <w:rFonts w:ascii="Arial" w:cs="Arial" w:eastAsia="Arial" w:hAnsi="Arial"/>
          <w:sz w:val="22"/>
          <w:szCs w:val="22"/>
        </w:rPr>
        <w:t xml:space="preserve">21. Alterações da versão 6.7 — base de escolas e um cadastro por escola</w:t>
      </w:r>
    </w:p>
    <w:p>
      <w:pPr>
        <w:spacing w:after="100"/>
      </w:pPr>
      <w:r>
        <w:rPr>
          <w:rFonts w:ascii="Arial" w:cs="Arial" w:eastAsia="Arial" w:hAnsi="Arial"/>
          <w:sz w:val="22"/>
          <w:szCs w:val="22"/>
        </w:rPr>
        <w:t xml:space="preserve">22. Alterações da versão 6.8 — histórico de gestores por escola</w:t>
      </w:r>
    </w:p>
    <w:p>
      <w:pPr>
        <w:spacing w:after="100"/>
      </w:pPr>
      <w:r>
        <w:rPr>
          <w:rFonts w:ascii="Arial" w:cs="Arial" w:eastAsia="Arial" w:hAnsi="Arial"/>
          <w:sz w:val="22"/>
          <w:szCs w:val="22"/>
        </w:rPr>
        <w:t xml:space="preserve">23. Alterações da versão 6.9 — situação derivada e o retorno dos acessos institucionais</w:t>
      </w:r>
    </w:p>
    <w:p>
      <w:pPr>
        <w:spacing w:after="100"/>
      </w:pPr>
      <w:r>
        <w:rPr>
          <w:rFonts w:ascii="Arial" w:cs="Arial" w:eastAsia="Arial" w:hAnsi="Arial"/>
          <w:sz w:val="22"/>
          <w:szCs w:val="22"/>
        </w:rPr>
        <w:t xml:space="preserve">24. Alterações da versão 6.10 — histórico para os três perfis</w:t>
      </w:r>
    </w:p>
    <w:p>
      <w:pPr>
        <w:spacing w:after="100"/>
      </w:pPr>
      <w:r>
        <w:rPr>
          <w:rFonts w:ascii="Arial" w:cs="Arial" w:eastAsia="Arial" w:hAnsi="Arial"/>
          <w:sz w:val="22"/>
          <w:szCs w:val="22"/>
        </w:rPr>
        <w:t xml:space="preserve">25. Alterações da versão 6.11 — identificação pela conta institucional</w:t>
      </w:r>
    </w:p>
    <w:p>
      <w:pPr>
        <w:spacing w:after="100"/>
      </w:pPr>
      <w:r>
        <w:rPr>
          <w:rFonts w:ascii="Arial" w:cs="Arial" w:eastAsia="Arial" w:hAnsi="Arial"/>
          <w:sz w:val="22"/>
          <w:szCs w:val="22"/>
        </w:rPr>
        <w:t xml:space="preserve">26. Alterações da versão 6.12 — um PPP por vez</w:t>
      </w:r>
    </w:p>
    <w:p>
      <w:pPr>
        <w:spacing w:after="100"/>
      </w:pPr>
      <w:r>
        <w:rPr>
          <w:rFonts w:ascii="Arial" w:cs="Arial" w:eastAsia="Arial" w:hAnsi="Arial"/>
          <w:sz w:val="22"/>
          <w:szCs w:val="22"/>
        </w:rPr>
        <w:t xml:space="preserve">27. Alterações da versão 6.13 — cadastro de escola na base da rede</w:t>
      </w:r>
    </w:p>
    <w:p>
      <w:pPr>
        <w:spacing w:after="100"/>
      </w:pPr>
      <w:r>
        <w:rPr>
          <w:rFonts w:ascii="Arial" w:cs="Arial" w:eastAsia="Arial" w:hAnsi="Arial"/>
          <w:sz w:val="22"/>
          <w:szCs w:val="22"/>
        </w:rPr>
        <w:t xml:space="preserve">28. Alterações da versão 6.14 — escopo e filtros na associação de diretores</w:t>
      </w:r>
    </w:p>
    <w:p>
      <w:pPr>
        <w:spacing w:after="100"/>
      </w:pPr>
      <w:r>
        <w:rPr>
          <w:rFonts w:ascii="Arial" w:cs="Arial" w:eastAsia="Arial" w:hAnsi="Arial"/>
          <w:sz w:val="22"/>
          <w:szCs w:val="22"/>
        </w:rPr>
        <w:t xml:space="preserve">29. Alterações da versão 6.15 — a troca de diretor deixa de sobrescrever o antecessor</w:t>
      </w:r>
    </w:p>
    <w:p>
      <w:pPr>
        <w:spacing w:after="100"/>
      </w:pPr>
      <w:r>
        <w:rPr>
          <w:rFonts w:ascii="Arial" w:cs="Arial" w:eastAsia="Arial" w:hAnsi="Arial"/>
          <w:sz w:val="22"/>
          <w:szCs w:val="22"/>
        </w:rPr>
        <w:t xml:space="preserve">30. Alterações da versão 6.16 — gestão de acessos por regional</w:t>
      </w:r>
    </w:p>
    <w:p>
      <w:pPr>
        <w:spacing w:after="100"/>
      </w:pPr>
      <w:r>
        <w:rPr>
          <w:rFonts w:ascii="Arial" w:cs="Arial" w:eastAsia="Arial" w:hAnsi="Arial"/>
          <w:sz w:val="22"/>
          <w:szCs w:val="22"/>
        </w:rPr>
        <w:t xml:space="preserve">31. Alterações da versão 7.0 — papéis, validação e assinatura no sistema</w:t>
      </w:r>
    </w:p>
    <w:p>
      <w:pPr>
        <w:spacing w:after="100"/>
      </w:pPr>
      <w:r>
        <w:rPr>
          <w:rFonts w:ascii="Arial" w:cs="Arial" w:eastAsia="Arial" w:hAnsi="Arial"/>
          <w:sz w:val="22"/>
          <w:szCs w:val="22"/>
        </w:rPr>
        <w:t xml:space="preserve">32. Alterações da versão 7.1 — o confronto com a base real da rede</w:t>
      </w:r>
    </w:p>
    <w:p>
      <w:pPr>
        <w:spacing w:after="100"/>
      </w:pPr>
      <w:r>
        <w:rPr>
          <w:rFonts w:ascii="Arial" w:cs="Arial" w:eastAsia="Arial" w:hAnsi="Arial"/>
          <w:sz w:val="22"/>
          <w:szCs w:val="22"/>
        </w:rPr>
        <w:t xml:space="preserve">33. Alterações da versão 7.2 — e-mail de qualquer domínio, com a pendência à vista</w:t>
      </w:r>
    </w:p>
    <w:p>
      <w:pPr>
        <w:spacing w:after="100"/>
      </w:pPr>
      <w:r>
        <w:rPr>
          <w:rFonts w:ascii="Arial" w:cs="Arial" w:eastAsia="Arial" w:hAnsi="Arial"/>
          <w:sz w:val="22"/>
          <w:szCs w:val="22"/>
        </w:rPr>
        <w:t xml:space="preserve">34. Alterações da versão 7.3 — a rodada de teste adversarial</w:t>
      </w:r>
    </w:p>
    <w:p>
      <w:pPr>
        <w:spacing w:after="100"/>
      </w:pPr>
      <w:r>
        <w:rPr>
          <w:rFonts w:ascii="Arial" w:cs="Arial" w:eastAsia="Arial" w:hAnsi="Arial"/>
          <w:sz w:val="22"/>
          <w:szCs w:val="22"/>
        </w:rPr>
        <w:t xml:space="preserve">35. Alterações da versão 7.4 — "Executar como: eu", sessão em toda gravação e porta própria para o colegiado</w:t>
      </w:r>
    </w:p>
    <w:p>
      <w:pPr>
        <w:spacing w:after="100"/>
      </w:pPr>
      <w:r>
        <w:rPr>
          <w:rFonts w:ascii="Arial" w:cs="Arial" w:eastAsia="Arial" w:hAnsi="Arial"/>
          <w:sz w:val="22"/>
          <w:szCs w:val="22"/>
        </w:rPr>
        <w:t xml:space="preserve">36. Alterações da versão 7.5 — escala: leituras por faixa, "% preenchido" gravado, trava só na criação e base sintética</w:t>
      </w:r>
    </w:p>
    <w:p>
      <w:pPr>
        <w:spacing w:after="100"/>
      </w:pPr>
      <w:r>
        <w:rPr>
          <w:rFonts w:ascii="Arial" w:cs="Arial" w:eastAsia="Arial" w:hAnsi="Arial"/>
          <w:sz w:val="22"/>
          <w:szCs w:val="22"/>
        </w:rPr>
        <w:t xml:space="preserve">37. Alterações da versão 7.6 — carga em lote, convite só para quem precisa, fila de e-mails e link copiável</w:t>
      </w:r>
    </w:p>
    <w:p>
      <w:pPr>
        <w:spacing w:after="100"/>
      </w:pPr>
      <w:r>
        <w:rPr>
          <w:rFonts w:ascii="Arial" w:cs="Arial" w:eastAsia="Arial" w:hAnsi="Arial"/>
          <w:sz w:val="22"/>
          <w:szCs w:val="22"/>
        </w:rPr>
        <w:t xml:space="preserve">38. Alterações da versão 7.7 — fila de validação, cobertura por regional, quadro das regionais e avisos por e-mail</w:t>
      </w:r>
    </w:p>
    <w:p>
      <w:pPr>
        <w:spacing w:after="100"/>
      </w:pPr>
      <w:r>
        <w:rPr>
          <w:rFonts w:ascii="Arial" w:cs="Arial" w:eastAsia="Arial" w:hAnsi="Arial"/>
          <w:sz w:val="22"/>
          <w:szCs w:val="22"/>
        </w:rPr>
        <w:t xml:space="preserve">39. Alterações da versão 7.8 — sessão resiliente e senha reforçada, histórico em três registros com linha do tempo, backup que confere o Drive</w:t>
      </w:r>
    </w:p>
    <w:p>
      <w:pPr>
        <w:spacing w:after="100"/>
      </w:pPr>
      <w:r>
        <w:rPr>
          <w:rFonts w:ascii="Arial" w:cs="Arial" w:eastAsia="Arial" w:hAnsi="Arial"/>
          <w:sz w:val="22"/>
          <w:szCs w:val="22"/>
        </w:rPr>
        <w:t xml:space="preserve">40. Alterações da versão 7.9 — homologação registrada pela SRE e saneamento do histórico de gestores</w:t>
      </w:r>
    </w:p>
    <w:p>
      <w:pPr>
        <w:spacing w:after="100"/>
      </w:pPr>
      <w:r>
        <w:rPr>
          <w:rFonts w:ascii="Arial" w:cs="Arial" w:eastAsia="Arial" w:hAnsi="Arial"/>
          <w:sz w:val="22"/>
          <w:szCs w:val="22"/>
        </w:rPr>
        <w:t xml:space="preserve">41. Alterações da versão 8.0 — a demonstração executa o servidor de verdade, e a página passa a ser montada de partes</w:t>
      </w:r>
    </w:p>
    <w:p>
      <w:pPr>
        <w:spacing w:after="100"/>
      </w:pPr>
      <w:r>
        <w:rPr>
          <w:rFonts w:ascii="Arial" w:cs="Arial" w:eastAsia="Arial" w:hAnsi="Arial"/>
          <w:sz w:val="22"/>
          <w:szCs w:val="22"/>
        </w:rPr>
        <w:t xml:space="preserve">42. Alterações da versão 8.1 — caixas de assinatura ao fim do documento, presença na reunião de aprovação e a caixa de quem acompanhou</w:t>
      </w:r>
    </w:p>
    <w:p>
      <w:pPr>
        <w:spacing w:after="100"/>
      </w:pPr>
      <w:r>
        <w:rPr>
          <w:rFonts w:ascii="Arial" w:cs="Arial" w:eastAsia="Arial" w:hAnsi="Arial"/>
          <w:sz w:val="22"/>
          <w:szCs w:val="22"/>
        </w:rPr>
        <w:t xml:space="preserve">43. Alterações da versão 8.2 — assinar é encaminhar, e homologar é confirmar</w:t>
      </w:r>
    </w:p>
    <w:p>
      <w:pPr>
        <w:spacing w:after="100"/>
      </w:pPr>
      <w:r>
        <w:rPr>
          <w:rFonts w:ascii="Arial" w:cs="Arial" w:eastAsia="Arial" w:hAnsi="Arial"/>
          <w:sz w:val="22"/>
          <w:szCs w:val="22"/>
        </w:rPr>
        <w:t xml:space="preserve">44. Alterações da versão 8.3 — textos revistos pelas áreas e a tela da legislação</w:t>
      </w:r>
    </w:p>
    <w:p>
      <w:pPr>
        <w:spacing w:after="100"/>
      </w:pPr>
      <w:r>
        <w:rPr>
          <w:rFonts w:ascii="Arial" w:cs="Arial" w:eastAsia="Arial" w:hAnsi="Arial"/>
          <w:sz w:val="22"/>
          <w:szCs w:val="22"/>
        </w:rPr>
        <w:t xml:space="preserve">45. Alterações da versão 8.4 — a porta do Órgão Central, a fila de e-mails e a verificação de integridade</w:t>
      </w:r>
    </w:p>
    <w:p>
      <w:pPr>
        <w:spacing w:after="100"/>
      </w:pPr>
      <w:r>
        <w:rPr>
          <w:rFonts w:ascii="Arial" w:cs="Arial" w:eastAsia="Arial" w:hAnsi="Arial"/>
          <w:sz w:val="22"/>
          <w:szCs w:val="22"/>
        </w:rPr>
        <w:t xml:space="preserve">46. Alterações da versão 8.5 — a escola abre o percurso, e as indicações da oferta aceitam mais de uma marcação</w:t>
      </w:r>
    </w:p>
    <w:p>
      <w:pPr>
        <w:spacing w:after="100"/>
      </w:pPr>
      <w:r>
        <w:rPr>
          <w:rFonts w:ascii="Arial" w:cs="Arial" w:eastAsia="Arial" w:hAnsi="Arial"/>
          <w:sz w:val="22"/>
          <w:szCs w:val="22"/>
        </w:rPr>
        <w:t xml:space="preserve">47. Alterações da versão 8.6 — celular e acessibilidade</w:t>
      </w:r>
    </w:p>
    <w:p>
      <w:pPr>
        <w:spacing w:after="100"/>
      </w:pPr>
      <w:r>
        <w:rPr>
          <w:rFonts w:ascii="Arial" w:cs="Arial" w:eastAsia="Arial" w:hAnsi="Arial"/>
          <w:sz w:val="22"/>
          <w:szCs w:val="22"/>
        </w:rPr>
        <w:t xml:space="preserve">48. Alterações da versão 8.7 — erro humano no ciclo do documento e não perder o que a escola escreveu</w:t>
      </w:r>
    </w:p>
    <w:p>
      <w:pPr>
        <w:spacing w:after="100"/>
      </w:pPr>
      <w:r>
        <w:rPr>
          <w:rFonts w:ascii="Arial" w:cs="Arial" w:eastAsia="Arial" w:hAnsi="Arial"/>
          <w:sz w:val="22"/>
          <w:szCs w:val="22"/>
        </w:rPr>
        <w:t xml:space="preserve">49. Alterações da versão 8.8 — escala, ajudar a escola a escrever, painel e curadoria</w:t>
      </w:r>
    </w:p>
    <w:p>
      <w:pPr>
        <w:spacing w:after="100"/>
      </w:pPr>
      <w:r>
        <w:rPr>
          <w:rFonts w:ascii="Arial" w:cs="Arial" w:eastAsia="Arial" w:hAnsi="Arial"/>
          <w:sz w:val="22"/>
          <w:szCs w:val="22"/>
        </w:rPr>
        <w:t xml:space="preserve">50. Alterações da versão 8.9 — o documento em páginas A4, com o brasão do Estado</w:t>
      </w:r>
    </w:p>
    <w:p>
      <w:pPr>
        <w:spacing w:after="100"/>
      </w:pPr>
      <w:r>
        <w:rPr>
          <w:rFonts w:ascii="Arial" w:cs="Arial" w:eastAsia="Arial" w:hAnsi="Arial"/>
          <w:sz w:val="22"/>
          <w:szCs w:val="22"/>
        </w:rPr>
        <w:t xml:space="preserve">51. Alterações da versão 8.10 — o timbre institucional</w:t>
      </w:r>
    </w:p>
    <w:p>
      <w:pPr>
        <w:spacing w:after="100"/>
      </w:pPr>
      <w:r>
        <w:rPr>
          <w:rFonts w:ascii="Arial" w:cs="Arial" w:eastAsia="Arial" w:hAnsi="Arial"/>
          <w:sz w:val="22"/>
          <w:szCs w:val="22"/>
        </w:rPr>
        <w:t xml:space="preserve">52. Alterações da versão 8.11 — o código de autenticidade e o documento congelado</w:t>
      </w:r>
    </w:p>
    <w:p>
      <w:pPr>
        <w:spacing w:after="100"/>
      </w:pPr>
      <w:r>
        <w:rPr>
          <w:rFonts w:ascii="Arial" w:cs="Arial" w:eastAsia="Arial" w:hAnsi="Arial"/>
          <w:sz w:val="22"/>
          <w:szCs w:val="22"/>
        </w:rPr>
        <w:t xml:space="preserve">53. Alterações da versão 8.12 — autenticar sem entrar, e quem pôs cada um no lugar</w:t>
      </w:r>
    </w:p>
    <w:p>
      <w:pPr>
        <w:spacing w:after="100"/>
      </w:pPr>
      <w:r>
        <w:rPr>
          <w:rFonts w:ascii="Arial" w:cs="Arial" w:eastAsia="Arial" w:hAnsi="Arial"/>
          <w:sz w:val="22"/>
          <w:szCs w:val="22"/>
        </w:rPr>
        <w:t xml:space="preserve">54. Alterações da versão 8.13 — a auditoria adversarial</w:t>
      </w:r>
    </w:p>
    <w:p>
      <w:pPr>
        <w:spacing w:after="100"/>
      </w:pPr>
      <w:r>
        <w:rPr>
          <w:rFonts w:ascii="Arial" w:cs="Arial" w:eastAsia="Arial" w:hAnsi="Arial"/>
          <w:sz w:val="22"/>
          <w:szCs w:val="22"/>
        </w:rPr>
        <w:t xml:space="preserve">55. Alterações da versão 8.14 — quatro ajustes da coordenação</w:t>
      </w:r>
    </w:p>
    <w:p>
      <w:pPr>
        <w:spacing w:after="100"/>
      </w:pPr>
      <w:r>
        <w:rPr>
          <w:rFonts w:ascii="Arial" w:cs="Arial" w:eastAsia="Arial" w:hAnsi="Arial"/>
          <w:sz w:val="22"/>
          <w:szCs w:val="22"/>
        </w:rPr>
        <w:t xml:space="preserve">56. Alterações da versão 8.15 — a folha não corta mais</w:t>
      </w:r>
    </w:p>
    <w:p>
      <w:pPr>
        <w:spacing w:after="100"/>
      </w:pPr>
      <w:r>
        <w:rPr>
          <w:rFonts w:ascii="Arial" w:cs="Arial" w:eastAsia="Arial" w:hAnsi="Arial"/>
          <w:sz w:val="22"/>
          <w:szCs w:val="22"/>
        </w:rPr>
        <w:t xml:space="preserve">57. Alterações da versão 9.0 — a versão final: forma e palavra</w:t>
      </w:r>
    </w:p>
    <w:p>
      <w:pPr>
        <w:spacing w:after="100"/>
      </w:pPr>
      <w:r>
        <w:rPr>
          <w:rFonts w:ascii="Arial" w:cs="Arial" w:eastAsia="Arial" w:hAnsi="Arial"/>
          <w:sz w:val="22"/>
          <w:szCs w:val="22"/>
        </w:rPr>
        <w:t xml:space="preserve">58. Alterações da versão 9.1 — a folha na tela é a folha do papel</w:t>
      </w:r>
    </w:p>
    <w:p>
      <w:pPr>
        <w:spacing w:after="100"/>
      </w:pPr>
      <w:r>
        <w:rPr>
          <w:rFonts w:ascii="Arial" w:cs="Arial" w:eastAsia="Arial" w:hAnsi="Arial"/>
          <w:sz w:val="22"/>
          <w:szCs w:val="22"/>
        </w:rPr>
        <w:t xml:space="preserve">59. Alterações da versão 9.2 — quatro erros apontados no celular</w:t>
      </w:r>
    </w:p>
    <w:p>
      <w:pPr>
        <w:spacing w:after="100"/>
      </w:pPr>
      <w:r>
        <w:rPr>
          <w:rFonts w:ascii="Arial" w:cs="Arial" w:eastAsia="Arial" w:hAnsi="Arial"/>
          <w:sz w:val="22"/>
          <w:szCs w:val="22"/>
        </w:rPr>
        <w:t xml:space="preserve">60. Alterações da versão 9.3 — saiu o botão "nova versão" da linha do painel</w:t>
      </w:r>
    </w:p>
    <w:p>
      <w:pPr>
        <w:spacing w:after="100"/>
      </w:pPr>
      <w:r>
        <w:rPr>
          <w:rFonts w:ascii="Arial" w:cs="Arial" w:eastAsia="Arial" w:hAnsi="Arial"/>
          <w:sz w:val="22"/>
          <w:szCs w:val="22"/>
        </w:rPr>
        <w:t xml:space="preserve">61. Alterações da versão 9.4 — nada passa por sistema de processos</w:t>
      </w:r>
    </w:p>
    <w:p>
      <w:pPr>
        <w:spacing w:after="100"/>
      </w:pPr>
      <w:r>
        <w:rPr>
          <w:rFonts w:ascii="Arial" w:cs="Arial" w:eastAsia="Arial" w:hAnsi="Arial"/>
          <w:sz w:val="22"/>
          <w:szCs w:val="22"/>
        </w:rPr>
        <w:t xml:space="preserve">62. Alterações da versão 9.5 — a ação em destaque dentro do menu "Ações"</w:t>
      </w:r>
    </w:p>
    <w:p>
      <w:pPr>
        <w:spacing w:after="100"/>
      </w:pPr>
      <w:r>
        <w:rPr>
          <w:rFonts w:ascii="Arial" w:cs="Arial" w:eastAsia="Arial" w:hAnsi="Arial"/>
          <w:sz w:val="22"/>
          <w:szCs w:val="22"/>
        </w:rPr>
        <w:t xml:space="preserve">63. Alterações da versão 9.6 — o histórico junto de cada cadastro</w:t>
      </w:r>
    </w:p>
    <w:p>
      <w:pPr>
        <w:spacing w:after="100"/>
      </w:pPr>
      <w:r>
        <w:rPr>
          <w:rFonts w:ascii="Arial" w:cs="Arial" w:eastAsia="Arial" w:hAnsi="Arial"/>
          <w:sz w:val="22"/>
          <w:szCs w:val="22"/>
        </w:rPr>
        <w:t xml:space="preserve">64. Alterações da versão 9.7 — cada nível administra só o nível abaixo</w:t>
      </w:r>
    </w:p>
    <w:p>
      <w:pPr>
        <w:spacing w:after="100"/>
      </w:pPr>
      <w:r>
        <w:rPr>
          <w:rFonts w:ascii="Arial" w:cs="Arial" w:eastAsia="Arial" w:hAnsi="Arial"/>
          <w:sz w:val="22"/>
          <w:szCs w:val="22"/>
        </w:rPr>
        <w:t xml:space="preserve">65. Alterações da versão 9.8 — a carga de diretores sai da tela, o código INEP fica obrigatório</w:t>
      </w:r>
    </w:p>
    <w:p>
      <w:pPr>
        <w:spacing w:after="100"/>
      </w:pPr>
      <w:r>
        <w:rPr>
          <w:rFonts w:ascii="Arial" w:cs="Arial" w:eastAsia="Arial" w:hAnsi="Arial"/>
          <w:sz w:val="22"/>
          <w:szCs w:val="22"/>
        </w:rPr>
        <w:t xml:space="preserve">66. Alterações da versão 9.9 — a preparação não tranca o modo edição de textos</w:t>
      </w:r>
    </w:p>
    <w:p>
      <w:pPr>
        <w:spacing w:after="100"/>
      </w:pPr>
      <w:r>
        <w:rPr>
          <w:rFonts w:ascii="Arial" w:cs="Arial" w:eastAsia="Arial" w:hAnsi="Arial"/>
          <w:sz w:val="22"/>
          <w:szCs w:val="22"/>
        </w:rPr>
        <w:t xml:space="preserve">67. Alterações da versão 10.0 — homologado é a versão final e definitiva</w:t>
      </w:r>
    </w:p>
    <w:p>
      <w:pPr>
        <w:spacing w:after="100"/>
      </w:pPr>
      <w:r>
        <w:rPr>
          <w:rFonts w:ascii="Arial" w:cs="Arial" w:eastAsia="Arial" w:hAnsi="Arial"/>
          <w:sz w:val="22"/>
          <w:szCs w:val="22"/>
        </w:rPr>
        <w:t xml:space="preserve">68. Alterações da versão 10.1 — o MASP volta a ser impresso por extenso</w:t>
      </w:r>
    </w:p>
    <w:p>
      <w:pPr>
        <w:spacing w:after="100"/>
      </w:pPr>
      <w:r>
        <w:rPr>
          <w:rFonts w:ascii="Arial" w:cs="Arial" w:eastAsia="Arial" w:hAnsi="Arial"/>
          <w:sz w:val="22"/>
          <w:szCs w:val="22"/>
        </w:rPr>
        <w:t xml:space="preserve">69. Alterações da versão 10.2 — a citação deixa de ser parâmetro e vira texto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 Objeto e escopo da entrega</w:t>
      </w:r>
    </w:p>
    <w:p>
      <w:pPr>
        <w:spacing w:after="140" w:line="300"/>
        <w:jc w:val="both"/>
      </w:pPr>
      <w:r>
        <w:rPr>
          <w:rFonts w:ascii="Arial" w:cs="Arial" w:eastAsia="Arial" w:hAnsi="Arial"/>
          <w:sz w:val="22"/>
          <w:szCs w:val="22"/>
        </w:rPr>
        <w:t xml:space="preserve">Este documento acompanha a entrega do Gerador de Projeto Político-Pedagógico à equipe de desenvolvimento da área de inovação. O sistema foi construído como protótipo funcional completo em Google Apps Script, com Google Sheets como base de dados, e chega em estado próximo ao de produção: percorre o processo inteiro de elaboração do PPP, do estudo à homologação, com persistência, versionamento, assinaturas e geração do documento em PDF.</w:t>
      </w:r>
    </w:p>
    <w:p>
      <w:pPr>
        <w:spacing w:after="140" w:line="300"/>
        <w:jc w:val="both"/>
      </w:pPr>
      <w:r>
        <w:rPr>
          <w:rFonts w:ascii="Arial" w:cs="Arial" w:eastAsia="Arial" w:hAnsi="Arial"/>
          <w:sz w:val="22"/>
          <w:szCs w:val="22"/>
        </w:rPr>
        <w:t xml:space="preserve">O objetivo desta entrega é permitir que a equipe assuma o código com segurança, saiba onde estão os pontos de configuração, entenda as regras de negócio que não estão escritas em nenhuma norma mas que o sistema aplica, conheça os testes já realizados e tenha um backlog priorizado do que falta para a operação em escala.</w:t>
      </w:r>
    </w:p>
    <w:p>
      <w:pPr>
        <w:spacing w:after="140" w:line="300"/>
        <w:jc w:val="both"/>
      </w:pPr>
      <w:r>
        <w:rPr>
          <w:rFonts w:ascii="Arial" w:cs="Arial" w:eastAsia="Arial" w:hAnsi="Arial"/>
          <w:sz w:val="22"/>
          <w:szCs w:val="22"/>
        </w:rPr>
        <w:t xml:space="preserve">O que está fora do escopo desta entrega: migração para outra plataforma, integração com sistemas corporativos da rede, autenticação institucional e produção dos vídeos formativos. Todos estão tratados no backlog.</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 Visão geral do sistema</w:t>
      </w:r>
    </w:p>
    <w:p>
      <w:pPr>
        <w:spacing w:after="140" w:line="300"/>
        <w:jc w:val="both"/>
      </w:pPr>
      <w:r>
        <w:rPr>
          <w:rFonts w:ascii="Arial" w:cs="Arial" w:eastAsia="Arial" w:hAnsi="Arial"/>
          <w:sz w:val="22"/>
          <w:szCs w:val="22"/>
        </w:rPr>
        <w:t xml:space="preserve">O Gerador de PPP é uma plataforma formativa: alterna telas de estudo, com vídeo e texto, e telas de produção, em que a escola marca opções e escreve. Cada marcação insere no documento um texto padronizado pela rede; cada campo aberto recebe a redação própria da escola. O documento é montado em tempo real na metade direita da tela enquanto a escola preenche a metade esquerda.</w:t>
      </w:r>
    </w:p>
    <w:p>
      <w:pPr>
        <w:spacing w:after="140" w:line="300"/>
        <w:jc w:val="both"/>
      </w:pPr>
      <w:r>
        <w:rPr>
          <w:rFonts w:ascii="Arial" w:cs="Arial" w:eastAsia="Arial" w:hAnsi="Arial"/>
          <w:sz w:val="22"/>
          <w:szCs w:val="22"/>
        </w:rPr>
        <w:t xml:space="preserve">O percurso segue a metodologia do documento orientador da SEE/MG em suas três partes estruturantes, Marco Referencial, Diagnóstico e Plano de Ação, e produz o PPP na estrutura oficial de 19 seções numeradas, precedidas da identificação e da apresentação e seguidas da folha de assinaturas.</w:t>
      </w:r>
    </w:p>
    <w:p>
      <w:pPr>
        <w:pStyle w:val="Heading2"/>
        <w:keepNext/>
        <w:spacing w:after="140" w:before="320"/>
      </w:pPr>
      <w:r>
        <w:rPr>
          <w:rFonts w:ascii="Arial" w:cs="Arial" w:eastAsia="Arial" w:hAnsi="Arial"/>
          <w:b/>
          <w:bCs/>
          <w:color w:val="000000"/>
          <w:sz w:val="24"/>
          <w:szCs w:val="24"/>
        </w:rPr>
        <w:t xml:space="preserve">2.1 Os dez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Módulo</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Nome</w:t>
            </w:r>
          </w:p>
        </w:tc>
        <w:tc>
          <w:tcPr>
            <w:tcW w:type="dxa" w:w="6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O que a escola faz</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 PPP e a revisão</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Estuda o que é o documento, as três partes e o percurso institucional</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 escola</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Preenche a identificação e escreve apresentação e histórico</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Etapas e modalidades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Marca etapas e modalidades ofertadas, com indicações obrigatórias, e descreve como as organiza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Diagnóstico</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Marca a infraestrutura, preenche a tabela de indicadores e escreve as quatro subseções do diagnóstico</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Marco referencial</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Reflete sobre identidade, marca princípios e escreve missão, visão, valores e objetivos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6</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Currículo e avaliação</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Marca temas transversais e metodologias, escreve currículo, temas, metodologias e avaliação</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Inclusão e cultura digital</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Escreve educação inclusiva, relações étnico-raciais, cultura digital e protagonismo estudantil</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Gestão e comunidade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Escreve relação com famílias, formação continuada, gestão democrática e projetos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Plano de ação</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Estuda o ciclo de planejamento e escreve as prioridades e o monitoramento das ações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Conclusão</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Registra assembleia, análise da SRE e aprovação; conclui, colhe assinaturas, anexa a ata e registra a homologação</w:t>
            </w:r>
          </w:p>
        </w:tc>
      </w:tr>
    </w:tbl>
    <w:p>
      <w:pPr>
        <w:spacing w:after="200"/>
      </w:pPr>
    </w:p>
    <w:p>
      <w:pPr>
        <w:spacing w:after="140" w:line="300"/>
        <w:jc w:val="both"/>
      </w:pPr>
      <w:r>
        <w:rPr>
          <w:rFonts w:ascii="Arial" w:cs="Arial" w:eastAsia="Arial" w:hAnsi="Arial"/>
          <w:sz w:val="22"/>
          <w:szCs w:val="22"/>
        </w:rPr>
        <w:t xml:space="preserve">São 34 telas ao todo: 12 formativas, 1 de reflexão, 2 de aprofundamento com escrita, 6 de marcação, 1 de formulário, 1 de indicadores, 10 de escrita e 1 de conclusão. Cinco telas trazem tarefas de preparação, três das quais bloqueiam o avanço até a confirmação; sete trazem perguntas norteadoras para discussão em equipe; três apresentam exemplos comentados de texto fraco e texto adequado.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 Arquitetura e arquivos</w:t>
      </w:r>
    </w:p>
    <w:p>
      <w:pPr>
        <w:spacing w:after="140" w:line="300"/>
        <w:jc w:val="both"/>
      </w:pPr>
      <w:r>
        <w:rPr>
          <w:rFonts w:ascii="Arial" w:cs="Arial" w:eastAsia="Arial" w:hAnsi="Arial"/>
          <w:sz w:val="22"/>
          <w:szCs w:val="22"/>
        </w:rPr>
        <w:t xml:space="preserve">O sistema é composto por três arquivos que vivem em um único projeto Apps Script vinculado a uma planilha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Arquivo</w:t>
            </w:r>
          </w:p>
        </w:tc>
        <w:tc>
          <w:tcPr>
            <w:tcW w:type="dxa" w:w="5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Papel</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Tamanho aproximado</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Code.gs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Backend: serve as páginas, grava e lê a planilha, controla acesso, gera PDF, envia e-mails, registra assinaturas e mantém o painel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1.000 linhas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Frontend do percurso formativo: catálogos, textos, telas, montagem do documento, persistência e modo de demonstração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5.400 linhas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Assinatura.html</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Página externa aberta pelo membro do Colegiado por meio do link individual recebido por e-mail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250 linhas</w:t>
            </w:r>
          </w:p>
        </w:tc>
      </w:tr>
    </w:tbl>
    <w:p>
      <w:pPr>
        <w:spacing w:after="200"/>
      </w:pPr>
    </w:p>
    <w:p>
      <w:pPr>
        <w:pStyle w:val="Heading2"/>
        <w:keepNext/>
        <w:spacing w:after="140" w:before="320"/>
      </w:pPr>
      <w:r>
        <w:rPr>
          <w:rFonts w:ascii="Arial" w:cs="Arial" w:eastAsia="Arial" w:hAnsi="Arial"/>
          <w:b/>
          <w:bCs/>
          <w:color w:val="000000"/>
          <w:sz w:val="24"/>
          <w:szCs w:val="24"/>
        </w:rPr>
        <w:t xml:space="preserve">3.1 Componentes externos utilizados</w:t>
      </w:r>
    </w:p>
    <w:p>
      <w:pPr>
        <w:pStyle w:val="ListParagraph"/>
        <w:numPr>
          <w:ilvl w:val="0"/>
          <w:numId w:val="2"/>
        </w:numPr>
        <w:spacing w:after="80" w:line="290"/>
      </w:pPr>
      <w:r>
        <w:rPr>
          <w:rFonts w:ascii="Arial" w:cs="Arial" w:eastAsia="Arial" w:hAnsi="Arial"/>
          <w:b/>
          <w:bCs/>
          <w:sz w:val="22"/>
          <w:szCs w:val="22"/>
        </w:rPr>
        <w:t xml:space="preserve">Google Sheets</w:t>
      </w:r>
      <w:r>
        <w:rPr>
          <w:rFonts w:ascii="Arial" w:cs="Arial" w:eastAsia="Arial" w:hAnsi="Arial"/>
          <w:sz w:val="22"/>
          <w:szCs w:val="22"/>
        </w:rPr>
        <w:t xml:space="preserve"> — base de dados. Uma aba "Registros" com uma linha por PPP e 81 colunas; a aba "Conteúdo" com os textos alterados pela curadoria, a aba "Curadoria — histórico" e a aba "Acessos" com os perfis institucionais; uma aba "Painel", gerada sob demanda, com o acompanhamento da rede.</w:t>
      </w:r>
    </w:p>
    <w:p>
      <w:pPr>
        <w:pStyle w:val="ListParagraph"/>
        <w:numPr>
          <w:ilvl w:val="0"/>
          <w:numId w:val="2"/>
        </w:numPr>
        <w:spacing w:after="80" w:line="290"/>
      </w:pPr>
      <w:r>
        <w:rPr>
          <w:rFonts w:ascii="Arial" w:cs="Arial" w:eastAsia="Arial" w:hAnsi="Arial"/>
          <w:b/>
          <w:bCs/>
          <w:sz w:val="22"/>
          <w:szCs w:val="22"/>
        </w:rPr>
        <w:t xml:space="preserve">Google Drive</w:t>
      </w:r>
      <w:r>
        <w:rPr>
          <w:rFonts w:ascii="Arial" w:cs="Arial" w:eastAsia="Arial" w:hAnsi="Arial"/>
          <w:sz w:val="22"/>
          <w:szCs w:val="22"/>
        </w:rPr>
        <w:t xml:space="preserve"> — pasta "Gerador PPP — Documentos", criada automaticamente, que guarda o HTML congelado de cada PPP concluído, os PDFs, as atas e os anexos.</w:t>
      </w:r>
    </w:p>
    <w:p>
      <w:pPr>
        <w:pStyle w:val="ListParagraph"/>
        <w:numPr>
          <w:ilvl w:val="0"/>
          <w:numId w:val="2"/>
        </w:numPr>
        <w:spacing w:after="80" w:line="290"/>
      </w:pPr>
      <w:r>
        <w:rPr>
          <w:rFonts w:ascii="Arial" w:cs="Arial" w:eastAsia="Arial" w:hAnsi="Arial"/>
          <w:b/>
          <w:bCs/>
          <w:sz w:val="22"/>
          <w:szCs w:val="22"/>
        </w:rPr>
        <w:t xml:space="preserve">MailApp</w:t>
      </w:r>
      <w:r>
        <w:rPr>
          <w:rFonts w:ascii="Arial" w:cs="Arial" w:eastAsia="Arial" w:hAnsi="Arial"/>
          <w:sz w:val="22"/>
          <w:szCs w:val="22"/>
        </w:rPr>
        <w:t xml:space="preserve"> — envio dos convites de assinatura e do aviso de conclusão. Os e-mails saem da conta do proprietário do script.</w:t>
      </w:r>
    </w:p>
    <w:p>
      <w:pPr>
        <w:pStyle w:val="ListParagraph"/>
        <w:numPr>
          <w:ilvl w:val="0"/>
          <w:numId w:val="2"/>
        </w:numPr>
        <w:spacing w:after="80" w:line="290"/>
      </w:pPr>
      <w:r>
        <w:rPr>
          <w:rFonts w:ascii="Arial" w:cs="Arial" w:eastAsia="Arial" w:hAnsi="Arial"/>
          <w:b/>
          <w:bCs/>
          <w:sz w:val="22"/>
          <w:szCs w:val="22"/>
        </w:rPr>
        <w:t xml:space="preserve">Conversão HTML para PDF</w:t>
      </w:r>
      <w:r>
        <w:rPr>
          <w:rFonts w:ascii="Arial" w:cs="Arial" w:eastAsia="Arial" w:hAnsi="Arial"/>
          <w:sz w:val="22"/>
          <w:szCs w:val="22"/>
        </w:rPr>
        <w:t xml:space="preserve"> — nativa do Apps Script, por </w:t>
      </w:r>
      <w:r>
        <w:rPr>
          <w:rFonts w:ascii="Consolas" w:cs="Consolas" w:eastAsia="Consolas" w:hAnsi="Consolas"/>
          <w:sz w:val="20"/>
          <w:szCs w:val="20"/>
        </w:rPr>
        <w:t xml:space="preserve">Utilities.newBlob(...).getAs(MimeType.PDF)</w:t>
      </w:r>
      <w:r>
        <w:rPr>
          <w:rFonts w:ascii="Arial" w:cs="Arial" w:eastAsia="Arial" w:hAnsi="Arial"/>
          <w:sz w:val="22"/>
          <w:szCs w:val="22"/>
        </w:rPr>
        <w:t xml:space="preserve">. Não numera páginas e tem suporte limitado a CSS.</w:t>
      </w:r>
    </w:p>
    <w:p>
      <w:pPr>
        <w:pStyle w:val="ListParagraph"/>
        <w:numPr>
          <w:ilvl w:val="0"/>
          <w:numId w:val="2"/>
        </w:numPr>
        <w:spacing w:after="80" w:line="290"/>
      </w:pPr>
      <w:r>
        <w:rPr>
          <w:rFonts w:ascii="Arial" w:cs="Arial" w:eastAsia="Arial" w:hAnsi="Arial"/>
          <w:b/>
          <w:bCs/>
          <w:sz w:val="22"/>
          <w:szCs w:val="22"/>
        </w:rPr>
        <w:t xml:space="preserve">Google Fonts</w:t>
      </w:r>
      <w:r>
        <w:rPr>
          <w:rFonts w:ascii="Arial" w:cs="Arial" w:eastAsia="Arial" w:hAnsi="Arial"/>
          <w:sz w:val="22"/>
          <w:szCs w:val="22"/>
        </w:rPr>
        <w:t xml:space="preserve"> — Archivo e Inter, carregadas pela interface. O documento gerado usa Arial.</w:t>
      </w:r>
    </w:p>
    <w:p>
      <w:pPr>
        <w:pStyle w:val="Heading2"/>
        <w:keepNext/>
        <w:spacing w:after="140" w:before="320"/>
      </w:pPr>
      <w:r>
        <w:rPr>
          <w:rFonts w:ascii="Arial" w:cs="Arial" w:eastAsia="Arial" w:hAnsi="Arial"/>
          <w:b/>
          <w:bCs/>
          <w:color w:val="000000"/>
          <w:sz w:val="24"/>
          <w:szCs w:val="24"/>
        </w:rPr>
        <w:t xml:space="preserve">3.2 Fluxo de dados</w:t>
      </w:r>
    </w:p>
    <w:p>
      <w:pPr>
        <w:spacing w:after="140" w:line="300"/>
        <w:jc w:val="both"/>
      </w:pPr>
      <w:r>
        <w:rPr>
          <w:rFonts w:ascii="Arial" w:cs="Arial" w:eastAsia="Arial" w:hAnsi="Arial"/>
          <w:sz w:val="22"/>
          <w:szCs w:val="22"/>
        </w:rPr>
        <w:t xml:space="preserve">A escola abre a URL do app web; o </w:t>
      </w:r>
      <w:r>
        <w:rPr>
          <w:rFonts w:ascii="Consolas" w:cs="Consolas" w:eastAsia="Consolas" w:hAnsi="Consolas"/>
          <w:sz w:val="20"/>
          <w:szCs w:val="20"/>
        </w:rPr>
        <w:t xml:space="preserve">doGet</w:t>
      </w:r>
      <w:r>
        <w:rPr>
          <w:rFonts w:ascii="Arial" w:cs="Arial" w:eastAsia="Arial" w:hAnsi="Arial"/>
          <w:sz w:val="22"/>
          <w:szCs w:val="22"/>
        </w:rPr>
        <w:t xml:space="preserve"> serve o Index.html. As chamadas ao servidor usam </w:t>
      </w:r>
      <w:r>
        <w:rPr>
          <w:rFonts w:ascii="Consolas" w:cs="Consolas" w:eastAsia="Consolas" w:hAnsi="Consolas"/>
          <w:sz w:val="20"/>
          <w:szCs w:val="20"/>
        </w:rPr>
        <w:t xml:space="preserve">google.script.run</w:t>
      </w:r>
      <w:r>
        <w:rPr>
          <w:rFonts w:ascii="Arial" w:cs="Arial" w:eastAsia="Arial" w:hAnsi="Arial"/>
          <w:sz w:val="22"/>
          <w:szCs w:val="22"/>
        </w:rPr>
        <w:t xml:space="preserve"> e passam por uma função única no cliente, </w:t>
      </w:r>
      <w:r>
        <w:rPr>
          <w:rFonts w:ascii="Consolas" w:cs="Consolas" w:eastAsia="Consolas" w:hAnsi="Consolas"/>
          <w:sz w:val="20"/>
          <w:szCs w:val="20"/>
        </w:rPr>
        <w:t xml:space="preserve">servidor(fn, args, ok, erro)</w:t>
      </w:r>
      <w:r>
        <w:rPr>
          <w:rFonts w:ascii="Arial" w:cs="Arial" w:eastAsia="Arial" w:hAnsi="Arial"/>
          <w:sz w:val="22"/>
          <w:szCs w:val="22"/>
        </w:rPr>
        <w:t xml:space="preserve">, que em modo de demonstração desvia para um simulador local. Ao gravar, o cliente monta um objeto plano com todos os campos, as seleções por rótulo e por identificador, os indicadores e os detalhes das ofertas em JSON, e o servidor escreve a linha inteira. Ao concluir, o cliente envia o HTML do documento já montado; o servidor calcula o código de verificação, guarda a fonte no Drive e passa a regerar o PDF a partir dela a cada mudança na folha de assinaturas.</w:t>
      </w:r>
    </w:p>
    <w:p>
      <w:pPr>
        <w:pStyle w:val="Heading2"/>
        <w:keepNext/>
        <w:spacing w:after="140" w:before="320"/>
      </w:pPr>
      <w:r>
        <w:rPr>
          <w:rFonts w:ascii="Arial" w:cs="Arial" w:eastAsia="Arial" w:hAnsi="Arial"/>
          <w:b/>
          <w:bCs/>
          <w:color w:val="000000"/>
          <w:sz w:val="24"/>
          <w:szCs w:val="24"/>
        </w:rPr>
        <w:t xml:space="preserve">3.3 Modo de demonstração</w:t>
      </w:r>
    </w:p>
    <w:p>
      <w:pPr>
        <w:spacing w:after="140" w:line="300"/>
        <w:jc w:val="both"/>
      </w:pPr>
      <w:r>
        <w:rPr>
          <w:rFonts w:ascii="Arial" w:cs="Arial" w:eastAsia="Arial" w:hAnsi="Arial"/>
          <w:sz w:val="22"/>
          <w:szCs w:val="22"/>
        </w:rPr>
        <w:t xml:space="preserve">Quando o Index.html é aberto fora do Apps Script, o cliente detecta a ausência de </w:t>
      </w:r>
      <w:r>
        <w:rPr>
          <w:rFonts w:ascii="Consolas" w:cs="Consolas" w:eastAsia="Consolas" w:hAnsi="Consolas"/>
          <w:sz w:val="20"/>
          <w:szCs w:val="20"/>
        </w:rPr>
        <w:t xml:space="preserve">google.script</w:t>
      </w:r>
      <w:r>
        <w:rPr>
          <w:rFonts w:ascii="Arial" w:cs="Arial" w:eastAsia="Arial" w:hAnsi="Arial"/>
          <w:sz w:val="22"/>
          <w:szCs w:val="22"/>
        </w:rPr>
        <w:t xml:space="preserve"> e entra em modo de demonstração: preenche dados de exemplo, simula as respostas do servidor e exibe uma faixa de aviso. É assim que a interface pode ser avaliada sem implantação e é o ambiente em que os testes automatizados rodam.</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 Implantação</w:t>
      </w:r>
    </w:p>
    <w:p>
      <w:pPr>
        <w:pStyle w:val="Heading2"/>
        <w:keepNext/>
        <w:spacing w:after="140" w:before="320"/>
      </w:pPr>
      <w:r>
        <w:rPr>
          <w:rFonts w:ascii="Arial" w:cs="Arial" w:eastAsia="Arial" w:hAnsi="Arial"/>
          <w:b/>
          <w:bCs/>
          <w:color w:val="000000"/>
          <w:sz w:val="24"/>
          <w:szCs w:val="24"/>
        </w:rPr>
        <w:t xml:space="preserve">4.1 Passos</w:t>
      </w:r>
    </w:p>
    <w:p>
      <w:pPr>
        <w:pStyle w:val="ListParagraph"/>
        <w:numPr>
          <w:ilvl w:val="0"/>
          <w:numId w:val="3"/>
        </w:numPr>
        <w:spacing w:after="80" w:line="290"/>
      </w:pPr>
      <w:r>
        <w:rPr>
          <w:rFonts w:ascii="Arial" w:cs="Arial" w:eastAsia="Arial" w:hAnsi="Arial"/>
          <w:sz w:val="22"/>
          <w:szCs w:val="22"/>
        </w:rPr>
        <w:t xml:space="preserve">Criar uma planilha nova no Google Sheets e nomeá-la, por exemplo, "Base PPP".</w:t>
      </w:r>
    </w:p>
    <w:p>
      <w:pPr>
        <w:pStyle w:val="ListParagraph"/>
        <w:numPr>
          <w:ilvl w:val="0"/>
          <w:numId w:val="3"/>
        </w:numPr>
        <w:spacing w:after="80" w:line="290"/>
      </w:pPr>
      <w:r>
        <w:rPr>
          <w:rFonts w:ascii="Arial" w:cs="Arial" w:eastAsia="Arial" w:hAnsi="Arial"/>
          <w:sz w:val="22"/>
          <w:szCs w:val="22"/>
        </w:rPr>
        <w:t xml:space="preserve">Menu Extensões, Apps Script. Substituir o conteúdo de "Código.gs" pelo arquivo Code.gs.</w:t>
      </w:r>
    </w:p>
    <w:p>
      <w:pPr>
        <w:pStyle w:val="ListParagraph"/>
        <w:numPr>
          <w:ilvl w:val="0"/>
          <w:numId w:val="3"/>
        </w:numPr>
        <w:spacing w:after="80" w:line="290"/>
      </w:pPr>
      <w:r>
        <w:rPr>
          <w:rFonts w:ascii="Arial" w:cs="Arial" w:eastAsia="Arial" w:hAnsi="Arial"/>
          <w:sz w:val="22"/>
          <w:szCs w:val="22"/>
        </w:rPr>
        <w:t xml:space="preserve">Criar dois arquivos HTML pelo botão "+", com os nomes exatos Index e Assinatura, e colar os respectivos conteúdos.</w:t>
      </w:r>
    </w:p>
    <w:p>
      <w:pPr>
        <w:pStyle w:val="ListParagraph"/>
        <w:numPr>
          <w:ilvl w:val="0"/>
          <w:numId w:val="3"/>
        </w:numPr>
        <w:spacing w:after="80" w:line="290"/>
      </w:pPr>
      <w:r>
        <w:rPr>
          <w:rFonts w:ascii="Arial" w:cs="Arial" w:eastAsia="Arial" w:hAnsi="Arial"/>
          <w:sz w:val="22"/>
          <w:szCs w:val="22"/>
        </w:rPr>
        <w:t xml:space="preserve">Em Configurações do projeto, definir o fuso horário como America/Sao_Paulo.</w:t>
      </w:r>
    </w:p>
    <w:p>
      <w:pPr>
        <w:pStyle w:val="ListParagraph"/>
        <w:numPr>
          <w:ilvl w:val="0"/>
          <w:numId w:val="3"/>
        </w:numPr>
        <w:spacing w:after="80" w:line="290"/>
      </w:pPr>
      <w:r>
        <w:rPr>
          <w:rFonts w:ascii="Arial" w:cs="Arial" w:eastAsia="Arial" w:hAnsi="Arial"/>
          <w:sz w:val="22"/>
          <w:szCs w:val="22"/>
        </w:rPr>
        <w:t xml:space="preserve">Preencher a lista ADMINS no topo do Code.gs com os e-mails da equipe da SRE ou da SEE que deve acessar todos os registros.</w:t>
      </w:r>
    </w:p>
    <w:p>
      <w:pPr>
        <w:pStyle w:val="ListParagraph"/>
        <w:numPr>
          <w:ilvl w:val="0"/>
          <w:numId w:val="3"/>
        </w:numPr>
        <w:spacing w:after="80" w:line="290"/>
      </w:pPr>
      <w:r>
        <w:rPr>
          <w:rFonts w:ascii="Arial" w:cs="Arial" w:eastAsia="Arial" w:hAnsi="Arial"/>
          <w:sz w:val="22"/>
          <w:szCs w:val="22"/>
        </w:rPr>
        <w:t xml:space="preserve">Executar uma vez a função testeConfiguracao no editor. Ela autoriza os escopos, cria a aba "Registros" e a pasta do Drive e registra no log a URL do app e a cota diária de e-mails restante.</w:t>
      </w:r>
    </w:p>
    <w:p>
      <w:pPr>
        <w:pStyle w:val="ListParagraph"/>
        <w:numPr>
          <w:ilvl w:val="0"/>
          <w:numId w:val="3"/>
        </w:numPr>
        <w:spacing w:after="80" w:line="290"/>
      </w:pPr>
      <w:r>
        <w:rPr>
          <w:rFonts w:ascii="Arial" w:cs="Arial" w:eastAsia="Arial" w:hAnsi="Arial"/>
          <w:sz w:val="22"/>
          <w:szCs w:val="22"/>
        </w:rPr>
        <w:t xml:space="preserve">Implantar, Nova implantação, tipo App da Web, conforme a escolha descrita em 4.2. Copiar a URL gerada.</w:t>
      </w:r>
    </w:p>
    <w:p>
      <w:pPr>
        <w:pStyle w:val="ListParagraph"/>
        <w:numPr>
          <w:ilvl w:val="0"/>
          <w:numId w:val="3"/>
        </w:numPr>
        <w:spacing w:after="80" w:line="290"/>
      </w:pPr>
      <w:r>
        <w:rPr>
          <w:rFonts w:ascii="Arial" w:cs="Arial" w:eastAsia="Arial" w:hAnsi="Arial"/>
          <w:sz w:val="22"/>
          <w:szCs w:val="22"/>
        </w:rPr>
        <w:t xml:space="preserve">Após qualquer alteração de código, criar uma nova versão em Gerenciar implantações; a URL permanece a mesma.</w:t>
      </w:r>
    </w:p>
    <w:p>
      <w:pPr>
        <w:pStyle w:val="Heading2"/>
        <w:keepNext/>
        <w:spacing w:after="140" w:before="320"/>
      </w:pPr>
      <w:r>
        <w:rPr>
          <w:rFonts w:ascii="Arial" w:cs="Arial" w:eastAsia="Arial" w:hAnsi="Arial"/>
          <w:b/>
          <w:bCs/>
          <w:color w:val="000000"/>
          <w:sz w:val="24"/>
          <w:szCs w:val="24"/>
        </w:rPr>
        <w:t xml:space="preserve">4.2 A decisão crítica: como o app é executado</w:t>
      </w:r>
    </w:p>
    <w:p>
      <w:pPr>
        <w:spacing w:after="140" w:line="300"/>
        <w:jc w:val="both"/>
      </w:pPr>
      <w:r>
        <w:rPr>
          <w:rFonts w:ascii="Arial" w:cs="Arial" w:eastAsia="Arial" w:hAnsi="Arial"/>
          <w:sz w:val="22"/>
          <w:szCs w:val="22"/>
        </w:rPr>
        <w:t xml:space="preserve">O Apps Script oferece duas formas de execução, e a escolha determina quem consegue assinar e se o controle de acesso por conta Google funciona. Não há configuração que atenda plenamente aos dois objetivos ao mesmo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400"/>
        <w:gridCol w:w="1860"/>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Configuração</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Assinatura pelo Colegiado</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Controle de acesso por conta</w:t>
            </w:r>
          </w:p>
        </w:tc>
        <w:tc>
          <w:tcPr>
            <w:tcW w:type="dxa" w:w="1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Recomendação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Executar como: eu · Acesso: qualquer pessoa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Funciona para qualquer membro, inclusive pais e estudantes sem conta institucional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Inativo: o app não identifica quem edita e exibe faixa de aviso</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Recomendada, porque o Colegiado inclui pessoas sem conta do domínio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Executar como: usuário que acessa · Acesso: organização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Somente quem tiver conta do domínio consegue abrir o link</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Ativo: cada registro pertence a quem o criou</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Adequada apenas se todos os signatários tiverem conta institucional</w:t>
            </w:r>
          </w:p>
        </w:tc>
      </w:tr>
    </w:tbl>
    <w:p>
      <w:pPr>
        <w:spacing w:after="200"/>
      </w:pPr>
    </w:p>
    <w:p>
      <w:pPr>
        <w:spacing w:after="140" w:line="300"/>
        <w:jc w:val="both"/>
      </w:pPr>
      <w:r>
        <w:rPr>
          <w:rFonts w:ascii="Arial" w:cs="Arial" w:eastAsia="Arial" w:hAnsi="Arial"/>
          <w:sz w:val="22"/>
          <w:szCs w:val="22"/>
        </w:rPr>
        <w:t xml:space="preserve">Em ambos os casos a assinatura é protegida por um token individual de 36 caracteres, gerado por </w:t>
      </w:r>
      <w:r>
        <w:rPr>
          <w:rFonts w:ascii="Consolas" w:cs="Consolas" w:eastAsia="Consolas" w:hAnsi="Consolas"/>
          <w:sz w:val="20"/>
          <w:szCs w:val="20"/>
        </w:rPr>
        <w:t xml:space="preserve">Utilities.getUuid()</w:t>
      </w:r>
      <w:r>
        <w:rPr>
          <w:rFonts w:ascii="Arial" w:cs="Arial" w:eastAsia="Arial" w:hAnsi="Arial"/>
          <w:sz w:val="22"/>
          <w:szCs w:val="22"/>
        </w:rPr>
        <w:t xml:space="preserve">, que só existe no e-mail do signatário e na planilha.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 Pontos de configuração</w:t>
      </w:r>
    </w:p>
    <w:p>
      <w:pPr>
        <w:spacing w:after="140" w:line="300"/>
        <w:jc w:val="both"/>
      </w:pPr>
      <w:r>
        <w:rPr>
          <w:rFonts w:ascii="Arial" w:cs="Arial" w:eastAsia="Arial" w:hAnsi="Arial"/>
          <w:sz w:val="22"/>
          <w:szCs w:val="22"/>
        </w:rPr>
        <w:t xml:space="preserve">Todo conteúdo que pode mudar sem alterar a lógica do sistema está concentrado em blocos identificados no topo do Index.html e do Code.gs. A tabela indica onde cada um está e quando deve ser editado.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600"/>
        <w:gridCol w:w="2460"/>
      </w:tblGrid>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Bloco</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Arquivo</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Conteúdo</w:t>
            </w:r>
          </w:p>
        </w:tc>
        <w:tc>
          <w:tcPr>
            <w:tcW w:type="dxa" w:w="2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Quando editar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Nomes vigentes dos sistemas e instrumentos da rede, usados apenas nas telas formativas</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Quando um sistema for renomeado ou substituído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VIDEOS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Título, duração e identificador do YouTube de cada vídeo formativo</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Ao vincular uma gravação: basta preencher o campo youtube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ETAPAS, MODALIDADES, INFRA, TEMAS, PRINCIPIOS, METODOS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Catálogos de marcação: rótulo, referência normativa, texto inserido no documento, ficha de aprofundamento</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Quando a norma mudar ou a rede quiser acrescentar uma opção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DETALHES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Indicações obrigatórias exigidas ao marcar EFTI, EMTI e EPT</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Quando o documento orientador exigir nova indicação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Os treze parágrafos fixos inseridos automaticamente no documento</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Quando a posição institucional da rede mudar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TELAS e MODULOS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Todo o percurso: textos formativos, perguntas, tarefas, campos abertos com orientação e exemplo</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Revisão pedagógica de conteúdo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REF_LEGISLACAO e REF_COND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Referências em ABNT: as fixas e as que entram conforme as marcações</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Quando uma norma for revogada ou substituída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IND_ALERTA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Patamares de abandono, reprovação e distorção que disparam alerta no diagnóstico</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Decisão da área pedagógica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ADMINS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Code.gs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E-mails com acesso a todos os registros</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Na implantação e a cada mudança de equipe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CAMPOS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Code.gs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Esquema declarativo das 81 colunas da planilha</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Ao acrescentar um campo novo ao sistema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LOCK_MIN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Code.gs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Minutos de validade da trava de edição concorrente (20)</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Ajuste fino de operação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NOME_ABA e NOME_PASTA_PDF</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Code.gs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Nome da aba de registros e da pasta do Drive</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Somente antes da primeira implantação</w:t>
            </w:r>
          </w:p>
        </w:tc>
      </w:tr>
    </w:tbl>
    <w:p>
      <w:pPr>
        <w:spacing w:after="200"/>
      </w:pPr>
    </w:p>
    <w:p>
      <w:pPr>
        <w:spacing w:after="140" w:line="300"/>
        <w:jc w:val="both"/>
      </w:pPr>
      <w:r>
        <w:rPr>
          <w:rFonts w:ascii="Arial" w:cs="Arial" w:eastAsia="Arial" w:hAnsi="Arial"/>
          <w:sz w:val="22"/>
          <w:szCs w:val="22"/>
        </w:rPr>
        <w:t xml:space="preserve">Regra adotada para os textos: </w:t>
      </w:r>
      <w:r>
        <w:rPr>
          <w:rFonts w:ascii="Arial" w:cs="Arial" w:eastAsia="Arial" w:hAnsi="Arial"/>
          <w:b/>
          <w:bCs/>
          <w:sz w:val="22"/>
          <w:szCs w:val="22"/>
        </w:rPr>
        <w:t xml:space="preserve">normas podem ser citadas; programas, projetos e sistemas de governo, não</w:t>
      </w:r>
      <w:r>
        <w:rPr>
          <w:rFonts w:ascii="Arial" w:cs="Arial" w:eastAsia="Arial" w:hAnsi="Arial"/>
          <w:sz w:val="22"/>
          <w:szCs w:val="22"/>
        </w:rPr>
        <w:t xml:space="preserve">. Os parágrafos que compõem o documento da escola referem-se a funções ("o sistema oficial de registro de frequência") e a resoluções, nunca a marcas, para que permaneçam válidos enquanto as resoluções vigorarem. Os nomes datados existem apenas no bloco REDE e só aparecem nas telas formativas, sempre precedidos da função que exercem.</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 Modelo de dados</w:t>
      </w:r>
    </w:p>
    <w:p>
      <w:pPr>
        <w:spacing w:after="140" w:line="300"/>
        <w:jc w:val="both"/>
      </w:pPr>
      <w:r>
        <w:rPr>
          <w:rFonts w:ascii="Arial" w:cs="Arial" w:eastAsia="Arial" w:hAnsi="Arial"/>
          <w:sz w:val="22"/>
          <w:szCs w:val="22"/>
        </w:rPr>
        <w:t xml:space="preserve">A aba "Registros" tem uma linha por PPP. As 81 colunas são declaradas em ordem no bloco CAMPOS do Code.gs, e o sistema as cria ou completa automaticamente. Acrescentar um campo exige duas linhas: uma no CAMPOS e o campo correspondente no Index.html. Os grupos de colunas são estes.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Grupo</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Colunas</w:t>
            </w:r>
          </w:p>
        </w:tc>
        <w:tc>
          <w:tcPr>
            <w:tcW w:type="dxa" w:w="2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Observação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Controle</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Protocolo, Versão, Revisão de, Status, Responsável, E-mails autorizados, Criado em, Atualizado em, Concluído em, Código de verificação, Assinaturas (JSON), Documento congelado (ID)</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Protocolo no formato PPP-AAAA-NNNN, sequencial por ano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Identificação</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Escola, INEP, Município, SRE, Diretor(a), Especialista, Endereço, Ato de criação, Turnos, Estudantes, Turmas, Presidente do Colegiado, Vigência</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Alimentam a seção de identificação e a capa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Registro do processo</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Assembleia de validação, Análise técnica da SRE, Quórum presentes, Quórum total</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Compõem as disposições finais, redigidas no futuro ou no passado conforme o que foi informado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Marcações</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Etapas, Modalidades, Infraestrutura, Temas, Princípios, Metodologias (rótulos separados por ponto e vírgula) e Seleções por id (JSON)</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 restauração usa os ids; os rótulos existem para leitura humana na planilha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Dados estruturados</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Detalhes das ofertas (JSON), Indicadores (JSON)</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Carga horária do EFTI, tipo do EMTI, cursos da EPT; tabela de indicadores por etapa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Trava de edição</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Edição — sessão, Edição — desde</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Renovada a cada gravação; expira em LOCK_MIN minutos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Textos da escola</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26 colunas, uma por campo aberto, nomeadas com o número da seção</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Texto livre; célula do Sheets comporta 50.000 caracteres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Encerramento</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Data de aprovação, Ata (id, link, nome, data, identificação), Anexos (JSON), Homologação (destino e data), PDF (Drive), Tela atual</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Tela atual permite retomar de onde parou</w:t>
            </w:r>
          </w:p>
        </w:tc>
      </w:tr>
    </w:tbl>
    <w:p>
      <w:pPr>
        <w:spacing w:after="200"/>
      </w:pPr>
    </w:p>
    <w:p>
      <w:pPr>
        <w:spacing w:after="140" w:line="300"/>
        <w:jc w:val="both"/>
      </w:pPr>
      <w:r>
        <w:rPr>
          <w:rFonts w:ascii="Arial" w:cs="Arial" w:eastAsia="Arial" w:hAnsi="Arial"/>
          <w:sz w:val="22"/>
          <w:szCs w:val="22"/>
        </w:rPr>
        <w:t xml:space="preserve">A aba "Painel", gerada pelo menu "Gerador de PPP" que aparece na planilha, mostra por escola: status, percentual de seções concluídas, assinaturas colhidas, ata, homologação, abandono e distorção máximos e o link do PDF, com realce automático dos valores críticos.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7. Ciclo de vida do documento e regras de negócio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Status</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Como se chega</w:t>
            </w:r>
          </w:p>
        </w:tc>
        <w:tc>
          <w:tcPr>
            <w:tcW w:type="dxa" w:w="3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O que é permitido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Em andamento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Criação do registro ou abertura de nova versão</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Edição livre; salvamento explícito e automático ao trocar de tela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Em assinatura</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Botão "Concluir e finalizar" na tela final</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Conteúdo congelado; direção assina no app; Colegiado é convidado por e-mail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Assinado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Última assinatura registrada</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Conteúdo congelado; anexar a ata de aprovação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Concluído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Ata anexada</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Conteúdo congelado; anexos complementares; registrar envio para homologação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Enviado para homologação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Registro do destino (e-mail ou unidade SEI da SRE)</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Somente consulta e abertura de nova versão</w:t>
            </w:r>
          </w:p>
        </w:tc>
      </w:tr>
    </w:tbl>
    <w:p>
      <w:pPr>
        <w:spacing w:after="200"/>
      </w:pPr>
    </w:p>
    <w:p>
      <w:pPr>
        <w:pStyle w:val="Heading2"/>
        <w:keepNext/>
        <w:spacing w:after="140" w:before="320"/>
      </w:pPr>
      <w:r>
        <w:rPr>
          <w:rFonts w:ascii="Arial" w:cs="Arial" w:eastAsia="Arial" w:hAnsi="Arial"/>
          <w:b/>
          <w:bCs/>
          <w:color w:val="000000"/>
          <w:sz w:val="24"/>
          <w:szCs w:val="24"/>
        </w:rPr>
        <w:t xml:space="preserve">7.1 Regras que o sistema aplica</w:t>
      </w:r>
    </w:p>
    <w:p>
      <w:pPr>
        <w:pStyle w:val="ListParagraph"/>
        <w:numPr>
          <w:ilvl w:val="0"/>
          <w:numId w:val="2"/>
        </w:numPr>
        <w:spacing w:after="80" w:line="290"/>
      </w:pPr>
      <w:r>
        <w:rPr>
          <w:rFonts w:ascii="Arial" w:cs="Arial" w:eastAsia="Arial" w:hAnsi="Arial"/>
          <w:b/>
          <w:bCs/>
          <w:sz w:val="22"/>
          <w:szCs w:val="22"/>
        </w:rPr>
        <w:t xml:space="preserve">Congelamento.</w:t>
      </w:r>
      <w:r>
        <w:rPr>
          <w:rFonts w:ascii="Arial" w:cs="Arial" w:eastAsia="Arial" w:hAnsi="Arial"/>
          <w:sz w:val="22"/>
          <w:szCs w:val="22"/>
        </w:rPr>
        <w:t xml:space="preserve"> A partir da conclusão, o servidor recusa gravações e o cliente desabilita os campos. Alterar exige nova versão.</w:t>
      </w:r>
    </w:p>
    <w:p>
      <w:pPr>
        <w:pStyle w:val="ListParagraph"/>
        <w:numPr>
          <w:ilvl w:val="0"/>
          <w:numId w:val="2"/>
        </w:numPr>
        <w:spacing w:after="80" w:line="290"/>
      </w:pPr>
      <w:r>
        <w:rPr>
          <w:rFonts w:ascii="Arial" w:cs="Arial" w:eastAsia="Arial" w:hAnsi="Arial"/>
          <w:b/>
          <w:bCs/>
          <w:sz w:val="22"/>
          <w:szCs w:val="22"/>
        </w:rPr>
        <w:t xml:space="preserve">Código de verificação.</w:t>
      </w:r>
      <w:r>
        <w:rPr>
          <w:rFonts w:ascii="Arial" w:cs="Arial" w:eastAsia="Arial" w:hAnsi="Arial"/>
          <w:sz w:val="22"/>
          <w:szCs w:val="22"/>
        </w:rPr>
        <w:t xml:space="preserve"> SHA-256 do HTML do documento no momento da conclusão, exibido em formato AAAA-BBBB-CCCC na folha de assinaturas, no e-mail e na página de assinatura. Qualquer alteração produziria código distinto.</w:t>
      </w:r>
    </w:p>
    <w:p>
      <w:pPr>
        <w:pStyle w:val="ListParagraph"/>
        <w:numPr>
          <w:ilvl w:val="0"/>
          <w:numId w:val="2"/>
        </w:numPr>
        <w:spacing w:after="80" w:line="290"/>
      </w:pPr>
      <w:r>
        <w:rPr>
          <w:rFonts w:ascii="Arial" w:cs="Arial" w:eastAsia="Arial" w:hAnsi="Arial"/>
          <w:b/>
          <w:bCs/>
          <w:sz w:val="22"/>
          <w:szCs w:val="22"/>
        </w:rPr>
        <w:t xml:space="preserve">Versionamento.</w:t>
      </w:r>
      <w:r>
        <w:rPr>
          <w:rFonts w:ascii="Arial" w:cs="Arial" w:eastAsia="Arial" w:hAnsi="Arial"/>
          <w:sz w:val="22"/>
          <w:szCs w:val="22"/>
        </w:rPr>
        <w:t xml:space="preserve"> Nova versão copia todo o conteúdo para novo protocolo, incrementa o número da versão, registra a origem e zera aprovação, assinaturas, ata, anexos e homologação. A versão anterior permanece intacta.</w:t>
      </w:r>
    </w:p>
    <w:p>
      <w:pPr>
        <w:pStyle w:val="ListParagraph"/>
        <w:numPr>
          <w:ilvl w:val="0"/>
          <w:numId w:val="2"/>
        </w:numPr>
        <w:spacing w:after="80" w:line="290"/>
      </w:pPr>
      <w:r>
        <w:rPr>
          <w:rFonts w:ascii="Arial" w:cs="Arial" w:eastAsia="Arial" w:hAnsi="Arial"/>
          <w:b/>
          <w:bCs/>
          <w:sz w:val="22"/>
          <w:szCs w:val="22"/>
        </w:rPr>
        <w:t xml:space="preserve">Trava de edição concorrente.</w:t>
      </w:r>
      <w:r>
        <w:rPr>
          <w:rFonts w:ascii="Arial" w:cs="Arial" w:eastAsia="Arial" w:hAnsi="Arial"/>
          <w:sz w:val="22"/>
          <w:szCs w:val="22"/>
        </w:rPr>
        <w:t xml:space="preserve"> Ao abrir um registro, o servidor anota a sessão e a hora. Se outra sessão abrir o mesmo registro em menos de 20 minutos, o cliente avisa que a última gravação prevalecerá e pede confirmação. É aviso, não bloqueio.</w:t>
      </w:r>
    </w:p>
    <w:p>
      <w:pPr>
        <w:pStyle w:val="ListParagraph"/>
        <w:numPr>
          <w:ilvl w:val="0"/>
          <w:numId w:val="2"/>
        </w:numPr>
        <w:spacing w:after="80" w:line="290"/>
      </w:pPr>
      <w:r>
        <w:rPr>
          <w:rFonts w:ascii="Arial" w:cs="Arial" w:eastAsia="Arial" w:hAnsi="Arial"/>
          <w:b/>
          <w:bCs/>
          <w:sz w:val="22"/>
          <w:szCs w:val="22"/>
        </w:rPr>
        <w:t xml:space="preserve">INEP duplicado.</w:t>
      </w:r>
      <w:r>
        <w:rPr>
          <w:rFonts w:ascii="Arial" w:cs="Arial" w:eastAsia="Arial" w:hAnsi="Arial"/>
          <w:sz w:val="22"/>
          <w:szCs w:val="22"/>
        </w:rPr>
        <w:t xml:space="preserve"> No primeiro salvamento explícito, se já existir PPP em andamento para o mesmo código INEP, o sistema oferece retomá-lo em vez de criar outro. A conclusão e o salvamento automático não interrompem por esse motivo.</w:t>
      </w:r>
    </w:p>
    <w:p>
      <w:pPr>
        <w:pStyle w:val="ListParagraph"/>
        <w:numPr>
          <w:ilvl w:val="0"/>
          <w:numId w:val="2"/>
        </w:numPr>
        <w:spacing w:after="80" w:line="290"/>
      </w:pPr>
      <w:r>
        <w:rPr>
          <w:rFonts w:ascii="Arial" w:cs="Arial" w:eastAsia="Arial" w:hAnsi="Arial"/>
          <w:b/>
          <w:bCs/>
          <w:sz w:val="22"/>
          <w:szCs w:val="22"/>
        </w:rPr>
        <w:t xml:space="preserve">Quórum.</w:t>
      </w:r>
      <w:r>
        <w:rPr>
          <w:rFonts w:ascii="Arial" w:cs="Arial" w:eastAsia="Arial" w:hAnsi="Arial"/>
          <w:sz w:val="22"/>
          <w:szCs w:val="22"/>
        </w:rPr>
        <w:t xml:space="preserve"> A tela final calcula a maioria absoluta a partir do total de membros e avisa quando o número de presentes é insuficiente. Não impede a conclusão: registra o alerta.</w:t>
      </w:r>
    </w:p>
    <w:p>
      <w:pPr>
        <w:pStyle w:val="ListParagraph"/>
        <w:numPr>
          <w:ilvl w:val="0"/>
          <w:numId w:val="2"/>
        </w:numPr>
        <w:spacing w:after="80" w:line="290"/>
      </w:pPr>
      <w:r>
        <w:rPr>
          <w:rFonts w:ascii="Arial" w:cs="Arial" w:eastAsia="Arial" w:hAnsi="Arial"/>
          <w:b/>
          <w:bCs/>
          <w:sz w:val="22"/>
          <w:szCs w:val="22"/>
        </w:rPr>
        <w:t xml:space="preserve">Disposições finais condicionais.</w:t>
      </w:r>
      <w:r>
        <w:rPr>
          <w:rFonts w:ascii="Arial" w:cs="Arial" w:eastAsia="Arial" w:hAnsi="Arial"/>
          <w:sz w:val="22"/>
          <w:szCs w:val="22"/>
        </w:rPr>
        <w:t xml:space="preserve"> O parágrafo de encerramento é montado a partir do que foi registrado. Sem data de assembleia, diz "será apresentado"; com data, diz "foi apresentado em". O documento nunca afirma o que não aconteceu.</w:t>
      </w:r>
    </w:p>
    <w:p>
      <w:pPr>
        <w:pStyle w:val="ListParagraph"/>
        <w:numPr>
          <w:ilvl w:val="0"/>
          <w:numId w:val="2"/>
        </w:numPr>
        <w:spacing w:after="80" w:line="290"/>
      </w:pPr>
      <w:r>
        <w:rPr>
          <w:rFonts w:ascii="Arial" w:cs="Arial" w:eastAsia="Arial" w:hAnsi="Arial"/>
          <w:b/>
          <w:bCs/>
          <w:sz w:val="22"/>
          <w:szCs w:val="22"/>
        </w:rPr>
        <w:t xml:space="preserve">Tarefas bloqueantes.</w:t>
      </w:r>
      <w:r>
        <w:rPr>
          <w:rFonts w:ascii="Arial" w:cs="Arial" w:eastAsia="Arial" w:hAnsi="Arial"/>
          <w:sz w:val="22"/>
          <w:szCs w:val="22"/>
        </w:rPr>
        <w:t xml:space="preserve"> Três tarefas de preparação impedem o avanço até a confirmação dos itens; o botão permanece clicável e conduz a pessoa até a tarefa, explicando o motivo.</w:t>
      </w:r>
    </w:p>
    <w:p>
      <w:pPr>
        <w:pStyle w:val="ListParagraph"/>
        <w:numPr>
          <w:ilvl w:val="0"/>
          <w:numId w:val="2"/>
        </w:numPr>
        <w:spacing w:after="80" w:line="290"/>
      </w:pPr>
      <w:r>
        <w:rPr>
          <w:rFonts w:ascii="Arial" w:cs="Arial" w:eastAsia="Arial" w:hAnsi="Arial"/>
          <w:b/>
          <w:bCs/>
          <w:sz w:val="22"/>
          <w:szCs w:val="22"/>
        </w:rPr>
        <w:t xml:space="preserve">Campos opcionais.</w:t>
      </w:r>
      <w:r>
        <w:rPr>
          <w:rFonts w:ascii="Arial" w:cs="Arial" w:eastAsia="Arial" w:hAnsi="Arial"/>
          <w:sz w:val="22"/>
          <w:szCs w:val="22"/>
        </w:rPr>
        <w:t xml:space="preserve"> Os campos marcados como opcionais (referenciais teóricos, por exemplo) não contam como pendência nem no checklist nem na trilha.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8. Fluxo de assinaturas e homologação</w:t>
      </w:r>
    </w:p>
    <w:p>
      <w:pPr>
        <w:pStyle w:val="ListParagraph"/>
        <w:numPr>
          <w:ilvl w:val="0"/>
          <w:numId w:val="3"/>
        </w:numPr>
        <w:spacing w:after="80" w:line="290"/>
      </w:pPr>
      <w:r>
        <w:rPr>
          <w:rFonts w:ascii="Arial" w:cs="Arial" w:eastAsia="Arial" w:hAnsi="Arial"/>
          <w:sz w:val="22"/>
          <w:szCs w:val="22"/>
        </w:rPr>
        <w:t xml:space="preserve">A escola registra assembleia, análise da SRE, aprovação pelo Colegiado e quórum na tela final e clica em "Concluir e finalizar". O sistema salva com status Em assinatura, calcula o código, guarda a fonte no Drive e gera o PDF com sufixo AGUARDANDO ASSINATURAS.</w:t>
      </w:r>
    </w:p>
    <w:p>
      <w:pPr>
        <w:pStyle w:val="ListParagraph"/>
        <w:numPr>
          <w:ilvl w:val="0"/>
          <w:numId w:val="3"/>
        </w:numPr>
        <w:spacing w:after="80" w:line="290"/>
      </w:pPr>
      <w:r>
        <w:rPr>
          <w:rFonts w:ascii="Arial" w:cs="Arial" w:eastAsia="Arial" w:hAnsi="Arial"/>
          <w:sz w:val="22"/>
          <w:szCs w:val="22"/>
        </w:rPr>
        <w:t xml:space="preserve">A direção assina no próprio app, com nome, MASP, e-mail e declaração expressa. Só depois abre o bloco do Colegiado.</w:t>
      </w:r>
    </w:p>
    <w:p>
      <w:pPr>
        <w:pStyle w:val="ListParagraph"/>
        <w:numPr>
          <w:ilvl w:val="0"/>
          <w:numId w:val="3"/>
        </w:numPr>
        <w:spacing w:after="80" w:line="290"/>
      </w:pPr>
      <w:r>
        <w:rPr>
          <w:rFonts w:ascii="Arial" w:cs="Arial" w:eastAsia="Arial" w:hAnsi="Arial"/>
          <w:sz w:val="22"/>
          <w:szCs w:val="22"/>
        </w:rPr>
        <w:t xml:space="preserve">A escola cadastra os membros do Colegiado com nome, MASP opcional, e-mail e representação. Cada um recebe e-mail com link individual. A tabela mostra o progresso e permite reenviar, copiar o link para envio por outro canal e remover quem ainda não assinou.</w:t>
      </w:r>
    </w:p>
    <w:p>
      <w:pPr>
        <w:pStyle w:val="ListParagraph"/>
        <w:numPr>
          <w:ilvl w:val="0"/>
          <w:numId w:val="3"/>
        </w:numPr>
        <w:spacing w:after="80" w:line="290"/>
      </w:pPr>
      <w:r>
        <w:rPr>
          <w:rFonts w:ascii="Arial" w:cs="Arial" w:eastAsia="Arial" w:hAnsi="Arial"/>
          <w:sz w:val="22"/>
          <w:szCs w:val="22"/>
        </w:rPr>
        <w:t xml:space="preserve">O membro abre a página de assinatura, lê o PDF, confere nome e MASP, marca a declaração e assina. Data e hora ficam registradas e não podem ser desfeitas.</w:t>
      </w:r>
    </w:p>
    <w:p>
      <w:pPr>
        <w:pStyle w:val="ListParagraph"/>
        <w:numPr>
          <w:ilvl w:val="0"/>
          <w:numId w:val="3"/>
        </w:numPr>
        <w:spacing w:after="80" w:line="290"/>
      </w:pPr>
      <w:r>
        <w:rPr>
          <w:rFonts w:ascii="Arial" w:cs="Arial" w:eastAsia="Arial" w:hAnsi="Arial"/>
          <w:sz w:val="22"/>
          <w:szCs w:val="22"/>
        </w:rPr>
        <w:t xml:space="preserve">Quando a última assinatura entra, o status passa a Assinado, o PDF é regerado com a folha de assinaturas completa e a direção recebe e-mail avisando que falta a ata.</w:t>
      </w:r>
    </w:p>
    <w:p>
      <w:pPr>
        <w:pStyle w:val="ListParagraph"/>
        <w:numPr>
          <w:ilvl w:val="0"/>
          <w:numId w:val="3"/>
        </w:numPr>
        <w:spacing w:after="80" w:line="290"/>
      </w:pPr>
      <w:r>
        <w:rPr>
          <w:rFonts w:ascii="Arial" w:cs="Arial" w:eastAsia="Arial" w:hAnsi="Arial"/>
          <w:sz w:val="22"/>
          <w:szCs w:val="22"/>
        </w:rPr>
        <w:t xml:space="preserve">A escola anexa a ata da reunião do Colegiado, com data e identificação. Status Concluído. A folha de assinaturas passa a citar a ata.</w:t>
      </w:r>
    </w:p>
    <w:p>
      <w:pPr>
        <w:pStyle w:val="ListParagraph"/>
        <w:numPr>
          <w:ilvl w:val="0"/>
          <w:numId w:val="3"/>
        </w:numPr>
        <w:spacing w:after="80" w:line="290"/>
      </w:pPr>
      <w:r>
        <w:rPr>
          <w:rFonts w:ascii="Arial" w:cs="Arial" w:eastAsia="Arial" w:hAnsi="Arial"/>
          <w:sz w:val="22"/>
          <w:szCs w:val="22"/>
        </w:rPr>
        <w:t xml:space="preserve">A escola pode anexar materiais complementares e registra o envio da versão final ao e-mail ou unidade SEI da SRE. Status Enviado para homologação. A folha registra data e destino.</w:t>
      </w:r>
    </w:p>
    <w:p>
      <w:pPr>
        <w:spacing w:after="140" w:line="300"/>
        <w:jc w:val="both"/>
      </w:pPr>
      <w:r>
        <w:rPr>
          <w:rFonts w:ascii="Arial" w:cs="Arial" w:eastAsia="Arial" w:hAnsi="Arial"/>
          <w:sz w:val="22"/>
          <w:szCs w:val="22"/>
        </w:rPr>
        <w:t xml:space="preserve">A folha de assinaturas do PDF descreve a natureza do registro: assinaturas eletrônicas registradas na plataforma, mediante link individual enviado por correio eletrônico, com declaração expressa de leitura e aprovação. Trata-se de assinatura eletrônica simples, sem certificado digital; ver a seção 11.</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9. Testes realizados</w:t>
      </w:r>
    </w:p>
    <w:p>
      <w:pPr>
        <w:spacing w:after="140" w:line="300"/>
        <w:jc w:val="both"/>
      </w:pPr>
      <w:r>
        <w:rPr>
          <w:rFonts w:ascii="Arial" w:cs="Arial" w:eastAsia="Arial" w:hAnsi="Arial"/>
          <w:sz w:val="22"/>
          <w:szCs w:val="22"/>
        </w:rPr>
        <w:t xml:space="preserve">Além da verificação de sintaxe dos três arquivos, o sistema foi submetido a duas baterias de testes automatizados que executam o código em navegador simulado (jsdom), percorrendo o fluxo como um usuário faria. Os scripts acompanham a entrega e podem ser rodados com Node.js e o pacote jsdom: </w:t>
      </w:r>
      <w:r>
        <w:rPr>
          <w:rFonts w:ascii="Consolas" w:cs="Consolas" w:eastAsia="Consolas" w:hAnsi="Consolas"/>
          <w:sz w:val="20"/>
          <w:szCs w:val="20"/>
        </w:rPr>
        <w:t xml:space="preserve">node teste-fluxo.js</w:t>
      </w:r>
      <w:r>
        <w:rPr>
          <w:rFonts w:ascii="Arial" w:cs="Arial" w:eastAsia="Arial" w:hAnsi="Arial"/>
          <w:sz w:val="22"/>
          <w:szCs w:val="22"/>
        </w:rPr>
        <w:t xml:space="preserve"> e </w:t>
      </w:r>
      <w:r>
        <w:rPr>
          <w:rFonts w:ascii="Consolas" w:cs="Consolas" w:eastAsia="Consolas" w:hAnsi="Consolas"/>
          <w:sz w:val="20"/>
          <w:szCs w:val="20"/>
        </w:rPr>
        <w:t xml:space="preserve">node teste-borda.js</w:t>
      </w:r>
      <w:r>
        <w:rPr>
          <w:rFonts w:ascii="Arial" w:cs="Arial" w:eastAsia="Arial" w:hAnsi="Arial"/>
          <w:sz w:val="22"/>
          <w:szCs w:val="22"/>
        </w:rPr>
        <w:t xml:space="preserve">.</w:t>
      </w:r>
    </w:p>
    <w:p>
      <w:pPr>
        <w:pStyle w:val="Heading2"/>
        <w:keepNext/>
        <w:spacing w:after="140" w:before="320"/>
      </w:pPr>
      <w:r>
        <w:rPr>
          <w:rFonts w:ascii="Arial" w:cs="Arial" w:eastAsia="Arial" w:hAnsi="Arial"/>
          <w:b/>
          <w:bCs/>
          <w:color w:val="000000"/>
          <w:sz w:val="24"/>
          <w:szCs w:val="24"/>
        </w:rPr>
        <w:t xml:space="preserve">9.1 Teste de fluxo (82 verificações)</w:t>
      </w:r>
    </w:p>
    <w:p>
      <w:pPr>
        <w:pStyle w:val="ListParagraph"/>
        <w:numPr>
          <w:ilvl w:val="0"/>
          <w:numId w:val="2"/>
        </w:numPr>
        <w:spacing w:after="80" w:line="290"/>
      </w:pPr>
      <w:r>
        <w:rPr>
          <w:rFonts w:ascii="Arial" w:cs="Arial" w:eastAsia="Arial" w:hAnsi="Arial"/>
          <w:sz w:val="22"/>
          <w:szCs w:val="22"/>
        </w:rPr>
        <w:t xml:space="preserve">Renderização das 34 telas, com título, painel correto e documento sempre visível com a seção correspondente destacada.</w:t>
      </w:r>
    </w:p>
    <w:p>
      <w:pPr>
        <w:pStyle w:val="ListParagraph"/>
        <w:numPr>
          <w:ilvl w:val="0"/>
          <w:numId w:val="2"/>
        </w:numPr>
        <w:spacing w:after="80" w:line="290"/>
      </w:pPr>
      <w:r>
        <w:rPr>
          <w:rFonts w:ascii="Arial" w:cs="Arial" w:eastAsia="Arial" w:hAnsi="Arial"/>
          <w:sz w:val="22"/>
          <w:szCs w:val="22"/>
        </w:rPr>
        <w:t xml:space="preserve">Bloqueio e liberação do avanço pelas tarefas de preparação.</w:t>
      </w:r>
    </w:p>
    <w:p>
      <w:pPr>
        <w:pStyle w:val="ListParagraph"/>
        <w:numPr>
          <w:ilvl w:val="0"/>
          <w:numId w:val="2"/>
        </w:numPr>
        <w:spacing w:after="80" w:line="290"/>
      </w:pPr>
      <w:r>
        <w:rPr>
          <w:rFonts w:ascii="Arial" w:cs="Arial" w:eastAsia="Arial" w:hAnsi="Arial"/>
          <w:sz w:val="22"/>
          <w:szCs w:val="22"/>
        </w:rPr>
        <w:t xml:space="preserve">Formulário de identificação refletido no estado e no documento; marcação de alterações não salvas.</w:t>
      </w:r>
    </w:p>
    <w:p>
      <w:pPr>
        <w:pStyle w:val="ListParagraph"/>
        <w:numPr>
          <w:ilvl w:val="0"/>
          <w:numId w:val="2"/>
        </w:numPr>
        <w:spacing w:after="80" w:line="290"/>
      </w:pPr>
      <w:r>
        <w:rPr>
          <w:rFonts w:ascii="Arial" w:cs="Arial" w:eastAsia="Arial" w:hAnsi="Arial"/>
          <w:sz w:val="22"/>
          <w:szCs w:val="22"/>
        </w:rPr>
        <w:t xml:space="preserve">Marcação de modalidade com indicação obrigatória: sub-campo aparece, valor entra no documento, desmarcar remove tudo.</w:t>
      </w:r>
    </w:p>
    <w:p>
      <w:pPr>
        <w:pStyle w:val="ListParagraph"/>
        <w:numPr>
          <w:ilvl w:val="0"/>
          <w:numId w:val="2"/>
        </w:numPr>
        <w:spacing w:after="80" w:line="290"/>
      </w:pPr>
      <w:r>
        <w:rPr>
          <w:rFonts w:ascii="Arial" w:cs="Arial" w:eastAsia="Arial" w:hAnsi="Arial"/>
          <w:sz w:val="22"/>
          <w:szCs w:val="22"/>
        </w:rPr>
        <w:t xml:space="preserve">Tabela de indicadores, alerta de abandono acima do patamar e tabela no documento.</w:t>
      </w:r>
    </w:p>
    <w:p>
      <w:pPr>
        <w:pStyle w:val="ListParagraph"/>
        <w:numPr>
          <w:ilvl w:val="0"/>
          <w:numId w:val="2"/>
        </w:numPr>
        <w:spacing w:after="80" w:line="290"/>
      </w:pPr>
      <w:r>
        <w:rPr>
          <w:rFonts w:ascii="Arial" w:cs="Arial" w:eastAsia="Arial" w:hAnsi="Arial"/>
          <w:sz w:val="22"/>
          <w:szCs w:val="22"/>
        </w:rPr>
        <w:t xml:space="preserve">Campos abertos das telas de aprofundamento e de escrita; contador de palavras; pendências na trilha.</w:t>
      </w:r>
    </w:p>
    <w:p>
      <w:pPr>
        <w:pStyle w:val="ListParagraph"/>
        <w:numPr>
          <w:ilvl w:val="0"/>
          <w:numId w:val="2"/>
        </w:numPr>
        <w:spacing w:after="80" w:line="290"/>
      </w:pPr>
      <w:r>
        <w:rPr>
          <w:rFonts w:ascii="Arial" w:cs="Arial" w:eastAsia="Arial" w:hAnsi="Arial"/>
          <w:sz w:val="22"/>
          <w:szCs w:val="22"/>
        </w:rPr>
        <w:t xml:space="preserve">Salvamento, protocolo no selo, limpeza do estado de alterações.</w:t>
      </w:r>
    </w:p>
    <w:p>
      <w:pPr>
        <w:pStyle w:val="ListParagraph"/>
        <w:numPr>
          <w:ilvl w:val="0"/>
          <w:numId w:val="2"/>
        </w:numPr>
        <w:spacing w:after="80" w:line="290"/>
      </w:pPr>
      <w:r>
        <w:rPr>
          <w:rFonts w:ascii="Arial" w:cs="Arial" w:eastAsia="Arial" w:hAnsi="Arial"/>
          <w:sz w:val="22"/>
          <w:szCs w:val="22"/>
        </w:rPr>
        <w:t xml:space="preserve">Tela final: checklist, quórum suficiente e insuficiente, conclusão, congelamento, assinatura da direção, cadastro de membro, progresso das assinaturas, ata, nova versão com conteúdo copiado e versão incrementada.</w:t>
      </w:r>
    </w:p>
    <w:p>
      <w:pPr>
        <w:pStyle w:val="ListParagraph"/>
        <w:numPr>
          <w:ilvl w:val="0"/>
          <w:numId w:val="2"/>
        </w:numPr>
        <w:spacing w:after="80" w:line="290"/>
      </w:pPr>
      <w:r>
        <w:rPr>
          <w:rFonts w:ascii="Arial" w:cs="Arial" w:eastAsia="Arial" w:hAnsi="Arial"/>
          <w:sz w:val="22"/>
          <w:szCs w:val="22"/>
        </w:rPr>
        <w:t xml:space="preserve">Zoom, tela cheia, tecla Esc, navegação para trás e limite inferior.</w:t>
      </w:r>
    </w:p>
    <w:p>
      <w:pPr>
        <w:pStyle w:val="Heading2"/>
        <w:keepNext/>
        <w:spacing w:after="140" w:before="320"/>
      </w:pPr>
      <w:r>
        <w:rPr>
          <w:rFonts w:ascii="Arial" w:cs="Arial" w:eastAsia="Arial" w:hAnsi="Arial"/>
          <w:b/>
          <w:bCs/>
          <w:color w:val="000000"/>
          <w:sz w:val="24"/>
          <w:szCs w:val="24"/>
        </w:rPr>
        <w:t xml:space="preserve">9.2 Teste de borda (32 verificações)</w:t>
      </w:r>
    </w:p>
    <w:p>
      <w:pPr>
        <w:pStyle w:val="ListParagraph"/>
        <w:numPr>
          <w:ilvl w:val="0"/>
          <w:numId w:val="2"/>
        </w:numPr>
        <w:spacing w:after="80" w:line="290"/>
      </w:pPr>
      <w:r>
        <w:rPr>
          <w:rFonts w:ascii="Arial" w:cs="Arial" w:eastAsia="Arial" w:hAnsi="Arial"/>
          <w:sz w:val="22"/>
          <w:szCs w:val="22"/>
        </w:rPr>
        <w:t xml:space="preserve">Restauração de registro salvo: seleções por rótulo e por id, rótulo desconhecido ignorado, indicadores e detalhes recuperados do JSON, retomada na tela salva, tela fora do intervalo limitada à última.</w:t>
      </w:r>
    </w:p>
    <w:p>
      <w:pPr>
        <w:pStyle w:val="ListParagraph"/>
        <w:numPr>
          <w:ilvl w:val="0"/>
          <w:numId w:val="2"/>
        </w:numPr>
        <w:spacing w:after="80" w:line="290"/>
      </w:pPr>
      <w:r>
        <w:rPr>
          <w:rFonts w:ascii="Arial" w:cs="Arial" w:eastAsia="Arial" w:hAnsi="Arial"/>
          <w:sz w:val="22"/>
          <w:szCs w:val="22"/>
        </w:rPr>
        <w:t xml:space="preserve">Documento para PDF: sem invólucros de tela, duas quebras de página, referenciais teóricos em linhas separadas, numeração conforme o ANEXO, referências em ordem alfabética e em formato ABNT.</w:t>
      </w:r>
    </w:p>
    <w:p>
      <w:pPr>
        <w:pStyle w:val="ListParagraph"/>
        <w:numPr>
          <w:ilvl w:val="0"/>
          <w:numId w:val="2"/>
        </w:numPr>
        <w:spacing w:after="80" w:line="290"/>
      </w:pPr>
      <w:r>
        <w:rPr>
          <w:rFonts w:ascii="Arial" w:cs="Arial" w:eastAsia="Arial" w:hAnsi="Arial"/>
          <w:sz w:val="22"/>
          <w:szCs w:val="22"/>
        </w:rPr>
        <w:t xml:space="preserve">Página de assinatura com servidor simulado: carga do convite, botão desabilitado até a declaração, envio, tela de confirmação e mensagem de conclusão.</w:t>
      </w:r>
    </w:p>
    <w:p>
      <w:pPr>
        <w:pStyle w:val="Heading2"/>
        <w:keepNext/>
        <w:spacing w:after="140" w:before="320"/>
      </w:pPr>
      <w:r>
        <w:rPr>
          <w:rFonts w:ascii="Arial" w:cs="Arial" w:eastAsia="Arial" w:hAnsi="Arial"/>
          <w:b/>
          <w:bCs/>
          <w:color w:val="000000"/>
          <w:sz w:val="24"/>
          <w:szCs w:val="24"/>
        </w:rPr>
        <w:t xml:space="preserve">9.3 Verificações estáticas</w:t>
      </w:r>
    </w:p>
    <w:p>
      <w:pPr>
        <w:pStyle w:val="ListParagraph"/>
        <w:numPr>
          <w:ilvl w:val="0"/>
          <w:numId w:val="2"/>
        </w:numPr>
        <w:spacing w:after="80" w:line="290"/>
      </w:pPr>
      <w:r>
        <w:rPr>
          <w:rFonts w:ascii="Arial" w:cs="Arial" w:eastAsia="Arial" w:hAnsi="Arial"/>
          <w:sz w:val="22"/>
          <w:szCs w:val="22"/>
        </w:rPr>
        <w:t xml:space="preserve">Todos os 23 controles do HTML possuem ouvinte de evento; nenhum identificador referenciado no código está ausente da página.</w:t>
      </w:r>
    </w:p>
    <w:p>
      <w:pPr>
        <w:pStyle w:val="ListParagraph"/>
        <w:numPr>
          <w:ilvl w:val="0"/>
          <w:numId w:val="2"/>
        </w:numPr>
        <w:spacing w:after="80" w:line="290"/>
      </w:pPr>
      <w:r>
        <w:rPr>
          <w:rFonts w:ascii="Arial" w:cs="Arial" w:eastAsia="Arial" w:hAnsi="Arial"/>
          <w:sz w:val="22"/>
          <w:szCs w:val="22"/>
        </w:rPr>
        <w:t xml:space="preserve">Nenhum programa, projeto ou sistema de governo é citado nos textos que compõem o documento da escola.</w:t>
      </w:r>
    </w:p>
    <w:p>
      <w:pPr>
        <w:pStyle w:val="ListParagraph"/>
        <w:numPr>
          <w:ilvl w:val="0"/>
          <w:numId w:val="2"/>
        </w:numPr>
        <w:spacing w:after="80" w:line="290"/>
      </w:pPr>
      <w:r>
        <w:rPr>
          <w:rFonts w:ascii="Arial" w:cs="Arial" w:eastAsia="Arial" w:hAnsi="Arial"/>
          <w:sz w:val="22"/>
          <w:szCs w:val="22"/>
        </w:rPr>
        <w:t xml:space="preserve">Nomenclatura padronizada: "Resolução SEE nº" em todas as ocorrências; "escola" no lugar de "estabelecimento"; tratamento no plural ("vocês").</w:t>
      </w:r>
    </w:p>
    <w:p>
      <w:pPr>
        <w:spacing w:after="140" w:line="300"/>
        <w:jc w:val="both"/>
      </w:pPr>
      <w:r>
        <w:rPr>
          <w:rFonts w:ascii="Arial" w:cs="Arial" w:eastAsia="Arial" w:hAnsi="Arial"/>
          <w:sz w:val="22"/>
          <w:szCs w:val="22"/>
        </w:rPr>
        <w:t xml:space="preserve">Não foram realizados testes com usuários reais nem teste de carga. Ambos constam do backlog.</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10. Melhorias implementadas nesta rodada</w:t>
      </w:r>
    </w:p>
    <w:p>
      <w:pPr>
        <w:spacing w:after="140" w:line="300"/>
        <w:jc w:val="both"/>
      </w:pPr>
      <w:r>
        <w:rPr>
          <w:rFonts w:ascii="Arial" w:cs="Arial" w:eastAsia="Arial" w:hAnsi="Arial"/>
          <w:sz w:val="22"/>
          <w:szCs w:val="22"/>
        </w:rPr>
        <w:t xml:space="preserve">A última rodada de trabalho foi conduzida a partir de cinco perspectivas. O que cada uma produziu está a seguir.</w:t>
      </w:r>
    </w:p>
    <w:p>
      <w:pPr>
        <w:pStyle w:val="Heading2"/>
        <w:keepNext/>
        <w:spacing w:after="140" w:before="320"/>
      </w:pPr>
      <w:r>
        <w:rPr>
          <w:rFonts w:ascii="Arial" w:cs="Arial" w:eastAsia="Arial" w:hAnsi="Arial"/>
          <w:b/>
          <w:bCs/>
          <w:color w:val="000000"/>
          <w:sz w:val="24"/>
          <w:szCs w:val="24"/>
        </w:rPr>
        <w:t xml:space="preserve">10.1 Programação</w:t>
      </w:r>
    </w:p>
    <w:p>
      <w:pPr>
        <w:pStyle w:val="ListParagraph"/>
        <w:numPr>
          <w:ilvl w:val="0"/>
          <w:numId w:val="2"/>
        </w:numPr>
        <w:spacing w:after="80" w:line="290"/>
      </w:pPr>
      <w:r>
        <w:rPr>
          <w:rFonts w:ascii="Arial" w:cs="Arial" w:eastAsia="Arial" w:hAnsi="Arial"/>
          <w:sz w:val="22"/>
          <w:szCs w:val="22"/>
        </w:rPr>
        <w:t xml:space="preserve">Seleções gravadas também por identificador, não só por rótulo: renomear uma opção do catálogo deixa de quebrar a restauração de registros antigos.</w:t>
      </w:r>
    </w:p>
    <w:p>
      <w:pPr>
        <w:pStyle w:val="ListParagraph"/>
        <w:numPr>
          <w:ilvl w:val="0"/>
          <w:numId w:val="2"/>
        </w:numPr>
        <w:spacing w:after="80" w:line="290"/>
      </w:pPr>
      <w:r>
        <w:rPr>
          <w:rFonts w:ascii="Arial" w:cs="Arial" w:eastAsia="Arial" w:hAnsi="Arial"/>
          <w:sz w:val="22"/>
          <w:szCs w:val="22"/>
        </w:rPr>
        <w:t xml:space="preserve">Trava leve de edição concorrente, com aviso ao abrir registro que outra sessão abriu há menos de 20 minutos.</w:t>
      </w:r>
    </w:p>
    <w:p>
      <w:pPr>
        <w:pStyle w:val="ListParagraph"/>
        <w:numPr>
          <w:ilvl w:val="0"/>
          <w:numId w:val="2"/>
        </w:numPr>
        <w:spacing w:after="80" w:line="290"/>
      </w:pPr>
      <w:r>
        <w:rPr>
          <w:rFonts w:ascii="Arial" w:cs="Arial" w:eastAsia="Arial" w:hAnsi="Arial"/>
          <w:sz w:val="22"/>
          <w:szCs w:val="22"/>
        </w:rPr>
        <w:t xml:space="preserve">Detecção de INEP duplicado no primeiro salvamento, com oferta de retomar o registro existente.</w:t>
      </w:r>
    </w:p>
    <w:p>
      <w:pPr>
        <w:pStyle w:val="ListParagraph"/>
        <w:numPr>
          <w:ilvl w:val="0"/>
          <w:numId w:val="2"/>
        </w:numPr>
        <w:spacing w:after="80" w:line="290"/>
      </w:pPr>
      <w:r>
        <w:rPr>
          <w:rFonts w:ascii="Arial" w:cs="Arial" w:eastAsia="Arial" w:hAnsi="Arial"/>
          <w:sz w:val="22"/>
          <w:szCs w:val="22"/>
        </w:rPr>
        <w:t xml:space="preserve">Redesenho do documento com pequeno atraso durante a digitação nos campos de texto, evitando reprocessar o documento inteiro a cada tecla.</w:t>
      </w:r>
    </w:p>
    <w:p>
      <w:pPr>
        <w:pStyle w:val="ListParagraph"/>
        <w:numPr>
          <w:ilvl w:val="0"/>
          <w:numId w:val="2"/>
        </w:numPr>
        <w:spacing w:after="80" w:line="290"/>
      </w:pPr>
      <w:r>
        <w:rPr>
          <w:rFonts w:ascii="Arial" w:cs="Arial" w:eastAsia="Arial" w:hAnsi="Arial"/>
          <w:sz w:val="22"/>
          <w:szCs w:val="22"/>
        </w:rPr>
        <w:t xml:space="preserve">Validação leve do código INEP (8 dígitos) com realce visual.</w:t>
      </w:r>
    </w:p>
    <w:p>
      <w:pPr>
        <w:pStyle w:val="ListParagraph"/>
        <w:numPr>
          <w:ilvl w:val="0"/>
          <w:numId w:val="2"/>
        </w:numPr>
        <w:spacing w:after="80" w:line="290"/>
      </w:pPr>
      <w:r>
        <w:rPr>
          <w:rFonts w:ascii="Arial" w:cs="Arial" w:eastAsia="Arial" w:hAnsi="Arial"/>
          <w:sz w:val="22"/>
          <w:szCs w:val="22"/>
        </w:rPr>
        <w:t xml:space="preserve">Ligação de todos os controles verificada automaticamente, após dois episódios anteriores de botões sem ouvinte.</w:t>
      </w:r>
    </w:p>
    <w:p>
      <w:pPr>
        <w:pStyle w:val="Heading2"/>
        <w:keepNext/>
        <w:spacing w:after="140" w:before="320"/>
      </w:pPr>
      <w:r>
        <w:rPr>
          <w:rFonts w:ascii="Arial" w:cs="Arial" w:eastAsia="Arial" w:hAnsi="Arial"/>
          <w:b/>
          <w:bCs/>
          <w:color w:val="000000"/>
          <w:sz w:val="24"/>
          <w:szCs w:val="24"/>
        </w:rPr>
        <w:t xml:space="preserve">10.2 Teste de uso</w:t>
      </w:r>
    </w:p>
    <w:p>
      <w:pPr>
        <w:pStyle w:val="ListParagraph"/>
        <w:numPr>
          <w:ilvl w:val="0"/>
          <w:numId w:val="2"/>
        </w:numPr>
        <w:spacing w:after="80" w:line="290"/>
      </w:pPr>
      <w:r>
        <w:rPr>
          <w:rFonts w:ascii="Arial" w:cs="Arial" w:eastAsia="Arial" w:hAnsi="Arial"/>
          <w:sz w:val="22"/>
          <w:szCs w:val="22"/>
        </w:rPr>
        <w:t xml:space="preserve">Bateria de 143 verificações automatizadas (v6.1: 82 + 32 + 29), descrita na seção 9, que passou a acompanhar cada alteração.</w:t>
      </w:r>
    </w:p>
    <w:p>
      <w:pPr>
        <w:pStyle w:val="ListParagraph"/>
        <w:numPr>
          <w:ilvl w:val="0"/>
          <w:numId w:val="2"/>
        </w:numPr>
        <w:spacing w:after="80" w:line="290"/>
      </w:pPr>
      <w:r>
        <w:rPr>
          <w:rFonts w:ascii="Arial" w:cs="Arial" w:eastAsia="Arial" w:hAnsi="Arial"/>
          <w:sz w:val="22"/>
          <w:szCs w:val="22"/>
        </w:rPr>
        <w:t xml:space="preserve">Correção de hints com numeração antiga de seções, encontrada durante a revisão de consistência.</w:t>
      </w:r>
    </w:p>
    <w:p>
      <w:pPr>
        <w:pStyle w:val="Heading2"/>
        <w:keepNext/>
        <w:spacing w:after="140" w:before="320"/>
      </w:pPr>
      <w:r>
        <w:rPr>
          <w:rFonts w:ascii="Arial" w:cs="Arial" w:eastAsia="Arial" w:hAnsi="Arial"/>
          <w:b/>
          <w:bCs/>
          <w:color w:val="000000"/>
          <w:sz w:val="24"/>
          <w:szCs w:val="24"/>
        </w:rPr>
        <w:t xml:space="preserve">10.3 Interface e design</w:t>
      </w:r>
    </w:p>
    <w:p>
      <w:pPr>
        <w:pStyle w:val="ListParagraph"/>
        <w:numPr>
          <w:ilvl w:val="0"/>
          <w:numId w:val="2"/>
        </w:numPr>
        <w:spacing w:after="80" w:line="290"/>
      </w:pPr>
      <w:r>
        <w:rPr>
          <w:rFonts w:ascii="Arial" w:cs="Arial" w:eastAsia="Arial" w:hAnsi="Arial"/>
          <w:sz w:val="22"/>
          <w:szCs w:val="22"/>
        </w:rPr>
        <w:t xml:space="preserve">Trilha de dez módulos compactada em telas até 1440 pixels: mostra o rótulo apenas do módulo atual e do módulo sob o cursor, sem rolagem horizontal.</w:t>
      </w:r>
    </w:p>
    <w:p>
      <w:pPr>
        <w:pStyle w:val="ListParagraph"/>
        <w:numPr>
          <w:ilvl w:val="0"/>
          <w:numId w:val="2"/>
        </w:numPr>
        <w:spacing w:after="80" w:line="290"/>
      </w:pPr>
      <w:r>
        <w:rPr>
          <w:rFonts w:ascii="Arial" w:cs="Arial" w:eastAsia="Arial" w:hAnsi="Arial"/>
          <w:sz w:val="22"/>
          <w:szCs w:val="22"/>
        </w:rPr>
        <w:t xml:space="preserve">Foco de teclado movido para o título de cada tela ao navegar, com anúncio para leitores de tela.</w:t>
      </w:r>
    </w:p>
    <w:p>
      <w:pPr>
        <w:pStyle w:val="ListParagraph"/>
        <w:numPr>
          <w:ilvl w:val="0"/>
          <w:numId w:val="2"/>
        </w:numPr>
        <w:spacing w:after="80" w:line="290"/>
      </w:pPr>
      <w:r>
        <w:rPr>
          <w:rFonts w:ascii="Arial" w:cs="Arial" w:eastAsia="Arial" w:hAnsi="Arial"/>
          <w:sz w:val="22"/>
          <w:szCs w:val="22"/>
        </w:rPr>
        <w:t xml:space="preserve">Atalhos: Alt + seta para a direita avança, Alt + seta para a esquerda recua, Alt + S salva.</w:t>
      </w:r>
    </w:p>
    <w:p>
      <w:pPr>
        <w:pStyle w:val="ListParagraph"/>
        <w:numPr>
          <w:ilvl w:val="0"/>
          <w:numId w:val="2"/>
        </w:numPr>
        <w:spacing w:after="80" w:line="290"/>
      </w:pPr>
      <w:r>
        <w:rPr>
          <w:rFonts w:ascii="Arial" w:cs="Arial" w:eastAsia="Arial" w:hAnsi="Arial"/>
          <w:sz w:val="22"/>
          <w:szCs w:val="22"/>
        </w:rPr>
        <w:t xml:space="preserve">Barra de progresso com indicação "Tela N de 34"; rótulos dos módulos com título acessível.</w:t>
      </w:r>
    </w:p>
    <w:p>
      <w:pPr>
        <w:pStyle w:val="ListParagraph"/>
        <w:numPr>
          <w:ilvl w:val="0"/>
          <w:numId w:val="2"/>
        </w:numPr>
        <w:spacing w:after="80" w:line="290"/>
      </w:pPr>
      <w:r>
        <w:rPr>
          <w:rFonts w:ascii="Arial" w:cs="Arial" w:eastAsia="Arial" w:hAnsi="Arial"/>
          <w:sz w:val="22"/>
          <w:szCs w:val="22"/>
        </w:rPr>
        <w:t xml:space="preserve">Link individual de assinatura copiável na tabela, como alternativa quando o e-mail falha.</w:t>
      </w:r>
    </w:p>
    <w:p>
      <w:pPr>
        <w:pStyle w:val="Heading2"/>
        <w:keepNext/>
        <w:spacing w:after="140" w:before="320"/>
      </w:pPr>
      <w:r>
        <w:rPr>
          <w:rFonts w:ascii="Arial" w:cs="Arial" w:eastAsia="Arial" w:hAnsi="Arial"/>
          <w:b/>
          <w:bCs/>
          <w:color w:val="000000"/>
          <w:sz w:val="24"/>
          <w:szCs w:val="24"/>
        </w:rPr>
        <w:t xml:space="preserve">10.4 Políticas públicas</w:t>
      </w:r>
    </w:p>
    <w:p>
      <w:pPr>
        <w:pStyle w:val="ListParagraph"/>
        <w:numPr>
          <w:ilvl w:val="0"/>
          <w:numId w:val="2"/>
        </w:numPr>
        <w:spacing w:after="80" w:line="290"/>
      </w:pPr>
      <w:r>
        <w:rPr>
          <w:rFonts w:ascii="Arial" w:cs="Arial" w:eastAsia="Arial" w:hAnsi="Arial"/>
          <w:sz w:val="22"/>
          <w:szCs w:val="22"/>
        </w:rPr>
        <w:t xml:space="preserve">Aviso de proteção de dados na abertura do sistema e na página de assinatura, com finalidade do tratamento e base na Lei nº 13.709/2018.</w:t>
      </w:r>
    </w:p>
    <w:p>
      <w:pPr>
        <w:pStyle w:val="ListParagraph"/>
        <w:numPr>
          <w:ilvl w:val="0"/>
          <w:numId w:val="2"/>
        </w:numPr>
        <w:spacing w:after="80" w:line="290"/>
      </w:pPr>
      <w:r>
        <w:rPr>
          <w:rFonts w:ascii="Arial" w:cs="Arial" w:eastAsia="Arial" w:hAnsi="Arial"/>
          <w:sz w:val="22"/>
          <w:szCs w:val="22"/>
        </w:rPr>
        <w:t xml:space="preserve">Redação sobre relações étnico-raciais alinhada à do documento orientador da SEE, que usa o termo "educação antirracista" em cinco passagens, e ancorada nas Leis nº 10.639/2003 e nº 11.645/2008.</w:t>
      </w:r>
    </w:p>
    <w:p>
      <w:pPr>
        <w:pStyle w:val="ListParagraph"/>
        <w:numPr>
          <w:ilvl w:val="0"/>
          <w:numId w:val="2"/>
        </w:numPr>
        <w:spacing w:after="80" w:line="290"/>
      </w:pPr>
      <w:r>
        <w:rPr>
          <w:rFonts w:ascii="Arial" w:cs="Arial" w:eastAsia="Arial" w:hAnsi="Arial"/>
          <w:sz w:val="22"/>
          <w:szCs w:val="22"/>
        </w:rPr>
        <w:t xml:space="preserve">Remoção de qualquer cronograma do aplicativo, por decisão institucional; o percurso descreve papéis e instâncias, não datas.</w:t>
      </w:r>
    </w:p>
    <w:p>
      <w:pPr>
        <w:pStyle w:val="Heading2"/>
        <w:keepNext/>
        <w:spacing w:after="140" w:before="320"/>
      </w:pPr>
      <w:r>
        <w:rPr>
          <w:rFonts w:ascii="Arial" w:cs="Arial" w:eastAsia="Arial" w:hAnsi="Arial"/>
          <w:b/>
          <w:bCs/>
          <w:color w:val="000000"/>
          <w:sz w:val="24"/>
          <w:szCs w:val="24"/>
        </w:rPr>
        <w:t xml:space="preserve">10.5 Pedagogia</w:t>
      </w:r>
    </w:p>
    <w:p>
      <w:pPr>
        <w:pStyle w:val="ListParagraph"/>
        <w:numPr>
          <w:ilvl w:val="0"/>
          <w:numId w:val="2"/>
        </w:numPr>
        <w:spacing w:after="80" w:line="290"/>
      </w:pPr>
      <w:r>
        <w:rPr>
          <w:rFonts w:ascii="Arial" w:cs="Arial" w:eastAsia="Arial" w:hAnsi="Arial"/>
          <w:sz w:val="22"/>
          <w:szCs w:val="22"/>
        </w:rPr>
        <w:t xml:space="preserve">Campos abertos nas telas de aprofundamento de etapas e modalidades: a escola lê o que cada oferta exige e, na mesma tela, escreve como a organiza. Eram as duas seções em que a escola ficava muda.</w:t>
      </w:r>
    </w:p>
    <w:p>
      <w:pPr>
        <w:pStyle w:val="ListParagraph"/>
        <w:numPr>
          <w:ilvl w:val="0"/>
          <w:numId w:val="2"/>
        </w:numPr>
        <w:spacing w:after="80" w:line="290"/>
      </w:pPr>
      <w:r>
        <w:rPr>
          <w:rFonts w:ascii="Arial" w:cs="Arial" w:eastAsia="Arial" w:hAnsi="Arial"/>
          <w:sz w:val="22"/>
          <w:szCs w:val="22"/>
        </w:rPr>
        <w:t xml:space="preserve">Perguntas norteadoras em sete telas de escrita, para discussão em equipe antes de escrever: histórico, diagnóstico, marco referencial, avaliação, inclusão, comunidade e gestão, acompanhamento.</w:t>
      </w:r>
    </w:p>
    <w:p>
      <w:pPr>
        <w:pStyle w:val="ListParagraph"/>
        <w:numPr>
          <w:ilvl w:val="0"/>
          <w:numId w:val="2"/>
        </w:numPr>
        <w:spacing w:after="80" w:line="290"/>
      </w:pPr>
      <w:r>
        <w:rPr>
          <w:rFonts w:ascii="Arial" w:cs="Arial" w:eastAsia="Arial" w:hAnsi="Arial"/>
          <w:sz w:val="22"/>
          <w:szCs w:val="22"/>
        </w:rPr>
        <w:t xml:space="preserve">Exemplos de preenchimento requalificados: mantêm o andaime com lacunas, mas puxam periodicidade, responsável e evidência, em vez de um esqueleto vago.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11. Limitações conhecidas 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200"/>
        <w:gridCol w:w="2660"/>
      </w:tblGrid>
      <w:tr>
        <w:trPr>
          <w:tblHeader/>
        </w:trPr>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Tema</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Situação atual</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Impacto</w:t>
            </w:r>
          </w:p>
        </w:tc>
        <w:tc>
          <w:tcPr>
            <w:tcW w:type="dxa" w:w="2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Mitigação prevista</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Natureza da assinatura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Assinatura eletrônica simples: token por e-mail e declaração. Sem certificado digital</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Link encaminhado pode ser usado por terceiro</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Código de confirmação de seis dígitos no momento de assinar; a longo prazo, integração com assinatura gov.br</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Cota de e-mail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MailApp: 100 envios por dia em conta comum, 1.500 no Workspace, todos da conta do proprietário</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Migração de rede inteira esgota a cota</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Fila com escalonamento; o link copiável já existe como contingência</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Controle de acesso</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Inativo na implantação recomendada; o protocolo é sequencial e adivinhável</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Qualquer pessoa com a URL e um protocolo abre o registro</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Protocolo com sufixo aleatório; autenticação institucional no médio prazo</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Edição simultânea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Trava é aviso, não bloqueio</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Duas gravações simultâneas: a última prevalece</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Bloqueio efetivo com liberação explícita</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Backup</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Nenhum</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Planilha apagada perde a rede</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Cópia diária da planilha por acionador de tempo</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PDF</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Conversor nativo: sem numeração de página e CSS limitado</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Documento oficial sem número de página</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Geração por modelo do Google Docs</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Escala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Uma planilha para toda a rede; leitura de coluna inteira nas buscas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Lentidão acima de alguns milhares de registros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Uma planilha por SRE ou índice por protocolo</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Vídeos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Nenhum vinculado; cartão informa que a gravação será disponibilizada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Formação apenas por texto</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Plano de vídeos na seção 13</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Discordância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 signatário só pode assinar; não há "solicitar ajustes"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Plataforma força unanimidade, contradizendo a gestão democrática que ensina</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Botão de devolutiva com justificativa, notificando a direção</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Devolutiva sobre o texto</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 escola escreve sem retorno sobre a qualidade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Missão genérica ou meta sem prazo passam despercebidas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Verificações heurísticas simples: meta sem número, texto muito curto, cópia de exemplo</w:t>
            </w:r>
          </w:p>
        </w:tc>
      </w:tr>
    </w:tbl>
    <w:p>
      <w:pPr>
        <w:spacing w:after="200"/>
      </w:pP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12. Backlog priorizado</w:t>
      </w:r>
    </w:p>
    <w:p>
      <w:pPr>
        <w:spacing w:after="140" w:line="300"/>
        <w:jc w:val="both"/>
      </w:pPr>
      <w:r>
        <w:rPr>
          <w:rFonts w:ascii="Arial" w:cs="Arial" w:eastAsia="Arial" w:hAnsi="Arial"/>
          <w:sz w:val="22"/>
          <w:szCs w:val="22"/>
        </w:rPr>
        <w:t xml:space="preserve">A prioridade considera integridade do processo, escala de uso e efeito formativo. O esforço é estimado em dias de um desenvolvedor familiarizado com Apps Script.</w:t>
      </w:r>
    </w:p>
    <w:p>
      <w:pPr>
        <w:pStyle w:val="Heading2"/>
        <w:keepNext/>
        <w:spacing w:after="140" w:before="320"/>
      </w:pPr>
      <w:r>
        <w:rPr>
          <w:rFonts w:ascii="Arial" w:cs="Arial" w:eastAsia="Arial" w:hAnsi="Arial"/>
          <w:b/>
          <w:bCs/>
          <w:color w:val="000000"/>
          <w:sz w:val="24"/>
          <w:szCs w:val="24"/>
        </w:rPr>
        <w:t xml:space="preserve">12.1 Prioridade 1 — antes da operação em rede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760"/>
        <w:gridCol w:w="1300"/>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Item</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Descrição</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Esforço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Backup automático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Acionador diário que copia a planilha para pasta de segurança, mantendo 30 versões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0,5 dia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Protocolo não sequencial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Acrescentar sufixo aleatório de quatro caracteres ao protocolo, para que não seja adivinhável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0,5 dia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Fila de e-mails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Enfileirar convites em aba própria e enviar por acionador, respeitando a cota; registrar falhas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 dia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Solicitar ajustes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Na página de assinatura, alternativa "solicitar ajustes" com justificativa; registro na planilha, aviso à direção, documento volta a Em andamento após nova versão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Confirmação de seis dígitos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Código enviado por e-mail no momento da assinatura, reduzindo o risco de link encaminhado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 dia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Teste com usuários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Duas escolas piloto percorrendo o processo completo, com observação e ajustes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 dias</w:t>
            </w:r>
          </w:p>
        </w:tc>
      </w:tr>
    </w:tbl>
    <w:p>
      <w:pPr>
        <w:spacing w:after="200"/>
      </w:pPr>
    </w:p>
    <w:p>
      <w:pPr>
        <w:pStyle w:val="Heading2"/>
        <w:keepNext/>
        <w:spacing w:after="140" w:before="320"/>
      </w:pPr>
      <w:r>
        <w:rPr>
          <w:rFonts w:ascii="Arial" w:cs="Arial" w:eastAsia="Arial" w:hAnsi="Arial"/>
          <w:b/>
          <w:bCs/>
          <w:color w:val="000000"/>
          <w:sz w:val="24"/>
          <w:szCs w:val="24"/>
        </w:rPr>
        <w:t xml:space="preserve">12.2 Prioridade 2 — qualidade do documento e da formação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760"/>
        <w:gridCol w:w="1300"/>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Item</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Descrição</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Esforço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PDF por Google Docs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Gerar o documento a partir de modelo no Docs: numeração de página, sumário real, estilos institucionais e exportação editável em DOCX</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Devolutiva sobre o texto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Verificações leves ao sair de cada campo: objetivo sem número ou prazo, texto com menos de N palavras, trecho idêntico ao exemplo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Vínculo diagnóstico-objetivos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Listar os alertas do diagnóstico na tela de objetivos como problemas a enfrentar e pedir que cada um seja associado a um objetivo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 dia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Balanço na nova versão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Ao abrir a versão 2, tela que apresenta os objetivos da versão anterior e pergunta o que foi cumprido antes de copiar o conteúdo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Vídeos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Produção e vinculação das gravações previstas na seção 13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externo</w:t>
            </w:r>
          </w:p>
        </w:tc>
      </w:tr>
    </w:tbl>
    <w:p>
      <w:pPr>
        <w:spacing w:after="200"/>
      </w:pPr>
    </w:p>
    <w:p>
      <w:pPr>
        <w:pStyle w:val="Heading2"/>
        <w:keepNext/>
        <w:spacing w:after="140" w:before="320"/>
      </w:pPr>
      <w:r>
        <w:rPr>
          <w:rFonts w:ascii="Arial" w:cs="Arial" w:eastAsia="Arial" w:hAnsi="Arial"/>
          <w:b/>
          <w:bCs/>
          <w:color w:val="000000"/>
          <w:sz w:val="24"/>
          <w:szCs w:val="24"/>
        </w:rPr>
        <w:t xml:space="preserve">12.3 Prioridade 3 — evolução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760"/>
        <w:gridCol w:w="1300"/>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Item</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Descrição</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Esforço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Autenticação institucional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Login com conta do domínio para a escola e acesso público apenas à página de assinatura, resolvendo o dilema da seção 4.2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5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Painel por SRE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Filtros, gráficos e exportação no painel; alertas de PPP sem revisão há mais de dois anos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Contribuições por segmento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Formulário aberto por segmento (professores, estudantes, famílias) cujas respostas alimentam o campo correspondente, instrumentando a construção coletiva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4 dias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Bloqueio efetivo de edição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Substituir o aviso por bloqueio com liberação explícita e expiração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 dia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Migração de plataforma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Se o volume justificar, migrar backend para ambiente com banco relacional, mantendo o frontend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 avaliar</w:t>
            </w:r>
          </w:p>
        </w:tc>
      </w:tr>
    </w:tbl>
    <w:p>
      <w:pPr>
        <w:spacing w:after="200"/>
      </w:pP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13. Roteiro pedagógico: temas a aprofundar, vídeos e guia do mediador</w:t>
      </w:r>
    </w:p>
    <w:p>
      <w:pPr>
        <w:pStyle w:val="Heading2"/>
        <w:keepNext/>
        <w:spacing w:after="140" w:before="320"/>
      </w:pPr>
      <w:r>
        <w:rPr>
          <w:rFonts w:ascii="Arial" w:cs="Arial" w:eastAsia="Arial" w:hAnsi="Arial"/>
          <w:b/>
          <w:bCs/>
          <w:color w:val="000000"/>
          <w:sz w:val="24"/>
          <w:szCs w:val="24"/>
        </w:rPr>
        <w:t xml:space="preserve">13.1 Onde o conteúdo pede aprofundamento</w:t>
      </w:r>
    </w:p>
    <w:p>
      <w:pPr>
        <w:spacing w:after="140" w:line="300"/>
        <w:jc w:val="both"/>
      </w:pPr>
      <w:r>
        <w:rPr>
          <w:rFonts w:ascii="Arial" w:cs="Arial" w:eastAsia="Arial" w:hAnsi="Arial"/>
          <w:sz w:val="22"/>
          <w:szCs w:val="22"/>
        </w:rPr>
        <w:t xml:space="preserve">A formação cobre o percurso inteiro, mas alguns temas ficaram com tratamento menor do que sua importância exige. Em ordem de urgência: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Tema</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Situação atual</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O que acrescentar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Transições entre etapas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Um bloco na tela formativa de etapas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Tela de reflexão própria, com perguntas sobre o 6º ano e o 1º ano do Médio, e exemplo comentado de ação de acolhimento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Educação de Jovens e Adultos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Ficha de aprofundamento</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Tela formativa própria: perfil do estudante trabalhador, evasão, aproveitamento de estudos, com exemplo de texto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Plano de Desenvolvimento Individual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Mencionado na tela de inclusão</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Vídeo curto de "como fazer", com um PDI comentado; é o instrumento mais exigido e menos conhecido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Plano de ação</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Uma tela formativa sobre o ciclo</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Exemplo comentado de prioridade bem e mal definida; vínculo explícito com os alertas do diagnóstico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Assembleia Escolar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Citada no percurso institucional</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Roteiro de condução da assembleia de validação: pauta, quórum, registro, devolutiva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Escolas do Campo, Indígenas e Quilombolas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Fichas de aprofundamento e tarefa condicional de consulta prévia</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Tela formativa específica quando a modalidade for marcada, com o processo de construção comunitária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Clima escolar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Campo de indicador</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Bloco formativo sobre como ler a pesquisa e como um resultado de clima vira ação</w:t>
            </w:r>
          </w:p>
        </w:tc>
      </w:tr>
    </w:tbl>
    <w:p>
      <w:pPr>
        <w:spacing w:after="200"/>
      </w:pPr>
    </w:p>
    <w:p>
      <w:pPr>
        <w:pStyle w:val="Heading2"/>
        <w:keepNext/>
        <w:spacing w:after="140" w:before="320"/>
      </w:pPr>
      <w:r>
        <w:rPr>
          <w:rFonts w:ascii="Arial" w:cs="Arial" w:eastAsia="Arial" w:hAnsi="Arial"/>
          <w:b/>
          <w:bCs/>
          <w:color w:val="000000"/>
          <w:sz w:val="24"/>
          <w:szCs w:val="24"/>
        </w:rPr>
        <w:t xml:space="preserve">13.2 Plano de vídeos</w:t>
      </w:r>
    </w:p>
    <w:p>
      <w:pPr>
        <w:spacing w:after="140" w:line="300"/>
        <w:jc w:val="both"/>
      </w:pPr>
      <w:r>
        <w:rPr>
          <w:rFonts w:ascii="Arial" w:cs="Arial" w:eastAsia="Arial" w:hAnsi="Arial"/>
          <w:sz w:val="22"/>
          <w:szCs w:val="22"/>
        </w:rPr>
        <w:t xml:space="preserve">O sistema prevê quinze vídeos, um por tela formativa, com duração entre seis e nove minutos. A vinculação é feita preenchendo o campo youtube do bloco VIDEOS. Enquanto a gravação não existe, a tela informa que o texto é suficiente para prosseguir. Além dos quinze previstos, sugerem-se seis gravações adicionais.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Módulo</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Pauta prevista</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Duração</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 PPP e as três partes que o estruturam</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 percurso da revisão e o papel de cada instância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 etapas da Educação Básica e suas transições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 que cada etapa marcada exige do documento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Modalidades e formas de oferta em Minas Gerais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 que cada modalidade exige do documento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4</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Diagnóstico: dados que a escola já tem</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5</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Marco referencial: princípios, missão e objetivos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6</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Organização curricular: BNCC, CRMG e integração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6</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Avaliação, recuperação e recomposição das aprendizagens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Educação inclusiva: AEE, PDI e acessibilidade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Cultura digital, IA e proteção de crianças e adolescentes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Gestão democrática, comunidade e formação em serviço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Do diagnóstico às ações: planejar, monitorar e corrigir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 min</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10</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Acompanhar, revisar e homologar o PPP</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6 min</w:t>
            </w:r>
          </w:p>
        </w:tc>
      </w:tr>
    </w:tbl>
    <w:p>
      <w:pPr>
        <w:spacing w:after="200"/>
      </w:pPr>
    </w:p>
    <w:p>
      <w:pPr>
        <w:spacing w:after="140" w:line="300"/>
        <w:jc w:val="both"/>
      </w:pPr>
      <w:r>
        <w:rPr>
          <w:rFonts w:ascii="Arial" w:cs="Arial" w:eastAsia="Arial" w:hAnsi="Arial"/>
          <w:sz w:val="22"/>
          <w:szCs w:val="22"/>
        </w:rPr>
        <w:t xml:space="preserve">Gravações adicionais sugeridas:</w:t>
      </w:r>
    </w:p>
    <w:p>
      <w:pPr>
        <w:pStyle w:val="ListParagraph"/>
        <w:numPr>
          <w:ilvl w:val="0"/>
          <w:numId w:val="2"/>
        </w:numPr>
        <w:spacing w:after="80" w:line="290"/>
      </w:pPr>
      <w:r>
        <w:rPr>
          <w:rFonts w:ascii="Arial" w:cs="Arial" w:eastAsia="Arial" w:hAnsi="Arial"/>
          <w:b/>
          <w:bCs/>
          <w:sz w:val="22"/>
          <w:szCs w:val="22"/>
        </w:rPr>
        <w:t xml:space="preserve">Como conduzir a Assembleia Escolar de validação</w:t>
      </w:r>
      <w:r>
        <w:rPr>
          <w:rFonts w:ascii="Arial" w:cs="Arial" w:eastAsia="Arial" w:hAnsi="Arial"/>
          <w:sz w:val="22"/>
          <w:szCs w:val="22"/>
        </w:rPr>
        <w:t xml:space="preserve"> — para a tela final; 6 minutos.</w:t>
      </w:r>
    </w:p>
    <w:p>
      <w:pPr>
        <w:pStyle w:val="ListParagraph"/>
        <w:numPr>
          <w:ilvl w:val="0"/>
          <w:numId w:val="2"/>
        </w:numPr>
        <w:spacing w:after="80" w:line="290"/>
      </w:pPr>
      <w:r>
        <w:rPr>
          <w:rFonts w:ascii="Arial" w:cs="Arial" w:eastAsia="Arial" w:hAnsi="Arial"/>
          <w:b/>
          <w:bCs/>
          <w:sz w:val="22"/>
          <w:szCs w:val="22"/>
        </w:rPr>
        <w:t xml:space="preserve">Como elaborar o PDI</w:t>
      </w:r>
      <w:r>
        <w:rPr>
          <w:rFonts w:ascii="Arial" w:cs="Arial" w:eastAsia="Arial" w:hAnsi="Arial"/>
          <w:sz w:val="22"/>
          <w:szCs w:val="22"/>
        </w:rPr>
        <w:t xml:space="preserve"> — passo a passo com um caso comentado; 8 minutos.</w:t>
      </w:r>
    </w:p>
    <w:p>
      <w:pPr>
        <w:pStyle w:val="ListParagraph"/>
        <w:numPr>
          <w:ilvl w:val="0"/>
          <w:numId w:val="2"/>
        </w:numPr>
        <w:spacing w:after="80" w:line="290"/>
      </w:pPr>
      <w:r>
        <w:rPr>
          <w:rFonts w:ascii="Arial" w:cs="Arial" w:eastAsia="Arial" w:hAnsi="Arial"/>
          <w:b/>
          <w:bCs/>
          <w:sz w:val="22"/>
          <w:szCs w:val="22"/>
        </w:rPr>
        <w:t xml:space="preserve">Lendo a pesquisa de clima escolar</w:t>
      </w:r>
      <w:r>
        <w:rPr>
          <w:rFonts w:ascii="Arial" w:cs="Arial" w:eastAsia="Arial" w:hAnsi="Arial"/>
          <w:sz w:val="22"/>
          <w:szCs w:val="22"/>
        </w:rPr>
        <w:t xml:space="preserve"> — para o módulo de diagnóstico; 5 minutos.</w:t>
      </w:r>
    </w:p>
    <w:p>
      <w:pPr>
        <w:pStyle w:val="ListParagraph"/>
        <w:numPr>
          <w:ilvl w:val="0"/>
          <w:numId w:val="2"/>
        </w:numPr>
        <w:spacing w:after="80" w:line="290"/>
      </w:pPr>
      <w:r>
        <w:rPr>
          <w:rFonts w:ascii="Arial" w:cs="Arial" w:eastAsia="Arial" w:hAnsi="Arial"/>
          <w:b/>
          <w:bCs/>
          <w:sz w:val="22"/>
          <w:szCs w:val="22"/>
        </w:rPr>
        <w:t xml:space="preserve">Escrevendo uma missão que é da escola</w:t>
      </w:r>
      <w:r>
        <w:rPr>
          <w:rFonts w:ascii="Arial" w:cs="Arial" w:eastAsia="Arial" w:hAnsi="Arial"/>
          <w:sz w:val="22"/>
          <w:szCs w:val="22"/>
        </w:rPr>
        <w:t xml:space="preserve"> — com exemplos reais anonimizados; 6 minutos.</w:t>
      </w:r>
    </w:p>
    <w:p>
      <w:pPr>
        <w:pStyle w:val="ListParagraph"/>
        <w:numPr>
          <w:ilvl w:val="0"/>
          <w:numId w:val="2"/>
        </w:numPr>
        <w:spacing w:after="80" w:line="290"/>
      </w:pPr>
      <w:r>
        <w:rPr>
          <w:rFonts w:ascii="Arial" w:cs="Arial" w:eastAsia="Arial" w:hAnsi="Arial"/>
          <w:b/>
          <w:bCs/>
          <w:sz w:val="22"/>
          <w:szCs w:val="22"/>
        </w:rPr>
        <w:t xml:space="preserve">O PPP nas escolas do Campo, Indígenas e Quilombolas</w:t>
      </w:r>
      <w:r>
        <w:rPr>
          <w:rFonts w:ascii="Arial" w:cs="Arial" w:eastAsia="Arial" w:hAnsi="Arial"/>
          <w:sz w:val="22"/>
          <w:szCs w:val="22"/>
        </w:rPr>
        <w:t xml:space="preserve"> — construção comunitária e consulta prévia; 9 minutos.</w:t>
      </w:r>
    </w:p>
    <w:p>
      <w:pPr>
        <w:pStyle w:val="ListParagraph"/>
        <w:numPr>
          <w:ilvl w:val="0"/>
          <w:numId w:val="2"/>
        </w:numPr>
        <w:spacing w:after="80" w:line="290"/>
      </w:pPr>
      <w:r>
        <w:rPr>
          <w:rFonts w:ascii="Arial" w:cs="Arial" w:eastAsia="Arial" w:hAnsi="Arial"/>
          <w:b/>
          <w:bCs/>
          <w:sz w:val="22"/>
          <w:szCs w:val="22"/>
        </w:rPr>
        <w:t xml:space="preserve">Depoimento de uma escola</w:t>
      </w:r>
      <w:r>
        <w:rPr>
          <w:rFonts w:ascii="Arial" w:cs="Arial" w:eastAsia="Arial" w:hAnsi="Arial"/>
          <w:sz w:val="22"/>
          <w:szCs w:val="22"/>
        </w:rPr>
        <w:t xml:space="preserve"> — uma equipe conta como usou o PPP para mudar uma prática; 5 minutos. Vale mais do que qualquer exposição.</w:t>
      </w:r>
    </w:p>
    <w:p>
      <w:pPr>
        <w:pStyle w:val="Heading2"/>
        <w:keepNext/>
        <w:spacing w:after="140" w:before="320"/>
      </w:pPr>
      <w:r>
        <w:rPr>
          <w:rFonts w:ascii="Arial" w:cs="Arial" w:eastAsia="Arial" w:hAnsi="Arial"/>
          <w:b/>
          <w:bCs/>
          <w:color w:val="000000"/>
          <w:sz w:val="24"/>
          <w:szCs w:val="24"/>
        </w:rPr>
        <w:t xml:space="preserve">13.3 Guia do mediador: roteiro de encontros</w:t>
      </w:r>
    </w:p>
    <w:p>
      <w:pPr>
        <w:spacing w:after="140" w:line="300"/>
        <w:jc w:val="both"/>
      </w:pPr>
      <w:r>
        <w:rPr>
          <w:rFonts w:ascii="Arial" w:cs="Arial" w:eastAsia="Arial" w:hAnsi="Arial"/>
          <w:sz w:val="22"/>
          <w:szCs w:val="22"/>
        </w:rPr>
        <w:t xml:space="preserve">O sistema pressupõe que a escola percorra o processo em equipe, mas não define quando reunir quem. Este roteiro traduz os dez módulos em encontros, para a pessoa que conduz a revisão, em geral o diretor com o especialista. As durações são sugestões; o que não deve ser reduzido é o número de pessoas por encontro.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200"/>
        <w:gridCol w:w="2400"/>
        <w:gridCol w:w="2360"/>
      </w:tblGrid>
      <w:tr>
        <w:trPr>
          <w:tblHeader/>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Encontro</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Módulos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Participantes</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Antes do encontro</w:t>
            </w:r>
          </w:p>
        </w:tc>
        <w:tc>
          <w:tcPr>
            <w:tcW w:type="dxa" w:w="2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Produto</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 Abertura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 e 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Equipe gestora, professores, representantes de estudantes e famílias, Colegiado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Distribuir o PPP vigente para leitura</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Definição dos grupos de trabalho; apresentação e histórico esboçados; ata</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2. Oferta e dados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 e 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Equipe gestora, especialista, representantes docentes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Extrair do sistema de gestão as matrículas, taxas e distorção; separar resultados das avaliações e do clima</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Marcações concluídas; tabela de indicadores preenchida; leitura do diagnóstico escrita coletivamente</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3. Identidade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Todos os segmentos; é o encontro mais importante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Levar o diagnóstico impresso</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Respostas às perguntas norteadoras; problema prioritário escolhido; missão, visão, valores e objetivos redigidos; ata</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4. Currículo e avaliação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6</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Professores por área, especialista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Matriz curricular e registros do último Conselho de Classe</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Temas e metodologias marcados e descritos; concepção de avaliação escrita</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5. Inclusão, comunidade e gestão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 e 8</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Professores do AEE, representantes de famílias, Colegiado, Grêmio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Levantar como os conflitos têm sido conduzidos; verificar o Grêmio</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Seções 10 a 17 escritas</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6. Ações e acompanhamento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9 e 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Equipe gestora, Colegiado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Abrir o instrumento de planejamento vigente</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Prioridades e monitoramento escritos; datas da assembleia e da aprovação definidas</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7. Assembleia de validação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Comunidade escolar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Prévia em PDF distribuída com antecedência</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Sugestões incorporadas; ata</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8. Aprovação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Colegiado Escolar, com quórum de maioria absoluta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Versão revisada após a análise da SRE</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Aprovação registrada em ata; conclusão no sistema; assinaturas; envio para homologação</w:t>
            </w:r>
          </w:p>
        </w:tc>
      </w:tr>
    </w:tbl>
    <w:p>
      <w:pPr>
        <w:spacing w:after="200"/>
      </w:pP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14. Arquivos entregues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Arquivo</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2"/>
                <w:szCs w:val="22"/>
              </w:rPr>
              <w:t xml:space="preserve">Conteúdo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Code.gs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Backend Apps Script, versão 6.4</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Index.html</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Frontend do percurso formativo, versão 6.4</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Assinatura.html</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Página externa de assinatura</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Textos do sistema PPP.docx</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Extrato de todo o conteúdo textual do sistema, para revisão pelas áreas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teste-fluxo.js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Bateria de 147 verificações do fluxo completo (Node.js e jsdom)</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teste-borda.js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Bateria de 32 verificações de restauração, PDF, página de assinatura e ressalva</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teste-backend.js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Bateria de 75 verificações do backend com os serviços do Apps Script simulados (Node.js)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Relatório de Revisão — Gerador de PPP v6.1.docx</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Achados, correções e sugestões da revisão em cinco perspectivas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Manual da Curadoria de Conteúdo.docx</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Guia dos perfis de acesso e da edição de textos direto nas telas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Relatório de Revisão — Gerador de PPP v6.4.docx</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Segunda rodada de revisão: correções, acréscimos e o que depende das áreas técnicas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Este documento</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sz w:val="22"/>
                <w:szCs w:val="22"/>
              </w:rPr>
              <w:t xml:space="preserve">Entrega técnica</w:t>
            </w:r>
          </w:p>
        </w:tc>
      </w:tr>
    </w:tbl>
    <w:p>
      <w:pPr>
        <w:spacing w:after="200"/>
      </w:pPr>
    </w:p>
    <w:p>
      <w:pPr>
        <w:spacing w:after="140" w:line="300"/>
        <w:jc w:val="both"/>
      </w:pPr>
      <w:r>
        <w:rPr>
          <w:rFonts w:ascii="Arial" w:cs="Arial" w:eastAsia="Arial" w:hAnsi="Arial"/>
          <w:sz w:val="22"/>
          <w:szCs w:val="22"/>
        </w:rPr>
        <w:t xml:space="preserve">Para executar os testes: instalar Node.js, rodar </w:t>
      </w:r>
      <w:r>
        <w:rPr>
          <w:rFonts w:ascii="Consolas" w:cs="Consolas" w:eastAsia="Consolas" w:hAnsi="Consolas"/>
          <w:sz w:val="20"/>
          <w:szCs w:val="20"/>
        </w:rPr>
        <w:t xml:space="preserve">npm install jsdom</w:t>
      </w:r>
      <w:r>
        <w:rPr>
          <w:rFonts w:ascii="Arial" w:cs="Arial" w:eastAsia="Arial" w:hAnsi="Arial"/>
          <w:sz w:val="22"/>
          <w:szCs w:val="22"/>
        </w:rPr>
        <w:t xml:space="preserve"> na pasta dos arquivos e, em seguida, </w:t>
      </w:r>
      <w:r>
        <w:rPr>
          <w:rFonts w:ascii="Consolas" w:cs="Consolas" w:eastAsia="Consolas" w:hAnsi="Consolas"/>
          <w:sz w:val="20"/>
          <w:szCs w:val="20"/>
        </w:rPr>
        <w:t xml:space="preserve">node teste-fluxo.js</w:t>
      </w:r>
      <w:r>
        <w:rPr>
          <w:rFonts w:ascii="Arial" w:cs="Arial" w:eastAsia="Arial" w:hAnsi="Arial"/>
          <w:sz w:val="22"/>
          <w:szCs w:val="22"/>
        </w:rPr>
        <w:t xml:space="preserve">, </w:t>
      </w:r>
      <w:r>
        <w:rPr>
          <w:rFonts w:ascii="Consolas" w:cs="Consolas" w:eastAsia="Consolas" w:hAnsi="Consolas"/>
          <w:sz w:val="20"/>
          <w:szCs w:val="20"/>
        </w:rPr>
        <w:t xml:space="preserve">node teste-borda.js e node teste-backend.js</w:t>
      </w:r>
      <w:r>
        <w:rPr>
          <w:rFonts w:ascii="Arial" w:cs="Arial" w:eastAsia="Arial" w:hAnsi="Arial"/>
          <w:sz w:val="22"/>
          <w:szCs w:val="22"/>
        </w:rPr>
        <w:t xml:space="preserve">. Os scripts leem o Index.html e o Assinatura.html da pasta indicada no topo de cada um; ajustar o caminho se necessário.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15. Alterações da versão 6.1</w:t>
      </w:r>
    </w:p>
    <w:p>
      <w:pPr>
        <w:spacing w:after="120" w:line="276"/>
      </w:pPr>
      <w:r>
        <w:rPr>
          <w:rFonts w:ascii="Arial" w:cs="Arial" w:eastAsia="Arial" w:hAnsi="Arial"/>
          <w:sz w:val="22"/>
          <w:szCs w:val="22"/>
        </w:rPr>
        <w:t xml:space="preserve">A versão 6.1 resulta de uma rodada de revisão conduzida sob cinco perspectivas (programação, teste de uso, design, políticas públicas e pedagogia). O detalhamento, com a justificativa de cada alteração e as sugestões não implementadas, está no documento "Relatório de Revisão — Gerador de PPP v6.1", que acompanha esta entrega. Este capítulo resume o que mudou no código e o que a equipe precisa saber para assumi-lo.</w:t>
      </w:r>
    </w:p>
    <w:p>
      <w:pPr>
        <w:pStyle w:val="Heading2"/>
        <w:spacing w:after="120" w:before="320"/>
      </w:pPr>
      <w:r>
        <w:rPr>
          <w:rFonts w:ascii="Arial" w:cs="Arial" w:eastAsia="Arial" w:hAnsi="Arial"/>
          <w:b/>
          <w:bCs/>
          <w:color w:val="000000"/>
          <w:sz w:val="24"/>
          <w:szCs w:val="24"/>
        </w:rPr>
        <w:t xml:space="preserve">15.1 Correções de defeitos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Defeito</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Efeito na versão 6.0</w:t>
            </w:r>
          </w:p>
        </w:tc>
        <w:tc>
          <w:tcPr>
            <w:tcW w:type="dxa" w:w="3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Correção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Coleta de assinaturas encerrava com a assinatura isolada da direção (concluirSeCompleto_)</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Após a direção assinar, o status passava a "Assinado", o e-mail de conclusão era disparado e o sistema recusava o convite aos membros do Colegiado — o fluxo real ficava impossível de completar</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fechamento passa a exigir a direção e ao menos um membro do Colegiado, todos assinados. Remover o último pendente também fecha a coleta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Sumário do documento saía vazio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expressão regular não reconhecia os títulos com atributo data-sec; o PDF trazia o título "Sumário" sem itens</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Expressão corrigida; o sumário lista as 20 seções, incluída a folha de assinaturas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Folha de assinaturas numerada como seção 21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Documento pulava da seção 19 para a 21</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Renumerada como seção 20; contador de seções passa a ser calculado a partir do documento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Frase duplicada na folha de assinaturas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"para fins de homologação e arquivamento" aparecia duas vezes</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Removida a repetição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Tela final etiquetada "Módulo 9"</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trilha mostra dez módulos; a conclusão é o décimo</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Etiqueta corrigida para Módulo 10</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Concordância na tela de acompanhamento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"vocês registrarão… anexará… informará"</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"registrarão… anexarão… informarão"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Seletor de SRE com dez opções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Escolas de 37 Superintendências não conseguiam se identificar corretamente</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Lista com as 47 SREs (bloco SRES, a conferir com a relação oficial)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Nome de sistema citado fora do bloco REDE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tela de identificação dizia "SIMADE" diretamente, contra a regra adotada</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Passa a usar REDE.gestaoEscolar</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Tarefas de preparação não eram gravadas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Ao retomar pelo protocolo, a escola tinha de confirmar tudo de novo; a trilha permitia pular as tarefas obrigatórias</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Nova coluna "Tarefas confirmadas (JSON)" ao final da planilha; salto pela trilha e pelo mapa para na primeira tarefa pendente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Nada era gravado antes do primeiro "Salvar"</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Escola que fechava a aba antes de salvar perdia tudo</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Registro criado automaticamente ao sair da identificação com escola e INEP válidos; gravação de segurança a cada dois minutos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Contorno de foco em volta do título ao trocar de tela</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Caixa azul em torno do h2 em todos os navegadores</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Regra de CSS específica para o foco programático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Dados de demonstração incoerentes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leitura do diagnóstico falava em Ensino Médio numa escola só de Ensino Fundamental</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 de demonstração reescrito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teste-fluxo.js terminava com código 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Erro de scrollTo do jsdom contado como erro de runtime</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Simulação instalada antes da execução do script (beforeParse)</w:t>
            </w:r>
          </w:p>
        </w:tc>
      </w:tr>
    </w:tbl>
    <w:p>
      <w:pPr>
        <w:pStyle w:val="Heading2"/>
        <w:spacing w:after="120" w:before="320"/>
      </w:pPr>
      <w:r>
        <w:rPr>
          <w:rFonts w:ascii="Arial" w:cs="Arial" w:eastAsia="Arial" w:hAnsi="Arial"/>
          <w:b/>
          <w:bCs/>
          <w:color w:val="000000"/>
          <w:sz w:val="24"/>
          <w:szCs w:val="24"/>
        </w:rPr>
        <w:t xml:space="preserve">15.2 Funcionalidades novas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Funcionalidade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Onde</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faz</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Ressalva do signatário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Assinatura.html · registrarRessalva (Code.gs)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membro do Colegiado pode registrar uma ressalva de até 1.500 caracteres, antes ou depois de assinar. Fica anotada junto à assinatura, aparece na folha de assinaturas, na tabela de situação e no painel, e é enviada à direção por e-mail. Não altera o status: responde ao risco "discordância" da seção 11</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Devolutiva sobre o texto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Index.html · devolutiva()</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Verificações heurísticas sob cada campo de escrita: lacunas "…" não preenchidas, texto abaixo de 40 palavras, diagnóstico sem números, objetivo sem número, prazo ou monitoramento, missão com expressões genéricas, projeto sem responsável, tema ou metodologia sem turma ou componente. Só sugere; não bloqueia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Mapa do percurso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Index.html · abrirMapa()</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Painel com as 34 telas, agrupadas por módulo, com a situação de cada uma (marcações, textos, preparação) e navegação direta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Vínculo diagnóstico → objetivos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Tela de escrita dos objetivos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alertas de indicadores acima do patamar aparecem na tela dos objetivos com a instrução de que cada um pede um objetivo específico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Protocolo não sequencial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novoProtocolo_ (Code.gs)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Formato PPP-AAAA-NNNN-XXXX, com sufixo aleatório de quatro caracteres; protocolos antigos continuam válidos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Backup diário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backupDiario / instalarAcionadores (Code.gs); menu da planilha</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Cópia diária da planilha para a pasta "Gerador PPP — Backups", mantidas as 30 mais recentes. Executar instalarAcionadores uma vez na implantação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Pautas de vídeo no código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Bloco VIDEOS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vídeo traz a pauta (roteiro-síntese), exibida na tela sob "Neste vídeo"; o campo url aceita incorporação de outro serviço além do YouTube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Tempo de leitura</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Telas formativas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Estimativa em minutos sob o texto de abertura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Conteúdo formativo novo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Telas 2, 7, 10, 11, 24, 30 e 32</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Roteiro de encontros; perguntas sobre transições e sobre o público das modalidades; leitura da pesquisa de clima; PDI em cinco passos; exemplo comentado de prioridade; roteiro da Assembleia de validação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Saneamento do token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doGet (Code.gs)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parâmetro t é filtrado antes de ir ao modelo da página de assinatura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Data da ata pré-preenchida; redesenho com atraso nos formulários; cabeçalho compacto no celular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Index.html</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Ajustes de uso</w:t>
            </w:r>
          </w:p>
        </w:tc>
      </w:tr>
    </w:tbl>
    <w:p>
      <w:pPr>
        <w:pStyle w:val="Heading2"/>
        <w:spacing w:after="120" w:before="320"/>
      </w:pPr>
      <w:r>
        <w:rPr>
          <w:rFonts w:ascii="Arial" w:cs="Arial" w:eastAsia="Arial" w:hAnsi="Arial"/>
          <w:b/>
          <w:bCs/>
          <w:color w:val="000000"/>
          <w:sz w:val="24"/>
          <w:szCs w:val="24"/>
        </w:rPr>
        <w:t xml:space="preserve">15.3 Modelo de dados e implantação</w:t>
      </w:r>
    </w:p>
    <w:p>
      <w:pPr>
        <w:spacing w:after="120" w:line="276"/>
      </w:pPr>
      <w:r>
        <w:rPr>
          <w:rFonts w:ascii="Arial" w:cs="Arial" w:eastAsia="Arial" w:hAnsi="Arial"/>
          <w:sz w:val="22"/>
          <w:szCs w:val="22"/>
        </w:rPr>
        <w:t xml:space="preserve">A planilha passa a ter 78 colunas: a coluna "Tarefas confirmadas (JSON)" foi acrescentada ao final do bloco CAMPOS. Regra adotada a partir desta versão: campos novos entram sempre ao final, para não desalinhar planilhas já em uso. O passo 6 da implantação (executar instalarAcionadores) foi acrescentado ao cabeçalho do Code.gs. O painel ganhou a coluna "Ressalvas".</w:t>
      </w:r>
    </w:p>
    <w:p>
      <w:pPr>
        <w:pStyle w:val="Heading2"/>
        <w:spacing w:after="120" w:before="320"/>
      </w:pPr>
      <w:r>
        <w:rPr>
          <w:rFonts w:ascii="Arial" w:cs="Arial" w:eastAsia="Arial" w:hAnsi="Arial"/>
          <w:b/>
          <w:bCs/>
          <w:color w:val="000000"/>
          <w:sz w:val="24"/>
          <w:szCs w:val="24"/>
        </w:rPr>
        <w:t xml:space="preserve">15.4 Testes</w:t>
      </w:r>
    </w:p>
    <w:p>
      <w:pPr>
        <w:spacing w:after="120" w:line="276"/>
      </w:pPr>
      <w:r>
        <w:rPr>
          <w:rFonts w:ascii="Arial" w:cs="Arial" w:eastAsia="Arial" w:hAnsi="Arial"/>
          <w:sz w:val="22"/>
          <w:szCs w:val="22"/>
        </w:rPr>
        <w:t xml:space="preserve">As baterias passaram de 91 para 143 verificações: teste-fluxo.js (82), teste-borda.js (32) e o novo teste-backend.js (29), que executa o Code.gs com os serviços do Apps Script simulados em memória e percorre o ciclo completo — protocolo, duplicidade de INEP, trava de edição, conclusão, assinaturas da direção e do Colegiado, ressalva, remoção de membro, ata, homologação, nova versão, painel e backup. Foi esse teste que confirmou o defeito do encerramento prematuro da coleta, invisível no modo de demonstração.</w:t>
      </w:r>
    </w:p>
    <w:p>
      <w:pPr>
        <w:pStyle w:val="Heading2"/>
        <w:spacing w:after="120" w:before="320"/>
      </w:pPr>
      <w:r>
        <w:rPr>
          <w:rFonts w:ascii="Arial" w:cs="Arial" w:eastAsia="Arial" w:hAnsi="Arial"/>
          <w:b/>
          <w:bCs/>
          <w:color w:val="000000"/>
          <w:sz w:val="24"/>
          <w:szCs w:val="24"/>
        </w:rPr>
        <w:t xml:space="preserve">15.5 Backlog atualizado</w:t>
      </w:r>
    </w:p>
    <w:p>
      <w:pPr>
        <w:spacing w:after="120" w:line="276"/>
      </w:pPr>
      <w:r>
        <w:rPr>
          <w:rFonts w:ascii="Arial" w:cs="Arial" w:eastAsia="Arial" w:hAnsi="Arial"/>
          <w:sz w:val="22"/>
          <w:szCs w:val="22"/>
        </w:rPr>
        <w:t xml:space="preserve">Saem do backlog, por implementação: backup automático, protocolo não sequencial, solicitar ajustes (na forma de ressalva) e devolutiva sobre o texto. Permanecem, na ordem da seção 12: fila de e-mails, confirmação de seis dígitos, teste com usuários, PDF por Google Docs, balanço na nova versão, vídeos, autenticação institucional, painel por SRE, contribuições por segmento, bloqueio efetivo de edição e migração de plataforma. O Relatório de Revisão acrescenta sugestões de conteúdo e de vídeo que dependem das áreas técnicas.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16. Curadoria de conteúdo (v6.2)</w:t>
      </w:r>
    </w:p>
    <w:p>
      <w:pPr>
        <w:spacing w:after="140" w:line="288"/>
        <w:jc w:val="both"/>
      </w:pPr>
      <w:r>
        <w:rPr>
          <w:rFonts w:ascii="Arial" w:cs="Arial" w:eastAsia="Arial" w:hAnsi="Arial"/>
          <w:sz w:val="22"/>
          <w:szCs w:val="22"/>
        </w:rPr>
        <w:t xml:space="preserve">A partir da versão 6.2, os textos do sistema deixam de ser alteráveis apenas no código. O Órgão Central passa a dispor, dentro do próprio aplicativo, de uma interface de curadoria que edita todo o conteúdo textual — os parágrafos que o sistema insere no PPP de todas as escolas, os catálogos de marcação, as telas formativas, as referências, os textos da interface, as mensagens de e-mail e a folha de assinaturas. Uma alteração de resolução deixa de exigir a equipe de desenvolvimento.</w:t>
      </w:r>
    </w:p>
    <w:p>
      <w:pPr>
        <w:spacing w:after="140" w:line="288"/>
        <w:jc w:val="both"/>
      </w:pPr>
      <w:r>
        <w:rPr>
          <w:rFonts w:ascii="Arial" w:cs="Arial" w:eastAsia="Arial" w:hAnsi="Arial"/>
          <w:sz w:val="22"/>
          <w:szCs w:val="22"/>
        </w:rPr>
        <w:t xml:space="preserve">O Manual da Curadoria de Conteúdo, que acompanha esta entrega, é o guia de uso destinado a quem vai operar a interface. Esta seção descreve o mecanismo, para quem mantém o código.</w:t>
      </w:r>
    </w:p>
    <w:p>
      <w:pPr>
        <w:pStyle w:val="Heading2"/>
        <w:spacing w:after="120" w:before="320"/>
      </w:pPr>
      <w:r>
        <w:rPr>
          <w:rFonts w:ascii="Arial" w:cs="Arial" w:eastAsia="Arial" w:hAnsi="Arial"/>
          <w:b/>
          <w:bCs/>
          <w:color w:val="000000"/>
          <w:sz w:val="24"/>
          <w:szCs w:val="24"/>
        </w:rPr>
        <w:t xml:space="preserve">16.1 Como funciona</w:t>
      </w:r>
    </w:p>
    <w:p>
      <w:pPr>
        <w:spacing w:after="140" w:line="288"/>
        <w:jc w:val="both"/>
      </w:pPr>
      <w:r>
        <w:rPr>
          <w:rFonts w:ascii="Arial" w:cs="Arial" w:eastAsia="Arial" w:hAnsi="Arial"/>
          <w:sz w:val="22"/>
          <w:szCs w:val="22"/>
        </w:rPr>
        <w:t xml:space="preserve">Os textos continuam declarados no Index.html e no Code.gs — eles são o padrão do sistema. A planilha ganha a aba "Conteúdo", que guarda apenas as DIFERENÇAS em relação a esse padrão: um par "caminho → valor". Ao abrir o sistema, o cliente restaura os padrões e aplica as diferenças por cima, na função aplicarConteudo. O caminho é o endereço do texto na estrutura de dados — "T.avaliacao" é o parágrafo fixo da seção 9; "TELAS.21.conteudo.blocos.0.itens" são os itens da lista da tela 22; "MODALIDADES.4.texto" é o texto-base da Educação Especial.</w:t>
      </w:r>
    </w:p>
    <w:p>
      <w:pPr>
        <w:spacing w:after="140" w:line="288"/>
        <w:jc w:val="both"/>
      </w:pPr>
      <w:r>
        <w:rPr>
          <w:rFonts w:ascii="Arial" w:cs="Arial" w:eastAsia="Arial" w:hAnsi="Arial"/>
          <w:sz w:val="22"/>
          <w:szCs w:val="22"/>
        </w:rPr>
        <w:t xml:space="preserve">Três consequências desse desenho, todas desejadas. Restaurar o texto original é sempre possível, campo a campo, porque o padrão nunca é sobrescrito: basta apagar a diferença. A planilha permanece pequena, porque só guarda o que mudou. E uma atualização do código pelo desenvolvedor não conflita com a curadoria, exceto se ele renomear um caminho — nesse caso a diferença correspondente é ignorada, com aviso no console, e o campo volta ao padrão.</w:t>
      </w:r>
    </w:p>
    <w:p>
      <w:pPr>
        <w:pStyle w:val="Heading2"/>
        <w:spacing w:after="120" w:before="320"/>
      </w:pPr>
      <w:r>
        <w:rPr>
          <w:rFonts w:ascii="Arial" w:cs="Arial" w:eastAsia="Arial" w:hAnsi="Arial"/>
          <w:b/>
          <w:bCs/>
          <w:color w:val="000000"/>
          <w:sz w:val="24"/>
          <w:szCs w:val="24"/>
        </w:rPr>
        <w:t xml:space="preserve">16.2 Rascunho, prévia e publicação</w:t>
      </w:r>
    </w:p>
    <w:p>
      <w:pPr>
        <w:spacing w:after="140" w:line="288"/>
        <w:jc w:val="both"/>
      </w:pPr>
      <w:r>
        <w:rPr>
          <w:rFonts w:ascii="Arial" w:cs="Arial" w:eastAsia="Arial" w:hAnsi="Arial"/>
          <w:sz w:val="22"/>
          <w:szCs w:val="22"/>
        </w:rPr>
        <w:t xml:space="preserve">Toda alteração nasce como rascunho, gravado na coluna própria da aba "Conteúdo". Nada muda para as escolas até a publicação. Antes de publicar, a curadoria pode abrir a prévia: o sistema aplica o rascunho apenas naquela sessão, com uma faixa de aviso, e o curador percorre as telas e o documento como uma escola veria. Publicar move o rascunho para a coluna publicada, incrementa a versão do conteúdo e registra tudo no histórico.</w:t>
      </w:r>
    </w:p>
    <w:p>
      <w:pPr>
        <w:spacing w:after="140" w:line="288"/>
        <w:jc w:val="both"/>
      </w:pPr>
      <w:r>
        <w:rPr>
          <w:rFonts w:ascii="Arial" w:cs="Arial" w:eastAsia="Arial" w:hAnsi="Arial"/>
          <w:sz w:val="22"/>
          <w:szCs w:val="22"/>
        </w:rPr>
        <w:t xml:space="preserve">O efeito da publicação sobre os PPPs em curso é o ponto que a área pedagógica precisa conhecer: uma escola com PPP em andamento passa a ver o texto novo na próxima vez que abrir o sistema — que é justamente o objetivo quando a legislação muda. Um PPP já concluído não muda: seu conteúdo foi congelado no Drive no momento da conclusão, e o PDF oficial é sempre regerado a partir daquele arquivo. O código de verificação permanece válido.</w:t>
      </w:r>
    </w:p>
    <w:p>
      <w:pPr>
        <w:pStyle w:val="Heading2"/>
        <w:spacing w:after="120" w:before="320"/>
      </w:pPr>
      <w:r>
        <w:rPr>
          <w:rFonts w:ascii="Arial" w:cs="Arial" w:eastAsia="Arial" w:hAnsi="Arial"/>
          <w:b/>
          <w:bCs/>
          <w:color w:val="000000"/>
          <w:sz w:val="24"/>
          <w:szCs w:val="24"/>
        </w:rPr>
        <w:t xml:space="preserve">16.3 Controle de acesso</w:t>
      </w:r>
    </w:p>
    <w:p>
      <w:pPr>
        <w:spacing w:after="140" w:line="288"/>
        <w:jc w:val="both"/>
      </w:pPr>
      <w:r>
        <w:rPr>
          <w:rFonts w:ascii="Arial" w:cs="Arial" w:eastAsia="Arial" w:hAnsi="Arial"/>
          <w:sz w:val="22"/>
          <w:szCs w:val="22"/>
        </w:rPr>
        <w:t xml:space="preserve">O acesso é duplo, para funcionar nas duas formas de implantação descritas na seção 4.2. Quando o aplicativo identifica o usuário, o e-mail precisa constar da lista CURADORES, no topo do Code.gs. Quando não identifica — que é o caso da implantação recomendada —, o acesso depende da senha de curadoria, definida uma única vez pela função definirSenhaCuradoria e guardada como hash SHA-256 com sal nas propriedades do script, nunca no código. Se as duas coisas estiverem configuradas, valem as duas: a senha é exigida e o e-mail é conferido.</w:t>
      </w:r>
    </w:p>
    <w:p>
      <w:pPr>
        <w:spacing w:after="140" w:line="288"/>
        <w:jc w:val="both"/>
      </w:pPr>
      <w:r>
        <w:rPr>
          <w:rFonts w:ascii="Arial" w:cs="Arial" w:eastAsia="Arial" w:hAnsi="Arial"/>
          <w:sz w:val="22"/>
          <w:szCs w:val="22"/>
        </w:rPr>
        <w:t xml:space="preserve">Cinco tentativas erradas bloqueiam o acesso por quinze minutos. A sessão dura quatro horas. Quando o usuário não é identificado por e-mail, o sistema pede nome e MASP do responsável antes de liberar a edição, e é esse nome que vai para o histórico. Toda gravação é validada no servidor contra a sessão: a interface de curadoria viaja no Index.html, mas sem sessão válida nenhuma alteração é aceita. Os textos recebidos são higienizados (remoção de script, iframe, atributos de evento e URLs javascript) antes de gravados.</w:t>
      </w:r>
    </w:p>
    <w:p>
      <w:pPr>
        <w:spacing w:after="140" w:line="288"/>
        <w:jc w:val="both"/>
      </w:pPr>
      <w:r>
        <w:rPr>
          <w:rFonts w:ascii="Arial" w:cs="Arial" w:eastAsia="Arial" w:hAnsi="Arial"/>
          <w:sz w:val="22"/>
          <w:szCs w:val="22"/>
        </w:rPr>
        <w:t xml:space="preserve">O link de acesso à curadoria só aparece no rodapé quando o servidor informa que ela está configurada — e some para as escolas quando não está.</w:t>
      </w:r>
    </w:p>
    <w:p>
      <w:pPr>
        <w:pStyle w:val="Heading2"/>
        <w:spacing w:after="120" w:before="320"/>
      </w:pPr>
      <w:r>
        <w:rPr>
          <w:rFonts w:ascii="Arial" w:cs="Arial" w:eastAsia="Arial" w:hAnsi="Arial"/>
          <w:b/>
          <w:bCs/>
          <w:color w:val="000000"/>
          <w:sz w:val="24"/>
          <w:szCs w:val="24"/>
        </w:rPr>
        <w:t xml:space="preserve">16.4 O que a curadoria alcança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Conjunto</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Exemplos</w:t>
            </w:r>
          </w:p>
        </w:tc>
        <w:tc>
          <w:tcPr>
            <w:tcW w:type="dxa" w:w="2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Efeito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fixos do documento</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treze parágrafos assumidos pela rede (T.*)</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Entram no PPP de toda escola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Catálogos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Rótulo, referência, texto inserido, ficha de aprofundamento e itens do "o que o PPP precisa evidenciar" das seis listas de marcação</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 inserido quando a escola marca o item</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Percurso formativo</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Títulos, textos de abertura, parágrafos, listas, destaques, exemplos comentados, tabelas, perguntas, tarefas de preparação e os campos de escrita (rótulo, referência, orientação e exemplo)</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Formação das equipes escolares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Referências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lista fixa e as condicionais por etapa e modalidade</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Seção 19 do documento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Vídeos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Título, duração, pauta e o código da gravação</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Publicar um vídeo passa a ser colar um código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Interface</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Avisos de proteção de dados, declarações de assinatura, faixas de situação e textos da tela final</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Telas e página de assinatura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Servidor</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três e-mails do sistema e os trechos da folha de assinaturas e da prévia</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E-mails e PDF oficial</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Parâmetros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Nomes dos sistemas da rede, lista das SREs, representações do Colegiado, patamares de alerta e itens da verificação de completude</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Comportamento e vocabulário do sistema</w:t>
            </w:r>
          </w:p>
        </w:tc>
      </w:tr>
    </w:tbl>
    <w:p>
      <w:pPr>
        <w:spacing w:after="140" w:line="288"/>
        <w:jc w:val="both"/>
      </w:pPr>
      <w:r>
        <w:rPr>
          <w:rFonts w:ascii="Arial" w:cs="Arial" w:eastAsia="Arial" w:hAnsi="Arial"/>
          <w:sz w:val="22"/>
          <w:szCs w:val="22"/>
        </w:rPr>
        <w:t xml:space="preserve">Ao todo, 896 campos de texto. Nos catálogos de temas transversais, princípios, metodologias e infraestrutura a curadoria também acrescenta itens novos e oculta os que saírem de uso — ocultar retira o item da tela de marcação, mas o preserva nas escolas que já o marcaram. Nos catálogos de etapas e modalidades a edição é apenas textual, porque esses itens comandam outras partes do sistema (linhas da tabela de indicadores, indicações obrigatórias, referências condicionais); acrescentar ou remover continua sendo tarefa da equipe de desenvolvimento.</w:t>
      </w:r>
    </w:p>
    <w:p>
      <w:pPr>
        <w:pStyle w:val="Heading2"/>
        <w:spacing w:after="120" w:before="320"/>
      </w:pPr>
      <w:r>
        <w:rPr>
          <w:rFonts w:ascii="Arial" w:cs="Arial" w:eastAsia="Arial" w:hAnsi="Arial"/>
          <w:b/>
          <w:bCs/>
          <w:color w:val="000000"/>
          <w:sz w:val="24"/>
          <w:szCs w:val="24"/>
        </w:rPr>
        <w:t xml:space="preserve">16.5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Aba</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Colunas</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Observação</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Conteúdo</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Caminho · Rótulo · Valor publicado (JSON) · Valor em rascunho (JSON) · Ação pendente · Atualizado em · Autor</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Uma linha por texto alterado. Publicar limpa a ação; restaurar apaga a linha</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Curadoria — histórico</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Data · Autor · Ação · Caminho · Valor anterior · Valor novo</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Entradas e tentativas recusadas também são registradas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Propriedades do script</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CURADORIA_HASH, CURADORIA_SAL, CONTEUDO_VERSAO, CURADORIA_TENTATIVAS</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senha nunca fica no código nem na planilha</w:t>
            </w:r>
          </w:p>
        </w:tc>
      </w:tr>
    </w:tbl>
    <w:p>
      <w:pPr>
        <w:pStyle w:val="Heading2"/>
        <w:spacing w:after="120" w:before="320"/>
      </w:pPr>
      <w:r>
        <w:rPr>
          <w:rFonts w:ascii="Arial" w:cs="Arial" w:eastAsia="Arial" w:hAnsi="Arial"/>
          <w:b/>
          <w:bCs/>
          <w:color w:val="000000"/>
          <w:sz w:val="24"/>
          <w:szCs w:val="24"/>
        </w:rPr>
        <w:t xml:space="preserve">16.6 Para a equipe de desenvolvimento</w:t>
      </w:r>
    </w:p>
    <w:p>
      <w:pPr>
        <w:spacing w:after="140" w:line="288"/>
        <w:jc w:val="both"/>
      </w:pPr>
      <w:r>
        <w:rPr>
          <w:rFonts w:ascii="Arial" w:cs="Arial" w:eastAsia="Arial" w:hAnsi="Arial"/>
          <w:sz w:val="22"/>
          <w:szCs w:val="22"/>
        </w:rPr>
        <w:t xml:space="preserve">Três cuidados ao evoluir o sistema. Primeiro: um texto novo deve ser declarado nos blocos de conteúdo (T, UI, TELAS, catálogos) e não escrito direto no HTML ou no meio de uma função, ou ele fica fora da curadoria; os textos do servidor entram em PADRAO_SERVIDOR e são lidos por txtServidor_. Segundo: renomear ou reordenar um item de catálogo invalida os caminhos que apontam para ele — a numeração dos itens é o endereço; acréscimos devem ir para o fim da lista. Terceiro: os testes automatizados cobrem o mecanismo (aplicação, prévia, publicação, restauração, acréscimo e ocultação de itens, higienização e bloqueio por tentativas), e devem ser rodados antes de qualquer nova versão da implantação.</w:t>
      </w:r>
    </w:p>
    <w:p>
      <w:pPr>
        <w:spacing w:after="140" w:line="288"/>
        <w:jc w:val="both"/>
      </w:pPr>
      <w:r>
        <w:rPr>
          <w:rFonts w:ascii="Arial" w:cs="Arial" w:eastAsia="Arial" w:hAnsi="Arial"/>
          <w:sz w:val="22"/>
          <w:szCs w:val="22"/>
        </w:rPr>
        <w:t xml:space="preserve">O menu da planilha ganhou o item "Conteúdo publicado (conferir)", que informa a versão, quantos textos estão alterados em relação ao padrão e quantas alterações aguardam publicação.</w:t>
      </w:r>
    </w:p>
    <w:p>
      <w:pPr>
        <w:pStyle w:val="Heading2"/>
        <w:spacing w:after="120" w:before="320"/>
      </w:pPr>
      <w:r>
        <w:rPr>
          <w:rFonts w:ascii="Arial" w:cs="Arial" w:eastAsia="Arial" w:hAnsi="Arial"/>
          <w:b/>
          <w:bCs/>
          <w:color w:val="000000"/>
          <w:sz w:val="24"/>
          <w:szCs w:val="24"/>
        </w:rPr>
        <w:t xml:space="preserve">16.7 Testes desta versão</w:t>
      </w:r>
    </w:p>
    <w:p>
      <w:pPr>
        <w:spacing w:after="140" w:line="288"/>
        <w:jc w:val="both"/>
      </w:pPr>
      <w:r>
        <w:rPr>
          <w:rFonts w:ascii="Arial" w:cs="Arial" w:eastAsia="Arial" w:hAnsi="Arial"/>
          <w:sz w:val="22"/>
          <w:szCs w:val="22"/>
        </w:rPr>
        <w:t xml:space="preserve">As três baterias passaram de 143 para 192 verificações: teste-fluxo.js (107), teste-borda.js (32) e teste-backend.js (53). As 49 novas cobrem, no cliente, a montagem do mapa de conteúdo, a edição em rascunho, a prévia e a saída da prévia, a publicação, a restauração ao padrão, o acréscimo e a ocultação de itens de catálogo e a substituição dos textos da interface; e, no servidor, a definição e a conferência da senha, a recusa de senha curta, incorreta e de sessão inválida, o bloqueio após cinco tentativas, a gravação em rascunho sem efeito para as escolas, a publicação, a restauração, o descarte, a higienização de conteúdo perigoso e o uso dos textos curados nos e-mails, na folha de assinaturas e na página de assinatura.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17. Perfis de acesso e edição direta (v6.3)</w:t>
      </w:r>
    </w:p>
    <w:p>
      <w:pPr>
        <w:spacing w:after="140" w:line="288"/>
        <w:jc w:val="both"/>
      </w:pPr>
      <w:r>
        <w:rPr>
          <w:rFonts w:ascii="Arial" w:cs="Arial" w:eastAsia="Arial" w:hAnsi="Arial"/>
          <w:sz w:val="22"/>
          <w:szCs w:val="22"/>
        </w:rPr>
        <w:t xml:space="preserve">A versão 6.3 separa o sistema em três perfis, com portas distintas na abertura, e muda a forma de alterar os textos: em vez de um painel de campos, a edição passa a acontecer nas próprias telas em que o texto aparece.</w:t>
      </w:r>
    </w:p>
    <w:p>
      <w:pPr>
        <w:pStyle w:val="Heading2"/>
        <w:spacing w:after="120" w:before="320"/>
      </w:pPr>
      <w:r>
        <w:rPr>
          <w:rFonts w:ascii="Arial" w:cs="Arial" w:eastAsia="Arial" w:hAnsi="Arial"/>
          <w:b/>
          <w:bCs/>
          <w:color w:val="000000"/>
          <w:sz w:val="24"/>
          <w:szCs w:val="24"/>
        </w:rPr>
        <w:t xml:space="preserve">17.1 Os perfis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Perfil</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Autenticação</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Alcance</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escola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Nenhuma. Inicia um percurso novo ou retoma pelo número do protocolo, como nas versões anteriores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próprio PPP: preenche, conclui, colhe assinaturas, anexa a ata e registra a homologação</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regional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E-mail e senha cadastrados pelo Órgão Central na aba "Acessos"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Leitura dos PPPs das escolas da sua SRE, pelo painel institucional. Não altera documento nem texto</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central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Senha institucional (definirSenhaCuradoria) e, quando o app identifica o usuário, e-mail em CURADORES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Dois modos: visualização, que lê os PPPs de toda a rede e mantém o cadastro de acessos; e edição de textos, que altera o conteúdo do sistema</w:t>
            </w:r>
          </w:p>
        </w:tc>
      </w:tr>
    </w:tbl>
    <w:p>
      <w:pPr>
        <w:spacing w:after="140" w:line="288"/>
        <w:jc w:val="both"/>
      </w:pPr>
      <w:r>
        <w:rPr>
          <w:rFonts w:ascii="Arial" w:cs="Arial" w:eastAsia="Arial" w:hAnsi="Arial"/>
          <w:sz w:val="22"/>
          <w:szCs w:val="22"/>
        </w:rPr>
        <w:t xml:space="preserve">A sessão institucional dura quatro horas e vive no CacheService, com a chave "ses_&lt;token&gt;" guardando e-mail, nome, perfil e SRE. Toda chamada de painel, leitura ou curadoria valida o token no servidor: sessao_ recupera a sessão, sessaoCentral_ exige perfil central. Cinco tentativas erradas bloqueiam o acesso por quinze minutos, e entradas, recusas e alterações vão para a aba "Curadoria — histórico".</w:t>
      </w:r>
    </w:p>
    <w:p>
      <w:pPr>
        <w:spacing w:after="140" w:line="288"/>
        <w:jc w:val="both"/>
      </w:pPr>
      <w:r>
        <w:rPr>
          <w:rFonts w:ascii="Arial" w:cs="Arial" w:eastAsia="Arial" w:hAnsi="Arial"/>
          <w:sz w:val="22"/>
          <w:szCs w:val="22"/>
        </w:rPr>
        <w:t xml:space="preserve">O perfil da escola permanece sem login. A decisão é deliberada: a direção não teria como manter uma senha por escola sem uma estrutura de recuperação, e o protocolo com sufixo aleatório introduzido na 6.1 já é o segredo que protege o registro. Se a rede quiser autenticação para as escolas, o caminho é a autenticação institucional descrita no backlog, não uma senha por unidade.</w:t>
      </w:r>
    </w:p>
    <w:p>
      <w:pPr>
        <w:pStyle w:val="Heading2"/>
        <w:spacing w:after="120" w:before="320"/>
      </w:pPr>
      <w:r>
        <w:rPr>
          <w:rFonts w:ascii="Arial" w:cs="Arial" w:eastAsia="Arial" w:hAnsi="Arial"/>
          <w:b/>
          <w:bCs/>
          <w:color w:val="000000"/>
          <w:sz w:val="24"/>
          <w:szCs w:val="24"/>
        </w:rPr>
        <w:t xml:space="preserve">17.2 Painel institucional</w:t>
      </w:r>
    </w:p>
    <w:p>
      <w:pPr>
        <w:spacing w:after="140" w:line="288"/>
        <w:jc w:val="both"/>
      </w:pPr>
      <w:r>
        <w:rPr>
          <w:rFonts w:ascii="Arial" w:cs="Arial" w:eastAsia="Arial" w:hAnsi="Arial"/>
          <w:sz w:val="22"/>
          <w:szCs w:val="22"/>
        </w:rPr>
        <w:t xml:space="preserve">painelRegistros(token, filtros) devolve uma linha por PPP com protocolo, versão, escola, INEP, município, SRE, situação, percentual de preenchimento, assinaturas colhidas sobre previstas, ressalvas, ata, homologação, última atualização e o link do PDF. O filtro por SRE é imposto no servidor para o perfil regional — o cliente não escolhe. registroLeitura(token, protocolo) devolve o registro completo para exibição, recusando, no perfil regional, PPPs de outra SRE.</w:t>
      </w:r>
    </w:p>
    <w:p>
      <w:pPr>
        <w:spacing w:after="140" w:line="288"/>
        <w:jc w:val="both"/>
      </w:pPr>
      <w:r>
        <w:rPr>
          <w:rFonts w:ascii="Arial" w:cs="Arial" w:eastAsia="Arial" w:hAnsi="Arial"/>
          <w:sz w:val="22"/>
          <w:szCs w:val="22"/>
        </w:rPr>
        <w:t xml:space="preserve">No cliente, o painel substitui o percurso: a trilha e a área de trabalho são ocultadas e a leitura de um documento reaproveita docHTML sobre o registro carregado, sem navegar pelas telas. O selo do topo passa a identificar o perfil, não o protocolo, para não sugerir que o consultante está editando um PPP.</w:t>
      </w:r>
    </w:p>
    <w:p>
      <w:pPr>
        <w:pStyle w:val="Heading2"/>
        <w:spacing w:after="120" w:before="320"/>
      </w:pPr>
      <w:r>
        <w:rPr>
          <w:rFonts w:ascii="Arial" w:cs="Arial" w:eastAsia="Arial" w:hAnsi="Arial"/>
          <w:b/>
          <w:bCs/>
          <w:color w:val="000000"/>
          <w:sz w:val="24"/>
          <w:szCs w:val="24"/>
        </w:rPr>
        <w:t xml:space="preserve">17.3 Cadastro de acessos</w:t>
      </w:r>
    </w:p>
    <w:p>
      <w:pPr>
        <w:spacing w:after="140" w:line="288"/>
        <w:jc w:val="both"/>
      </w:pPr>
      <w:r>
        <w:rPr>
          <w:rFonts w:ascii="Arial" w:cs="Arial" w:eastAsia="Arial" w:hAnsi="Arial"/>
          <w:sz w:val="22"/>
          <w:szCs w:val="22"/>
        </w:rPr>
        <w:t xml:space="preserve">A aba "Acessos" guarda e-mail, nome, perfil, SRE, hash e sal da senha, situação, data de criação e último acesso; as colunas de hash e sal ficam ocultas. As funções acessosListar, acessoSalvar e acessoRemover exigem perfil central. Salvar sem informar senha mantém a atual, o que permite corrigir nome ou SRE sem redefinir a credencial; a situação "inativo" barra a entrada sem apagar o cadastro nem o histórico.</w:t>
      </w:r>
    </w:p>
    <w:p>
      <w:pPr>
        <w:pStyle w:val="Heading2"/>
        <w:spacing w:after="120" w:before="320"/>
      </w:pPr>
      <w:r>
        <w:rPr>
          <w:rFonts w:ascii="Arial" w:cs="Arial" w:eastAsia="Arial" w:hAnsi="Arial"/>
          <w:b/>
          <w:bCs/>
          <w:color w:val="000000"/>
          <w:sz w:val="24"/>
          <w:szCs w:val="24"/>
        </w:rPr>
        <w:t xml:space="preserve">17.4 Edição direta nas telas</w:t>
      </w:r>
    </w:p>
    <w:p>
      <w:pPr>
        <w:spacing w:after="140" w:line="288"/>
        <w:jc w:val="both"/>
      </w:pPr>
      <w:r>
        <w:rPr>
          <w:rFonts w:ascii="Arial" w:cs="Arial" w:eastAsia="Arial" w:hAnsi="Arial"/>
          <w:sz w:val="22"/>
          <w:szCs w:val="22"/>
        </w:rPr>
        <w:t xml:space="preserve">Cada trecho editável passa a ser renderizado com o endereço do seu conteúdo em data-cur, emitido pela função ed() apenas quando o modo de edição está ativo — nas demais sessões o HTML sai idêntico ao da 6.2. O atributo data-inline distingue os textos cujo valor é exatamente o que está na tela, que são editados no lugar por contenteditable, dos textos compostos (parágrafos montados a partir das marcações da escola, listas encadeadas), cujo clique abre a lista completa já posicionada no campo.</w:t>
      </w:r>
    </w:p>
    <w:p>
      <w:pPr>
        <w:spacing w:after="140" w:line="288"/>
        <w:jc w:val="both"/>
      </w:pPr>
      <w:r>
        <w:rPr>
          <w:rFonts w:ascii="Arial" w:cs="Arial" w:eastAsia="Arial" w:hAnsi="Arial"/>
          <w:sz w:val="22"/>
          <w:szCs w:val="22"/>
        </w:rPr>
        <w:t xml:space="preserve">Ao encerrar a edição de um trecho, o cliente decide entre textContent e innerHTML comparando o valor atual com o HTML renderizado: se esc(valor) reproduz o que está na tela, o texto foi escapado e se lê o textContent; caso contrário há marcação intencional e se lê o innerHTML, higienizado para preservar apenas ênfases simples. O valor vira rascunho, é aplicado na hora por aplicarCaminho e o documento é redesenhado, de modo que o efeito da alteração aparece imediatamente nos dois painéis.</w:t>
      </w:r>
    </w:p>
    <w:p>
      <w:pPr>
        <w:spacing w:after="140" w:line="288"/>
        <w:jc w:val="both"/>
      </w:pPr>
      <w:r>
        <w:rPr>
          <w:rFonts w:ascii="Arial" w:cs="Arial" w:eastAsia="Arial" w:hAnsi="Arial"/>
          <w:sz w:val="22"/>
          <w:szCs w:val="22"/>
        </w:rPr>
        <w:t xml:space="preserve">Para tornar isso possível, títulos de seção, subtítulos, aberturas das listas e avisos de seção vazia — que estavam literais dentro de docHTML — passaram a viver em SECOES, SUBSECOES, ABERTURAS e VAZIOS, e portanto também são curáveis. O total de campos sob curadoria subiu de 824 para 896.</w:t>
      </w:r>
    </w:p>
    <w:p>
      <w:pPr>
        <w:spacing w:after="140" w:line="288"/>
        <w:jc w:val="both"/>
      </w:pPr>
      <w:r>
        <w:rPr>
          <w:rFonts w:ascii="Arial" w:cs="Arial" w:eastAsia="Arial" w:hAnsi="Arial"/>
          <w:sz w:val="22"/>
          <w:szCs w:val="22"/>
        </w:rPr>
        <w:t xml:space="preserve">A barra fixa do rodapé concentra as ações do modo: lista completa, "ver como a escola vê" (que apenas desativa a marcação, mantendo o rascunho aplicado), descartar e publicar. Enquanto o perfil institucional está ativo, os campos da escola ficam desabilitados e uma faixa explica por quê — o Órgão Central edita os textos do sistema, não o PPP de ninguém.</w:t>
      </w:r>
    </w:p>
    <w:p>
      <w:pPr>
        <w:pStyle w:val="Heading2"/>
        <w:spacing w:after="120" w:before="320"/>
      </w:pPr>
      <w:r>
        <w:rPr>
          <w:rFonts w:ascii="Arial" w:cs="Arial" w:eastAsia="Arial" w:hAnsi="Arial"/>
          <w:b/>
          <w:bCs/>
          <w:color w:val="000000"/>
          <w:sz w:val="24"/>
          <w:szCs w:val="24"/>
        </w:rPr>
        <w:t xml:space="preserve">17.5 Testes</w:t>
      </w:r>
    </w:p>
    <w:p>
      <w:pPr>
        <w:spacing w:after="140" w:line="288"/>
        <w:jc w:val="both"/>
      </w:pPr>
      <w:r>
        <w:rPr>
          <w:rFonts w:ascii="Arial" w:cs="Arial" w:eastAsia="Arial" w:hAnsi="Arial"/>
          <w:sz w:val="22"/>
          <w:szCs w:val="22"/>
        </w:rPr>
        <w:t xml:space="preserve">As três baterias passaram de 192 para 244 verificações: teste-fluxo.js (142), teste-borda.js (32) e teste-backend.js (70). As novas cobrem, no cliente, as três portas de abertura, a entrada regional e central, o painel com seus filtros e resumo, a restrição da regional à própria SRE, a leitura de um documento, o cadastro de um acesso regional, a ativação do modo de edição, a marcação dos trechos editáveis nas telas e no documento, a edição direta de um texto com gravação no endereço correto, a publicação e o encaminhamento dos textos compostos à lista completa; e, no servidor, a autenticação por cadastro e por senha institucional, o filtro de SRE imposto no servidor, a recusa de leitura de PPP de outra regional, a recusa de acesso da regional ao cadastro e à curadoria, a inativação e a remoção de acessos.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18. Alterações da versão 6.4</w:t>
      </w:r>
    </w:p>
    <w:p>
      <w:pPr>
        <w:spacing w:after="140" w:line="288"/>
        <w:jc w:val="both"/>
      </w:pPr>
      <w:r>
        <w:rPr>
          <w:rFonts w:ascii="Arial" w:cs="Arial" w:eastAsia="Arial" w:hAnsi="Arial"/>
          <w:sz w:val="22"/>
          <w:szCs w:val="22"/>
        </w:rPr>
        <w:t xml:space="preserve">A versão 6.4 resulta de uma segunda rodada de revisão nas mesmas cinco perspectivas da primeira. O detalhamento está no "Relatório de Revisão — Gerador de PPP v6.4", que acompanha esta entrega. Este capítulo registra o que mudou no código.</w:t>
      </w:r>
    </w:p>
    <w:p>
      <w:pPr>
        <w:pStyle w:val="Heading2"/>
        <w:spacing w:after="120" w:before="320"/>
      </w:pPr>
      <w:r>
        <w:rPr>
          <w:rFonts w:ascii="Arial" w:cs="Arial" w:eastAsia="Arial" w:hAnsi="Arial"/>
          <w:b/>
          <w:bCs/>
          <w:color w:val="000000"/>
          <w:sz w:val="24"/>
          <w:szCs w:val="24"/>
        </w:rPr>
        <w:t xml:space="preserve">18.1 Correções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Achado</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Efeito</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Correção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Ordem de aplicação das diferenças de conteúdo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substituição de uma lista inteira sobrescrevia a alteração feita em um item isolado dela, conforme a ordem de inserção na planilha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caminhos passam a ser aplicados do mais raso ao mais profundo: o item individual sempre prevalece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Endereçamento das telas por índice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Acrescentar ou remover uma tela invalidaria todos os textos já publicados pela curadoria para as telas seguintes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tela ganhou identificador estável (t00…t33, tBal) e os endereços passaram a usá-lo; a resolução para o índice atual é feita na aplicação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txtServidor_ relia a planilha inteira a cada texto pedido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Um convite a doze membros do Colegiado chegava a reler a aba "Conteúdo" 25 vezes na mesma execução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Leitura guardada durante a execução, invalidada na publicação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Quebra de linha na edição direta de campo de texto simples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Shift+Enter inseria &lt;br&gt;, que aparecia como texto literal no documento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Enter grava e Shift+Enter é bloqueado nesses campos; nos campos que aceitam ênfase o comportamento permanece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Avisos de seção vazia identificados pelo próprio texto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Dois avisos com o mesmo texto tornariam o endereço ambíguo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chave passou a ser explícita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Sessão institucional expirada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erro chegava ao usuário como falha genérica do servidor</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Mensagem específica, aviso de que as alterações da tela continuam ali e retorno à tela de acesso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Descarte do rascunho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rascunho local era limpo antes da confirmação do servidor</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Só é limpo depois da resposta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Marcadores de edição em cache no documento em tela cheia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Permaneciam depois de sair do modo de edição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Limpos ao sair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Link "Curadoria de conteúdo" no rodapé</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Redundante com a porta do Órgão Central e visível para as escolas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Removido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Setas do comparativo de indicadores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cor indicava a direção do número, de modo que a queda da reprovação aparecia em vermelho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cor passou a indicar melhora ou piora, por indicador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Acessibilidade da edição direta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elemento em edição não se anunciava a leitores de tela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role="textbox" e aria-label com o nome do campo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Painel institucional no celular</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tabela exigia rolagem lateral e o nome da escola quebrava em coluna estreita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Abaixo de 760 px a tabela vira lista de cartões com rótulos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Barra do modo de edição no celular</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Ocupava três linhas e cobria o conteúdo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Rótulos curtos, botões distribuídos e espaço inferior calculado a partir da altura real da barra</w:t>
            </w:r>
          </w:p>
        </w:tc>
      </w:tr>
    </w:tbl>
    <w:p>
      <w:pPr>
        <w:pStyle w:val="Heading2"/>
        <w:spacing w:after="120" w:before="320"/>
      </w:pPr>
      <w:r>
        <w:rPr>
          <w:rFonts w:ascii="Arial" w:cs="Arial" w:eastAsia="Arial" w:hAnsi="Arial"/>
          <w:b/>
          <w:bCs/>
          <w:color w:val="000000"/>
          <w:sz w:val="24"/>
          <w:szCs w:val="24"/>
        </w:rPr>
        <w:t xml:space="preserve">18.2 Acréscimos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Acréscimo</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Onde</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faz</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Balanço da vigência anterior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Nova tela do módulo 1, exibida apenas a partir da 2ª versão; seção 18.2 do documento</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Recupera os objetivos e os indicadores da versão anterior, mostra a comparação número a número com o diagnóstico atual e pede que a escola diga, objetivo por objetivo, o que foi cumprido e por quê. Duas colunas novas guardam esse histórico na abertura da nova versão</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Alerta de revisão vencida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Painel institucional</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PPP homologado ou concluído há mais de 24 meses é marcado na linha, contado no resumo e filtrável — o art. 7º da Resolução SEE nº 5.234/2026 exige revisão no máximo a cada dois anos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Exportação do painel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Painel institucional</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Baixa em CSV a lista como está filtrada, com percentual de preenchimento, assinaturas, ressalvas, ata, homologação e revisão vencida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Décimo sexto vídeo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Bloco VIDEOS</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Pauta da gravação sobre o balanço da vigência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Telas condicionais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Motor de navegação</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Uma tela pode declarar somenteRevisao e some do percurso, da trilha, do mapa e das pendências na primeira versão</w:t>
            </w:r>
          </w:p>
        </w:tc>
      </w:tr>
    </w:tbl>
    <w:p>
      <w:pPr>
        <w:pStyle w:val="Heading2"/>
        <w:spacing w:after="120" w:before="320"/>
      </w:pPr>
      <w:r>
        <w:rPr>
          <w:rFonts w:ascii="Arial" w:cs="Arial" w:eastAsia="Arial" w:hAnsi="Arial"/>
          <w:b/>
          <w:bCs/>
          <w:color w:val="000000"/>
          <w:sz w:val="24"/>
          <w:szCs w:val="24"/>
        </w:rPr>
        <w:t xml:space="preserve">18.3 Modelo de dados</w:t>
      </w:r>
    </w:p>
    <w:p>
      <w:pPr>
        <w:spacing w:after="140" w:line="288"/>
        <w:jc w:val="both"/>
      </w:pPr>
      <w:r>
        <w:rPr>
          <w:rFonts w:ascii="Arial" w:cs="Arial" w:eastAsia="Arial" w:hAnsi="Arial"/>
          <w:sz w:val="22"/>
          <w:szCs w:val="22"/>
        </w:rPr>
        <w:t xml:space="preserve">A planilha passa a ter 81 colunas: "18.2 Balanço da vigência anterior", "Objetivos da versão anterior" e "Indicadores da versão anterior (JSON)" foram acrescentadas ao final, seguindo a regra adotada na 6.1. A função novaVersao preenche as duas últimas com o conteúdo da versão que se encerra e deixa o balanço em branco.</w:t>
      </w:r>
    </w:p>
    <w:p>
      <w:pPr>
        <w:pStyle w:val="Heading2"/>
        <w:spacing w:after="120" w:before="320"/>
      </w:pPr>
      <w:r>
        <w:rPr>
          <w:rFonts w:ascii="Arial" w:cs="Arial" w:eastAsia="Arial" w:hAnsi="Arial"/>
          <w:b/>
          <w:bCs/>
          <w:color w:val="000000"/>
          <w:sz w:val="24"/>
          <w:szCs w:val="24"/>
        </w:rPr>
        <w:t xml:space="preserve">18.4 Testes</w:t>
      </w:r>
    </w:p>
    <w:p>
      <w:pPr>
        <w:spacing w:after="140" w:line="288"/>
        <w:jc w:val="both"/>
      </w:pPr>
      <w:r>
        <w:rPr>
          <w:rFonts w:ascii="Arial" w:cs="Arial" w:eastAsia="Arial" w:hAnsi="Arial"/>
          <w:sz w:val="22"/>
          <w:szCs w:val="22"/>
        </w:rPr>
        <w:t xml:space="preserve">As três baterias passaram de 244 para 254 verificações: teste-fluxo.js (147), teste-borda.js (32) e teste-backend.js (75). As novas cobrem a ordem de aplicação das diferenças, a visibilidade condicional do balanço, a presença do histórico na nova versão, o alerta e o filtro de revisão vencida e a exportação do painel. Os testes de fluxo deixaram de referenciar telas por índice: passam a localizá-las por tipo ou identificador, para não quebrarem quando o percurso mudar.</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19. Alterações da versão 6.5 — alinhamento à nova resolução pedagógica</w:t>
      </w:r>
    </w:p>
    <w:p>
      <w:pPr>
        <w:spacing w:after="140" w:line="288"/>
        <w:jc w:val="both"/>
      </w:pPr>
      <w:r>
        <w:rPr>
          <w:rFonts w:ascii="Arial" w:cs="Arial" w:eastAsia="Arial" w:hAnsi="Arial"/>
          <w:sz w:val="22"/>
          <w:szCs w:val="22"/>
        </w:rPr>
        <w:t xml:space="preserve">A versão 6.5 tem duas origens. A primeira é a verificação dos aspectos exigidos da Proposta Pedagógica, que apontou lacunas no documento gerado. A segunda é a minuta da nova resolução pedagógica de 2026, disponibilizada no curso do trabalho, cujo art. 188 revoga as Resoluções SEE nº 5.209/2025, nº 5.234/2026 e nº 5.243/2026 — as três normas em que o sistema apoiava suas citações. O detalhamento está no documento "Conformidade da Proposta Pedagógica — v6.5", que acompanha esta entrega. Este capítulo registra o que mudou no código.</w:t>
      </w:r>
    </w:p>
    <w:p>
      <w:pPr>
        <w:pStyle w:val="Heading2"/>
        <w:spacing w:after="120" w:before="320"/>
      </w:pPr>
      <w:r>
        <w:rPr>
          <w:rFonts w:ascii="Arial" w:cs="Arial" w:eastAsia="Arial" w:hAnsi="Arial"/>
          <w:b/>
          <w:bCs/>
          <w:color w:val="000000"/>
          <w:sz w:val="24"/>
          <w:szCs w:val="24"/>
        </w:rPr>
        <w:t xml:space="preserve">19.1 O número da resolução como parâmetro de rede</w:t>
      </w:r>
    </w:p>
    <w:p>
      <w:pPr>
        <w:spacing w:after="140" w:line="288"/>
        <w:jc w:val="both"/>
      </w:pPr>
      <w:r>
        <w:rPr>
          <w:rFonts w:ascii="Arial" w:cs="Arial" w:eastAsia="Arial" w:hAnsi="Arial"/>
          <w:sz w:val="22"/>
          <w:szCs w:val="22"/>
        </w:rPr>
        <w:t xml:space="preserve">A minuta não tem número nem data. Em vez de reproduzir um número provisório no código, foram criados dois parâmetros no bloco REDE: resPedagogica, com a citação curta usada dentro dos textos, e resPedagogicaRef, com a referência no formato ABNT usada na lista de referências do documento. Todos os textos citam {{REDE.resPedagogica}}, e a interpolação — que já existia para os nomes dos sistemas da rede — resolve a substituição no carregamento.</w:t>
      </w:r>
    </w:p>
    <w:p>
      <w:pPr>
        <w:spacing w:after="140" w:line="288"/>
        <w:jc w:val="both"/>
      </w:pPr>
      <w:r>
        <w:rPr>
          <w:rFonts w:ascii="Arial" w:cs="Arial" w:eastAsia="Arial" w:hAnsi="Arial"/>
          <w:sz w:val="22"/>
          <w:szCs w:val="22"/>
        </w:rPr>
        <w:t xml:space="preserve">A lista de blocos interpolados foi ampliada para incluir SECOES, SUBSECOES e VAZIOS, que antes ficavam de fora. A curadoria exibe os dois parâmetros no grupo "Parâmetros da rede" com destaque próprio e, enquanto a citação contiver o marcador "[nº a publicar]", mostra um aviso permanente ao editor informando quantos textos fixos dependem daquele preenchimento. A função responsável é curAvisoResolucao, chamada na abertura do painel.</w:t>
      </w:r>
    </w:p>
    <w:p>
      <w:pPr>
        <w:spacing w:after="140" w:line="288"/>
        <w:jc w:val="both"/>
      </w:pPr>
      <w:r>
        <w:rPr>
          <w:rFonts w:ascii="Arial" w:cs="Arial" w:eastAsia="Arial" w:hAnsi="Arial"/>
          <w:sz w:val="22"/>
          <w:szCs w:val="22"/>
        </w:rPr>
        <w:t xml:space="preserve">Consequência operacional: publicada a resolução, duas edições na curadoria atualizam as 27 citações do documento e as demais das telas formativas. Nenhuma alteração de código é necessária.</w:t>
      </w:r>
    </w:p>
    <w:p>
      <w:pPr>
        <w:pStyle w:val="Heading2"/>
        <w:spacing w:after="120" w:before="320"/>
      </w:pPr>
      <w:r>
        <w:rPr>
          <w:rFonts w:ascii="Arial" w:cs="Arial" w:eastAsia="Arial" w:hAnsi="Arial"/>
          <w:b/>
          <w:bCs/>
          <w:color w:val="000000"/>
          <w:sz w:val="24"/>
          <w:szCs w:val="24"/>
        </w:rPr>
        <w:t xml:space="preserve">19.2 Estrutura do documento</w:t>
      </w:r>
    </w:p>
    <w:p>
      <w:pPr>
        <w:spacing w:after="140" w:line="288"/>
        <w:jc w:val="both"/>
      </w:pPr>
      <w:r>
        <w:rPr>
          <w:rFonts w:ascii="Arial" w:cs="Arial" w:eastAsia="Arial" w:hAnsi="Arial"/>
          <w:sz w:val="22"/>
          <w:szCs w:val="22"/>
        </w:rPr>
        <w:t xml:space="preserve">O documento passou de 20 para 22 seções. As seções 1 a 13 mantêm a numeração; a seção 14 é nova e as seguintes foram deslocadas. A renumeração foi possível porque a norma que fixava a estrutura anterior está entre as revogadas.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Elemento</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Antes</w:t>
            </w:r>
          </w:p>
        </w:tc>
        <w:tc>
          <w:tcPr>
            <w:tcW w:type="dxa" w:w="5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Agora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Convivência escolar e cultura de paz</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existia</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14, com a subseção 14.1 Plano de Convivência Escolar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Relação escola–família–comunidade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14</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15, com a subseção 15.1 Informação às famílias sobre frequência e desempenho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Formação continuada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15</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16</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Gestão democrática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16</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17, com 17.1 articulação entre profissionais, 17.2 participação no processo decisório e 17.3 publicidade dos atos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Projetos e programas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17</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18</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Acompanhamento e revisão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18</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19, com 19.1 planejamento das ações, 19.2 avaliação institucional e 19.3 balanço da vigência anterior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Outros aspectos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existia</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20 (facultativa; registra expressamente quando nada é acrescentado)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Referências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19</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21</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Folha de assinaturas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20</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22 (DOC.folha.titulo, no Code.gs)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Organização do trabalho escolar e calendário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existia</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subseção 6.4</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Classificação, reclassificação, aceleração e avanço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existia</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subseção 9.2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Progressão continuada e parcial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existia</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subseção 9.3 (somente texto fixo)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Metodologias pedagógicas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seção 8</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seção 8, renomeada "Metodologias e práticas pedagógicas" (art. 37)</w:t>
            </w:r>
          </w:p>
        </w:tc>
      </w:tr>
    </w:tbl>
    <w:p>
      <w:pPr>
        <w:spacing w:after="140" w:line="288"/>
        <w:jc w:val="both"/>
      </w:pPr>
      <w:r>
        <w:rPr>
          <w:rFonts w:ascii="Arial" w:cs="Arial" w:eastAsia="Arial" w:hAnsi="Arial"/>
          <w:sz w:val="22"/>
          <w:szCs w:val="22"/>
        </w:rPr>
        <w:t xml:space="preserve">Para a subseção sem número da Apresentação — a justificativa — foi acrescentado o auxiliar subL, que imprime o título sem prefixo numérico e mantém o endereço editável pela curadoria.</w:t>
      </w:r>
    </w:p>
    <w:p>
      <w:pPr>
        <w:pStyle w:val="Heading2"/>
        <w:spacing w:after="120" w:before="320"/>
      </w:pPr>
      <w:r>
        <w:rPr>
          <w:rFonts w:ascii="Arial" w:cs="Arial" w:eastAsia="Arial" w:hAnsi="Arial"/>
          <w:b/>
          <w:bCs/>
          <w:color w:val="000000"/>
          <w:sz w:val="24"/>
          <w:szCs w:val="24"/>
        </w:rPr>
        <w:t xml:space="preserve">19.3 Textos fixos</w:t>
      </w:r>
    </w:p>
    <w:p>
      <w:pPr>
        <w:spacing w:after="140" w:line="288"/>
        <w:jc w:val="both"/>
      </w:pPr>
      <w:r>
        <w:rPr>
          <w:rFonts w:ascii="Arial" w:cs="Arial" w:eastAsia="Arial" w:hAnsi="Arial"/>
          <w:sz w:val="22"/>
          <w:szCs w:val="22"/>
        </w:rPr>
        <w:t xml:space="preserve">O bloco T passou de 18 para 29 entradas. Foram reescritos a partir da nova resolução os textos de apresentação, currículo, avaliação, recuperação, cultura digital, gestão, formação continuada e acompanhamento. São novos: justificativa, organizacaoTrabalho, praticas, instrumentos, pontuacao, conselhoClasse, classificacao, progressao, convivencia, nae, comunicacaoFamilias, publicidade, articulacao, decisorio, avaliacaoInstitucional e outrosAspectos.</w:t>
      </w:r>
    </w:p>
    <w:p>
      <w:pPr>
        <w:spacing w:after="140" w:line="288"/>
        <w:jc w:val="both"/>
      </w:pPr>
      <w:r>
        <w:rPr>
          <w:rFonts w:ascii="Arial" w:cs="Arial" w:eastAsia="Arial" w:hAnsi="Arial"/>
          <w:sz w:val="22"/>
          <w:szCs w:val="22"/>
        </w:rPr>
        <w:t xml:space="preserve">O texto permanencia, que existia no sistema e não era inserido em nenhuma seção — código morto —, foi reescrito a partir dos arts. 27 a 32 e passou a compor a subseção 15.1. Todos os textos novos estão no mapa da curadoria, com rótulo e indicação da seção em que aparecem, e foram acrescentados aos rótulos de ONDE_T.</w:t>
      </w:r>
    </w:p>
    <w:p>
      <w:pPr>
        <w:pStyle w:val="Heading2"/>
        <w:spacing w:after="120" w:before="320"/>
      </w:pPr>
      <w:r>
        <w:rPr>
          <w:rFonts w:ascii="Arial" w:cs="Arial" w:eastAsia="Arial" w:hAnsi="Arial"/>
          <w:b/>
          <w:bCs/>
          <w:color w:val="000000"/>
          <w:sz w:val="24"/>
          <w:szCs w:val="24"/>
        </w:rPr>
        <w:t xml:space="preserve">19.4 Percurso e campos</w:t>
      </w:r>
    </w:p>
    <w:p>
      <w:pPr>
        <w:spacing w:after="140" w:line="288"/>
        <w:jc w:val="both"/>
      </w:pPr>
      <w:r>
        <w:rPr>
          <w:rFonts w:ascii="Arial" w:cs="Arial" w:eastAsia="Arial" w:hAnsi="Arial"/>
          <w:sz w:val="22"/>
          <w:szCs w:val="22"/>
        </w:rPr>
        <w:t xml:space="preserve">O percurso passou de 35 para 38 telas. São novas: tConvF, tela formativa sobre convivência escolar, com o vídeo de pauta correspondente; tConv, tela de escrita do Plano de Convivência; e tProf, tela de escrita sobre a articulação e a participação dos profissionais. Os identificadores seguem a regra de estabilidade adotada na 6.4 — não são posicionais.</w:t>
      </w:r>
    </w:p>
    <w:p>
      <w:pPr>
        <w:spacing w:after="140" w:line="288"/>
        <w:jc w:val="both"/>
      </w:pPr>
      <w:r>
        <w:rPr>
          <w:rFonts w:ascii="Arial" w:cs="Arial" w:eastAsia="Arial" w:hAnsi="Arial"/>
          <w:sz w:val="22"/>
          <w:szCs w:val="22"/>
        </w:rPr>
        <w:t xml:space="preserve">Foram acrescentados nove campos de escrita: tJustificativa, tOrganizacaoTrabalho, tAceleracao, tConvivencia, tComunicacaoFamilias, tArticulacao, tDecisorio, tAvaliacaoInstitucional e tOutrosAspectos. Oito deles têm devolutiva automática própria — por exemplo, a subseção 15.1 aponta a ausência de prazo e de responsável; a 19.2, a ausência de instrumento e de devolutiva à comunidade. O campo tOutrosAspectos, como tReferencias, é facultativo e não entra na contagem de pendências nem dispara aviso de texto curto.</w:t>
      </w:r>
    </w:p>
    <w:p>
      <w:pPr>
        <w:spacing w:after="140" w:line="288"/>
        <w:jc w:val="both"/>
      </w:pPr>
      <w:r>
        <w:rPr>
          <w:rFonts w:ascii="Arial" w:cs="Arial" w:eastAsia="Arial" w:hAnsi="Arial"/>
          <w:sz w:val="22"/>
          <w:szCs w:val="22"/>
        </w:rPr>
        <w:t xml:space="preserve">A lista de completude normativa passou de 29 para 37 itens, com um item por exigência atendida. O módulo 7 foi renomeado para "Inclusão, cultura digital e convivência".</w:t>
      </w:r>
    </w:p>
    <w:p>
      <w:pPr>
        <w:pStyle w:val="Heading2"/>
        <w:spacing w:after="120" w:before="320"/>
      </w:pPr>
      <w:r>
        <w:rPr>
          <w:rFonts w:ascii="Arial" w:cs="Arial" w:eastAsia="Arial" w:hAnsi="Arial"/>
          <w:b/>
          <w:bCs/>
          <w:color w:val="000000"/>
          <w:sz w:val="24"/>
          <w:szCs w:val="24"/>
        </w:rPr>
        <w:t xml:space="preserve">19.5 Modelo de dados</w:t>
      </w:r>
    </w:p>
    <w:p>
      <w:pPr>
        <w:spacing w:after="140" w:line="288"/>
        <w:jc w:val="both"/>
      </w:pPr>
      <w:r>
        <w:rPr>
          <w:rFonts w:ascii="Arial" w:cs="Arial" w:eastAsia="Arial" w:hAnsi="Arial"/>
          <w:sz w:val="22"/>
          <w:szCs w:val="22"/>
        </w:rPr>
        <w:t xml:space="preserve">A planilha passa a ter 90 colunas. As nove novas correspondem aos nove campos de escrita e entraram ao final, seguindo a regra: planilhas já em uso não se desalinham. Os rótulos das colunas de texto foram renumerados para acompanhar a nova estrutura do documento, sem alteração das chaves — o que preserva a leitura de registros existentes. A função novaVersao continua montando o registro a partir de CAMPOS, de modo que os campos novos são copiados para a nova versão sem alteração de código.</w:t>
      </w:r>
    </w:p>
    <w:p>
      <w:pPr>
        <w:pStyle w:val="Heading2"/>
        <w:spacing w:after="120" w:before="320"/>
      </w:pPr>
      <w:r>
        <w:rPr>
          <w:rFonts w:ascii="Arial" w:cs="Arial" w:eastAsia="Arial" w:hAnsi="Arial"/>
          <w:b/>
          <w:bCs/>
          <w:color w:val="000000"/>
          <w:sz w:val="24"/>
          <w:szCs w:val="24"/>
        </w:rPr>
        <w:t xml:space="preserve">19.6 Verificação</w:t>
      </w:r>
    </w:p>
    <w:p>
      <w:pPr>
        <w:spacing w:after="140" w:line="288"/>
        <w:jc w:val="both"/>
      </w:pPr>
      <w:r>
        <w:rPr>
          <w:rFonts w:ascii="Arial" w:cs="Arial" w:eastAsia="Arial" w:hAnsi="Arial"/>
          <w:sz w:val="22"/>
          <w:szCs w:val="22"/>
        </w:rPr>
        <w:t xml:space="preserve">As três baterias foram mantidas em 254 verificações, com as expectativas ajustadas à nova numeração e aos textos reescritos. Foi acrescentada uma quarta rotina, verifica.js, que percorre as 38 telas uma a uma, preenche todos os campos, gera o documento completo, executa cada item da lista de completude e confere se todos os textos fixos, seções e subseções aparecem no mapa da curadoria. É a verificação que se deve rodar depois de qualquer acréscimo de conteúdo: ela flagra texto novo que tenha escapado da curadoria.</w:t>
      </w:r>
    </w:p>
    <w:p>
      <w:pPr>
        <w:spacing w:after="140" w:line="288"/>
        <w:jc w:val="both"/>
      </w:pPr>
      <w:r>
        <w:rPr>
          <w:rFonts w:ascii="Arial" w:cs="Arial" w:eastAsia="Arial" w:hAnsi="Arial"/>
          <w:sz w:val="22"/>
          <w:szCs w:val="22"/>
        </w:rPr>
        <w:t xml:space="preserve">Restam registrados como próxima rodada dois pontos: os textos-base das modalidades — EJA, Educação Profissional, Educação Especial, Educação do Campo, Educação Escolar Indígena, Educação Escolar Quilombola e Educação Bilíngue de Surdos — vêm da normativa anterior e ganhariam precisão se revistos contra os sete capítulos correspondentes da nova resolução; e os textos da Educação Infantil merecem conferência à luz da restrição de oferta prevista no art. 3º, parágrafo único.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20. Alterações da versão 6.6 — tela inicial por perfil</w:t>
      </w:r>
    </w:p>
    <w:p>
      <w:pPr>
        <w:spacing w:after="140" w:line="288"/>
        <w:jc w:val="both"/>
      </w:pPr>
      <w:r>
        <w:rPr>
          <w:rFonts w:ascii="Arial" w:cs="Arial" w:eastAsia="Arial" w:hAnsi="Arial"/>
          <w:sz w:val="22"/>
          <w:szCs w:val="22"/>
        </w:rPr>
        <w:t xml:space="preserve">Até a 6.5, quem abria o sistema pela direção escolar caía direto no percurso: começava um PPP novo ou informava um número de protocolo para retomar. Não havia como a escola ver os PPPs que já tinha, nem como saber qual estava em elaboração e qual já não podia mais ser mexido. A 6.6 substitui essa porta por uma tela inicial, e o mesmo painel que já servia às instâncias institucionais passa a servir também à escola.</w:t>
      </w:r>
    </w:p>
    <w:p>
      <w:pPr>
        <w:pStyle w:val="Heading2"/>
        <w:spacing w:after="120" w:before="320"/>
      </w:pPr>
      <w:r>
        <w:rPr>
          <w:rFonts w:ascii="Arial" w:cs="Arial" w:eastAsia="Arial" w:hAnsi="Arial"/>
          <w:b/>
          <w:bCs/>
          <w:color w:val="000000"/>
          <w:sz w:val="24"/>
          <w:szCs w:val="24"/>
        </w:rPr>
        <w:t xml:space="preserve">20.1 Como a direção passa a ser identificada</w:t>
      </w:r>
    </w:p>
    <w:p>
      <w:pPr>
        <w:spacing w:after="140" w:line="288"/>
        <w:jc w:val="both"/>
      </w:pPr>
      <w:r>
        <w:rPr>
          <w:rFonts w:ascii="Arial" w:cs="Arial" w:eastAsia="Arial" w:hAnsi="Arial"/>
          <w:sz w:val="22"/>
          <w:szCs w:val="22"/>
        </w:rPr>
        <w:t xml:space="preserve">A decisão foi cadastrar o acesso da direção escolar com senha, no mesmo modelo já usado pelas regionais, e não confiar apenas no e-mail que o Apps Script identifica. O cadastro vincula um e-mail a uma escola pelo código INEP, e é esse vínculo — não o que a pessoa digita nas telas — que define quais PPPs ela enxerga e quais pode alterar.</w:t>
      </w:r>
    </w:p>
    <w:p>
      <w:pPr>
        <w:spacing w:after="140" w:line="288"/>
        <w:jc w:val="both"/>
      </w:pPr>
      <w:r>
        <w:rPr>
          <w:rFonts w:ascii="Arial" w:cs="Arial" w:eastAsia="Arial" w:hAnsi="Arial"/>
          <w:sz w:val="22"/>
          <w:szCs w:val="22"/>
        </w:rPr>
        <w:t xml:space="preserve">Quem cadastra é a Superintendência Regional de Ensino, para as escolas da sua própria SRE, e o Órgão Central, para qualquer uma. A regional não cria perfis institucionais nem alcança escolas de outra regional: a restrição é aplicada no servidor, em acessoSalvar, acessoRemover e acessosListar, e não apenas escondendo campos na tela. Na troca de gestão, o procedimento é alterar o e-mail do cadastro existente, não criar um segundo — assim o histórico da escola permanece em um único vínculo.</w:t>
      </w:r>
    </w:p>
    <w:p>
      <w:pPr>
        <w:spacing w:after="140" w:line="288"/>
        <w:jc w:val="both"/>
      </w:pPr>
      <w:r>
        <w:rPr>
          <w:rFonts w:ascii="Arial" w:cs="Arial" w:eastAsia="Arial" w:hAnsi="Arial"/>
          <w:sz w:val="22"/>
          <w:szCs w:val="22"/>
        </w:rPr>
        <w:t xml:space="preserve">A aba "Acessos" tem duas colunas novas na planilha — Código INEP e Escola —, acrescentadas ao final, seguindo a regra do projeto. Planilhas criadas antes da 6.6 recebem as duas colunas automaticamente na primeira abertura, sem perda do que já estava cadastrado.</w:t>
      </w:r>
    </w:p>
    <w:p>
      <w:pPr>
        <w:pStyle w:val="Heading2"/>
        <w:spacing w:after="120" w:before="320"/>
      </w:pPr>
      <w:r>
        <w:rPr>
          <w:rFonts w:ascii="Arial" w:cs="Arial" w:eastAsia="Arial" w:hAnsi="Arial"/>
          <w:b/>
          <w:bCs/>
          <w:color w:val="000000"/>
          <w:sz w:val="24"/>
          <w:szCs w:val="24"/>
        </w:rPr>
        <w:t xml:space="preserve">20.2 O que cada perfil encontra ao entrar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300"/>
      </w:tblGrid>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Perfil</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Tela inicial</w:t>
            </w:r>
          </w:p>
        </w:tc>
        <w:tc>
          <w:tcPr>
            <w:tcW w:type="dxa" w:w="4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pode fazer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Direção escolar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PPPs da própria escola, do mais recente para o mais antigo</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Criar um PPP novo; continuar o que está em elaboração; abrir para leitura os que já foram concluídos; iniciar nova versão a partir de um documento encerrado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Superintendência Regional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PPPs de todas as escolas da SRE</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Visualizar e exportar; cadastrar e manter os acessos das direções escolares da própria SRE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Órgão Central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PPPs de toda a rede</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Visualizar e exportar; editar os textos do sistema; cadastrar acessos de qualquer perfil e de qualquer regional</w:t>
            </w:r>
          </w:p>
        </w:tc>
      </w:tr>
    </w:tbl>
    <w:p>
      <w:pPr>
        <w:spacing w:after="140" w:line="288"/>
        <w:jc w:val="both"/>
      </w:pPr>
      <w:r>
        <w:rPr>
          <w:rFonts w:ascii="Arial" w:cs="Arial" w:eastAsia="Arial" w:hAnsi="Arial"/>
          <w:sz w:val="22"/>
          <w:szCs w:val="22"/>
        </w:rPr>
        <w:t xml:space="preserve">A tela da escola mostra, por PPP, a versão, o protocolo, a situação, o percentual de preenchimento, as assinaturas colhidas e a data da última alteração. Cada linha diz em palavras se o documento ainda pode ser editado ou se está em somente leitura — e as ações disponíveis mudam conforme isso: um PPP em elaboração oferece "continuar"; um concluído oferece "abrir documento" e "nova versão", nunca "continuar".</w:t>
      </w:r>
    </w:p>
    <w:p>
      <w:pPr>
        <w:spacing w:after="140" w:line="288"/>
        <w:jc w:val="both"/>
      </w:pPr>
      <w:r>
        <w:rPr>
          <w:rFonts w:ascii="Arial" w:cs="Arial" w:eastAsia="Arial" w:hAnsi="Arial"/>
          <w:sz w:val="22"/>
          <w:szCs w:val="22"/>
        </w:rPr>
        <w:t xml:space="preserve">O bloqueio de edição depois da conclusão não é novo: ele já existia desde a 6.1, aplicado no servidor em salvarPPP, que recusa gravação em registro cuja situação não seja "Em andamento". O que a 6.6 acrescenta é tornar esse estado visível antes de a pessoa tentar editar, em vez de comunicá-lo por mensagem de erro.</w:t>
      </w:r>
    </w:p>
    <w:p>
      <w:pPr>
        <w:pStyle w:val="Heading2"/>
        <w:spacing w:after="120" w:before="320"/>
      </w:pPr>
      <w:r>
        <w:rPr>
          <w:rFonts w:ascii="Arial" w:cs="Arial" w:eastAsia="Arial" w:hAnsi="Arial"/>
          <w:b/>
          <w:bCs/>
          <w:color w:val="000000"/>
          <w:sz w:val="24"/>
          <w:szCs w:val="24"/>
        </w:rPr>
        <w:t xml:space="preserve">20.3 Escopo aplicado no servidor</w:t>
      </w:r>
    </w:p>
    <w:p>
      <w:pPr>
        <w:spacing w:after="140" w:line="288"/>
        <w:jc w:val="both"/>
      </w:pPr>
      <w:r>
        <w:rPr>
          <w:rFonts w:ascii="Arial" w:cs="Arial" w:eastAsia="Arial" w:hAnsi="Arial"/>
          <w:sz w:val="22"/>
          <w:szCs w:val="22"/>
        </w:rPr>
        <w:t xml:space="preserve">Toda chamada da escola passa a levar o token da sessão. Quando ele existe e a sessão é de direção escolar, a autorização deixa de depender do e-mail identificado pelo Google e passa a comparar o código INEP do registro com o do cadastro de acesso. Foram alteradas nesse sentido salvarPPP, buscarPPP, novaVersao, painelRegistros e registroLeitura.</w:t>
      </w:r>
    </w:p>
    <w:p>
      <w:pPr>
        <w:spacing w:after="140" w:line="288"/>
        <w:jc w:val="both"/>
      </w:pPr>
      <w:r>
        <w:rPr>
          <w:rFonts w:ascii="Arial" w:cs="Arial" w:eastAsia="Arial" w:hAnsi="Arial"/>
          <w:sz w:val="22"/>
          <w:szCs w:val="22"/>
        </w:rPr>
        <w:t xml:space="preserve">Na criação de um PPP, os campos de identificação da escola — código INEP, nome e regional — são preenchidos a partir da sessão e sobrepõem o que tenha vindo da tela. Um diretor não consegue criar um PPP em nome de outra escola nem digitando o INEP dela: a bateria de testes de servidor cobre exatamente essa tentativa, além das tentativas de ler, gravar por cima e abrir nova versão de PPP alheio.</w:t>
      </w:r>
    </w:p>
    <w:p>
      <w:pPr>
        <w:spacing w:after="140" w:line="288"/>
        <w:jc w:val="both"/>
      </w:pPr>
      <w:r>
        <w:rPr>
          <w:rFonts w:ascii="Arial" w:cs="Arial" w:eastAsia="Arial" w:hAnsi="Arial"/>
          <w:sz w:val="22"/>
          <w:szCs w:val="22"/>
        </w:rPr>
        <w:t xml:space="preserve">Sem token, o comportamento anterior permanece: autorização pelo e-mail do responsável e pela lista de e-mails autorizados. Isso mantém funcionando os PPPs iniciados antes do cadastro de acesso, que continuam alcançáveis pelo caminho "Abrir por protocolo", oferecido como alternativa discreta na própria tela de entrada da direção.</w:t>
      </w:r>
    </w:p>
    <w:p>
      <w:pPr>
        <w:pStyle w:val="Heading2"/>
        <w:spacing w:after="120" w:before="320"/>
      </w:pPr>
      <w:r>
        <w:rPr>
          <w:rFonts w:ascii="Arial" w:cs="Arial" w:eastAsia="Arial" w:hAnsi="Arial"/>
          <w:b/>
          <w:bCs/>
          <w:color w:val="000000"/>
          <w:sz w:val="24"/>
          <w:szCs w:val="24"/>
        </w:rPr>
        <w:t xml:space="preserve">20.4 Percurso e navegação</w:t>
      </w:r>
    </w:p>
    <w:p>
      <w:pPr>
        <w:spacing w:after="140" w:line="288"/>
        <w:jc w:val="both"/>
      </w:pPr>
      <w:r>
        <w:rPr>
          <w:rFonts w:ascii="Arial" w:cs="Arial" w:eastAsia="Arial" w:hAnsi="Arial"/>
          <w:sz w:val="22"/>
          <w:szCs w:val="22"/>
        </w:rPr>
        <w:t xml:space="preserve">O percurso ganhou um retorno explícito para a tela inicial, no cabeçalho, visível sempre que houver sessão aberta. Ele avisa quando há alteração não salva antes de sair. A função zerarPercurso limpa integralmente o estado da tela — textos, marcações, indicadores, detalhes, tarefas e todos os campos de protocolo, assinatura e homologação — para que um PPP novo nunca herde conteúdo do anterior; é um risco real quando a mesma pessoa cria dois documentos na mesma sessão, e está coberto por teste.</w:t>
      </w:r>
    </w:p>
    <w:p>
      <w:pPr>
        <w:spacing w:after="140" w:line="288"/>
        <w:jc w:val="both"/>
      </w:pPr>
      <w:r>
        <w:rPr>
          <w:rFonts w:ascii="Arial" w:cs="Arial" w:eastAsia="Arial" w:hAnsi="Arial"/>
          <w:sz w:val="22"/>
          <w:szCs w:val="22"/>
        </w:rPr>
        <w:t xml:space="preserve">Ao criar um PPP para uma escola que já tem outro em elaboração, o sistema avisa e pede confirmação, em vez de duplicar silenciosamente. A verificação existente por código INEP, no servidor, continua valendo como segunda barreira.</w:t>
      </w:r>
    </w:p>
    <w:p>
      <w:pPr>
        <w:pStyle w:val="Heading2"/>
        <w:spacing w:after="120" w:before="320"/>
      </w:pPr>
      <w:r>
        <w:rPr>
          <w:rFonts w:ascii="Arial" w:cs="Arial" w:eastAsia="Arial" w:hAnsi="Arial"/>
          <w:b/>
          <w:bCs/>
          <w:color w:val="000000"/>
          <w:sz w:val="24"/>
          <w:szCs w:val="24"/>
        </w:rPr>
        <w:t xml:space="preserve">20.5 Verificação</w:t>
      </w:r>
    </w:p>
    <w:p>
      <w:pPr>
        <w:spacing w:after="140" w:line="288"/>
        <w:jc w:val="both"/>
      </w:pPr>
      <w:r>
        <w:rPr>
          <w:rFonts w:ascii="Arial" w:cs="Arial" w:eastAsia="Arial" w:hAnsi="Arial"/>
          <w:sz w:val="22"/>
          <w:szCs w:val="22"/>
        </w:rPr>
        <w:t xml:space="preserve">As baterias passaram de 254 para 293 verificações: 169 de fluxo, 32 de borda e 92 de servidor. As novas cobrem a entrada da direção, o escopo da lista por escola, a distinção entre PPP editável e somente leitura, o retorno ao painel, a criação de um PPP do zero sem herança de conteúdo, o cadastro de acesso de escola pela regional e as quatro tentativas de alcançar o PPP de outra escola — por leitura, por protocolo, por gravação e por nova versão.</w:t>
      </w:r>
    </w:p>
    <w:p>
      <w:pPr>
        <w:spacing w:after="140" w:line="288"/>
        <w:jc w:val="both"/>
      </w:pPr>
      <w:r>
        <w:rPr>
          <w:rFonts w:ascii="Arial" w:cs="Arial" w:eastAsia="Arial" w:hAnsi="Arial"/>
          <w:sz w:val="22"/>
          <w:szCs w:val="22"/>
        </w:rPr>
        <w:t xml:space="preserve">Fica registrado como ponto de atenção o volume de cadastros: são cerca de três mil e quinhentas escolas estaduais, e o modelo escolhido exige que cada uma tenha um acesso criado e mantido pela sua SRE. Recomenda-se prever uma carga inicial a partir da base de escolas da rede, em vez de cadastro manual escola por escola, e um procedimento claro de redefinição de senha na troca de gestão.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21. Alterações da versão 6.7 — base de escolas e um cadastro por escola</w:t>
      </w:r>
    </w:p>
    <w:p>
      <w:pPr>
        <w:spacing w:after="140" w:line="288"/>
        <w:jc w:val="both"/>
      </w:pPr>
      <w:r>
        <w:rPr>
          <w:rFonts w:ascii="Arial" w:cs="Arial" w:eastAsia="Arial" w:hAnsi="Arial"/>
          <w:sz w:val="22"/>
          <w:szCs w:val="22"/>
        </w:rPr>
        <w:t xml:space="preserve">A 6.6 exigia que quem cadastrasse um acesso digitasse o código INEP e o nome da escola. Isso deixava a identificação escolar dependente de digitação — um dígito trocado criava um acesso para uma escola que não existe, e nada impedia dois cadastros para a mesma escola. A 6.7 elimina a digitação: a escola passa a ser escolhida em uma base da rede, e o cadastro passa a ser único por escola.</w:t>
      </w:r>
    </w:p>
    <w:p>
      <w:pPr>
        <w:pStyle w:val="Heading2"/>
        <w:spacing w:after="120" w:before="320"/>
      </w:pPr>
      <w:r>
        <w:rPr>
          <w:rFonts w:ascii="Arial" w:cs="Arial" w:eastAsia="Arial" w:hAnsi="Arial"/>
          <w:b/>
          <w:bCs/>
          <w:color w:val="000000"/>
          <w:sz w:val="24"/>
          <w:szCs w:val="24"/>
        </w:rPr>
        <w:t xml:space="preserve">21.1 A aba "Escolas"</w:t>
      </w:r>
    </w:p>
    <w:p>
      <w:pPr>
        <w:spacing w:after="140" w:line="288"/>
        <w:jc w:val="both"/>
      </w:pPr>
      <w:r>
        <w:rPr>
          <w:rFonts w:ascii="Arial" w:cs="Arial" w:eastAsia="Arial" w:hAnsi="Arial"/>
          <w:sz w:val="22"/>
          <w:szCs w:val="22"/>
        </w:rPr>
        <w:t xml:space="preserve">Foi criada uma quarta aba na planilha, com cinco colunas: Código INEP, Escola, Município, SRE e Situação. É a fonte de verdade da identificação escolar. O cadastro de acesso não aceita um INEP que não esteja nela, e o nome e a regional gravados no acesso vêm da base — não do que foi digitado, mesmo que a tela envie outra coisa. Isso está coberto por teste: um cadastro enviado com um nome de escola inventado é gravado com o nome da base.</w:t>
      </w:r>
    </w:p>
    <w:p>
      <w:pPr>
        <w:spacing w:after="140" w:line="288"/>
        <w:jc w:val="both"/>
      </w:pPr>
      <w:r>
        <w:rPr>
          <w:rFonts w:ascii="Arial" w:cs="Arial" w:eastAsia="Arial" w:hAnsi="Arial"/>
          <w:sz w:val="22"/>
          <w:szCs w:val="22"/>
        </w:rPr>
        <w:t xml:space="preserve">A carga é feita pelo Órgão Central, colando linhas no formato "código INEP; escola; município; SRE". O importador aceita ponto e vírgula, tabulação ou vírgula, ignora a linha de cabeçalho colada junto e faz upsert por INEP — reimportar a mesma escola corrige os dados em vez de duplicar. Linhas inválidas são recusadas uma a uma e devolvidas ao operador, sem interromper a carga: numa planilha de três mil e quinhentas linhas, uma linha ruim não pode derrubar as demais. A importação é privativa do Órgão Central; a regional recebe um erro explícito ao tentar.</w:t>
      </w:r>
    </w:p>
    <w:p>
      <w:pPr>
        <w:pStyle w:val="Heading2"/>
        <w:spacing w:after="120" w:before="320"/>
      </w:pPr>
      <w:r>
        <w:rPr>
          <w:rFonts w:ascii="Arial" w:cs="Arial" w:eastAsia="Arial" w:hAnsi="Arial"/>
          <w:b/>
          <w:bCs/>
          <w:color w:val="000000"/>
          <w:sz w:val="24"/>
          <w:szCs w:val="24"/>
        </w:rPr>
        <w:t xml:space="preserve">21.2 Um cadastro por escola</w:t>
      </w:r>
    </w:p>
    <w:p>
      <w:pPr>
        <w:spacing w:after="140" w:line="288"/>
        <w:jc w:val="both"/>
      </w:pPr>
      <w:r>
        <w:rPr>
          <w:rFonts w:ascii="Arial" w:cs="Arial" w:eastAsia="Arial" w:hAnsi="Arial"/>
          <w:sz w:val="22"/>
          <w:szCs w:val="22"/>
        </w:rPr>
        <w:t xml:space="preserve">A identidade do acesso escolar passou a ser o código INEP, não o e-mail. A consequência prática é que trocar o gestor reescreve o mesmo cadastro, inclusive o campo de e-mail, em vez de criar um segundo. Não existe, em nenhum momento, mais de um registro para o mesmo INEP.</w:t>
      </w:r>
    </w:p>
    <w:p>
      <w:pPr>
        <w:spacing w:after="140" w:line="288"/>
        <w:jc w:val="both"/>
      </w:pPr>
      <w:r>
        <w:rPr>
          <w:rFonts w:ascii="Arial" w:cs="Arial" w:eastAsia="Arial" w:hAnsi="Arial"/>
          <w:sz w:val="22"/>
          <w:szCs w:val="22"/>
        </w:rPr>
        <w:t xml:space="preserve">Duas travas acompanham essa regra. A primeira: um e-mail não pode responder por duas escolas — se o e-mail informado já pertence a outro cadastro, a gravação é recusada com a indicação de qual. A segunda: a troca de gestor exige senha nova, porque o hash gravado era de outra pessoa e não pode ser herdado por quem assume.</w:t>
      </w:r>
    </w:p>
    <w:p>
      <w:pPr>
        <w:spacing w:after="140" w:line="288"/>
        <w:jc w:val="both"/>
      </w:pPr>
      <w:r>
        <w:rPr>
          <w:rFonts w:ascii="Arial" w:cs="Arial" w:eastAsia="Arial" w:hAnsi="Arial"/>
          <w:sz w:val="22"/>
          <w:szCs w:val="22"/>
        </w:rPr>
        <w:t xml:space="preserve">Houve aqui uma correção durante a própria construção. A primeira versão da regra recusava qualquer gravação em que o e-mail diferisse do já cadastrado para aquela escola — o que bloqueava justamente a troca de gestor que a janela se propõe a fazer, e tornava inalcançável o trecho de código escrito para tratá-la. A regra foi reescrita em torno do INEP, e os testes passaram a cobrir explicitamente a substituição, a perda de acesso do gestor anterior e a ausência de cadastro órfão.</w:t>
      </w:r>
    </w:p>
    <w:p>
      <w:pPr>
        <w:pStyle w:val="Heading2"/>
        <w:spacing w:after="120" w:before="320"/>
      </w:pPr>
      <w:r>
        <w:rPr>
          <w:rFonts w:ascii="Arial" w:cs="Arial" w:eastAsia="Arial" w:hAnsi="Arial"/>
          <w:b/>
          <w:bCs/>
          <w:color w:val="000000"/>
          <w:sz w:val="24"/>
          <w:szCs w:val="24"/>
        </w:rPr>
        <w:t xml:space="preserve">21.3 A tela de gestão</w:t>
      </w:r>
    </w:p>
    <w:p>
      <w:pPr>
        <w:spacing w:after="140" w:line="288"/>
        <w:jc w:val="both"/>
      </w:pPr>
      <w:r>
        <w:rPr>
          <w:rFonts w:ascii="Arial" w:cs="Arial" w:eastAsia="Arial" w:hAnsi="Arial"/>
          <w:sz w:val="22"/>
          <w:szCs w:val="22"/>
        </w:rPr>
        <w:t xml:space="preserve">A aba de acessos deixou de ser uma lista de e-mails e passou a ser a lista de escolas. Cada linha traz a escola, o município, o código INEP e o gestor cadastrado — ou a marca de que ainda não há nenhum. Três indicadores no topo dizem quantas escolas há na base, quantas já têm gestor e quantas faltam; é a informação que a regional precisa para conduzir a implantação. Há busca por escola, município, INEP, nome ou e-mail do gestor, e filtro para ver apenas as pendentes. A lista exibe até trezentas escolas por vez, com aviso e orientação de uso da busca acima disso.</w:t>
      </w:r>
    </w:p>
    <w:p>
      <w:pPr>
        <w:spacing w:after="140" w:line="288"/>
        <w:jc w:val="both"/>
      </w:pPr>
      <w:r>
        <w:rPr>
          <w:rFonts w:ascii="Arial" w:cs="Arial" w:eastAsia="Arial" w:hAnsi="Arial"/>
          <w:sz w:val="22"/>
          <w:szCs w:val="22"/>
        </w:rPr>
        <w:t xml:space="preserve">Clicar na escola abre a janela do gestor, com o nome da escola e sua localização fixos no topo — não editáveis, porque vêm da base — e os campos de nome, MASP, e-mail institucional, senha e situação. O campo de MASP aceita apenas números, filtrando inclusive o que for colado, e preserva a posição do cursor ao limpar. As validações de nome, e-mail e senha acontecem na tela antes de chegar ao servidor, que as repete de todo modo.</w:t>
      </w:r>
    </w:p>
    <w:p>
      <w:pPr>
        <w:spacing w:after="140" w:line="288"/>
        <w:jc w:val="both"/>
      </w:pPr>
      <w:r>
        <w:rPr>
          <w:rFonts w:ascii="Arial" w:cs="Arial" w:eastAsia="Arial" w:hAnsi="Arial"/>
          <w:sz w:val="22"/>
          <w:szCs w:val="22"/>
        </w:rPr>
        <w:t xml:space="preserve">A coluna MASP foi acrescentada ao final da aba "Acessos", seguindo a regra do projeto. Um MASP com letras é limpo e gravado vazio, sem derrubar o cadastro; um MASP numérico fora da faixa de seis a doze dígitos é recusado com mensagem própria.</w:t>
      </w:r>
    </w:p>
    <w:p>
      <w:pPr>
        <w:pStyle w:val="Heading2"/>
        <w:spacing w:after="120" w:before="320"/>
      </w:pPr>
      <w:r>
        <w:rPr>
          <w:rFonts w:ascii="Arial" w:cs="Arial" w:eastAsia="Arial" w:hAnsi="Arial"/>
          <w:b/>
          <w:bCs/>
          <w:color w:val="000000"/>
          <w:sz w:val="24"/>
          <w:szCs w:val="24"/>
        </w:rPr>
        <w:t xml:space="preserve">21.4 Verificação</w:t>
      </w:r>
    </w:p>
    <w:p>
      <w:pPr>
        <w:spacing w:after="140" w:line="288"/>
        <w:jc w:val="both"/>
      </w:pPr>
      <w:r>
        <w:rPr>
          <w:rFonts w:ascii="Arial" w:cs="Arial" w:eastAsia="Arial" w:hAnsi="Arial"/>
          <w:sz w:val="22"/>
          <w:szCs w:val="22"/>
        </w:rPr>
        <w:t xml:space="preserve">As baterias passaram de 293 para 326 verificações: 182 de fluxo, 32 de borda e 112 de servidor. As novas cobrem a importação da base com linhas válidas e inválidas na mesma carga, o upsert por INEP, o escopo da base por regional, a recusa de INEP fora da base e de escola de outra SRE, a unicidade por escola, a troca de gestor com e todas as suas consequências, a proibição de um e-mail responder por duas escolas, o tratamento do MASP e o percurso completo da janela na interface — abrir, validar, salvar, reabrir em modo de alteração e substituir o gestor.</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22. Alterações da versão 6.8 — histórico de gestores por escola</w:t>
      </w:r>
    </w:p>
    <w:p>
      <w:pPr>
        <w:spacing w:after="140" w:line="288"/>
        <w:jc w:val="both"/>
      </w:pPr>
      <w:r>
        <w:rPr>
          <w:rFonts w:ascii="Arial" w:cs="Arial" w:eastAsia="Arial" w:hAnsi="Arial"/>
          <w:sz w:val="22"/>
          <w:szCs w:val="22"/>
        </w:rPr>
        <w:t xml:space="preserve">Até a 6.7, trocar o gestor de uma escola reescrevia o cadastro e o antecessor desaparecia. Para um sistema que registra quem responde institucionalmente por um documento assinado, isso é uma perda de rastro: passados dois anos, ninguém consegue dizer quem era o diretor no momento em que determinado PPP foi homologado. A 6.8 transforma a substituição em um registro permanente.</w:t>
      </w:r>
    </w:p>
    <w:p>
      <w:pPr>
        <w:pStyle w:val="Heading2"/>
        <w:spacing w:after="120" w:before="320"/>
      </w:pPr>
      <w:r>
        <w:rPr>
          <w:rFonts w:ascii="Arial" w:cs="Arial" w:eastAsia="Arial" w:hAnsi="Arial"/>
          <w:b/>
          <w:bCs/>
          <w:color w:val="000000"/>
          <w:sz w:val="24"/>
          <w:szCs w:val="24"/>
        </w:rPr>
        <w:t xml:space="preserve">22.1 A aba "Gestores — histórico"</w:t>
      </w:r>
    </w:p>
    <w:p>
      <w:pPr>
        <w:spacing w:after="140" w:line="288"/>
        <w:jc w:val="both"/>
      </w:pPr>
      <w:r>
        <w:rPr>
          <w:rFonts w:ascii="Arial" w:cs="Arial" w:eastAsia="Arial" w:hAnsi="Arial"/>
          <w:sz w:val="22"/>
          <w:szCs w:val="22"/>
        </w:rPr>
        <w:t xml:space="preserve">Foi criada uma quinta aba na planilha. Cada linha é um PERÍODO, não um cadastro: abre quando o gestor é registrado e encerra quando ele é substituído ou removido. A linha sem data de fim identifica o gestor vigente. São guardados o código INEP, o nome da escola, o nome do gestor, o MASP, o e-mail, a data de início, a data de fim, quem fez o cadastro e o motivo do encerramento.</w:t>
      </w:r>
    </w:p>
    <w:p>
      <w:pPr>
        <w:spacing w:after="140" w:line="288"/>
        <w:jc w:val="both"/>
      </w:pPr>
      <w:r>
        <w:rPr>
          <w:rFonts w:ascii="Arial" w:cs="Arial" w:eastAsia="Arial" w:hAnsi="Arial"/>
          <w:sz w:val="22"/>
          <w:szCs w:val="22"/>
        </w:rPr>
        <w:t xml:space="preserve">A aba é registro permanente. Nenhuma rotina do sistema apaga linha nela — há verificação automatizada que varre o próprio código-fonte atrás de exclusões dirigidas a essa aba — e ela é criada protegida contra edição manual.</w:t>
      </w:r>
    </w:p>
    <w:p>
      <w:pPr>
        <w:pStyle w:val="Heading2"/>
        <w:spacing w:after="120" w:before="320"/>
      </w:pPr>
      <w:r>
        <w:rPr>
          <w:rFonts w:ascii="Arial" w:cs="Arial" w:eastAsia="Arial" w:hAnsi="Arial"/>
          <w:b/>
          <w:bCs/>
          <w:color w:val="000000"/>
          <w:sz w:val="24"/>
          <w:szCs w:val="24"/>
        </w:rPr>
        <w:t xml:space="preserve">22.2 O que abre e o que não abre um período</w:t>
      </w:r>
    </w:p>
    <w:p>
      <w:pPr>
        <w:spacing w:after="140" w:line="288"/>
        <w:jc w:val="both"/>
      </w:pPr>
      <w:r>
        <w:rPr>
          <w:rFonts w:ascii="Arial" w:cs="Arial" w:eastAsia="Arial" w:hAnsi="Arial"/>
          <w:sz w:val="22"/>
          <w:szCs w:val="22"/>
        </w:rPr>
        <w:t xml:space="preserve">A distinção é deliberada: corrigir o nome ou o MASP do gestor vigente é conserto de dado, e não abre período novo; trocar a pessoa — o que o sistema identifica pela mudança do e-mail — encerra o período do antecessor e abre o do sucessor. Remover o acesso encerra o período em aberto sem apagar coisa alguma.</w:t>
      </w:r>
    </w:p>
    <w:p>
      <w:pPr>
        <w:pStyle w:val="Heading2"/>
        <w:spacing w:after="120" w:before="320"/>
      </w:pPr>
      <w:r>
        <w:rPr>
          <w:rFonts w:ascii="Arial" w:cs="Arial" w:eastAsia="Arial" w:hAnsi="Arial"/>
          <w:b/>
          <w:bCs/>
          <w:color w:val="000000"/>
          <w:sz w:val="24"/>
          <w:szCs w:val="24"/>
        </w:rPr>
        <w:t xml:space="preserve">22.3 Onde o histórico aparece</w:t>
      </w:r>
    </w:p>
    <w:p>
      <w:pPr>
        <w:spacing w:after="140" w:line="288"/>
        <w:jc w:val="both"/>
      </w:pPr>
      <w:r>
        <w:rPr>
          <w:rFonts w:ascii="Arial" w:cs="Arial" w:eastAsia="Arial" w:hAnsi="Arial"/>
          <w:sz w:val="22"/>
          <w:szCs w:val="22"/>
        </w:rPr>
        <w:t xml:space="preserve">Dentro da janela do gestor, em cada escola, há "Ver o histórico de gestores desta escola": todos os que já responderam pela unidade, do mais recente ao mais antigo, com o vigente destacado. A lista de escolas passou a indicar quantos gestores já passaram por cada uma — "3º gestor" —, inclusive nas que estão sem acesso no momento, que exibem "2 no histórico". É a informação que permite à regional distinguir uma escola que nunca foi cadastrada de uma que ficou sem gestor.</w:t>
      </w:r>
    </w:p>
    <w:p>
      <w:pPr>
        <w:spacing w:after="140" w:line="288"/>
        <w:jc w:val="both"/>
      </w:pPr>
      <w:r>
        <w:rPr>
          <w:rFonts w:ascii="Arial" w:cs="Arial" w:eastAsia="Arial" w:hAnsi="Arial"/>
          <w:sz w:val="22"/>
          <w:szCs w:val="22"/>
        </w:rPr>
        <w:t xml:space="preserve">As baterias passaram de 326 para 357 verificações.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23. Alterações da versão 6.9 — situação derivada e o retorno dos acessos institucionais</w:t>
      </w:r>
    </w:p>
    <w:p>
      <w:pPr>
        <w:spacing w:after="140" w:line="288"/>
        <w:jc w:val="both"/>
      </w:pPr>
      <w:r>
        <w:rPr>
          <w:rFonts w:ascii="Arial" w:cs="Arial" w:eastAsia="Arial" w:hAnsi="Arial"/>
          <w:sz w:val="22"/>
          <w:szCs w:val="22"/>
        </w:rPr>
        <w:t xml:space="preserve">A janela do gestor da escola oferecia a escolha entre "ativo" e "inativo". Não havia o que escolher: como só existe um cadastro por INEP, quem está cadastrado é, por definição, o vigente. O campo era uma pergunta sem resposta possível e um caminho para inconsistência.</w:t>
      </w:r>
    </w:p>
    <w:p>
      <w:pPr>
        <w:pStyle w:val="Heading2"/>
        <w:spacing w:after="120" w:before="320"/>
      </w:pPr>
      <w:r>
        <w:rPr>
          <w:rFonts w:ascii="Arial" w:cs="Arial" w:eastAsia="Arial" w:hAnsi="Arial"/>
          <w:b/>
          <w:bCs/>
          <w:color w:val="000000"/>
          <w:sz w:val="24"/>
          <w:szCs w:val="24"/>
        </w:rPr>
        <w:t xml:space="preserve">23.1 A situação passou a ser derivada</w:t>
      </w:r>
    </w:p>
    <w:p>
      <w:pPr>
        <w:spacing w:after="140" w:line="288"/>
        <w:jc w:val="both"/>
      </w:pPr>
      <w:r>
        <w:rPr>
          <w:rFonts w:ascii="Arial" w:cs="Arial" w:eastAsia="Arial" w:hAnsi="Arial"/>
          <w:sz w:val="22"/>
          <w:szCs w:val="22"/>
        </w:rPr>
        <w:t xml:space="preserve">O campo saiu da tela e a regra passou para o servidor: no perfil de escola, a situação gravada é sempre "ativo", mesmo que a interface envie outra coisa. Ao salvar com um e-mail diferente, o gestor anterior vai automaticamente ao histórico, com data de encerramento e motivo, e o novo assume — a janela avisa disso antes de gravar, para que a substituição seja um ato consciente.</w:t>
      </w:r>
    </w:p>
    <w:p>
      <w:pPr>
        <w:pStyle w:val="Heading2"/>
        <w:spacing w:after="120" w:before="320"/>
      </w:pPr>
      <w:r>
        <w:rPr>
          <w:rFonts w:ascii="Arial" w:cs="Arial" w:eastAsia="Arial" w:hAnsi="Arial"/>
          <w:b/>
          <w:bCs/>
          <w:color w:val="000000"/>
          <w:sz w:val="24"/>
          <w:szCs w:val="24"/>
        </w:rPr>
        <w:t xml:space="preserve">23.2 O acesso institucional que havia se perdido</w:t>
      </w:r>
    </w:p>
    <w:p>
      <w:pPr>
        <w:spacing w:after="140" w:line="288"/>
        <w:jc w:val="both"/>
      </w:pPr>
      <w:r>
        <w:rPr>
          <w:rFonts w:ascii="Arial" w:cs="Arial" w:eastAsia="Arial" w:hAnsi="Arial"/>
          <w:sz w:val="22"/>
          <w:szCs w:val="22"/>
        </w:rPr>
        <w:t xml:space="preserve">Registra-se aqui um defeito introduzido pela própria construção. Na 6.7, ao converter a aba de acessos na lista de escolas, a tela de cadastro dos acessos institucionais foi substituída junto — e com ela a única forma de o Órgão Central cadastrar as equipes das Superintendências Regionais de Ensino. Sem ela, as SREs só poderiam ser cadastradas editando a planilha à mão.</w:t>
      </w:r>
    </w:p>
    <w:p>
      <w:pPr>
        <w:spacing w:after="140" w:line="288"/>
        <w:jc w:val="both"/>
      </w:pPr>
      <w:r>
        <w:rPr>
          <w:rFonts w:ascii="Arial" w:cs="Arial" w:eastAsia="Arial" w:hAnsi="Arial"/>
          <w:sz w:val="22"/>
          <w:szCs w:val="22"/>
        </w:rPr>
        <w:t xml:space="preserve">A tela voltou na 6.9 como terceira aba, privativa do Órgão Central, para cadastro das regionais e do próprio Órgão Central. Nela o par "ativo/inativo" permanece, porque suspender um acesso institucional sem apagá-lo faz sentido: a pessoa continua no quadro, o acesso é que fica suspenso.</w:t>
      </w:r>
    </w:p>
    <w:p>
      <w:pPr>
        <w:spacing w:after="140" w:line="288"/>
        <w:jc w:val="both"/>
      </w:pPr>
      <w:r>
        <w:rPr>
          <w:rFonts w:ascii="Arial" w:cs="Arial" w:eastAsia="Arial" w:hAnsi="Arial"/>
          <w:sz w:val="22"/>
          <w:szCs w:val="22"/>
        </w:rPr>
        <w:t xml:space="preserve">As baterias passaram de 357 para 367 verificações.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24. Alterações da versão 6.10 — histórico para os três perfis</w:t>
      </w:r>
    </w:p>
    <w:p>
      <w:pPr>
        <w:spacing w:after="140" w:line="288"/>
        <w:jc w:val="both"/>
      </w:pPr>
      <w:r>
        <w:rPr>
          <w:rFonts w:ascii="Arial" w:cs="Arial" w:eastAsia="Arial" w:hAnsi="Arial"/>
          <w:sz w:val="22"/>
          <w:szCs w:val="22"/>
        </w:rPr>
        <w:t xml:space="preserve">O histórico criado na 6.8 cobria apenas as escolas. As equipes das regionais e do Órgão Central — que homologam, acompanham e editam os textos da rede — continuavam sem rastro de entrada e saída. A 6.10 estende o mesmo mecanismo aos três perfis.</w:t>
      </w:r>
    </w:p>
    <w:p>
      <w:pPr>
        <w:pStyle w:val="Heading2"/>
        <w:spacing w:after="120" w:before="320"/>
      </w:pPr>
      <w:r>
        <w:rPr>
          <w:rFonts w:ascii="Arial" w:cs="Arial" w:eastAsia="Arial" w:hAnsi="Arial"/>
          <w:b/>
          <w:bCs/>
          <w:color w:val="000000"/>
          <w:sz w:val="24"/>
          <w:szCs w:val="24"/>
        </w:rPr>
        <w:t xml:space="preserve">24.1 Duas colunas ao final da aba</w:t>
      </w:r>
    </w:p>
    <w:p>
      <w:pPr>
        <w:spacing w:after="140" w:line="288"/>
        <w:jc w:val="both"/>
      </w:pPr>
      <w:r>
        <w:rPr>
          <w:rFonts w:ascii="Arial" w:cs="Arial" w:eastAsia="Arial" w:hAnsi="Arial"/>
          <w:sz w:val="22"/>
          <w:szCs w:val="22"/>
        </w:rPr>
        <w:t xml:space="preserve">A aba "Gestores — histórico" ganhou as colunas Perfil e SRE, acrescentadas ao final, conforme a regra do projeto. Planilhas já implantadas recebem as colunas automaticamente na primeira abertura, e as linhas anteriores contam como perfil "escola", que era o único existente quando foram gravadas.</w:t>
      </w:r>
    </w:p>
    <w:p>
      <w:pPr>
        <w:pStyle w:val="Heading2"/>
        <w:spacing w:after="120" w:before="320"/>
      </w:pPr>
      <w:r>
        <w:rPr>
          <w:rFonts w:ascii="Arial" w:cs="Arial" w:eastAsia="Arial" w:hAnsi="Arial"/>
          <w:b/>
          <w:bCs/>
          <w:color w:val="000000"/>
          <w:sz w:val="24"/>
          <w:szCs w:val="24"/>
        </w:rPr>
        <w:t xml:space="preserve">24.2 A regra difere porque o vínculo difere</w:t>
      </w:r>
    </w:p>
    <w:p>
      <w:pPr>
        <w:spacing w:after="140" w:line="288"/>
        <w:jc w:val="both"/>
      </w:pPr>
      <w:r>
        <w:rPr>
          <w:rFonts w:ascii="Arial" w:cs="Arial" w:eastAsia="Arial" w:hAnsi="Arial"/>
          <w:sz w:val="22"/>
          <w:szCs w:val="22"/>
        </w:rPr>
        <w:t xml:space="preserve">Na escola, o vínculo é com a UNIDADE: há um gestor por INEP, e cadastrar outro manda o anterior ao histórico. Na regional e no Órgão Central, o vínculo é com a PESSOA: uma SRE pode ter várias pessoas cadastradas ao mesmo tempo, e cadastrar mais uma não derruba ninguém. Por isso o período escolar é identificado pelo INEP e o período institucional, pelo e-mail.</w:t>
      </w:r>
    </w:p>
    <w:p>
      <w:pPr>
        <w:spacing w:after="140" w:line="288"/>
        <w:jc w:val="both"/>
      </w:pPr>
      <w:r>
        <w:rPr>
          <w:rFonts w:ascii="Arial" w:cs="Arial" w:eastAsia="Arial" w:hAnsi="Arial"/>
          <w:sz w:val="22"/>
          <w:szCs w:val="22"/>
        </w:rPr>
        <w:t xml:space="preserve">Inativar um acesso institucional encerra o período; reativar abre um período novo; remover encerra. Nada é apagado em nenhum dos casos. Na aba de acessos institucionais há o histórico completo e um botão "histórico" por pessoa, que filtra os períodos dela.</w:t>
      </w:r>
    </w:p>
    <w:p>
      <w:pPr>
        <w:spacing w:after="140" w:line="288"/>
        <w:jc w:val="both"/>
      </w:pPr>
      <w:r>
        <w:rPr>
          <w:rFonts w:ascii="Arial" w:cs="Arial" w:eastAsia="Arial" w:hAnsi="Arial"/>
          <w:sz w:val="22"/>
          <w:szCs w:val="22"/>
        </w:rPr>
        <w:t xml:space="preserve">As baterias passaram de 367 para 390 verificações.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25. Alterações da versão 6.11 — identificação pela conta institucional</w:t>
      </w:r>
    </w:p>
    <w:p>
      <w:pPr>
        <w:spacing w:after="140" w:line="288"/>
        <w:jc w:val="both"/>
      </w:pPr>
      <w:r>
        <w:rPr>
          <w:rFonts w:ascii="Arial" w:cs="Arial" w:eastAsia="Arial" w:hAnsi="Arial"/>
          <w:sz w:val="22"/>
          <w:szCs w:val="22"/>
        </w:rPr>
        <w:t xml:space="preserve">O sistema deixou de ter senhas. Quem abre o aplicativo é identificado pela conta institucional com que já está autenticado, e o sistema carrega o cadastro correspondente àquele e-mail: nome, MASP, escola ou regional. A tela de abertura mostra um cartão com esses dados e um botão "Entrar" — não há nada a digitar.</w:t>
      </w:r>
    </w:p>
    <w:p>
      <w:pPr>
        <w:spacing w:after="140" w:line="288"/>
        <w:jc w:val="both"/>
      </w:pPr>
      <w:r>
        <w:rPr>
          <w:rFonts w:ascii="Arial" w:cs="Arial" w:eastAsia="Arial" w:hAnsi="Arial"/>
          <w:sz w:val="22"/>
          <w:szCs w:val="22"/>
        </w:rPr>
        <w:t xml:space="preserve">A cadeia de responsabilidade fica explícita: a direção escolar puxa o que a REGIONAL cadastrou; as equipes das regionais puxam o que o ÓRGÃO CENTRAL cadastrou. Um e-mail sem cadastro recebe aviso indicando a quem recorrer — a regional, no caso da escola; o Órgão Central, no caso das regionais. Cadastro inativo tem aviso próprio.</w:t>
      </w:r>
    </w:p>
    <w:p>
      <w:pPr>
        <w:spacing w:after="140" w:line="288"/>
        <w:jc w:val="both"/>
      </w:pPr>
      <w:r>
        <w:rPr>
          <w:rFonts w:ascii="Arial" w:cs="Arial" w:eastAsia="Arial" w:hAnsi="Arial"/>
          <w:sz w:val="22"/>
          <w:szCs w:val="22"/>
        </w:rPr>
        <w:t xml:space="preserve">Os campos de senha saíram do cadastro do gestor e do cadastro institucional. As colunas Hash e Sal continuam na aba "Acessos", sem uso no fluxo normal: existem como plano B para implantações que não consigam identificar o usuário.</w:t>
      </w:r>
    </w:p>
    <w:p>
      <w:pPr>
        <w:pStyle w:val="Heading2"/>
        <w:spacing w:after="120" w:before="320"/>
      </w:pPr>
      <w:r>
        <w:rPr>
          <w:rFonts w:ascii="Arial" w:cs="Arial" w:eastAsia="Arial" w:hAnsi="Arial"/>
          <w:b/>
          <w:bCs/>
          <w:color w:val="000000"/>
          <w:sz w:val="24"/>
          <w:szCs w:val="24"/>
        </w:rPr>
        <w:t xml:space="preserve">25.1 Exigência de implantação</w:t>
      </w:r>
    </w:p>
    <w:p>
      <w:pPr>
        <w:spacing w:after="140" w:line="288"/>
        <w:jc w:val="both"/>
      </w:pPr>
      <w:r>
        <w:rPr>
          <w:rFonts w:ascii="Arial" w:cs="Arial" w:eastAsia="Arial" w:hAnsi="Arial"/>
          <w:sz w:val="22"/>
          <w:szCs w:val="22"/>
        </w:rPr>
        <w:t xml:space="preserve">Isto só funciona se a implantação for publicada com "Executar como: usuário que acessa o app" e com acesso restrito ao domínio educacao.mg.gov.br. É o que a área de inovação precisa habilitar. Publicado como "executar como eu", o sistema não consegue identificar ninguém: exibe a tarja de controle de acesso inativo e recai no plano B por senha, que existe apenas para não deixar a implantação travada.</w:t>
      </w:r>
    </w:p>
    <w:p>
      <w:pPr>
        <w:pStyle w:val="Heading2"/>
        <w:spacing w:after="120" w:before="320"/>
      </w:pPr>
      <w:r>
        <w:rPr>
          <w:rFonts w:ascii="Arial" w:cs="Arial" w:eastAsia="Arial" w:hAnsi="Arial"/>
          <w:b/>
          <w:bCs/>
          <w:color w:val="000000"/>
          <w:sz w:val="24"/>
          <w:szCs w:val="24"/>
        </w:rPr>
        <w:t xml:space="preserve">25.2 Diálogos próprios no lugar dos nativos</w:t>
      </w:r>
    </w:p>
    <w:p>
      <w:pPr>
        <w:spacing w:after="140" w:line="288"/>
        <w:jc w:val="both"/>
      </w:pPr>
      <w:r>
        <w:rPr>
          <w:rFonts w:ascii="Arial" w:cs="Arial" w:eastAsia="Arial" w:hAnsi="Arial"/>
          <w:sz w:val="22"/>
          <w:szCs w:val="22"/>
        </w:rPr>
        <w:t xml:space="preserve">Dentro de um iframe com atributo sandbox — que é como o simulador e o arquivo HTML de conferência são exibidos — o navegador BLOQUEIA alert() e confirm() nativos, sem erro visível. Na prática, "Criar novo PPP" e várias outras ações não faziam nada. Os 17 confirm e os 25 alert do sistema foram trocados por um diálogo próprio, com as funções aviso, alerta e confirmar, que funciona em qualquer contexto e tem a identidade visual do sistema.</w:t>
      </w:r>
    </w:p>
    <w:p>
      <w:pPr>
        <w:spacing w:after="140" w:line="288"/>
        <w:jc w:val="both"/>
      </w:pPr>
      <w:r>
        <w:rPr>
          <w:rFonts w:ascii="Arial" w:cs="Arial" w:eastAsia="Arial" w:hAnsi="Arial"/>
          <w:sz w:val="22"/>
          <w:szCs w:val="22"/>
        </w:rPr>
        <w:t xml:space="preserve">A correção trouxe consigo um segundo defeito, mais sutil. Ao converter as funções para receber um parâmetro "confirmado", nove delas continuaram ligadas diretamente a addEventListener — e o navegador passa o objeto Event como primeiro argumento, que vale como confirmação e pula a pergunta. Todas foram envolvidas em uma função anônima, e a bateria passou a varrer o código-fonte atrás de novas ocorrências do padrão. É a única verificação do projeto que lê o próprio código em vez de exercitá-lo, e existe porque o defeito é invisível em teste funcional.</w:t>
      </w:r>
    </w:p>
    <w:p>
      <w:pPr>
        <w:spacing w:after="140" w:line="288"/>
        <w:jc w:val="both"/>
      </w:pPr>
      <w:r>
        <w:rPr>
          <w:rFonts w:ascii="Arial" w:cs="Arial" w:eastAsia="Arial" w:hAnsi="Arial"/>
          <w:sz w:val="22"/>
          <w:szCs w:val="22"/>
        </w:rPr>
        <w:t xml:space="preserve">As boas-vindas ao iniciar um percurso deixaram de ser um toast que passava sozinho em 3,6 segundos e viraram um aviso com botão OK, que permanece até ser lido. O toast segue existindo para confirmações rápidas.</w:t>
      </w:r>
    </w:p>
    <w:p>
      <w:pPr>
        <w:spacing w:after="140" w:line="288"/>
        <w:jc w:val="both"/>
      </w:pPr>
      <w:r>
        <w:rPr>
          <w:rFonts w:ascii="Arial" w:cs="Arial" w:eastAsia="Arial" w:hAnsi="Arial"/>
          <w:sz w:val="22"/>
          <w:szCs w:val="22"/>
        </w:rPr>
        <w:t xml:space="preserve">As baterias passaram de 390 para 412 verificações.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26. Alterações da versão 6.12 — um PPP por vez</w:t>
      </w:r>
    </w:p>
    <w:p>
      <w:pPr>
        <w:spacing w:after="140" w:line="288"/>
        <w:jc w:val="both"/>
      </w:pPr>
      <w:r>
        <w:rPr>
          <w:rFonts w:ascii="Arial" w:cs="Arial" w:eastAsia="Arial" w:hAnsi="Arial"/>
          <w:sz w:val="22"/>
          <w:szCs w:val="22"/>
        </w:rPr>
        <w:t xml:space="preserve">Até aqui, criar um segundo PPP para uma escola que já tinha um em elaboração era possível mediante confirmação. A regra institucional, porém, não comporta escolha: a escola escreve um Projeto Político-Pedagógico de cada vez. Dois documentos abertos simultaneamente para a mesma unidade significam duas versões concorrentes do mesmo instrumento, sem critério para dizer qual vale.</w:t>
      </w:r>
    </w:p>
    <w:p>
      <w:pPr>
        <w:pStyle w:val="Heading2"/>
        <w:spacing w:after="120" w:before="320"/>
      </w:pPr>
      <w:r>
        <w:rPr>
          <w:rFonts w:ascii="Arial" w:cs="Arial" w:eastAsia="Arial" w:hAnsi="Arial"/>
          <w:b/>
          <w:bCs/>
          <w:color w:val="000000"/>
          <w:sz w:val="24"/>
          <w:szCs w:val="24"/>
        </w:rPr>
        <w:t xml:space="preserve">26.1 O bloqueio na tela</w:t>
      </w:r>
    </w:p>
    <w:p>
      <w:pPr>
        <w:spacing w:after="140" w:line="288"/>
        <w:jc w:val="both"/>
      </w:pPr>
      <w:r>
        <w:rPr>
          <w:rFonts w:ascii="Arial" w:cs="Arial" w:eastAsia="Arial" w:hAnsi="Arial"/>
          <w:sz w:val="22"/>
          <w:szCs w:val="22"/>
        </w:rPr>
        <w:t xml:space="preserve">O botão "Criar novo PPP" deixou de perguntar e passou a explicar. Havendo um documento em elaboração, ele abre um aviso que nomeia o protocolo, a versão, o percentual preenchido e a data da última alteração, e oferece um caminho só — "Continuar esse PPP" —, com "Fechar" como alternativa. Não existe mais a opção de criar assim mesmo. Enquanto a regra estiver valendo, o botão perde o destaque visual e passa a trazer a explicação ao passar o cursor, para que o bloqueio não seja descoberto apenas no clique.</w:t>
      </w:r>
    </w:p>
    <w:p>
      <w:pPr>
        <w:pStyle w:val="Heading2"/>
        <w:spacing w:after="120" w:before="320"/>
      </w:pPr>
      <w:r>
        <w:rPr>
          <w:rFonts w:ascii="Arial" w:cs="Arial" w:eastAsia="Arial" w:hAnsi="Arial"/>
          <w:b/>
          <w:bCs/>
          <w:color w:val="000000"/>
          <w:sz w:val="24"/>
          <w:szCs w:val="24"/>
        </w:rPr>
        <w:t xml:space="preserve">26.2 O bloqueio no servidor</w:t>
      </w:r>
    </w:p>
    <w:p>
      <w:pPr>
        <w:spacing w:after="140" w:line="288"/>
        <w:jc w:val="both"/>
      </w:pPr>
      <w:r>
        <w:rPr>
          <w:rFonts w:ascii="Arial" w:cs="Arial" w:eastAsia="Arial" w:hAnsi="Arial"/>
          <w:sz w:val="22"/>
          <w:szCs w:val="22"/>
        </w:rPr>
        <w:t xml:space="preserve">A regra não é de interface. A função salvarPPP recusa a criação de um segundo registro para o mesmo código INEP sempre que houver sessão de direção escolar, e a recusa não pode ser contornada pelo parâmetro ignorarDuplicado, que passa a servir apenas aos caminhos internos do próprio servidor. Uma chamada direta à API recebe { ok: false, duplicado, erro } com o protocolo do documento aberto e a explicação da regra. Sem sessão de escola — nos PPPs iniciados antes do cadastro de acesso, alcançáveis por protocolo — o comportamento anterior de aviso e confirmação permanece.</w:t>
      </w:r>
    </w:p>
    <w:p>
      <w:pPr>
        <w:pStyle w:val="Heading2"/>
        <w:spacing w:after="120" w:before="320"/>
      </w:pPr>
      <w:r>
        <w:rPr>
          <w:rFonts w:ascii="Arial" w:cs="Arial" w:eastAsia="Arial" w:hAnsi="Arial"/>
          <w:b/>
          <w:bCs/>
          <w:color w:val="000000"/>
          <w:sz w:val="24"/>
          <w:szCs w:val="24"/>
        </w:rPr>
        <w:t xml:space="preserve">26.3 O caminho que continua aberto</w:t>
      </w:r>
    </w:p>
    <w:p>
      <w:pPr>
        <w:spacing w:after="140" w:line="288"/>
        <w:jc w:val="both"/>
      </w:pPr>
      <w:r>
        <w:rPr>
          <w:rFonts w:ascii="Arial" w:cs="Arial" w:eastAsia="Arial" w:hAnsi="Arial"/>
          <w:sz w:val="22"/>
          <w:szCs w:val="22"/>
        </w:rPr>
        <w:t xml:space="preserve">Revisar um documento já encerrado nunca dependeu deste botão: o caminho é "nova versão", na linha do próprio documento, na tela inicial da direção. Encerrado o PPP em elaboração, o botão "Criar novo PPP" volta a funcionar normalmente. O bloqueio impede a duplicidade, não a continuidade do trabalho.</w:t>
      </w:r>
    </w:p>
    <w:p>
      <w:pPr>
        <w:pStyle w:val="Heading2"/>
        <w:spacing w:after="120" w:before="320"/>
      </w:pPr>
      <w:r>
        <w:rPr>
          <w:rFonts w:ascii="Arial" w:cs="Arial" w:eastAsia="Arial" w:hAnsi="Arial"/>
          <w:b/>
          <w:bCs/>
          <w:color w:val="000000"/>
          <w:sz w:val="24"/>
          <w:szCs w:val="24"/>
        </w:rPr>
        <w:t xml:space="preserve">26.4 Verificação</w:t>
      </w:r>
    </w:p>
    <w:p>
      <w:pPr>
        <w:spacing w:after="140" w:line="288"/>
        <w:jc w:val="both"/>
      </w:pPr>
      <w:r>
        <w:rPr>
          <w:rFonts w:ascii="Arial" w:cs="Arial" w:eastAsia="Arial" w:hAnsi="Arial"/>
          <w:sz w:val="22"/>
          <w:szCs w:val="22"/>
        </w:rPr>
        <w:t xml:space="preserve">As baterias passaram de 412 para 430 verificações: 243 de fluxo, 32 de borda e 155 de servidor, além da conferência estrutural do verifica.js, que percorre as 38 telas, gera o documento completo e confere a cobertura da curadoria. As novas cobrem o aviso na interface — título, protocolo exibido, texto da regra e rótulos dos botões —, a comprovação de que "Fechar" não cria nada, a de que "Continuar esse PPP" abre o documento existente, a volta do funcionamento normal quando não há documento em elaboração, e, no servidor, tanto a recusa simples quanto a recusa com ignorarDuplicado.</w:t>
      </w:r>
    </w:p>
    <w:p>
      <w:pPr>
        <w:pStyle w:val="Heading2"/>
        <w:spacing w:after="120" w:before="320"/>
      </w:pPr>
      <w:r>
        <w:rPr>
          <w:rFonts w:ascii="Arial" w:cs="Arial" w:eastAsia="Arial" w:hAnsi="Arial"/>
          <w:b/>
          <w:bCs/>
          <w:color w:val="000000"/>
          <w:sz w:val="24"/>
          <w:szCs w:val="24"/>
        </w:rPr>
        <w:t xml:space="preserve">26.5 Estado da entrega</w:t>
      </w:r>
    </w:p>
    <w:p>
      <w:pPr>
        <w:spacing w:after="140" w:line="288"/>
        <w:jc w:val="both"/>
      </w:pPr>
      <w:r>
        <w:rPr>
          <w:rFonts w:ascii="Arial" w:cs="Arial" w:eastAsia="Arial" w:hAnsi="Arial"/>
          <w:sz w:val="22"/>
          <w:szCs w:val="22"/>
        </w:rPr>
        <w:t xml:space="preserve">Quadro-resumo das baterias por versão: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00"/>
        <w:gridCol w:w="1400"/>
      </w:tblGrid>
      <w:tr>
        <w:trPr>
          <w:tblHeader/>
        </w:trPr>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Versão</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Fluxo</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Borda</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Servidor</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Total</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169</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293</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182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112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326</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6.8</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357</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6.9</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367</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390</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6.11</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412</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6.12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243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155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430</w:t>
            </w:r>
          </w:p>
        </w:tc>
      </w:tr>
    </w:tbl>
    <w:p>
      <w:pPr>
        <w:spacing w:after="0" w:line="288"/>
        <w:jc w:val="both"/>
      </w:pPr>
      <w:r>
        <w:rPr>
          <w:rFonts w:ascii="Arial" w:cs="Arial" w:eastAsia="Arial" w:hAnsi="Arial"/>
          <w:sz w:val="22"/>
          <w:szCs w:val="22"/>
        </w:rPr>
        <w:t xml:space="preserve">Permanecem registrados como rodadas futuras a revisão dos textos-base das sete modalidades — Educação de Jovens e Adultos, Educação Profissional, Educação Especial, Educação do Campo, Educação Escolar Indígena, Educação Escolar Quilombola e Educação Bilíngue de Surdos — contra os capítulos correspondentes da nova resolução pedagógica, e a revisão dos textos de Educação Infantil à luz do art. 3º, parágrafo único.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27. Alterações da versão 6.13 — cadastro de escola na base da rede</w:t>
      </w:r>
    </w:p>
    <w:p>
      <w:pPr>
        <w:spacing w:after="140" w:line="288"/>
        <w:jc w:val="both"/>
      </w:pPr>
      <w:r>
        <w:rPr>
          <w:rFonts w:ascii="Arial" w:cs="Arial" w:eastAsia="Arial" w:hAnsi="Arial"/>
          <w:sz w:val="22"/>
          <w:szCs w:val="22"/>
        </w:rPr>
        <w:t xml:space="preserve">Desde a 6.7 a base de escolas é a fonte de verdade da identificação escolar, e desde então só havia um caminho para alimentá-la: a importação em lote, privativa do Órgão Central. Funciona para a carga inicial das cerca de três mil e quinhentas escolas estaduais; não funciona para a escola que é criada, reaberta ou transferida no meio do ano letivo, e que até então dependia de uma nova carga da planilha inteira ou de edição manual da aba. A 6.13 cria o cadastro unitário.</w:t>
      </w:r>
    </w:p>
    <w:p>
      <w:pPr>
        <w:pStyle w:val="Heading2"/>
        <w:spacing w:after="120" w:before="320"/>
      </w:pPr>
      <w:r>
        <w:rPr>
          <w:rFonts w:ascii="Arial" w:cs="Arial" w:eastAsia="Arial" w:hAnsi="Arial"/>
          <w:b/>
          <w:bCs/>
          <w:color w:val="000000"/>
          <w:sz w:val="24"/>
          <w:szCs w:val="24"/>
        </w:rPr>
        <w:t xml:space="preserve">27.1 A aba "Escolas da rede"</w:t>
      </w:r>
    </w:p>
    <w:p>
      <w:pPr>
        <w:spacing w:after="140" w:line="288"/>
        <w:jc w:val="both"/>
      </w:pPr>
      <w:r>
        <w:rPr>
          <w:rFonts w:ascii="Arial" w:cs="Arial" w:eastAsia="Arial" w:hAnsi="Arial"/>
          <w:sz w:val="22"/>
          <w:szCs w:val="22"/>
        </w:rPr>
        <w:t xml:space="preserve">Foi acrescentada uma terceira aba ao painel institucional, visível para o Órgão Central e para as regionais. Ela traz três indicadores — escolas na base, ativas e inativas —, busca por escola, município ou código INEP, filtro por situação, a lista completa e o botão "Cadastrar escola". A importação em lote saiu da aba de acessos e passou para cá, como recurso de carga inicial, continuando privativa do Órgão Central e continuando a fazer upsert por INEP.</w:t>
      </w:r>
    </w:p>
    <w:p>
      <w:pPr>
        <w:spacing w:after="140" w:line="288"/>
        <w:jc w:val="both"/>
      </w:pPr>
      <w:r>
        <w:rPr>
          <w:rFonts w:ascii="Arial" w:cs="Arial" w:eastAsia="Arial" w:hAnsi="Arial"/>
          <w:sz w:val="22"/>
          <w:szCs w:val="22"/>
        </w:rPr>
        <w:t xml:space="preserve">Os dois lugares que já existiam permanecem intocados: o Órgão Central segue associando o responsável à sua Superintendência Regional de Ensino na aba de acessos institucionais, e a regional segue associando o diretor à escola na aba de acessos das escolas. A 6.13 acrescenta um lugar; não substitui nenhum.</w:t>
      </w:r>
    </w:p>
    <w:p>
      <w:pPr>
        <w:pStyle w:val="Heading2"/>
        <w:spacing w:after="120" w:before="320"/>
      </w:pPr>
      <w:r>
        <w:rPr>
          <w:rFonts w:ascii="Arial" w:cs="Arial" w:eastAsia="Arial" w:hAnsi="Arial"/>
          <w:b/>
          <w:bCs/>
          <w:color w:val="000000"/>
          <w:sz w:val="24"/>
          <w:szCs w:val="24"/>
        </w:rPr>
        <w:t xml:space="preserve">27.2 O código INEP como identidade</w:t>
      </w:r>
    </w:p>
    <w:p>
      <w:pPr>
        <w:spacing w:after="140" w:line="288"/>
        <w:jc w:val="both"/>
      </w:pPr>
      <w:r>
        <w:rPr>
          <w:rFonts w:ascii="Arial" w:cs="Arial" w:eastAsia="Arial" w:hAnsi="Arial"/>
          <w:sz w:val="22"/>
          <w:szCs w:val="22"/>
        </w:rPr>
        <w:t xml:space="preserve">A janela de cadastro pede código INEP, nome da escola, município e regional. O campo de INEP aceita apenas números, filtrando inclusive o que for colado, e exige oito dígitos. Gravar um INEP que já está na base não cria um segundo registro: é uma alteração daquela escola, e o campo passa a não ser editável, com a orientação de que um INEP digitado errado se corrige cadastrando a escola certa e inativando a anterior. A recusa da duplicidade acontece na tela, para evitar a viagem ao servidor, e de novo no servidor, que é onde a regra vale.</w:t>
      </w:r>
    </w:p>
    <w:p>
      <w:pPr>
        <w:pStyle w:val="Heading2"/>
        <w:spacing w:after="120" w:before="320"/>
      </w:pPr>
      <w:r>
        <w:rPr>
          <w:rFonts w:ascii="Arial" w:cs="Arial" w:eastAsia="Arial" w:hAnsi="Arial"/>
          <w:b/>
          <w:bCs/>
          <w:color w:val="000000"/>
          <w:sz w:val="24"/>
          <w:szCs w:val="24"/>
        </w:rPr>
        <w:t xml:space="preserve">27.3 A mesma cascata de competências</w:t>
      </w:r>
    </w:p>
    <w:p>
      <w:pPr>
        <w:spacing w:after="140" w:line="288"/>
        <w:jc w:val="both"/>
      </w:pPr>
      <w:r>
        <w:rPr>
          <w:rFonts w:ascii="Arial" w:cs="Arial" w:eastAsia="Arial" w:hAnsi="Arial"/>
          <w:sz w:val="22"/>
          <w:szCs w:val="22"/>
        </w:rPr>
        <w:t xml:space="preserve">O Órgão Central alcança toda a rede. A regional alcança apenas a sua própria SRE — e a SRE do cadastro vem da sessão, não do que a tela envia: uma regional que enviar outra regional no formulário terá a escola cadastrada na sua. O campo aparece travado para ela, com a explicação de a qual SRE a escola pertencerá. Alterar ou dar baixa em escola de outra regional é recusado pelo servidor com mensagem própria, e a bateria cobre as duas tentativas.</w:t>
      </w:r>
    </w:p>
    <w:p>
      <w:pPr>
        <w:spacing w:after="140" w:line="288"/>
        <w:jc w:val="both"/>
      </w:pPr>
      <w:r>
        <w:rPr>
          <w:rFonts w:ascii="Arial" w:cs="Arial" w:eastAsia="Arial" w:hAnsi="Arial"/>
          <w:sz w:val="22"/>
          <w:szCs w:val="22"/>
        </w:rPr>
        <w:t xml:space="preserve">Mudar uma escola já cadastrada de regional é privativo do Órgão Central. Para a regional, mover a escola seria tirá-la do próprio alcance — o cadastro deixaria de ser dela no mesmo ato em que ela o altera.</w:t>
      </w:r>
    </w:p>
    <w:p>
      <w:pPr>
        <w:pStyle w:val="Heading2"/>
        <w:spacing w:after="120" w:before="320"/>
      </w:pPr>
      <w:r>
        <w:rPr>
          <w:rFonts w:ascii="Arial" w:cs="Arial" w:eastAsia="Arial" w:hAnsi="Arial"/>
          <w:b/>
          <w:bCs/>
          <w:color w:val="000000"/>
          <w:sz w:val="24"/>
          <w:szCs w:val="24"/>
        </w:rPr>
        <w:t xml:space="preserve">27.4 Baixa de escola: inativa, nunca excluída</w:t>
      </w:r>
    </w:p>
    <w:p>
      <w:pPr>
        <w:spacing w:after="140" w:line="288"/>
        <w:jc w:val="both"/>
      </w:pPr>
      <w:r>
        <w:rPr>
          <w:rFonts w:ascii="Arial" w:cs="Arial" w:eastAsia="Arial" w:hAnsi="Arial"/>
          <w:sz w:val="22"/>
          <w:szCs w:val="22"/>
        </w:rPr>
        <w:t xml:space="preserve">A escola que sai da rede — porque fecha, é anexada ou passa a outra regional — é marcada como inativa. A linha nunca sai da base. A escola some da lista de cadastro de acessos, deixa de receber gestor novo, e os PPPs que produziu e o histórico de quem a dirigiu continuam alcançáveis: é a mesma regra já adotada para gestores e acessos institucionais, e é o que permite dizer, dois anos depois, quem respondia pela unidade quando determinado documento foi homologado.</w:t>
      </w:r>
    </w:p>
    <w:p>
      <w:pPr>
        <w:spacing w:after="140" w:line="288"/>
        <w:jc w:val="both"/>
      </w:pPr>
      <w:r>
        <w:rPr>
          <w:rFonts w:ascii="Arial" w:cs="Arial" w:eastAsia="Arial" w:hAnsi="Arial"/>
          <w:sz w:val="22"/>
          <w:szCs w:val="22"/>
        </w:rPr>
        <w:t xml:space="preserve">Inativar a escola encerra o acesso do gestor em exercício. O cadastro sai da aba de acessos, como em qualquer remoção, e o período vai para o histórico com o motivo registrado — "escola inativada na base da rede". Reativar devolve a escola ao cadastro de acessos, mas não restabelece o acesso anterior: o gestor em exercício precisa ser cadastrado de novo, porque a pessoa que respondia pela escola antes da baixa não é necessariamente a que responde depois.</w:t>
      </w:r>
    </w:p>
    <w:p>
      <w:pPr>
        <w:spacing w:after="140" w:line="288"/>
        <w:jc w:val="both"/>
      </w:pPr>
      <w:r>
        <w:rPr>
          <w:rFonts w:ascii="Arial" w:cs="Arial" w:eastAsia="Arial" w:hAnsi="Arial"/>
          <w:sz w:val="22"/>
          <w:szCs w:val="22"/>
        </w:rPr>
        <w:t xml:space="preserve">A aba de acessos passou a trabalhar apenas com escolas ativas. A inativa só permanece ali enquanto tiver acesso a regularizar, marcada como tal — do contrário, inativar a escola esconderia um cadastro que ainda precisa ser encerrado.</w:t>
      </w:r>
    </w:p>
    <w:p>
      <w:pPr>
        <w:pStyle w:val="Heading2"/>
        <w:spacing w:after="120" w:before="320"/>
      </w:pPr>
      <w:r>
        <w:rPr>
          <w:rFonts w:ascii="Arial" w:cs="Arial" w:eastAsia="Arial" w:hAnsi="Arial"/>
          <w:b/>
          <w:bCs/>
          <w:color w:val="000000"/>
          <w:sz w:val="24"/>
          <w:szCs w:val="24"/>
        </w:rPr>
        <w:t xml:space="preserve">27.5 Modelo de dados</w:t>
      </w:r>
    </w:p>
    <w:p>
      <w:pPr>
        <w:spacing w:after="140" w:line="288"/>
        <w:jc w:val="both"/>
      </w:pPr>
      <w:r>
        <w:rPr>
          <w:rFonts w:ascii="Arial" w:cs="Arial" w:eastAsia="Arial" w:hAnsi="Arial"/>
          <w:sz w:val="22"/>
          <w:szCs w:val="22"/>
        </w:rPr>
        <w:t xml:space="preserve">Nenhuma coluna foi criada. O cadastro unitário grava nas mesmas cinco colunas da aba "Escolas" — Código INEP, Escola, Município, SRE e Situação — que a importação em lote já usava, e a situação, que até aqui só era preenchida pela carga, passa a ser operada pela tela. Toda criação, alteração e baixa é registrada na aba de histórico de alterações, com autor, o que havia antes e o que passou a valer.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Operação</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Quem pode</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acontece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Cadastrar escola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Central (toda a rede) e regional (própria SRE)</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Nova linha na aba "Escolas", situação "ativa"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Alterar escola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Central; regional na própria SRE</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Reescreve a linha daquele INEP; o INEP não muda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Mudar de regional</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Somente o Órgão Central</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Reescreve a SRE da escola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Inativar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Central; regional na própria SRE</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Situação "inativa"; encerra o acesso do gestor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Reativar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Central; regional na própria SRE</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Situação "ativa"; o acesso não volta sozinho</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Excluir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Ninguém</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existe no sistema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Importar em lote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Somente o Órgão Central</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Upsert por INEP, como desde a 6.7</w:t>
            </w:r>
          </w:p>
        </w:tc>
      </w:tr>
    </w:tbl>
    <w:p>
      <w:pPr>
        <w:pStyle w:val="Heading2"/>
        <w:spacing w:after="120" w:before="320"/>
      </w:pPr>
      <w:r>
        <w:rPr>
          <w:rFonts w:ascii="Arial" w:cs="Arial" w:eastAsia="Arial" w:hAnsi="Arial"/>
          <w:b/>
          <w:bCs/>
          <w:color w:val="000000"/>
          <w:sz w:val="24"/>
          <w:szCs w:val="24"/>
        </w:rPr>
        <w:t xml:space="preserve">27.6 Verificação</w:t>
      </w:r>
    </w:p>
    <w:p>
      <w:pPr>
        <w:spacing w:after="140" w:line="288"/>
        <w:jc w:val="both"/>
      </w:pPr>
      <w:r>
        <w:rPr>
          <w:rFonts w:ascii="Arial" w:cs="Arial" w:eastAsia="Arial" w:hAnsi="Arial"/>
          <w:sz w:val="22"/>
          <w:szCs w:val="22"/>
        </w:rPr>
        <w:t xml:space="preserve">As baterias passaram de 430 para 486 verificações: 270 de fluxo, 32 de borda e 184 de servidor, além da conferência estrutural do verifica.js. As novas cobrem o percurso completo na interface — cadastrar, recusar INEP curto, recusar escola sem município, recusar INEP repetido, alterar, inativar, filtrar as inativas, ver a escola sair da lista de acessos e reativar — e, no servidor, as quatro validações de campo, a criação, a alteração pelo mesmo INEP, o travamento da SRE da regional, as duas tentativas de alcançar escola de outra regional, o encerramento do acesso do gestor na baixa, a recusa de gestor novo em escola inativa, a recusa da segunda inativação e a reativação.</w:t>
      </w:r>
    </w:p>
    <w:p>
      <w:pPr>
        <w:spacing w:after="0" w:line="288"/>
        <w:jc w:val="both"/>
      </w:pPr>
      <w:r>
        <w:rPr>
          <w:rFonts w:ascii="Arial" w:cs="Arial" w:eastAsia="Arial" w:hAnsi="Arial"/>
          <w:sz w:val="22"/>
          <w:szCs w:val="22"/>
        </w:rPr>
        <w:t xml:space="preserve">Foi acrescentada também uma verificação que lê o próprio código-fonte e reprova qualquer exclusão de linha da base de escolas, nos mesmos moldes da que já protege o histórico de gestores. É a garantia de que a regra "inativa, nunca exclui" não se perca em uma rodada futura.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28. Alterações da versão 6.14 — escopo e filtros na associação de diretores</w:t>
      </w:r>
    </w:p>
    <w:p>
      <w:pPr>
        <w:spacing w:after="140" w:line="288"/>
        <w:jc w:val="both"/>
      </w:pPr>
      <w:r>
        <w:rPr>
          <w:rFonts w:ascii="Arial" w:cs="Arial" w:eastAsia="Arial" w:hAnsi="Arial"/>
          <w:sz w:val="22"/>
          <w:szCs w:val="22"/>
        </w:rPr>
        <w:t xml:space="preserve">A associação do diretor à escola já obedecia ao mesmo escopo da base: desde a 6.6 o servidor devolve à regional apenas as escolas da sua Superintendência Regional de Ensino, com os diretores delas, e recusa cadastrar, alterar, remover ou consultar o histórico de escola de outra SRE. A 6.14 não muda essa regra: torna-a explícita na verificação e resolve o problema prático que ela cria — com toda a rede visível de uma vez, o Órgão Central precisa de um caminho para chegar à escola; a regional, de um caminho para percorrer as suas.</w:t>
      </w:r>
    </w:p>
    <w:p>
      <w:pPr>
        <w:pStyle w:val="Heading2"/>
        <w:spacing w:after="120" w:before="320"/>
      </w:pPr>
      <w:r>
        <w:rPr>
          <w:rFonts w:ascii="Arial" w:cs="Arial" w:eastAsia="Arial" w:hAnsi="Arial"/>
          <w:b/>
          <w:bCs/>
          <w:color w:val="000000"/>
          <w:sz w:val="24"/>
          <w:szCs w:val="24"/>
        </w:rPr>
        <w:t xml:space="preserve">28.1 O escopo, comprovado</w:t>
      </w:r>
    </w:p>
    <w:p>
      <w:pPr>
        <w:spacing w:after="140" w:line="288"/>
        <w:jc w:val="both"/>
      </w:pPr>
      <w:r>
        <w:rPr>
          <w:rFonts w:ascii="Arial" w:cs="Arial" w:eastAsia="Arial" w:hAnsi="Arial"/>
          <w:sz w:val="22"/>
          <w:szCs w:val="22"/>
        </w:rPr>
        <w:t xml:space="preserve">A garantia não é da tela. O que sustenta o escopo é escolasListar: ela filtra pela SRE da sessão antes de montar a resposta, de modo que nem a escola nem o e-mail do diretor de outra regional chegam ao navegador. Uma verificação nova cadastra, com o token do Órgão Central, um diretor em escola de outra regional e em seguida confere três coisas na visão da regional de Divinópolis: que nenhuma escola de fora aparece, que o endereço de e-mail daquele diretor não está em lugar algum dos dados enviados, e que a tentativa de remover aquele acesso é recusada. Também ficou coberto que a lista de acessos da regional traz apenas perfis de direção escolar da sua SRE.</w:t>
      </w:r>
    </w:p>
    <w:p>
      <w:pPr>
        <w:spacing w:after="140" w:line="288"/>
        <w:jc w:val="both"/>
      </w:pPr>
      <w:r>
        <w:rPr>
          <w:rFonts w:ascii="Arial" w:cs="Arial" w:eastAsia="Arial" w:hAnsi="Arial"/>
          <w:sz w:val="22"/>
          <w:szCs w:val="22"/>
        </w:rPr>
        <w:t xml:space="preserve">Do outro lado, verificou-se o que só o Órgão Central pode: enxergar as escolas de todas as regionais, enxergar o diretor associado em qualquer uma delas e ter, na lista, mais de uma regional — que é precisamente o que o filtro percorre.</w:t>
      </w:r>
    </w:p>
    <w:p>
      <w:pPr>
        <w:pStyle w:val="Heading2"/>
        <w:spacing w:after="120" w:before="320"/>
      </w:pPr>
      <w:r>
        <w:rPr>
          <w:rFonts w:ascii="Arial" w:cs="Arial" w:eastAsia="Arial" w:hAnsi="Arial"/>
          <w:b/>
          <w:bCs/>
          <w:color w:val="000000"/>
          <w:sz w:val="24"/>
          <w:szCs w:val="24"/>
        </w:rPr>
        <w:t xml:space="preserve">28.2 Filtro por regional, privativo do Órgão Central</w:t>
      </w:r>
    </w:p>
    <w:p>
      <w:pPr>
        <w:spacing w:after="140" w:line="288"/>
        <w:jc w:val="both"/>
      </w:pPr>
      <w:r>
        <w:rPr>
          <w:rFonts w:ascii="Arial" w:cs="Arial" w:eastAsia="Arial" w:hAnsi="Arial"/>
          <w:sz w:val="22"/>
          <w:szCs w:val="22"/>
        </w:rPr>
        <w:t xml:space="preserve">Nas duas abas — "Acessos das escolas" e "Escolas da rede" — o Órgão Central ganhou um seletor de regional. As opções não são uma lista fixa: são as regionais efetivamente presentes na base, montadas a partir dela. Escolhida uma, a lista se reduz àquela regional. O seletor não existe para o perfil regional, e essa ausência é intencional e verificada: a regional não escolhe regional porque já vê apenas a sua, e oferecer o filtro sugeriria um alcance que ela não tem.</w:t>
      </w:r>
    </w:p>
    <w:p>
      <w:pPr>
        <w:pStyle w:val="Heading2"/>
        <w:spacing w:after="120" w:before="320"/>
      </w:pPr>
      <w:r>
        <w:rPr>
          <w:rFonts w:ascii="Arial" w:cs="Arial" w:eastAsia="Arial" w:hAnsi="Arial"/>
          <w:b/>
          <w:bCs/>
          <w:color w:val="000000"/>
          <w:sz w:val="24"/>
          <w:szCs w:val="24"/>
        </w:rPr>
        <w:t xml:space="preserve">28.3 Filtro por município, para os dois perfis</w:t>
      </w:r>
    </w:p>
    <w:p>
      <w:pPr>
        <w:spacing w:after="140" w:line="288"/>
        <w:jc w:val="both"/>
      </w:pPr>
      <w:r>
        <w:rPr>
          <w:rFonts w:ascii="Arial" w:cs="Arial" w:eastAsia="Arial" w:hAnsi="Arial"/>
          <w:sz w:val="22"/>
          <w:szCs w:val="22"/>
        </w:rPr>
        <w:t xml:space="preserve">O seletor de município existe nos dois perfis, e é o caminho natural da regional até a escola: ela já está restrita à sua SRE, e o município é o recorte seguinte. Para o Órgão Central, a lista de municípios acompanha a regional escolhida — só aparecem os municípios daquela regional. Trocar de regional zera o município escolhido, para que não sobre um filtro de escopo anterior restringindo silenciosamente uma lista que o operador acredita estar vendo inteira. Se um valor escolhido deixar de existir na lista — porque a base mudou ou a regional foi trocada —, ele é descartado em vez de esvaziar a tela sem explicação.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Filtro</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Órgão Central</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Regional</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Busca livre (escola, município, INEP, gestor)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Regional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 — todas as da base</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existe: vê apenas a sua</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Município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 — os da regional escolhida</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 — os da sua SRE</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Situação do acesso / da escola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sim</w:t>
            </w:r>
          </w:p>
        </w:tc>
      </w:tr>
    </w:tbl>
    <w:p>
      <w:pPr>
        <w:pStyle w:val="Heading2"/>
        <w:spacing w:after="120" w:before="320"/>
      </w:pPr>
      <w:r>
        <w:rPr>
          <w:rFonts w:ascii="Arial" w:cs="Arial" w:eastAsia="Arial" w:hAnsi="Arial"/>
          <w:b/>
          <w:bCs/>
          <w:color w:val="000000"/>
          <w:sz w:val="24"/>
          <w:szCs w:val="24"/>
        </w:rPr>
        <w:t xml:space="preserve">28.4 Verificação</w:t>
      </w:r>
    </w:p>
    <w:p>
      <w:pPr>
        <w:spacing w:after="0" w:line="288"/>
        <w:jc w:val="both"/>
      </w:pPr>
      <w:r>
        <w:rPr>
          <w:rFonts w:ascii="Arial" w:cs="Arial" w:eastAsia="Arial" w:hAnsi="Arial"/>
          <w:sz w:val="22"/>
          <w:szCs w:val="22"/>
        </w:rPr>
        <w:t xml:space="preserve">As baterias passaram de 486 para 519 verificações: 290 de fluxo, 32 de borda e 197 de servidor, além da conferência estrutural do verifica.js. No fluxo, percorre-se o Órgão Central escolhendo a regional e conferindo que a lista só traz escolas dela, que os municípios oferecidos são os daquela regional, que o filtro por município reduz a lista e que trocar de regional zera o município; e percorre-se a regional conferindo que o seletor de regional não existe, que o de município existe e oferece mais de um município, que o filtro reduz a lista e que a janela de associação do diretor abre a partir dela. No servidor, ficam cobertas a invisibilidade da escola e do diretor de outra SRE e a recusa da remoção.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29. Alterações da versão 6.15 — a troca de diretor deixa de sobrescrever o antecessor</w:t>
      </w:r>
    </w:p>
    <w:p>
      <w:pPr>
        <w:spacing w:after="140" w:line="288"/>
        <w:jc w:val="both"/>
      </w:pPr>
      <w:r>
        <w:rPr>
          <w:rFonts w:ascii="Arial" w:cs="Arial" w:eastAsia="Arial" w:hAnsi="Arial"/>
          <w:sz w:val="22"/>
          <w:szCs w:val="22"/>
        </w:rPr>
        <w:t xml:space="preserve">Esta versão corrige um defeito de perda de dados, relatado em uso: ao cadastrar o sucessor de uma diretora, o sistema gravou os dados dele por cima dos dela. Como o registro perdido é justamente o que responde, dois anos depois, quem dirigia a escola quando determinado PPP foi homologado, a correção é do tipo que precisa ficar documentada com a causa, e não apenas com o remédio.</w:t>
      </w:r>
    </w:p>
    <w:p>
      <w:pPr>
        <w:pStyle w:val="Heading2"/>
        <w:spacing w:after="120" w:before="320"/>
      </w:pPr>
      <w:r>
        <w:rPr>
          <w:rFonts w:ascii="Arial" w:cs="Arial" w:eastAsia="Arial" w:hAnsi="Arial"/>
          <w:b/>
          <w:bCs/>
          <w:color w:val="000000"/>
          <w:sz w:val="24"/>
          <w:szCs w:val="24"/>
        </w:rPr>
        <w:t xml:space="preserve">29.1 A causa</w:t>
      </w:r>
    </w:p>
    <w:p>
      <w:pPr>
        <w:spacing w:after="140" w:line="288"/>
        <w:jc w:val="both"/>
      </w:pPr>
      <w:r>
        <w:rPr>
          <w:rFonts w:ascii="Arial" w:cs="Arial" w:eastAsia="Arial" w:hAnsi="Arial"/>
          <w:sz w:val="22"/>
          <w:szCs w:val="22"/>
        </w:rPr>
        <w:t xml:space="preserve">Desde a 6.8 o histórico é feito de períodos, e a regra dizia: corrigir o nome ou o MASP do gestor vigente não abre período novo; trocar a pessoa abre. O sistema distinguia os dois casos pela mudança do endereço de e-mail. A premissa é falsa. O endereço institucional da direção — direcao.&lt;INEP&gt;@educacao.mg.gov.br — pertence à ESCOLA, não a quem a dirige: é a mesma caixa que passa de um diretor para o outro. Cadastrado o sucessor com o mesmo endereço, o sistema classificava a operação como correção de dados e reescrevia o nome e o MASP no período em aberto. A antecessora desaparecia do histórico sem deixar rastro, e nenhuma trava impedia isso, porque para o sistema aquilo não era uma troca.</w:t>
      </w:r>
    </w:p>
    <w:p>
      <w:pPr>
        <w:spacing w:after="140" w:line="288"/>
        <w:jc w:val="both"/>
      </w:pPr>
      <w:r>
        <w:rPr>
          <w:rFonts w:ascii="Arial" w:cs="Arial" w:eastAsia="Arial" w:hAnsi="Arial"/>
          <w:sz w:val="22"/>
          <w:szCs w:val="22"/>
        </w:rPr>
        <w:t xml:space="preserve">Agravava o quadro um detalhe de interface: a janela abria com os campos preenchidos com os dados de quem estava no exercício. Quem ia cadastrar o sucessor digitava por cima deles — o gesto exato que o sistema interpretava como correção.</w:t>
      </w:r>
    </w:p>
    <w:p>
      <w:pPr>
        <w:pStyle w:val="Heading2"/>
        <w:spacing w:after="120" w:before="320"/>
      </w:pPr>
      <w:r>
        <w:rPr>
          <w:rFonts w:ascii="Arial" w:cs="Arial" w:eastAsia="Arial" w:hAnsi="Arial"/>
          <w:b/>
          <w:bCs/>
          <w:color w:val="000000"/>
          <w:sz w:val="24"/>
          <w:szCs w:val="24"/>
        </w:rPr>
        <w:t xml:space="preserve">29.2 A correção: a intenção passa a ser declarada</w:t>
      </w:r>
    </w:p>
    <w:p>
      <w:pPr>
        <w:spacing w:after="140" w:line="288"/>
        <w:jc w:val="both"/>
      </w:pPr>
      <w:r>
        <w:rPr>
          <w:rFonts w:ascii="Arial" w:cs="Arial" w:eastAsia="Arial" w:hAnsi="Arial"/>
          <w:sz w:val="22"/>
          <w:szCs w:val="22"/>
        </w:rPr>
        <w:t xml:space="preserve">A troca deixou de ser deduzida. A função acessoSalvar recebe agora o parâmetro "modo". Com "correcao", atualiza o período em curso, mantendo a data de associação original — e é recusada se não houver ninguém no exercício, porque não há o que corrigir. Sem o parâmetro, ou com "novo", a gravação é diretor novo: o período do anterior é encerrado com a data de hoje e o motivo, e um período novo começa — independentemente do endereço de e-mail informado. O e-mail voltou a ser o que sempre foi, credencial de acesso, e deixou de ser usado como identidade da pessoa.</w:t>
      </w:r>
    </w:p>
    <w:p>
      <w:pPr>
        <w:spacing w:after="140" w:line="288"/>
        <w:jc w:val="both"/>
      </w:pPr>
      <w:r>
        <w:rPr>
          <w:rFonts w:ascii="Arial" w:cs="Arial" w:eastAsia="Arial" w:hAnsi="Arial"/>
          <w:sz w:val="22"/>
          <w:szCs w:val="22"/>
        </w:rPr>
        <w:t xml:space="preserve">O motivo do encerramento passou a nomear quem assumiu, e não apenas o endereço: "substituído por Diretora Segunda" diz mais, no histórico, do que "substituído por direcao.31788850@educacao.mg.gov.br" — que, no caso do defeito, era o mesmo endereço dos dois lados.</w:t>
      </w:r>
    </w:p>
    <w:p>
      <w:pPr>
        <w:pStyle w:val="Heading2"/>
        <w:spacing w:after="120" w:before="320"/>
      </w:pPr>
      <w:r>
        <w:rPr>
          <w:rFonts w:ascii="Arial" w:cs="Arial" w:eastAsia="Arial" w:hAnsi="Arial"/>
          <w:b/>
          <w:bCs/>
          <w:color w:val="000000"/>
          <w:sz w:val="24"/>
          <w:szCs w:val="24"/>
        </w:rPr>
        <w:t xml:space="preserve">29.3 A janela do diretor, em três passos</w:t>
      </w:r>
    </w:p>
    <w:p>
      <w:pPr>
        <w:spacing w:after="140" w:line="288"/>
        <w:jc w:val="both"/>
      </w:pPr>
      <w:r>
        <w:rPr>
          <w:rFonts w:ascii="Arial" w:cs="Arial" w:eastAsia="Arial" w:hAnsi="Arial"/>
          <w:sz w:val="22"/>
          <w:szCs w:val="22"/>
        </w:rPr>
        <w:t xml:space="preserve">A interface foi reconstruída para que o ato de trocar de diretor não se pareça com o ato de editar um cadastro. Escola com diretor abre no cartão de quem está no exercício — nome, MASP, e-mail e desde quando responde — e oferece dois caminhos separados e nomeados: "Associar novo diretor" e "Corrigir os dados deste diretor". O formulário do diretor novo começa em branco; o da correção vem preenchido. É a diferença entre as duas telas que impede a confusão que causou o defeito.</w:t>
      </w:r>
    </w:p>
    <w:p>
      <w:pPr>
        <w:spacing w:after="140" w:line="288"/>
        <w:jc w:val="both"/>
      </w:pPr>
      <w:r>
        <w:rPr>
          <w:rFonts w:ascii="Arial" w:cs="Arial" w:eastAsia="Arial" w:hAnsi="Arial"/>
          <w:sz w:val="22"/>
          <w:szCs w:val="22"/>
        </w:rPr>
        <w:t xml:space="preserve">O botão do formulário é "Continuar", não "Salvar". Ele leva a uma tela de conferência com escola, INEP, nome, MASP, e-mail e a data da associação e, havendo substituição, com o aviso de quem será encerrado e mandado ao histórico permanente. "Voltar" devolve ao formulário sem perder o que foi digitado. Só o botão "Confirmar e salvar" grava.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Passo</w:t>
            </w:r>
          </w:p>
        </w:tc>
        <w:tc>
          <w:tcPr>
            <w:tcW w:type="dxa" w:w="4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mostra</w:t>
            </w:r>
          </w:p>
        </w:tc>
        <w:tc>
          <w:tcPr>
            <w:tcW w:type="dxa" w:w="3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o botão faz</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 · Exercício</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Cartão do diretor atual, com a data de associação</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Associar novo, corrigir, ou clicar no cartão para desativar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 · Formulário</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Nome, MASP e e-mail — em branco no diretor novo</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"Continuar" valida e leva à conferência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 · Conferência</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Resumo do que será gravado e quem será encerrado</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"Confirmar e salvar" grava; "Voltar" retoma o formulário</w:t>
            </w:r>
          </w:p>
        </w:tc>
      </w:tr>
    </w:tbl>
    <w:p>
      <w:pPr>
        <w:pStyle w:val="Heading2"/>
        <w:spacing w:after="120" w:before="320"/>
      </w:pPr>
      <w:r>
        <w:rPr>
          <w:rFonts w:ascii="Arial" w:cs="Arial" w:eastAsia="Arial" w:hAnsi="Arial"/>
          <w:b/>
          <w:bCs/>
          <w:color w:val="000000"/>
          <w:sz w:val="24"/>
          <w:szCs w:val="24"/>
        </w:rPr>
        <w:t xml:space="preserve">29.4 As duas formas de saída</w:t>
      </w:r>
    </w:p>
    <w:p>
      <w:pPr>
        <w:spacing w:after="140" w:line="288"/>
        <w:jc w:val="both"/>
      </w:pPr>
      <w:r>
        <w:rPr>
          <w:rFonts w:ascii="Arial" w:cs="Arial" w:eastAsia="Arial" w:hAnsi="Arial"/>
          <w:sz w:val="22"/>
          <w:szCs w:val="22"/>
        </w:rPr>
        <w:t xml:space="preserve">A desativação do diretor acontece de duas maneiras, e ambas encerram o período com data final registrada. A primeira é automática: salvar um diretor novo encerra o do anterior no mesmo ato. A segunda é deliberada: clicar no nome do diretor em exercício abre a janela de desativação, com os dados dele, a data de encerramento e um motivo a escolher — designação encerrada, aposentadoria, remoção ou transferência, exoneração, ou outro descrito à mão. O motivo escolhido é o que fica no histórico; antes, gravava-se sempre a frase genérica "acesso removido por". A escola fica sem diretor associado até que outro seja definido, e nada é apagado.</w:t>
      </w:r>
    </w:p>
    <w:p>
      <w:pPr>
        <w:pStyle w:val="Heading2"/>
        <w:spacing w:after="120" w:before="320"/>
      </w:pPr>
      <w:r>
        <w:rPr>
          <w:rFonts w:ascii="Arial" w:cs="Arial" w:eastAsia="Arial" w:hAnsi="Arial"/>
          <w:b/>
          <w:bCs/>
          <w:color w:val="000000"/>
          <w:sz w:val="24"/>
          <w:szCs w:val="24"/>
        </w:rPr>
        <w:t xml:space="preserve">29.5 Verificação</w:t>
      </w:r>
    </w:p>
    <w:p>
      <w:pPr>
        <w:spacing w:after="140" w:line="288"/>
        <w:jc w:val="both"/>
      </w:pPr>
      <w:r>
        <w:rPr>
          <w:rFonts w:ascii="Arial" w:cs="Arial" w:eastAsia="Arial" w:hAnsi="Arial"/>
          <w:sz w:val="22"/>
          <w:szCs w:val="22"/>
        </w:rPr>
        <w:t xml:space="preserve">As baterias passaram de 519 para 564 verificações: 315 de fluxo, 32 de borda e 217 de servidor. A verificação central reproduz o defeito relatado: associa uma diretora, associa a sucessora usando a MESMA caixa institucional da escola e confere que o histórico passou a ter dois períodos, que a sucessora é a vigente, que a antecessora continua registrada com o nome e o MASP dela e com data final, e que o motivo do encerramento nomeia quem assumiu. Em seguida confere que a correção de dados continua sendo correção — mesmo período, mesma data de associação, sem tocar em quem já saiu —, que corrigir sem ninguém no exercício é recusado, e que a desativação pelo cartão registra o motivo escolhido e não deixa período em aberto.</w:t>
      </w:r>
    </w:p>
    <w:p>
      <w:pPr>
        <w:spacing w:after="0" w:line="288"/>
        <w:jc w:val="both"/>
      </w:pPr>
      <w:r>
        <w:rPr>
          <w:rFonts w:ascii="Arial" w:cs="Arial" w:eastAsia="Arial" w:hAnsi="Arial"/>
          <w:sz w:val="22"/>
          <w:szCs w:val="22"/>
        </w:rPr>
        <w:t xml:space="preserve">No fluxo, percorre-se a janela inteira: formulário em branco no diretor novo, validação de e-mail e de MASP antes da conferência, o resumo com todos os campos e a data, o "Voltar" que preserva o digitado, o aviso de quem será encerrado, e a janela de desativação com o motivo livre exigindo descrição. Ficou coberto também que a validação do MASP — de 6 a 12 dígitos — passou a valer na tela e no simulador, e não apenas no servidor, onde uma divergência antiga fazia o simulador aceitar o que a implantação recusaria.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30. Alterações da versão 6.16 — gestão de acessos por regional</w:t>
      </w:r>
    </w:p>
    <w:p>
      <w:pPr>
        <w:spacing w:after="140" w:line="288"/>
        <w:jc w:val="both"/>
      </w:pPr>
      <w:r>
        <w:rPr>
          <w:rFonts w:ascii="Arial" w:cs="Arial" w:eastAsia="Arial" w:hAnsi="Arial"/>
          <w:sz w:val="22"/>
          <w:szCs w:val="22"/>
        </w:rPr>
        <w:t xml:space="preserve">A aba de acessos institucionais era uma lista de e-mails com um formulário embaixo. Para uma rede de quarenta e sete Superintendências Regionais de Ensino, essa forma tem dois defeitos práticos. O primeiro é que só se enxerga quem JÁ foi cadastrado — a regional que ainda não tem ninguém simplesmente não aparece, e é justamente ela que precisa ser encontrada durante a implantação. O segundo é que a regional era escolhida num seletor no momento de salvar, longe da lista, o que torna possível cadastrar a pessoa na SRE errada sem que nada no caminho denuncie o engano.</w:t>
      </w:r>
    </w:p>
    <w:p>
      <w:pPr>
        <w:spacing w:after="140" w:line="288"/>
        <w:jc w:val="both"/>
      </w:pPr>
      <w:r>
        <w:rPr>
          <w:rFonts w:ascii="Arial" w:cs="Arial" w:eastAsia="Arial" w:hAnsi="Arial"/>
          <w:sz w:val="22"/>
          <w:szCs w:val="22"/>
        </w:rPr>
        <w:t xml:space="preserve">A 6.16 aplica aqui a mesma forma já adotada para as escolas na 6.7: a tela é a lista das unidades, e a gestão acontece dentro da unidade.</w:t>
      </w:r>
    </w:p>
    <w:p>
      <w:pPr>
        <w:pStyle w:val="Heading2"/>
        <w:spacing w:after="120" w:before="320"/>
      </w:pPr>
      <w:r>
        <w:rPr>
          <w:rFonts w:ascii="Arial" w:cs="Arial" w:eastAsia="Arial" w:hAnsi="Arial"/>
          <w:b/>
          <w:bCs/>
          <w:color w:val="000000"/>
          <w:sz w:val="24"/>
          <w:szCs w:val="24"/>
        </w:rPr>
        <w:t xml:space="preserve">30.1 A lista das regionais</w:t>
      </w:r>
    </w:p>
    <w:p>
      <w:pPr>
        <w:spacing w:after="140" w:line="288"/>
        <w:jc w:val="both"/>
      </w:pPr>
      <w:r>
        <w:rPr>
          <w:rFonts w:ascii="Arial" w:cs="Arial" w:eastAsia="Arial" w:hAnsi="Arial"/>
          <w:sz w:val="22"/>
          <w:szCs w:val="22"/>
        </w:rPr>
        <w:t xml:space="preserve">As quarenta e sete regionais aparecem, cadastradas ou não, em ordem alfabética. Cada linha traz o nome da SRE, quem já responde por ela, quantas pessoas estão cadastradas e quantas estão ativas — ou a marca de que ainda não há ninguém. Três indicadores no topo dizem quantas regionais há na rede, quantas já têm equipe e quantas faltam; é a informação que conduz a implantação. Há busca por regional, por nome ou por e-mail de quem está nela, e filtro entre as que têm e as que não têm equipe. Qualquer SRE que apareça nos cadastros sem estar na lista da rede também é exibida, para que nenhum acesso fique invisível.</w:t>
      </w:r>
    </w:p>
    <w:p>
      <w:pPr>
        <w:spacing w:after="140" w:line="288"/>
        <w:jc w:val="both"/>
      </w:pPr>
      <w:r>
        <w:rPr>
          <w:rFonts w:ascii="Arial" w:cs="Arial" w:eastAsia="Arial" w:hAnsi="Arial"/>
          <w:sz w:val="22"/>
          <w:szCs w:val="22"/>
        </w:rPr>
        <w:t xml:space="preserve">O Órgão Central tem a sua própria linha, logo abaixo da lista, com a mesma janela. Quem é cadastrado por ali recebe o perfil central — a unidade define o perfil, que deixou de ser um campo a escolher.</w:t>
      </w:r>
    </w:p>
    <w:p>
      <w:pPr>
        <w:pStyle w:val="Heading2"/>
        <w:spacing w:after="120" w:before="320"/>
      </w:pPr>
      <w:r>
        <w:rPr>
          <w:rFonts w:ascii="Arial" w:cs="Arial" w:eastAsia="Arial" w:hAnsi="Arial"/>
          <w:b/>
          <w:bCs/>
          <w:color w:val="000000"/>
          <w:sz w:val="24"/>
          <w:szCs w:val="24"/>
        </w:rPr>
        <w:t xml:space="preserve">30.2 A janela da unidade</w:t>
      </w:r>
    </w:p>
    <w:p>
      <w:pPr>
        <w:spacing w:after="140" w:line="288"/>
        <w:jc w:val="both"/>
      </w:pPr>
      <w:r>
        <w:rPr>
          <w:rFonts w:ascii="Arial" w:cs="Arial" w:eastAsia="Arial" w:hAnsi="Arial"/>
          <w:sz w:val="22"/>
          <w:szCs w:val="22"/>
        </w:rPr>
        <w:t xml:space="preserve">Clicar na regional abre a gestão daquela unidade: a equipe inteira, com a situação e o último acesso de cada pessoa, o botão de cadastrar mais uma, e o histórico de acessos daquela regional — não o da rede inteira, como antes. Numa mesma unidade convivem várias pessoas, e cadastrar mais uma não derruba ninguém; a regra vem da 6.10 e continua a mesma.</w:t>
      </w:r>
    </w:p>
    <w:p>
      <w:pPr>
        <w:spacing w:after="140" w:line="288"/>
        <w:jc w:val="both"/>
      </w:pPr>
      <w:r>
        <w:rPr>
          <w:rFonts w:ascii="Arial" w:cs="Arial" w:eastAsia="Arial" w:hAnsi="Arial"/>
          <w:sz w:val="22"/>
          <w:szCs w:val="22"/>
        </w:rPr>
        <w:t xml:space="preserve">Cada pessoa tem três ações. "Editar" abre o formulário com os dados dela. "Suspender" e "reativar" acontecem ali mesmo, sem abrir formulário — é a operação mais frequente e não deveria custar dois passos: suspender encerra o período no histórico e tira o acesso; reativar abre um período novo. "Remover" encerra o período e tira a pessoa da lista. Nada é apagado do histórico em nenhum dos três casos.</w:t>
      </w:r>
    </w:p>
    <w:p>
      <w:pPr>
        <w:spacing w:after="140" w:line="288"/>
        <w:jc w:val="both"/>
      </w:pPr>
      <w:r>
        <w:rPr>
          <w:rFonts w:ascii="Arial" w:cs="Arial" w:eastAsia="Arial" w:hAnsi="Arial"/>
          <w:sz w:val="22"/>
          <w:szCs w:val="22"/>
        </w:rPr>
        <w:t xml:space="preserve">O formulário não tem seletor de regional: a unidade vem da janela que foi aberta e é impressa no texto de abertura ("Nova pessoa respondendo pela SRE Divinópolis"). É a correção do segundo defeito — não há mais como cadastrar alguém na SRE errada por engano de seletor.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Onde</w:t>
            </w:r>
          </w:p>
        </w:tc>
        <w:tc>
          <w:tcPr>
            <w:tcW w:type="dxa" w:w="4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se vê</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se faz</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Lista</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As 47 regionais, com equipe e contagem de ativos</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Buscar, filtrar, abrir a unidade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Janela da unidade</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equipe daquela SRE e o histórico dela</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Cadastrar, editar, suspender, reativar, remover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Linha do Órgão Central</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equipe da própria unidade central</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mesmo, com perfil central</w:t>
            </w:r>
          </w:p>
        </w:tc>
      </w:tr>
    </w:tbl>
    <w:p>
      <w:pPr>
        <w:pStyle w:val="Heading2"/>
        <w:spacing w:after="120" w:before="320"/>
      </w:pPr>
      <w:r>
        <w:rPr>
          <w:rFonts w:ascii="Arial" w:cs="Arial" w:eastAsia="Arial" w:hAnsi="Arial"/>
          <w:b/>
          <w:bCs/>
          <w:color w:val="000000"/>
          <w:sz w:val="24"/>
          <w:szCs w:val="24"/>
        </w:rPr>
        <w:t xml:space="preserve">30.3 Servidor</w:t>
      </w:r>
    </w:p>
    <w:p>
      <w:pPr>
        <w:spacing w:after="140" w:line="288"/>
        <w:jc w:val="both"/>
      </w:pPr>
      <w:r>
        <w:rPr>
          <w:rFonts w:ascii="Arial" w:cs="Arial" w:eastAsia="Arial" w:hAnsi="Arial"/>
          <w:sz w:val="22"/>
          <w:szCs w:val="22"/>
        </w:rPr>
        <w:t xml:space="preserve">A função acessosHistorico passou a aceitar os parâmetros "sre" e "central", para que a janela peça ao servidor o histórico daquela unidade em vez de trazer o da rede inteira e filtrar na tela — o que, com o passar dos anos e o acúmulo de períodos, seria trazer muito para mostrar pouco. A função continua privativa do Órgão Central, e a verificação cobre a recusa quando pedida com token de regional. Nenhuma coluna foi criada e nenhuma regra de cadastro mudou: a 6.16 é uma reorganização da tela sobre as mesmas funções de gravação.</w:t>
      </w:r>
    </w:p>
    <w:p>
      <w:pPr>
        <w:pStyle w:val="Heading2"/>
        <w:spacing w:after="120" w:before="320"/>
      </w:pPr>
      <w:r>
        <w:rPr>
          <w:rFonts w:ascii="Arial" w:cs="Arial" w:eastAsia="Arial" w:hAnsi="Arial"/>
          <w:b/>
          <w:bCs/>
          <w:color w:val="000000"/>
          <w:sz w:val="24"/>
          <w:szCs w:val="24"/>
        </w:rPr>
        <w:t xml:space="preserve">30.4 Verificação</w:t>
      </w:r>
    </w:p>
    <w:p>
      <w:pPr>
        <w:spacing w:after="0" w:line="288"/>
        <w:jc w:val="both"/>
      </w:pPr>
      <w:r>
        <w:rPr>
          <w:rFonts w:ascii="Arial" w:cs="Arial" w:eastAsia="Arial" w:hAnsi="Arial"/>
          <w:sz w:val="22"/>
          <w:szCs w:val="22"/>
        </w:rPr>
        <w:t xml:space="preserve">As baterias passaram de 564 para 600 verificações: 339 de fluxo, 32 de borda e 229 de servidor. No fluxo, percorre-se a lista completa das regionais, a presença das que não têm equipe, a busca por nome de regional e por e-mail da equipe, os dois filtros, a abertura da janela, a conferência de que ela mostra só a equipe e só o histórico daquela unidade, o cadastro de uma segunda pessoa na mesma SRE, as validações de nome e e-mail, a suspensão e a reativação sem sair da janela, a edição, e a linha do Órgão Central gravando com perfil central. No servidor, ficam cobertos o histórico pedido por regional, o isolamento entre regionais, a suspensão que não derruba a outra pessoa da mesma unidade, a reativação que abre período novo e a recusa do histórico institucional à regional.</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31. Alterações da versão 7.0 — papéis, validação e assinatura no sistema</w:t>
      </w:r>
    </w:p>
    <w:p>
      <w:pPr>
        <w:spacing w:after="140" w:line="288"/>
        <w:jc w:val="both"/>
      </w:pPr>
      <w:r>
        <w:rPr>
          <w:rFonts w:ascii="Arial" w:cs="Arial" w:eastAsia="Arial" w:hAnsi="Arial"/>
          <w:sz w:val="22"/>
          <w:szCs w:val="22"/>
        </w:rPr>
        <w:t xml:space="preserve">Esta é a primeira versão maior desde a entrega inicial. Ela muda três coisas ao mesmo tempo, e as três se sustentam mutuamente: quem pode o quê dentro de uma Superintendência, o ciclo de vida do documento, e a forma de assinar. Até a 6.16 o sistema tinha três perfis — Órgão Central, regional e escola — e, dentro da regional, todo mundo podia tudo: quem conseguia entrar conseguia cadastrar, associar e acompanhar. A rede não funciona assim.</w:t>
      </w:r>
    </w:p>
    <w:p>
      <w:pPr>
        <w:pStyle w:val="Heading2"/>
        <w:spacing w:after="120" w:before="320"/>
      </w:pPr>
      <w:r>
        <w:rPr>
          <w:rFonts w:ascii="Arial" w:cs="Arial" w:eastAsia="Arial" w:hAnsi="Arial"/>
          <w:b/>
          <w:bCs/>
          <w:color w:val="000000"/>
          <w:sz w:val="24"/>
          <w:szCs w:val="24"/>
        </w:rPr>
        <w:t xml:space="preserve">31.1 Perfil é escopo; papel é competência</w:t>
      </w:r>
    </w:p>
    <w:p>
      <w:pPr>
        <w:spacing w:after="140" w:line="288"/>
        <w:jc w:val="both"/>
      </w:pPr>
      <w:r>
        <w:rPr>
          <w:rFonts w:ascii="Arial" w:cs="Arial" w:eastAsia="Arial" w:hAnsi="Arial"/>
          <w:sz w:val="22"/>
          <w:szCs w:val="22"/>
        </w:rPr>
        <w:t xml:space="preserve">A distinção adotada é essa, e vale a pena fixá-la porque organiza o resto. O PERFIL continua sendo o alcance — a rede inteira, uma SRE, uma escola — e é o que as travas de escopo já existentes comparam. O PAPEL, acrescentado agora, é o que a pessoa pode fazer dentro daquele alcance. Um Coordenador de Inspeção e um Diretor Educacional têm o mesmo perfil (regional) e o mesmo alcance (as escolas da sua SRE), mas competências diferentes: o primeiro apenas lê o PPP; o segundo valida e associa diretores.</w:t>
      </w:r>
    </w:p>
    <w:p>
      <w:pPr>
        <w:spacing w:after="140" w:line="288"/>
        <w:jc w:val="both"/>
      </w:pPr>
      <w:r>
        <w:rPr>
          <w:rFonts w:ascii="Arial" w:cs="Arial" w:eastAsia="Arial" w:hAnsi="Arial"/>
          <w:sz w:val="22"/>
          <w:szCs w:val="22"/>
        </w:rPr>
        <w:t xml:space="preserve">A regra inteira está numa tabela só, no início do módulo de acessos do Code.gs: para cada papel, o perfil correspondente, o nome que aparece na tela, os papéis que ele pode cadastrar e o limite por unidade. Quem for manter o sistema muda a competência ali, e não espalhado por condicionais.</w:t>
      </w:r>
    </w:p>
    <w:p>
      <w:pPr>
        <w:pStyle w:val="Heading2"/>
        <w:spacing w:after="120" w:before="320"/>
      </w:pPr>
      <w:r>
        <w:rPr>
          <w:rFonts w:ascii="Arial" w:cs="Arial" w:eastAsia="Arial" w:hAnsi="Arial"/>
          <w:b/>
          <w:bCs/>
          <w:color w:val="000000"/>
          <w:sz w:val="24"/>
          <w:szCs w:val="24"/>
        </w:rPr>
        <w:t xml:space="preserve">31.2 A cascata de cadastro</w:t>
      </w:r>
    </w:p>
    <w:p>
      <w:pPr>
        <w:spacing w:after="140" w:line="288"/>
        <w:jc w:val="both"/>
      </w:pPr>
      <w:r>
        <w:rPr>
          <w:rFonts w:ascii="Arial" w:cs="Arial" w:eastAsia="Arial" w:hAnsi="Arial"/>
          <w:sz w:val="22"/>
          <w:szCs w:val="22"/>
        </w:rPr>
        <w:t xml:space="preserve">O cadastro desce pela estrutura, e cada nível cadastra o seguinte: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Quem cadastra</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cadastra</w:t>
            </w:r>
          </w:p>
        </w:tc>
        <w:tc>
          <w:tcPr>
            <w:tcW w:type="dxa" w:w="2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Limite por unidade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Órgão Central</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Superintendente Regional de Ensino; a equipe do próprio Órgão Central</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 Superintendente por SRE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Superintendente</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Diretores Educacionais e Coordenador de Inspeção</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até 2 Diretores; 1 Coordenador</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Diretor Educacional</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equipe da Diretoria Educacional</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sem limite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Coordenador de Inspeção</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 equipe da Coordenação de Inspeção</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sem limite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Direção Escolar</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membros do Colegiado Escolar</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sem limite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Equipes</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Ninguém — a cascata termina nelas</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w:t>
            </w:r>
          </w:p>
        </w:tc>
      </w:tr>
    </w:tbl>
    <w:p>
      <w:pPr>
        <w:spacing w:after="140" w:line="288"/>
        <w:jc w:val="both"/>
      </w:pPr>
      <w:r>
        <w:rPr>
          <w:rFonts w:ascii="Arial" w:cs="Arial" w:eastAsia="Arial" w:hAnsi="Arial"/>
          <w:sz w:val="22"/>
          <w:szCs w:val="22"/>
        </w:rPr>
        <w:t xml:space="preserve">O segundo Diretor Educacional é opcional, porque nem toda Superintendência tem dois; a tela diz isso onde o cadastro acontece. Os limites valem no servidor: um segundo Superintendente, um terceiro Diretor Educacional ou um segundo Coordenador são recusados com mensagem própria, e a bateria cobre as três recusas.</w:t>
      </w:r>
    </w:p>
    <w:p>
      <w:pPr>
        <w:pStyle w:val="Heading2"/>
        <w:spacing w:after="120" w:before="320"/>
      </w:pPr>
      <w:r>
        <w:rPr>
          <w:rFonts w:ascii="Arial" w:cs="Arial" w:eastAsia="Arial" w:hAnsi="Arial"/>
          <w:b/>
          <w:bCs/>
          <w:color w:val="000000"/>
          <w:sz w:val="24"/>
          <w:szCs w:val="24"/>
        </w:rPr>
        <w:t xml:space="preserve">31.3 Duas autorizações que não se confundem</w:t>
      </w:r>
    </w:p>
    <w:p>
      <w:pPr>
        <w:spacing w:after="140" w:line="288"/>
        <w:jc w:val="both"/>
      </w:pPr>
      <w:r>
        <w:rPr>
          <w:rFonts w:ascii="Arial" w:cs="Arial" w:eastAsia="Arial" w:hAnsi="Arial"/>
          <w:sz w:val="22"/>
          <w:szCs w:val="22"/>
        </w:rPr>
        <w:t xml:space="preserve">Associar o diretor à escola NÃO é cascata. Se fosse, só o Superintendente associaria, e não é isso que a rede pratica: quem associa é a Diretoria Educacional e quem está acima dela — Diretor Educacional, sua equipe, Superintendente e Órgão Central —, sempre sobre as escolas da própria SRE. A Coordenação de Inspeção, que enxerga os mesmos documentos, não associa. Por isso o servidor trata as duas autorizações separadamente: a cascata governa os papéis institucionais; uma competência à parte governa a associação de diretores; e o colegiado só é cadastrado pela própria direção escolar.</w:t>
      </w:r>
    </w:p>
    <w:p>
      <w:pPr>
        <w:spacing w:after="140" w:line="288"/>
        <w:jc w:val="both"/>
      </w:pPr>
      <w:r>
        <w:rPr>
          <w:rFonts w:ascii="Arial" w:cs="Arial" w:eastAsia="Arial" w:hAnsi="Arial"/>
          <w:sz w:val="22"/>
          <w:szCs w:val="22"/>
        </w:rPr>
        <w:t xml:space="preserve">A Coordenação de Inspeção e sua equipe atuam como leitores: enxergam os PPPs das escolas da regional e não têm ação sobre eles. A tela deixa de oferecer o que o servidor recusaria — a aba de associação não aparece, a ação de validar não aparece —, e o cabeçalho anuncia "somente leitura", para que a limitação seja informação e não surpresa.</w:t>
      </w:r>
    </w:p>
    <w:p>
      <w:pPr>
        <w:pStyle w:val="Heading2"/>
        <w:spacing w:after="120" w:before="320"/>
      </w:pPr>
      <w:r>
        <w:rPr>
          <w:rFonts w:ascii="Arial" w:cs="Arial" w:eastAsia="Arial" w:hAnsi="Arial"/>
          <w:b/>
          <w:bCs/>
          <w:color w:val="000000"/>
          <w:sz w:val="24"/>
          <w:szCs w:val="24"/>
        </w:rPr>
        <w:t xml:space="preserve">31.4 O ciclo do documento ganhou duas situações</w:t>
      </w:r>
    </w:p>
    <w:p>
      <w:pPr>
        <w:spacing w:after="140" w:line="288"/>
        <w:jc w:val="both"/>
      </w:pPr>
      <w:r>
        <w:rPr>
          <w:rFonts w:ascii="Arial" w:cs="Arial" w:eastAsia="Arial" w:hAnsi="Arial"/>
          <w:sz w:val="22"/>
          <w:szCs w:val="22"/>
        </w:rPr>
        <w:t xml:space="preserve">Entre "a escola terminou" e "o documento está concluído" passou a haver um ato de terceiro. O percurso ficou assim: em elaboração, a escola envia para validação; o documento entra em EM VALIDAÇÃO e para de aceitar alteração; a Diretoria Educacional valida — e ele passa a VALIDADO — ou devolve com parecer, voltando a "Em andamento", editável. Só a partir de "Validado" a escola conclui e a coleta de assinaturas começa.</w:t>
      </w:r>
    </w:p>
    <w:p>
      <w:pPr>
        <w:spacing w:after="140" w:line="288"/>
        <w:jc w:val="both"/>
      </w:pPr>
      <w:r>
        <w:rPr>
          <w:rFonts w:ascii="Arial" w:cs="Arial" w:eastAsia="Arial" w:hAnsi="Arial"/>
          <w:sz w:val="22"/>
          <w:szCs w:val="22"/>
        </w:rPr>
        <w:t xml:space="preserve">A devolução exige parecer escrito de ao menos vinte caracteres, porque é o que a escola vai ler na tela, e cada devolução é guardada como uma rodada no próprio registro: a escola vê o que foi pedido em cada uma, não apenas na última. Quem validou e quando ficam gravados no documento.</w:t>
      </w:r>
    </w:p>
    <w:p>
      <w:pPr>
        <w:spacing w:after="140" w:line="288"/>
        <w:jc w:val="both"/>
      </w:pPr>
      <w:r>
        <w:rPr>
          <w:rFonts w:ascii="Arial" w:cs="Arial" w:eastAsia="Arial" w:hAnsi="Arial"/>
          <w:sz w:val="22"/>
          <w:szCs w:val="22"/>
        </w:rPr>
        <w:t xml:space="preserve">A regra vale no servidor, não nos botões: concluirPPP consulta a situação antes de qualquer outra coisa e recusa com a marca precisaValidacao quando o documento está em elaboração ou em validação. Uma chamada direta à API não contorna a exigência.</w:t>
      </w:r>
    </w:p>
    <w:p>
      <w:pPr>
        <w:pStyle w:val="Heading2"/>
        <w:spacing w:after="120" w:before="320"/>
      </w:pPr>
      <w:r>
        <w:rPr>
          <w:rFonts w:ascii="Arial" w:cs="Arial" w:eastAsia="Arial" w:hAnsi="Arial"/>
          <w:b/>
          <w:bCs/>
          <w:color w:val="000000"/>
          <w:sz w:val="24"/>
          <w:szCs w:val="24"/>
        </w:rPr>
        <w:t xml:space="preserve">31.5 Assinatura dentro do sistema</w:t>
      </w:r>
    </w:p>
    <w:p>
      <w:pPr>
        <w:spacing w:after="140" w:line="288"/>
        <w:jc w:val="both"/>
      </w:pPr>
      <w:r>
        <w:rPr>
          <w:rFonts w:ascii="Arial" w:cs="Arial" w:eastAsia="Arial" w:hAnsi="Arial"/>
          <w:sz w:val="22"/>
          <w:szCs w:val="22"/>
        </w:rPr>
        <w:t xml:space="preserve">A direção escolar passou a cadastrar os membros do Colegiado Escolar, com o segmento que cada um representa. Ao concluir o documento, a folha de assinaturas NASCE com a direção e com o colegiado cadastrado — não é mais preciso convidar um a um depois de fechar. Cada membro entra no sistema, encontra na aba "Minhas assinaturas" o que espera por ele, lê o documento e assina com a própria identificação. A ressalva é registrada no mesmo lugar e vale como assinatura, indo impressa na folha com o nome de quem a fez.</w:t>
      </w:r>
    </w:p>
    <w:p>
      <w:pPr>
        <w:spacing w:after="140" w:line="288"/>
        <w:jc w:val="both"/>
      </w:pPr>
      <w:r>
        <w:rPr>
          <w:rFonts w:ascii="Arial" w:cs="Arial" w:eastAsia="Arial" w:hAnsi="Arial"/>
          <w:sz w:val="22"/>
          <w:szCs w:val="22"/>
        </w:rPr>
        <w:t xml:space="preserve">A página externa de assinatura, com link individual por e-mail, continua existindo e funcionando. Ela deixou de ser o caminho principal e passou a ser o plano B, para quem não conseguir entrar.</w:t>
      </w:r>
    </w:p>
    <w:p>
      <w:pPr>
        <w:pStyle w:val="Heading2"/>
        <w:spacing w:after="120" w:before="320"/>
      </w:pPr>
      <w:r>
        <w:rPr>
          <w:rFonts w:ascii="Arial" w:cs="Arial" w:eastAsia="Arial" w:hAnsi="Arial"/>
          <w:b/>
          <w:bCs/>
          <w:color w:val="000000"/>
          <w:sz w:val="24"/>
          <w:szCs w:val="24"/>
        </w:rPr>
        <w:t xml:space="preserve">31.6 Primeiro acesso por e-mail</w:t>
      </w:r>
    </w:p>
    <w:p>
      <w:pPr>
        <w:spacing w:after="140" w:line="288"/>
        <w:jc w:val="both"/>
      </w:pPr>
      <w:r>
        <w:rPr>
          <w:rFonts w:ascii="Arial" w:cs="Arial" w:eastAsia="Arial" w:hAnsi="Arial"/>
          <w:sz w:val="22"/>
          <w:szCs w:val="22"/>
        </w:rPr>
        <w:t xml:space="preserve">Quem é cadastrado — em qualquer papel — recebe um e-mail com um link para definir a própria senha. O convite vale quatorze dias, serve uma única vez e é apagado do cadastro assim que a senha é criada; ele não é credencial e não dá acesso a nada por si só. Trocar a pessoa em um cadastro gera convite novo, porque quem assume nunca herda a credencial de quem saiu.</w:t>
      </w:r>
    </w:p>
    <w:p>
      <w:pPr>
        <w:spacing w:after="140" w:line="288"/>
        <w:jc w:val="both"/>
      </w:pPr>
      <w:r>
        <w:rPr>
          <w:rFonts w:ascii="Arial" w:cs="Arial" w:eastAsia="Arial" w:hAnsi="Arial"/>
          <w:sz w:val="22"/>
          <w:szCs w:val="22"/>
        </w:rPr>
        <w:t xml:space="preserve">Os dois caminhos de entrada convivem, e isso é deliberado: quem tem conta @educacao.mg.gov.br continua entrando sem digitar nada, como desde a 6.11; a senha atende quem não tem conta institucional — os membros de colegiado, tipicamente pais, estudantes e representantes da comunidade — e serve de plano B quando a identificação falha. Se o envio do e-mail não puder ser feito (cota diária esgotada, domínio bloqueado), o cadastro não cai: o convite fica gravado e quem cadastrou pode reenviá-lo pela própria tela.</w:t>
      </w:r>
    </w:p>
    <w:p>
      <w:pPr>
        <w:pStyle w:val="Heading2"/>
        <w:spacing w:after="120" w:before="320"/>
      </w:pPr>
      <w:r>
        <w:rPr>
          <w:rFonts w:ascii="Arial" w:cs="Arial" w:eastAsia="Arial" w:hAnsi="Arial"/>
          <w:b/>
          <w:bCs/>
          <w:color w:val="000000"/>
          <w:sz w:val="24"/>
          <w:szCs w:val="24"/>
        </w:rPr>
        <w:t xml:space="preserve">31.7 Modelo de dados</w:t>
      </w:r>
    </w:p>
    <w:p>
      <w:pPr>
        <w:spacing w:after="140" w:line="288"/>
        <w:jc w:val="both"/>
      </w:pPr>
      <w:r>
        <w:rPr>
          <w:rFonts w:ascii="Arial" w:cs="Arial" w:eastAsia="Arial" w:hAnsi="Arial"/>
          <w:sz w:val="22"/>
          <w:szCs w:val="22"/>
        </w:rPr>
        <w:t xml:space="preserve">Seguindo a regra do projeto, todas as colunas novas entraram AO FINAL das suas abas. Na aba "Acessos": Papel, Token de acesso, Token expira em e Segmento. Na aba "Registros": Enviado para validação em, Validado por, Validado em, Parecer da validação e Devoluções — a planilha passa a ter noventa e cinco colunas. Planilhas já implantadas recebem as colunas sozinhas na primeira abertura, e as linhas antigas, que não têm papel gravado, são lidas como o papel de topo equivalente ao perfil que possuem: o acesso regional antigo vale como Superintendente, o escolar como Direção Escolar. Nada precisa ser migrado à mão.</w:t>
      </w:r>
    </w:p>
    <w:p>
      <w:pPr>
        <w:pStyle w:val="Heading2"/>
        <w:spacing w:after="120" w:before="320"/>
      </w:pPr>
      <w:r>
        <w:rPr>
          <w:rFonts w:ascii="Arial" w:cs="Arial" w:eastAsia="Arial" w:hAnsi="Arial"/>
          <w:b/>
          <w:bCs/>
          <w:color w:val="000000"/>
          <w:sz w:val="24"/>
          <w:szCs w:val="24"/>
        </w:rPr>
        <w:t xml:space="preserve">31.8 Verificação</w:t>
      </w:r>
    </w:p>
    <w:p>
      <w:pPr>
        <w:spacing w:after="140" w:line="288"/>
        <w:jc w:val="both"/>
      </w:pPr>
      <w:r>
        <w:rPr>
          <w:rFonts w:ascii="Arial" w:cs="Arial" w:eastAsia="Arial" w:hAnsi="Arial"/>
          <w:sz w:val="22"/>
          <w:szCs w:val="22"/>
        </w:rPr>
        <w:t xml:space="preserve">As baterias passaram de 600 para 714 verificações: 386 de fluxo, 32 de borda e 296 de servidor, além da conferência estrutural. No servidor ficam cobertas a cascata inteira e as suas recusas, os três limites por unidade, a separação entre cascata e competência de associar, o percurso completo da validação — envio, devolução com parecer curto recusado, devolução válida, retorno à edição, nova remessa, validação e o bloqueio da alteração depois dela —, a recusa de conclusão sem aval, o convite de primeiro acesso do cadastro à senha definida e ao convite consumido, a convivência dos dois caminhos de login, o cadastro do colegiado restrito à própria escola, a folha de assinaturas nascendo com o colegiado, a assinatura e a ressalva dentro do sistema, e a recusa de quem não está na folha.</w:t>
      </w:r>
    </w:p>
    <w:p>
      <w:pPr>
        <w:spacing w:after="0" w:line="288"/>
        <w:jc w:val="both"/>
      </w:pPr>
      <w:r>
        <w:rPr>
          <w:rFonts w:ascii="Arial" w:cs="Arial" w:eastAsia="Arial" w:hAnsi="Arial"/>
          <w:sz w:val="22"/>
          <w:szCs w:val="22"/>
        </w:rPr>
        <w:t xml:space="preserve">No fluxo, percorrem-se os cinco papéis da regional e os dois da escola, conferindo em cada um quais abas existem e quais ações são oferecidas; e percorre-se a jornada completa: a escola envia, a Diretoria Educacional devolve com parecer, a escola reenvia, a Diretoria valida, a direção cadastra um membro do colegiado, e o membro entra e assina.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32. Alterações da versão 7.1 — o confronto com a base real da rede</w:t>
      </w:r>
    </w:p>
    <w:p>
      <w:pPr>
        <w:spacing w:after="140" w:line="288"/>
        <w:jc w:val="both"/>
      </w:pPr>
      <w:r>
        <w:rPr>
          <w:rFonts w:ascii="Arial" w:cs="Arial" w:eastAsia="Arial" w:hAnsi="Arial"/>
          <w:sz w:val="22"/>
          <w:szCs w:val="22"/>
        </w:rPr>
        <w:t xml:space="preserve">Esta versão não nasceu de um pedido de funcionalidade: nasceu de olhar a base de diretores e escolas que a rede efetivamente mantém — 3.406 linhas, 47 Superintendências, 3.401 escolas — e conferir, campo a campo, o que aconteceria se ela fosse carregada no sistema como ele estava. Duas coisas não passariam, e uma terceira passaria com uma consequência que só apareceria na hora em que a pessoa tentasse entrar.</w:t>
      </w:r>
    </w:p>
    <w:p>
      <w:pPr>
        <w:pStyle w:val="Heading2"/>
        <w:spacing w:after="120" w:before="320"/>
      </w:pPr>
      <w:r>
        <w:rPr>
          <w:rFonts w:ascii="Arial" w:cs="Arial" w:eastAsia="Arial" w:hAnsi="Arial"/>
          <w:b/>
          <w:bCs/>
          <w:color w:val="000000"/>
          <w:sz w:val="24"/>
          <w:szCs w:val="24"/>
        </w:rPr>
        <w:t xml:space="preserve">32.1 O que a base traz, e o que ela não traz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Campo da extração</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Situação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SRE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47 regionais, todas correspondendo à lista do sistema depois de normalizadas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ID Escola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de 2 a 6 dígitos — é o código da escola na SEE, não o INEP</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Escola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3.401 distintas; 4 linhas repetidas na origem</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Nome Diretor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completo em todas menos uma linha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Masp</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de 6 a 10 dígitos, todos numéricos; uma linha vazia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E-mail Diretor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3.190 no domínio da rede; 214 particulares; 1 vazio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Município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existe na extração — e o sistema o exige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Código INEP</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não existe na extração</w:t>
            </w:r>
          </w:p>
        </w:tc>
      </w:tr>
    </w:tbl>
    <w:p>
      <w:pPr>
        <w:pStyle w:val="Heading2"/>
        <w:spacing w:after="120" w:before="320"/>
      </w:pPr>
      <w:r>
        <w:rPr>
          <w:rFonts w:ascii="Arial" w:cs="Arial" w:eastAsia="Arial" w:hAnsi="Arial"/>
          <w:b/>
          <w:bCs/>
          <w:color w:val="000000"/>
          <w:sz w:val="24"/>
          <w:szCs w:val="24"/>
        </w:rPr>
        <w:t xml:space="preserve">32.2 A identidade da escola deixou de ser o INEP</w:t>
      </w:r>
    </w:p>
    <w:p>
      <w:pPr>
        <w:spacing w:after="140" w:line="288"/>
        <w:jc w:val="both"/>
      </w:pPr>
      <w:r>
        <w:rPr>
          <w:rFonts w:ascii="Arial" w:cs="Arial" w:eastAsia="Arial" w:hAnsi="Arial"/>
          <w:sz w:val="22"/>
          <w:szCs w:val="22"/>
        </w:rPr>
        <w:t xml:space="preserve">Até a 7.0 a escola era identificada pelo código INEP, de oito dígitos, porque é o identificador nacional e permite cruzar com o Censo Escolar. A base real da rede não usa esse número: usa o código da escola na SEE, de dois a seis dígitos. Insistir no INEP significaria condicionar toda a implantação a uma extração que ainda não existe, e obrigar a rede a trabalhar com um número que ela não tem à mão.</w:t>
      </w:r>
    </w:p>
    <w:p>
      <w:pPr>
        <w:spacing w:after="140" w:line="288"/>
        <w:jc w:val="both"/>
      </w:pPr>
      <w:r>
        <w:rPr>
          <w:rFonts w:ascii="Arial" w:cs="Arial" w:eastAsia="Arial" w:hAnsi="Arial"/>
          <w:sz w:val="22"/>
          <w:szCs w:val="22"/>
        </w:rPr>
        <w:t xml:space="preserve">A decisão foi inverter os papéis. O código da escola passou a ser a IDENTIDADE — o sistema aceita de dois a oito dígitos, o que comporta tanto o código da SEE quanto um INEP já carregado — e o INEP virou um campo ADICIONAL, opcional, numa coluna nova ao final da aba "Escolas". Ele continua servindo ao que servia: cruzar com o Censo Escolar, quando alguém o preencher. Bases já implantadas não precisam de migração: o que estiver na primeira coluna continua sendo a identidade, tenha seis ou oito dígitos, e a coluna do INEP é acrescentada sozinha na primeira abertura.</w:t>
      </w:r>
    </w:p>
    <w:p>
      <w:pPr>
        <w:spacing w:after="140" w:line="288"/>
        <w:jc w:val="both"/>
      </w:pPr>
      <w:r>
        <w:rPr>
          <w:rFonts w:ascii="Arial" w:cs="Arial" w:eastAsia="Arial" w:hAnsi="Arial"/>
          <w:sz w:val="22"/>
          <w:szCs w:val="22"/>
        </w:rPr>
        <w:t xml:space="preserve">A importação em lote acompanhou: o quinto campo da linha passou a aceitar o código INEP. Como as cargas anteriores usavam essa mesma posição para a situação da escola, o importador distingue os dois casos — "ativa" e "inativa" são reconhecidos como situação, e não como um INEP mal digitado —, de modo que nenhuma carga antiga quebra.</w:t>
      </w:r>
    </w:p>
    <w:p>
      <w:pPr>
        <w:pStyle w:val="Heading2"/>
        <w:spacing w:after="120" w:before="320"/>
      </w:pPr>
      <w:r>
        <w:rPr>
          <w:rFonts w:ascii="Arial" w:cs="Arial" w:eastAsia="Arial" w:hAnsi="Arial"/>
          <w:b/>
          <w:bCs/>
          <w:color w:val="000000"/>
          <w:sz w:val="24"/>
          <w:szCs w:val="24"/>
        </w:rPr>
        <w:t xml:space="preserve">32.3 O aviso da conta institucional</w:t>
      </w:r>
    </w:p>
    <w:p>
      <w:pPr>
        <w:spacing w:after="140" w:line="288"/>
        <w:jc w:val="both"/>
      </w:pPr>
      <w:r>
        <w:rPr>
          <w:rFonts w:ascii="Arial" w:cs="Arial" w:eastAsia="Arial" w:hAnsi="Arial"/>
          <w:sz w:val="22"/>
          <w:szCs w:val="22"/>
        </w:rPr>
        <w:t xml:space="preserve">Desde a 6.11 o sistema identifica a pessoa pela conta institucional, o que dispensa senha; e isso depende de o aplicativo ser publicado com acesso restrito ao domínio educacao.mg.gov.br. A base real mostra 214 diretores com e-mail particular — Yahoo, Hotmail, Gmail, BOL — distribuídos por 37 das 47 regionais. Publicado com a restrição, nenhum deles consegue sequer abrir o sistema.</w:t>
      </w:r>
    </w:p>
    <w:p>
      <w:pPr>
        <w:spacing w:after="140" w:line="288"/>
        <w:jc w:val="both"/>
      </w:pPr>
      <w:r>
        <w:rPr>
          <w:rFonts w:ascii="Arial" w:cs="Arial" w:eastAsia="Arial" w:hAnsi="Arial"/>
          <w:sz w:val="22"/>
          <w:szCs w:val="22"/>
        </w:rPr>
        <w:t xml:space="preserve">Bloquear o cadastro seria pior do que o problema: guardaria a informação de quem responde pela escola apenas porque o endereço ainda não é o certo. O sistema faz o contrário: grava o cadastro, envia o convite, e AVISA quem está cadastrando — na tela de conferência, antes de gravar, e de novo depois de salvar — que aquela pessoa não conseguirá entrar enquanto não tiver conta institucional. O aviso nomeia o endereço e diz a consequência; quem cadastra decide se providencia a conta antes ou depois.</w:t>
      </w:r>
    </w:p>
    <w:p>
      <w:pPr>
        <w:pStyle w:val="Heading2"/>
        <w:spacing w:after="120" w:before="320"/>
      </w:pPr>
      <w:r>
        <w:rPr>
          <w:rFonts w:ascii="Arial" w:cs="Arial" w:eastAsia="Arial" w:hAnsi="Arial"/>
          <w:b/>
          <w:bCs/>
          <w:color w:val="000000"/>
          <w:sz w:val="24"/>
          <w:szCs w:val="24"/>
        </w:rPr>
        <w:t xml:space="preserve">32.4 O que ainda falta para a carga</w:t>
      </w:r>
    </w:p>
    <w:p>
      <w:pPr>
        <w:spacing w:after="140" w:line="288"/>
        <w:jc w:val="both"/>
      </w:pPr>
      <w:r>
        <w:rPr>
          <w:rFonts w:ascii="Arial" w:cs="Arial" w:eastAsia="Arial" w:hAnsi="Arial"/>
          <w:sz w:val="22"/>
          <w:szCs w:val="22"/>
        </w:rPr>
        <w:t xml:space="preserve">Duas pendências ficam do lado da rede, e nenhuma delas é de código. A primeira é o MUNICÍPIO, que a extração não traz e o sistema exige no cadastro da escola: é a única coluna a preencher antes da importação em lote. A segunda é um caso único — um diretor responde por duas escolas da mesma regional com o mesmo endereço de e-mail, e o sistema recusa a segunda associação, pela regra de que um e-mail não responde por duas escolas. Resolve-se com um segundo endereço ou com um diretor distinto para a segunda unidade.</w:t>
      </w:r>
    </w:p>
    <w:p>
      <w:pPr>
        <w:spacing w:after="140" w:line="288"/>
        <w:jc w:val="both"/>
      </w:pPr>
      <w:r>
        <w:rPr>
          <w:rFonts w:ascii="Arial" w:cs="Arial" w:eastAsia="Arial" w:hAnsi="Arial"/>
          <w:sz w:val="22"/>
          <w:szCs w:val="22"/>
        </w:rPr>
        <w:t xml:space="preserve">Simulada a carga contra as regras do servidor, o resultado é: 3.401 escolas aceitas, nenhuma recusada; 3.400 diretores gravados e 1 recusado, o do e-mail repetido; desses, 3.186 sem nenhuma ressalva e 214 com o aviso de conta institucional pendente.</w:t>
      </w:r>
    </w:p>
    <w:p>
      <w:pPr>
        <w:pStyle w:val="Heading2"/>
        <w:spacing w:after="120" w:before="320"/>
      </w:pPr>
      <w:r>
        <w:rPr>
          <w:rFonts w:ascii="Arial" w:cs="Arial" w:eastAsia="Arial" w:hAnsi="Arial"/>
          <w:b/>
          <w:bCs/>
          <w:color w:val="000000"/>
          <w:sz w:val="24"/>
          <w:szCs w:val="24"/>
        </w:rPr>
        <w:t xml:space="preserve">32.5 Verificação</w:t>
      </w:r>
    </w:p>
    <w:p>
      <w:pPr>
        <w:spacing w:after="0" w:line="288"/>
        <w:jc w:val="both"/>
      </w:pPr>
      <w:r>
        <w:rPr>
          <w:rFonts w:ascii="Arial" w:cs="Arial" w:eastAsia="Arial" w:hAnsi="Arial"/>
          <w:sz w:val="22"/>
          <w:szCs w:val="22"/>
        </w:rPr>
        <w:t xml:space="preserve">As baterias passaram de 714 para 733 verificações: 391 de fluxo, 32 de borda e 310 de servidor. As novas cobrem o código de escola de dois a oito dígitos, a recusa do código curto demais, o INEP adicional recusado quando não tem oito dígitos e guardado à parte quando tem, a carga em lote no formato das extrações da rede, o quinto campo reconhecido ora como INEP ora como situação, o reconhecimento do domínio institucional — inclusive a recusa de um domínio parecido —, e o cadastro com e-mail particular: aceito, gravado, e acompanhado do aviso, tanto na tela de conferência quanto na resposta do servidor.</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33. Alterações da versão 7.2 — e-mail de qualquer domínio, com a pendência à vista</w:t>
      </w:r>
    </w:p>
    <w:p>
      <w:pPr>
        <w:spacing w:after="140" w:line="288"/>
        <w:jc w:val="both"/>
      </w:pPr>
      <w:r>
        <w:rPr>
          <w:rFonts w:ascii="Arial" w:cs="Arial" w:eastAsia="Arial" w:hAnsi="Arial"/>
          <w:sz w:val="22"/>
          <w:szCs w:val="22"/>
        </w:rPr>
        <w:t xml:space="preserve">A 7.1 documentou o problema: 214 dos diretores da rede usam e-mail particular, e o aplicativo publicado com acesso restrito ao domínio educacao.mg.gov.br os deixaria de fora do sistema que eles precisam usar. A 7.2 resolve, e a decisão muda a orientação de implantação que valia desde a 6.11.</w:t>
      </w:r>
    </w:p>
    <w:p>
      <w:pPr>
        <w:pStyle w:val="Heading2"/>
        <w:spacing w:after="120" w:before="320"/>
      </w:pPr>
      <w:r>
        <w:rPr>
          <w:rFonts w:ascii="Arial" w:cs="Arial" w:eastAsia="Arial" w:hAnsi="Arial"/>
          <w:b/>
          <w:bCs/>
          <w:color w:val="000000"/>
          <w:sz w:val="24"/>
          <w:szCs w:val="24"/>
        </w:rPr>
        <w:t xml:space="preserve">33.1 O controle de acesso é o cadastro, não o domínio</w:t>
      </w:r>
    </w:p>
    <w:p>
      <w:pPr>
        <w:spacing w:after="140" w:line="288"/>
        <w:jc w:val="both"/>
      </w:pPr>
      <w:r>
        <w:rPr>
          <w:rFonts w:ascii="Arial" w:cs="Arial" w:eastAsia="Arial" w:hAnsi="Arial"/>
          <w:sz w:val="22"/>
          <w:szCs w:val="22"/>
        </w:rPr>
        <w:t xml:space="preserve">O aplicativo passa a ser publicado para qualquer pessoa com Conta Google, mantendo "Executar como: usuário que acessa o app". Quem tem conta do domínio continua sendo identificado sozinho, sem digitar nada — o mecanismo da 6.11 não mudou. Quem não tem entra com o e-mail e a senha que definiu pelo link de primeiro acesso. Quem não está cadastrado não entra de nenhum jeito: a porta é o cadastro, e ele é feito em cascata por quem responde pela unidade.</w:t>
      </w:r>
    </w:p>
    <w:p>
      <w:pPr>
        <w:spacing w:after="140" w:line="288"/>
        <w:jc w:val="both"/>
      </w:pPr>
      <w:r>
        <w:rPr>
          <w:rFonts w:ascii="Arial" w:cs="Arial" w:eastAsia="Arial" w:hAnsi="Arial"/>
          <w:sz w:val="22"/>
          <w:szCs w:val="22"/>
        </w:rPr>
        <w:t xml:space="preserve">A troca vale a pena ser explicitada, porque é uma inversão: até aqui o domínio funcionava como uma segunda tranca, além do cadastro. Perdida essa tranca, o que sustenta o acesso é a disciplina do cadastro — que, desde a 7.0, tem limites por unidade, cascata de quem cadastra quem, histórico permanente de entradas e saídas e senha individual definida pela própria pessoa. É uma tranca melhor do que a anterior, e a única que funcionaria para um colegiado escolar formado por pais, estudantes e representantes da comunidade.</w:t>
      </w:r>
    </w:p>
    <w:p>
      <w:pPr>
        <w:pStyle w:val="Heading2"/>
        <w:spacing w:after="120" w:before="320"/>
      </w:pPr>
      <w:r>
        <w:rPr>
          <w:rFonts w:ascii="Arial" w:cs="Arial" w:eastAsia="Arial" w:hAnsi="Arial"/>
          <w:b/>
          <w:bCs/>
          <w:color w:val="000000"/>
          <w:sz w:val="24"/>
          <w:szCs w:val="24"/>
        </w:rPr>
        <w:t xml:space="preserve">33.2 A aba "Contas a regularizar"</w:t>
      </w:r>
    </w:p>
    <w:p>
      <w:pPr>
        <w:spacing w:after="140" w:line="288"/>
        <w:jc w:val="both"/>
      </w:pPr>
      <w:r>
        <w:rPr>
          <w:rFonts w:ascii="Arial" w:cs="Arial" w:eastAsia="Arial" w:hAnsi="Arial"/>
          <w:sz w:val="22"/>
          <w:szCs w:val="22"/>
        </w:rPr>
        <w:t xml:space="preserve">Aceitar o e-mail particular resolve o acesso, mas deixa uma pendência real: aquela pessoa não é identificada pela conta institucional e depende de ter recebido e usado o convite. Pendência que ninguém vê não se resolve — daí a aba nova, oferecida a quem associa diretores: as equipes da Diretoria Educacional, os Diretores Educacionais, o Superintendente e o Órgão Central. A Coordenação de Inspeção, que não associa, não a tem.</w:t>
      </w:r>
    </w:p>
    <w:p>
      <w:pPr>
        <w:spacing w:after="140" w:line="288"/>
        <w:jc w:val="both"/>
      </w:pPr>
      <w:r>
        <w:rPr>
          <w:rFonts w:ascii="Arial" w:cs="Arial" w:eastAsia="Arial" w:hAnsi="Arial"/>
          <w:sz w:val="22"/>
          <w:szCs w:val="22"/>
        </w:rPr>
        <w:t xml:space="preserve">A lista traz, para cada diretor com e-mail fora do domínio, a escola, o município, o nome, o endereço, o domínio isolado — para que se veja de onde vêm os casos — e a informação que decide a ação: se a pessoa já definiu a senha ou se ainda não conseguiu entrar. Três indicadores no topo comparam os casos com o total de diretores da unidade. Cada regional vê apenas os seus; o Órgão Central vê a rede inteira, com filtro por regional. Há busca, filtro entre quem entrou e quem não, e um botão que baixa a lista em planilha, para a cobrança das contas institucionais.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Ação na linha</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faz</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Trocar o e-mail</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Leva à janela daquele diretor já em modo de correção — mesma pessoa, mesmo período, sem abrir período novo no histórico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Reenviar convite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Gera um convite novo e reenvia, para quando o link não chegou ou venceu</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Baixar a lista</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Planilha com regional, escola, município, diretor, MASP, e-mail, domínio e a situação do primeiro acesso</w:t>
            </w:r>
          </w:p>
        </w:tc>
      </w:tr>
    </w:tbl>
    <w:p>
      <w:pPr>
        <w:spacing w:after="140" w:line="288"/>
        <w:jc w:val="both"/>
      </w:pPr>
      <w:r>
        <w:rPr>
          <w:rFonts w:ascii="Arial" w:cs="Arial" w:eastAsia="Arial" w:hAnsi="Arial"/>
          <w:sz w:val="22"/>
          <w:szCs w:val="22"/>
        </w:rPr>
        <w:t xml:space="preserve">O "trocar o e-mail" abre a janela em correção, e não em substituição, deliberadamente: trocar o endereço de quem já dirige a escola é consertar um dado, não trocar a pessoa. Abrir período novo ali encheria o histórico de trocas que não aconteceram.</w:t>
      </w:r>
    </w:p>
    <w:p>
      <w:pPr>
        <w:pStyle w:val="Heading2"/>
        <w:spacing w:after="120" w:before="320"/>
      </w:pPr>
      <w:r>
        <w:rPr>
          <w:rFonts w:ascii="Arial" w:cs="Arial" w:eastAsia="Arial" w:hAnsi="Arial"/>
          <w:b/>
          <w:bCs/>
          <w:color w:val="000000"/>
          <w:sz w:val="24"/>
          <w:szCs w:val="24"/>
        </w:rPr>
        <w:t xml:space="preserve">33.3 O alerta que alimenta a aba</w:t>
      </w:r>
    </w:p>
    <w:p>
      <w:pPr>
        <w:spacing w:after="140" w:line="288"/>
        <w:jc w:val="both"/>
      </w:pPr>
      <w:r>
        <w:rPr>
          <w:rFonts w:ascii="Arial" w:cs="Arial" w:eastAsia="Arial" w:hAnsi="Arial"/>
          <w:sz w:val="22"/>
          <w:szCs w:val="22"/>
        </w:rPr>
        <w:t xml:space="preserve">O aviso criado na 7.1 continua e ganhou função: é ele que evita que a lista cresça sem que ninguém perceba. Ao salvar um diretor com e-mail de outro domínio, a tela de conferência avisa antes de gravar — nomeando o endereço e dizendo a consequência — e o sistema repete o aviso depois de salvar. O cadastro nunca é bloqueado por causa do domínio: recusar faria a rede perder a informação de quem dirige a escola, que é justamente o que o sistema existe para guardar.</w:t>
      </w:r>
    </w:p>
    <w:p>
      <w:pPr>
        <w:pStyle w:val="Heading2"/>
        <w:spacing w:after="120" w:before="320"/>
      </w:pPr>
      <w:r>
        <w:rPr>
          <w:rFonts w:ascii="Arial" w:cs="Arial" w:eastAsia="Arial" w:hAnsi="Arial"/>
          <w:b/>
          <w:bCs/>
          <w:color w:val="000000"/>
          <w:sz w:val="24"/>
          <w:szCs w:val="24"/>
        </w:rPr>
        <w:t xml:space="preserve">33.4 Verificação</w:t>
      </w:r>
    </w:p>
    <w:p>
      <w:pPr>
        <w:spacing w:after="0" w:line="288"/>
        <w:jc w:val="both"/>
      </w:pPr>
      <w:r>
        <w:rPr>
          <w:rFonts w:ascii="Arial" w:cs="Arial" w:eastAsia="Arial" w:hAnsi="Arial"/>
          <w:sz w:val="22"/>
          <w:szCs w:val="22"/>
        </w:rPr>
        <w:t xml:space="preserve">As baterias passaram de 733 para 759 verificações: 404 de fluxo, 32 de borda e 323 de servidor. No servidor ficam cobertos o escopo da lista por regional, a invisibilidade dos casos de uma SRE para outra, o alcance do Órgão Central sobre a rede inteira, a exclusão de quem tem conta institucional, a permanência na lista depois de a pessoa definir a senha — marcada como quem já entrou, porque a pendência da conta continua —, a entrada efetiva por senha com e-mail de fora do domínio, e a recusa da lista à direção escolar. No fluxo, percorrem-se a aba, os indicadores, o filtro entre quem entrou e quem não, a busca, o botão de baixar, o reenvio do convite e o "trocar o e-mail" levando à janela certa, em modo de correção.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34. Alterações da versão 7.3 — a rodada de teste adversarial</w:t>
      </w:r>
    </w:p>
    <w:p>
      <w:pPr>
        <w:spacing w:after="140" w:line="288"/>
        <w:jc w:val="both"/>
      </w:pPr>
      <w:r>
        <w:rPr>
          <w:rFonts w:ascii="Arial" w:cs="Arial" w:eastAsia="Arial" w:hAnsi="Arial"/>
          <w:sz w:val="22"/>
          <w:szCs w:val="22"/>
        </w:rPr>
        <w:t xml:space="preserve">A 7.3 não trouxe função nova. Trouxe uma rodada de verificação feita por um agente independente, instruído a encontrar defeitos e proibido de corrigi-los: leitura integral do Code.gs e do Index.html, e percurso em Chromium real pelos oito papéis, com cada ação executada e cada erro de console registrado. Ele produziu 26 achados, classificados por gravidade e separados entre o que reproduziu por execução e o que viu por leitura de código. Um segundo agente corrigiu todos, com uma verificação por achado, identificada pelo número do achado nas baterias; um terceiro, de análise, encontrou de passagem mais três defeitos, também corrigidos. O coordenador conferiu os quatro críticos em navegador antes de aceitar.</w:t>
      </w:r>
    </w:p>
    <w:p>
      <w:pPr>
        <w:spacing w:after="140" w:line="288"/>
        <w:jc w:val="both"/>
      </w:pPr>
      <w:r>
        <w:rPr>
          <w:rFonts w:ascii="Arial" w:cs="Arial" w:eastAsia="Arial" w:hAnsi="Arial"/>
          <w:sz w:val="22"/>
          <w:szCs w:val="22"/>
        </w:rPr>
        <w:t xml:space="preserve">O resultado importa menos pela contagem do que pelo tipo de defeito: os quatro críticos eram falhas de autorização que nenhuma das 759 verificações anteriores cobria, porque todas exercitavam cada papel fazendo o que ele deve fazer, e nenhuma o fazia tentar o que não deve. A lição fica registrada na seção 34.3.</w:t>
      </w:r>
    </w:p>
    <w:p>
      <w:pPr>
        <w:pStyle w:val="Heading2"/>
        <w:spacing w:after="120" w:before="320"/>
      </w:pPr>
      <w:r>
        <w:rPr>
          <w:rFonts w:ascii="Arial" w:cs="Arial" w:eastAsia="Arial" w:hAnsi="Arial"/>
          <w:b/>
          <w:bCs/>
          <w:color w:val="000000"/>
          <w:sz w:val="24"/>
          <w:szCs w:val="24"/>
        </w:rPr>
        <w:t xml:space="preserve">34.1 Os achados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160"/>
        <w:gridCol w:w="3500"/>
      </w:tblGrid>
      <w:tr>
        <w:trPr>
          <w:tblHeader/>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Id</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Gravidade</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Defeito</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Correção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Crítico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Colegiado criava, editava, enviava, concluía e versionava o PPP</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sessaoDirecao_(): só a direção grava; colegiado lê e assina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Crítico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Login pela conta institucional perdia o papel e as competências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contexto() devolve papel; aplicarSessao() nos dois caminhos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Crítico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Inspeção (só leitura) removia diretores, inativava e cadastrava escolas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sessaoAssocia_() e recusaGestaoDeAcesso_() nas ações de gestão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T-04</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Crítico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Colegiado confundido com o diretor na camada de acessos e no histórico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"diretor" é papel diretor_escolar em toda parte; colegiado fora do histórico de gestores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T-05</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Concluir sem protocolo pulava a validação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recusa com precisaValidacao; linhaDoProtocolo_()</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 PPP por vez" furado por Em validação/Validado e por nova versão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emElaboracao_(); nova versão só de estados finais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T-07</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Parecer da devolução não chegava à escola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painelRegistros devolve parecer e devoluções; linha do painel e cartão no percurso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T-08</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Diretor sucessor não assinava nem homologava o PPP da antecessora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recusaSobreRegistro_() aceita a sessão de direção da mesma escola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T-09</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Ressalva no sistema não ia para a folha nem para o painel</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grava {texto, em}; regras iguais às da ressalva externa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T-10</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Janela do Central cadastrava sem papel</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cadastra o Superintendente; edições levam o papel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Remoções que a tela oferecia e o servidor recusava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recusaGestaoDeAcesso_() por papel; mensagem do servidor na tela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Limites contavam suspensos; editar e-mail duplicava a pessoa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quantosNoPapel_ ignora inativos; emailAnterior reescreve a linha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Diálogos com formulário sem Cancelar e perdendo o texto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aviso() com opções e erro dentro do diálogo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T-14</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PPP validado abria editável, salvando a cada tela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bloqueado() inclui validação; abre na tela final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T-15</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E-mail da direção na folha vinha do Google, não do cadastro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folha preenchida com o cadastro da sessão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Simulador divergia do servidor (código, conclusão, limites, ?pa=)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simulador espelhado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T-17</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Identificação da escola ainda pedia INEP de 8 dígitos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código da escola, 2 a 8 dígitos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T-18</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Abas estouravam a página a 400 px</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abas com quebra de linha; linhas em coluna única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T-19</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Estado vazava entre sessões; selo não voltava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zerarSessao(); badgeDoPainel()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T-20</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 reabria o primeiro acesso a cada Sair</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convite consumido some da URL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Convite reenviado a cada edição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convite só para pessoa nova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Envio para validação sem sessão de escola; direção como colegiado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sessaoDirecao_(); recusa do próprio e-mail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Médio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Protocolo inexistente lançava exceção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linhaDoProtocolo_() devolve 0</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T-24</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Título da folha "20." no servidor, "22." no cliente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padrão do servidor alinhado</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T-25</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Textos desatualizados (domínio, senha, INEP)</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textos revistos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T-26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Baixo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Dados da demonstração inconsistentes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demonstração com PPP em validação e coleta 9 de 11</w:t>
            </w:r>
          </w:p>
        </w:tc>
      </w:tr>
    </w:tbl>
    <w:p>
      <w:pPr>
        <w:pStyle w:val="Heading2"/>
        <w:spacing w:after="120" w:before="320"/>
      </w:pPr>
      <w:r>
        <w:rPr>
          <w:rFonts w:ascii="Arial" w:cs="Arial" w:eastAsia="Arial" w:hAnsi="Arial"/>
          <w:b/>
          <w:bCs/>
          <w:color w:val="000000"/>
          <w:sz w:val="24"/>
          <w:szCs w:val="24"/>
        </w:rPr>
        <w:t xml:space="preserve">34.2 Os quatro críticos, em detalhe</w:t>
      </w:r>
    </w:p>
    <w:p>
      <w:pPr>
        <w:spacing w:after="140" w:line="288"/>
        <w:jc w:val="both"/>
      </w:pPr>
      <w:r>
        <w:rPr>
          <w:rFonts w:ascii="Arial" w:cs="Arial" w:eastAsia="Arial" w:hAnsi="Arial"/>
          <w:sz w:val="22"/>
          <w:szCs w:val="22"/>
        </w:rPr>
        <w:t xml:space="preserve">T-01. A sessão de escola aceitava qualquer perfil "escola" sem olhar o papel. Um membro do colegiado — que deve apenas ler e assinar — conseguia criar, editar, enviar para validação, concluir (colocando o próprio e-mail como direção na folha) e versionar o PPP da escola. A correção cria sessaoDirecao_(), que exige o papel de direção, e a usa em todas as gravações do documento; o colegiado lê pelo caminho de leitura e a lista do painel nunca lhe oferece ação além de "abrir documento".</w:t>
      </w:r>
    </w:p>
    <w:p>
      <w:pPr>
        <w:spacing w:after="140" w:line="288"/>
        <w:jc w:val="both"/>
      </w:pPr>
      <w:r>
        <w:rPr>
          <w:rFonts w:ascii="Arial" w:cs="Arial" w:eastAsia="Arial" w:hAnsi="Arial"/>
          <w:sz w:val="22"/>
          <w:szCs w:val="22"/>
        </w:rPr>
        <w:t xml:space="preserve">T-02. O caminho principal de entrada em produção — a identificação pela conta institucional — gravava só perfil, regional e escola e ignorava papel e competências que o servidor já devolvia ao outro caminho. Na prática, toda a competência das versões 7.0 a 7.2 ficava inacessível a quem entrasse pela conta: a equipe da Diretoria Educacional não via o botão de validar; o colegiado ganhava a tela do diretor. Agora contexto() devolve papel e competências e os dois caminhos passam pela mesma aplicarSessao().</w:t>
      </w:r>
    </w:p>
    <w:p>
      <w:pPr>
        <w:spacing w:after="140" w:line="288"/>
        <w:jc w:val="both"/>
      </w:pPr>
      <w:r>
        <w:rPr>
          <w:rFonts w:ascii="Arial" w:cs="Arial" w:eastAsia="Arial" w:hAnsi="Arial"/>
          <w:sz w:val="22"/>
          <w:szCs w:val="22"/>
        </w:rPr>
        <w:t xml:space="preserve">T-03. Os papéis de leitura da regional — a Coordenação de Inspeção e sua equipe — alcançavam as funções de gestão porque elas exigiam apenas "sessão regional": removiam diretores e membros de colegiado, inativavam escolas, cadastravam escolas e reenviavam convites. A correção exige a competência de associar nessas funções, e uma função única, recusaGestaoDeAcesso_(), decide por papel quem pode remover quem.</w:t>
      </w:r>
    </w:p>
    <w:p>
      <w:pPr>
        <w:spacing w:after="140" w:line="288"/>
        <w:jc w:val="both"/>
      </w:pPr>
      <w:r>
        <w:rPr>
          <w:rFonts w:ascii="Arial" w:cs="Arial" w:eastAsia="Arial" w:hAnsi="Arial"/>
          <w:sz w:val="22"/>
          <w:szCs w:val="22"/>
        </w:rPr>
        <w:t xml:space="preserve">T-04. O membro do colegiado tinha perfil "escola" e o código da escola, como o diretor, e toda a camada que significava "o diretor" por "perfil escola" o confundia com ele: aparecia como gestor da escola na lista de acessos, entrava no histórico de gestores como diretor vigente, corrigir um membro sobrescrevia a linha de histórico de outra pessoa, remover um membro encerrava o período do diretor, e re-associar um diretor apagava um membro. A correção é conceitual: "o diretor da escola" passou a ser, em toda parte, o papel diretor_escolar, e o colegiado nunca entra na aba "Gestores — histórico" — ele não é gestor. Os seis cenários reproduzidos pelo testador viraram seis verificações de servidor e seis de fluxo.</w:t>
      </w:r>
    </w:p>
    <w:p>
      <w:pPr>
        <w:pStyle w:val="Heading2"/>
        <w:spacing w:after="120" w:before="320"/>
      </w:pPr>
      <w:r>
        <w:rPr>
          <w:rFonts w:ascii="Arial" w:cs="Arial" w:eastAsia="Arial" w:hAnsi="Arial"/>
          <w:b/>
          <w:bCs/>
          <w:color w:val="000000"/>
          <w:sz w:val="24"/>
          <w:szCs w:val="24"/>
        </w:rPr>
        <w:t xml:space="preserve">34.3 O que a rodada ensinou</w:t>
      </w:r>
    </w:p>
    <w:p>
      <w:pPr>
        <w:spacing w:after="140" w:line="288"/>
        <w:jc w:val="both"/>
      </w:pPr>
      <w:r>
        <w:rPr>
          <w:rFonts w:ascii="Arial" w:cs="Arial" w:eastAsia="Arial" w:hAnsi="Arial"/>
          <w:sz w:val="22"/>
          <w:szCs w:val="22"/>
        </w:rPr>
        <w:t xml:space="preserve">As baterias anteriores tinham 759 verificações e nenhuma pegou os críticos. Todas testavam cada papel exercendo a própria competência; nenhuma testava um papel tentando o que não lhe cabe. A 7.3 incorporou o padrão: para cada competência, há ao menos uma verificação de que o papel sem ela é recusado pelo servidor — e não apenas desassistido pela tela. É a diferença entre "o botão não aparece" e "a chamada é recusada", e o testador mostrou, chamando o simulador diretamente, que só a segunda protege.</w:t>
      </w:r>
    </w:p>
    <w:p>
      <w:pPr>
        <w:spacing w:after="140" w:line="288"/>
        <w:jc w:val="both"/>
      </w:pPr>
      <w:r>
        <w:rPr>
          <w:rFonts w:ascii="Arial" w:cs="Arial" w:eastAsia="Arial" w:hAnsi="Arial"/>
          <w:sz w:val="22"/>
          <w:szCs w:val="22"/>
        </w:rPr>
        <w:t xml:space="preserve">Uma segunda lição é sobre o simulador. Como ele reimplementa as regras do servidor para a demonstração, cada regra existe em dois lugares, e a divergência entre eles (T-16) foi uma classe inteira de defeitos: a demonstração aceitava o que a implantação recusaria. Fazer o simulador executar o próprio Code.gs está entre as melhorias propostas.</w:t>
      </w:r>
    </w:p>
    <w:p>
      <w:pPr>
        <w:pStyle w:val="Heading2"/>
        <w:spacing w:after="120" w:before="320"/>
      </w:pPr>
      <w:r>
        <w:rPr>
          <w:rFonts w:ascii="Arial" w:cs="Arial" w:eastAsia="Arial" w:hAnsi="Arial"/>
          <w:b/>
          <w:bCs/>
          <w:color w:val="000000"/>
          <w:sz w:val="24"/>
          <w:szCs w:val="24"/>
        </w:rPr>
        <w:t xml:space="preserve">34.4 Os três achados do analista</w:t>
      </w:r>
    </w:p>
    <w:p>
      <w:pPr>
        <w:spacing w:after="140" w:line="288"/>
        <w:jc w:val="both"/>
      </w:pPr>
      <w:r>
        <w:rPr>
          <w:rFonts w:ascii="Arial" w:cs="Arial" w:eastAsia="Arial" w:hAnsi="Arial"/>
          <w:sz w:val="22"/>
          <w:szCs w:val="22"/>
        </w:rPr>
        <w:t xml:space="preserve">O bloqueio de tentativas de senha era um único contador para a rede inteira: cinco senhas erradas de qualquer pessoa bloqueavam por quinze minutos a entrada por senha de todo mundo, e qualquer login certo zerava o contador de todos — uma negação de serviço trivial. Passou a ser por e-mail, no CacheService, expirando sozinho. A mensagem para um membro de colegiado já cadastrado em outra escola dizia "este acesso não pertence à sua escola"; passou a dizer que o e-mail já é membro de outra unidade. E os erros do serviço de e-mail, que chegavam à tela em inglês, foram traduzidos — inclusive o de cota diária esgotada, que é o que vai acontecer numa carga.</w:t>
      </w:r>
    </w:p>
    <w:p>
      <w:pPr>
        <w:pStyle w:val="Heading2"/>
        <w:spacing w:after="120" w:before="320"/>
      </w:pPr>
      <w:r>
        <w:rPr>
          <w:rFonts w:ascii="Arial" w:cs="Arial" w:eastAsia="Arial" w:hAnsi="Arial"/>
          <w:b/>
          <w:bCs/>
          <w:color w:val="000000"/>
          <w:sz w:val="24"/>
          <w:szCs w:val="24"/>
        </w:rPr>
        <w:t xml:space="preserve">34.5 Legado de dados</w:t>
      </w:r>
    </w:p>
    <w:p>
      <w:pPr>
        <w:spacing w:after="140" w:line="288"/>
        <w:jc w:val="both"/>
      </w:pPr>
      <w:r>
        <w:rPr>
          <w:rFonts w:ascii="Arial" w:cs="Arial" w:eastAsia="Arial" w:hAnsi="Arial"/>
          <w:sz w:val="22"/>
          <w:szCs w:val="22"/>
        </w:rPr>
        <w:t xml:space="preserve">Planilhas implantadas com as versões 7.0 a 7.2 podem ter linhas de colegiado na aba "Gestores — histórico", gravadas com perfil "escola" e sem papel. A 7.3 não cria mais nenhuma, e nada apaga o histórico — é regra do projeto —, de modo que essas linhas continuam contadas por gestoresHistorico até uma rotina de saneamento, que marcaria cada uma como linha de colegiado sem apagá-la. A rotina está proposta e não implementada. Se a 7.3 for a primeira implantação, não há o que fazer.</w:t>
      </w:r>
    </w:p>
    <w:p>
      <w:pPr>
        <w:pStyle w:val="Heading2"/>
        <w:spacing w:after="120" w:before="320"/>
      </w:pPr>
      <w:r>
        <w:rPr>
          <w:rFonts w:ascii="Arial" w:cs="Arial" w:eastAsia="Arial" w:hAnsi="Arial"/>
          <w:b/>
          <w:bCs/>
          <w:color w:val="000000"/>
          <w:sz w:val="24"/>
          <w:szCs w:val="24"/>
        </w:rPr>
        <w:t xml:space="preserve">34.6 Verificação</w:t>
      </w:r>
    </w:p>
    <w:p>
      <w:pPr>
        <w:spacing w:after="0" w:line="288"/>
        <w:jc w:val="both"/>
      </w:pPr>
      <w:r>
        <w:rPr>
          <w:rFonts w:ascii="Arial" w:cs="Arial" w:eastAsia="Arial" w:hAnsi="Arial"/>
          <w:sz w:val="22"/>
          <w:szCs w:val="22"/>
        </w:rPr>
        <w:t xml:space="preserve">As baterias passaram de 759 para 1.042 verificações: 545 de fluxo, 32 de borda e 465 de servidor, além da conferência estrutural. Cada um dos 26 achados tem verificação própria, identificada pelo T-id no texto da mensagem, e as verificações que codificavam o comportamento antigo foram corrigidas, não apagadas. A responsividade a 400 pixels foi conferida em Chromium real nos painéis da Diretoria Educacional, do Órgão Central e do colegiado. O coordenador repetiu em navegador, de forma independente, os quatro críticos, o parecer chegando à escola, o diálogo com formulário preservando o texto e a largura a 400 pixels: dezessete conferências, todas positivas, sem erro de página.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35. Alterações da versão 7.4 — "Executar como: eu", sessão em toda gravação e porta própria para o colegiado</w:t>
      </w:r>
    </w:p>
    <w:p>
      <w:pPr>
        <w:spacing w:after="140" w:line="288"/>
        <w:jc w:val="both"/>
      </w:pPr>
      <w:r>
        <w:rPr>
          <w:rFonts w:ascii="Arial" w:cs="Arial" w:eastAsia="Arial" w:hAnsi="Arial"/>
          <w:sz w:val="22"/>
          <w:szCs w:val="22"/>
        </w:rPr>
        <w:t xml:space="preserve">A 7.4 é a primeira das versões que implementam as treze melhorias aprovadas depois da rodada de análise da 7.3. Ela realiza as duas primeiras da sequência — o modelo de execução com entrega de arquivos pelo app (proposta 1) e o fechamento do caminho sem sessão (proposta 3) —, que são pré-requisito das demais, e atende a um pedido do dono do sistema feito no mesmo momento: o Colegiado Escolar deixa de entrar por dentro da porta da direção e ganha entrada própria na abertura.</w:t>
      </w:r>
    </w:p>
    <w:p>
      <w:pPr>
        <w:pStyle w:val="Heading2"/>
        <w:spacing w:after="120" w:before="320"/>
      </w:pPr>
      <w:r>
        <w:rPr>
          <w:rFonts w:ascii="Arial" w:cs="Arial" w:eastAsia="Arial" w:hAnsi="Arial"/>
          <w:b/>
          <w:bCs/>
          <w:color w:val="000000"/>
          <w:sz w:val="24"/>
          <w:szCs w:val="24"/>
        </w:rPr>
        <w:t xml:space="preserve">35.1 Por que "Executar como: eu"</w:t>
      </w:r>
    </w:p>
    <w:p>
      <w:pPr>
        <w:spacing w:after="140" w:line="288"/>
        <w:jc w:val="both"/>
      </w:pPr>
      <w:r>
        <w:rPr>
          <w:rFonts w:ascii="Arial" w:cs="Arial" w:eastAsia="Arial" w:hAnsi="Arial"/>
          <w:sz w:val="22"/>
          <w:szCs w:val="22"/>
        </w:rPr>
        <w:t xml:space="preserve">Até a 7.3 a orientação era publicar o app da Web com "Executar como: usuário que acessa". Essa escolha tem um custo que só aparece na implantação em escala: SpreadsheetApp só grava na planilha em nome de quem tem permissão de edição nela, de modo que os 3.400 diretores e os milhares de membros de colegiado precisariam ser editores da base inteira — PPPs, e-mails, MASP e senhas. E a pasta "Gerador PPP — Documentos" nascia no Drive de quem chamava: fonte, PDF, ata e anexos ficavam na conta do diretor, e a assinatura de um membro do colegiado, executada na conta dele, não alcançava o arquivo do diretor — a assinatura gravava e a geração do PDF lançava exceção. Os links "PDF" do painel, da página de assinatura e do e-mail de conclusão apontavam para arquivos privados de outra conta.</w:t>
      </w:r>
    </w:p>
    <w:p>
      <w:pPr>
        <w:spacing w:after="140" w:line="288"/>
        <w:jc w:val="both"/>
      </w:pPr>
      <w:r>
        <w:rPr>
          <w:rFonts w:ascii="Arial" w:cs="Arial" w:eastAsia="Arial" w:hAnsi="Arial"/>
          <w:sz w:val="22"/>
          <w:szCs w:val="22"/>
        </w:rPr>
        <w:t xml:space="preserve">A premissa de que identificar sem senha exigiria executar como o usuário não se sustenta: Session.getActiveUser() funciona em apps publicados como "executar como eu" quando desenvolvedor e usuário são do mesmo domínio Workspace. A 7.4 muda a orientação: "Executar como: EU" (a conta institucional dona da planilha) e "Quem pode acessar: qualquer pessoa com Conta Google". A planilha e a pasta pertencem a uma só conta, ninguém precisa de permissão na base, e quem tem conta do domínio continua identificado sem senha; quem não tem entra por e-mail e senha. Identificação vazia passa a ser o caso normal, e a tela deixa de mostrar a tarja de "controle inativo" — ela só aparece se o servidor não responder ao pedido de contexto. O cabeçalho do Code.gs registra a mudança e as cotas que passam a contar para a conta dona: e-mail e execuções simultâneas.</w:t>
      </w:r>
    </w:p>
    <w:p>
      <w:pPr>
        <w:pStyle w:val="Heading2"/>
        <w:spacing w:after="120" w:before="320"/>
      </w:pPr>
      <w:r>
        <w:rPr>
          <w:rFonts w:ascii="Arial" w:cs="Arial" w:eastAsia="Arial" w:hAnsi="Arial"/>
          <w:b/>
          <w:bCs/>
          <w:color w:val="000000"/>
          <w:sz w:val="24"/>
          <w:szCs w:val="24"/>
        </w:rPr>
        <w:t xml:space="preserve">35.2 Arquivos entregues pelo app</w:t>
      </w:r>
    </w:p>
    <w:p>
      <w:pPr>
        <w:spacing w:after="140" w:line="288"/>
        <w:jc w:val="both"/>
      </w:pPr>
      <w:r>
        <w:rPr>
          <w:rFonts w:ascii="Arial" w:cs="Arial" w:eastAsia="Arial" w:hAnsi="Arial"/>
          <w:sz w:val="22"/>
          <w:szCs w:val="22"/>
        </w:rPr>
        <w:t xml:space="preserve">Nenhum link direto do Drive é mais exposto. O PDF oficial, a ata e os anexos são pedidos ao app por documentoPdf(), que confere a autorização e devolve o arquivo em base64, no padrão que previaPDF já usava; o cliente o transforma em download. A sessão de escola só recebe os documentos da própria escola; a regional, os da sua SRE; o Central, qualquer um; e o signatário externo, pelo token do convite e sem sessão, apenas o documento cuja folha contém aquele token — e só o PDF. Registros anteriores à 7.4, sem o ID do arquivo, são alcançados pelo link gravado; se o arquivo não existir mais, o PDF é gerado de novo a partir da fonte congelada. A coluna "PDF — arquivo (ID)" foi acrescentada ao final dos Registros; "PDF (Drive)" continua gravada por compatibilidade. O e-mail de conclusão das assinaturas passa a apontar para o app, onde a direção baixa o PDF depois da autorização. A página de assinatura troca o link pelo botão "Baixar e ler o documento completo (PDF)".</w:t>
      </w:r>
    </w:p>
    <w:p>
      <w:pPr>
        <w:pStyle w:val="Heading2"/>
        <w:spacing w:after="120" w:before="320"/>
      </w:pPr>
      <w:r>
        <w:rPr>
          <w:rFonts w:ascii="Arial" w:cs="Arial" w:eastAsia="Arial" w:hAnsi="Arial"/>
          <w:b/>
          <w:bCs/>
          <w:color w:val="000000"/>
          <w:sz w:val="24"/>
          <w:szCs w:val="24"/>
        </w:rPr>
        <w:t xml:space="preserve">35.3 Toda gravação exige sessão</w:t>
      </w:r>
    </w:p>
    <w:p>
      <w:pPr>
        <w:spacing w:after="140" w:line="288"/>
        <w:jc w:val="both"/>
      </w:pPr>
      <w:r>
        <w:rPr>
          <w:rFonts w:ascii="Arial" w:cs="Arial" w:eastAsia="Arial" w:hAnsi="Arial"/>
          <w:sz w:val="22"/>
          <w:szCs w:val="22"/>
        </w:rPr>
        <w:t xml:space="preserve">A função podeAcessar_() devolvia verdadeiro para quem não estava identificado, e registro sem dono era de todo mundo. Era por aí que "Abrir por protocolo" — a entrada sem sessão pelo número do protocolo — abria, editava, enviava para validação e concluía qualquer PPP em andamento, sendo o protocolo um dado público: está na capa do PDF, na folha e nos e-mails. Na 7.4, salvarPPP, buscarPPP, enviarParaValidacao, concluirPPP, assinarDirecao, registrarAta, registrarAnexo, registrarHomologacao e novaVersao respondem {semSessao:true} sem token, e a tela leva a pessoa à entrada com o texto do servidor. O único caminho sem sessão que permanece é o link individual de assinatura, protegido pelo token do convite. "Iniciar novo percurso", "Retomar por protocolo" e "Abrir por protocolo" foram aposentados; os ids ficam no HTML, ocultos e sem função, porque são contrato da curadoria e das baterias. O toast "anote o protocolo" também saiu.</w:t>
      </w:r>
    </w:p>
    <w:p>
      <w:pPr>
        <w:spacing w:after="140" w:line="288"/>
        <w:jc w:val="both"/>
      </w:pPr>
      <w:r>
        <w:rPr>
          <w:rFonts w:ascii="Arial" w:cs="Arial" w:eastAsia="Arial" w:hAnsi="Arial"/>
          <w:sz w:val="22"/>
          <w:szCs w:val="22"/>
        </w:rPr>
        <w:t xml:space="preserve">Os registros criados antes do cadastro pelo caminho antigo ficaram sem dono ou com o e-mail de alguém que nunca foi diretor daquela escola. O painel da regional e do Central passa a marcá-los como "sem direção cadastrada" (registro órfão: e-mail que não corresponde ao diretor atual nem a nenhum do histórico de gestores) e oferece "adotar" a quem associa diretores na SRE da escola. A adoção grava no registro o e-mail do diretor em exercício e o código, o nome e a SRE da base; se o código do registro não estiver na base, a tela pede o código certo. Ela não transfere um PPP de uma escola da base para outra e respeita "um PPP por vez". A demonstração traz um registro órfão para exercitar o caminho.</w:t>
      </w:r>
    </w:p>
    <w:p>
      <w:pPr>
        <w:spacing w:after="140" w:line="288"/>
        <w:jc w:val="both"/>
      </w:pPr>
      <w:r>
        <w:rPr>
          <w:rFonts w:ascii="Arial" w:cs="Arial" w:eastAsia="Arial" w:hAnsi="Arial"/>
          <w:sz w:val="22"/>
          <w:szCs w:val="22"/>
        </w:rPr>
        <w:t xml:space="preserve">Três medidas acompanham o fechamento. A lista de acessos devolve só os papéis que a sessão gere (papeisListaveis_): até a 7.3 a regional recebia todos os acessos da SRE, inclusive nomes e e-mails de estudantes e pais do colegiado, que a tela nem usava. A folha de assinaturas deixa de imprimir o e-mail de cada signatário — o documento é de divulgação obrigatória, e o endereço pessoal de pais e estudantes não tem por que circular nele; ficam nome, representação, MASP e data, e o e-mail continua na planilha. E cada exportação em CSV deixa rastro no histórico, com o tipo e o número de linhas, sem bloquear o download.</w:t>
      </w:r>
    </w:p>
    <w:p>
      <w:pPr>
        <w:pStyle w:val="Heading2"/>
        <w:spacing w:after="120" w:before="320"/>
      </w:pPr>
      <w:r>
        <w:rPr>
          <w:rFonts w:ascii="Arial" w:cs="Arial" w:eastAsia="Arial" w:hAnsi="Arial"/>
          <w:b/>
          <w:bCs/>
          <w:color w:val="000000"/>
          <w:sz w:val="24"/>
          <w:szCs w:val="24"/>
        </w:rPr>
        <w:t xml:space="preserve">35.4 O Colegiado Escolar tem entrada própria</w:t>
      </w:r>
    </w:p>
    <w:p>
      <w:pPr>
        <w:spacing w:after="140" w:line="288"/>
        <w:jc w:val="both"/>
      </w:pPr>
      <w:r>
        <w:rPr>
          <w:rFonts w:ascii="Arial" w:cs="Arial" w:eastAsia="Arial" w:hAnsi="Arial"/>
          <w:sz w:val="22"/>
          <w:szCs w:val="22"/>
        </w:rPr>
        <w:t xml:space="preserve">A abertura passa a ter quatro portas: Direção escolar, Colegiado Escolar, Superintendência Regional de Ensino e Órgão Central. Até a 7.3 o colegiado entrava por dentro da porta da direção — na demonstração, por uma escolha de papel; implantado, pelo mesmo formulário de e-mail e senha. Na 7.4 a direção e o colegiado entram direto, cada um pela sua porta, e implantado cada porta abre o formulário com o texto próprio: o do colegiado lembra que a senha foi criada pelo link de primeiro acesso enviado quando a direção fez o cadastro. A porta vai ao servidor junto com as credenciais, e entrarInstitucional recusa — antes de criar a sessão — o membro do colegiado que tentar pela porta da direção e qualquer outro papel que tentar pela porta do colegiado, sempre apontando o caminho certo. O cartão de identificação e o primeiro acesso passam pela porta do papel. A porta não muda o que a pessoa pode: isso continua sendo o cadastro, como determinou a 7.3.</w:t>
      </w:r>
    </w:p>
    <w:p>
      <w:pPr>
        <w:pStyle w:val="Heading2"/>
        <w:spacing w:after="120" w:before="320"/>
      </w:pPr>
      <w:r>
        <w:rPr>
          <w:rFonts w:ascii="Arial" w:cs="Arial" w:eastAsia="Arial" w:hAnsi="Arial"/>
          <w:b/>
          <w:bCs/>
          <w:color w:val="000000"/>
          <w:sz w:val="24"/>
          <w:szCs w:val="24"/>
        </w:rPr>
        <w:t xml:space="preserve">35.5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documentoPdf({token, p, tipo, id})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Entrega o PDF oficial, a ata ou um anexo em base64 a uma sessão autorizada (escola: a própria; regional: a sua SRE; Central: qualquer). Sem PDF gravado, gera de novo a partir da fonte congelada.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documentoPdf({membro, p})</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mesmo, ao signatário externo: só o documento cuja folha contém o token do convite, e só o PDF (linhaPorTokenDeMembro_).</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semSessao_() / ERRO_SEM_SESSAO</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resposta padrão de toda gravação sem token: {ok:false, semSessao:true}; a tela leva a pessoa à entrada com o texto do servidor.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adotarPPP({token, protocolo, inep?})</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regional (quem associa diretores) grava no registro órfão o e-mail do diretor em exercício e o código, o nome e a SRE da base. Não transfere PPP entre escolas nem cria um segundo em elaboração.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donosPorEscola_()</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Mapa escola → e-mails que já responderam por ela (diretor atual e histórico de gestores); o painel aponta como órfão o registro cujo e-mail não está nele.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papeisListaveis_(s, pedidos)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papéis que a sessão pode listar em acessosListar: os que ela mesma cadastra, mais os diretores quando pedidos por quem associa. O colegiado nunca sai por aqui.</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registrarExportacao({token, tipo, linhas})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Rastro de cada CSV no histórico, sem bloquear o download.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contexto().identificado</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Diz se a conta foi reconhecida pelo domínio; controleAtivo fica sempre verdadeiro — o controle é o cadastro e a sessão.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entrarInstitucional({…, porta})</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Recusa, sem criar sessão, o membro do colegiado pela porta da direção e qualquer outro papel pela porta do colegiado.</w:t>
            </w:r>
          </w:p>
        </w:tc>
      </w:tr>
    </w:tbl>
    <w:p>
      <w:pPr>
        <w:pStyle w:val="Heading2"/>
        <w:spacing w:after="120" w:before="320"/>
      </w:pPr>
      <w:r>
        <w:rPr>
          <w:rFonts w:ascii="Arial" w:cs="Arial" w:eastAsia="Arial" w:hAnsi="Arial"/>
          <w:b/>
          <w:bCs/>
          <w:color w:val="000000"/>
          <w:sz w:val="24"/>
          <w:szCs w:val="24"/>
        </w:rPr>
        <w:t xml:space="preserve">35.6 Verificação</w:t>
      </w:r>
    </w:p>
    <w:p>
      <w:pPr>
        <w:spacing w:after="0" w:line="288"/>
        <w:jc w:val="both"/>
      </w:pPr>
      <w:r>
        <w:rPr>
          <w:rFonts w:ascii="Arial" w:cs="Arial" w:eastAsia="Arial" w:hAnsi="Arial"/>
          <w:sz w:val="22"/>
          <w:szCs w:val="22"/>
        </w:rPr>
        <w:t xml:space="preserve">As baterias passaram de 1.042 para 1.140 verificações: 554 de fluxo, 37 de borda e 549 de servidor, além da conferência estrutural. As verificações que codificavam o caminho sem sessão foram reescritas: a bateria de fluxo entra como direção antes de percorrer o itinerário, estaciona o PPP em andamento da escola da demonstração para criar um do zero e devolve a base ao estado inicial ao fim da etapa; o registro criado nasce com o código da escola da sessão, e não com o digitado, como no servidor. A entrega pelo app tem verificação no servidor (autorização por escola, por SRE, pelo token do convite, e a regeneração do PDF), na página de assinatura (o botão pede documentoPdf com o token do convite e o download acontece) e no simulador. A adoção tem verificações de cada recusa e do resultado na planilha. As portas têm verificações de servidor (recusa sem sessão criada, entrada certa por cada porta, cartão de identificação sem porta) e de fluxo (quatro portas na abertura, entrada direta, recusa no simulador). O coordenador conferiu em Chromium a abertura com as quatro portas, a entrada direta da direção e do colegiado, a recusa de gravação sem sessão, o PDF por botão sem link do Drive, o registro órfão com "adotar" e o formulário do colegiado no modo implantado: oito conferências, todas positivas, sem erro de página.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36. Alterações da versão 7.5 — escala: leituras por faixa, "% preenchido" gravado, trava só na criação e base sintética</w:t>
      </w:r>
    </w:p>
    <w:p>
      <w:pPr>
        <w:spacing w:after="140" w:line="288"/>
        <w:jc w:val="both"/>
      </w:pPr>
      <w:r>
        <w:rPr>
          <w:rFonts w:ascii="Arial" w:cs="Arial" w:eastAsia="Arial" w:hAnsi="Arial"/>
          <w:sz w:val="22"/>
          <w:szCs w:val="22"/>
        </w:rPr>
        <w:t xml:space="preserve">A 7.5 implementa a proposta 2 da rodada de análise. Nenhuma tela mudou; mudou o que o servidor lê e trava a cada chamada — o que decide se o sistema aguenta a rede inteira. O diagnóstico era simples de enunciar e fácil de não perceber numa base de demonstração: a aba Registros tem 97 colunas, 38 delas de texto livre com até 50 mil caracteres cada, e as funções mais chamadas do sistema liam a aba inteira. O painel da direção — a primeira chamada de todo diretor —, a regra "um PPP por vez" a cada criação e "minhas assinaturas" faziam isso a cada clique. Com 3.400 escolas e uma versão e meia por escola são cerca de 5.000 linhas e dezenas de megabytes por chamada. Na aba Acessos, que com o colegiado chega a 20.000 linhas, cada cadastro relia tudo sete ou oito vezes, e toda entrada no sistema lia a aba para achar um e-mail. E todas as gravações da rede disputavam a mesma trava global, com até dez segundos de espera na gravação de um PPP.</w:t>
      </w:r>
    </w:p>
    <w:p>
      <w:pPr>
        <w:pStyle w:val="Heading2"/>
        <w:spacing w:after="120" w:before="320"/>
      </w:pPr>
      <w:r>
        <w:rPr>
          <w:rFonts w:ascii="Arial" w:cs="Arial" w:eastAsia="Arial" w:hAnsi="Arial"/>
          <w:b/>
          <w:bCs/>
          <w:color w:val="000000"/>
          <w:sz w:val="24"/>
          <w:szCs w:val="24"/>
        </w:rPr>
        <w:t xml:space="preserve">36.1 Leitura por faixas e o "% preenchido" gravado</w:t>
      </w:r>
    </w:p>
    <w:p>
      <w:pPr>
        <w:spacing w:after="140" w:line="288"/>
        <w:jc w:val="both"/>
      </w:pPr>
      <w:r>
        <w:rPr>
          <w:rFonts w:ascii="Arial" w:cs="Arial" w:eastAsia="Arial" w:hAnsi="Arial"/>
          <w:sz w:val="22"/>
          <w:szCs w:val="22"/>
        </w:rPr>
        <w:t xml:space="preserve">O painel precisa de 21 colunas: protocolo, versão, situação, responsável, datas, folha de assinaturas, identificação da escola, ata, homologação, PDF, validação e devoluções. Nenhuma de texto. A 7.5 introduz a leitura por faixas: a partir de CAMPOS e IDX, faixasDe_() calcula os blocos contíguos de colunas que cobrem as chaves pedidas — absorvendo buracos de até duas colunas, desde que não sejam de texto — e lerColunas_() pede só esses blocos. Para as chaves do painel são quatro faixas — colunas 1 a 16, 69, 75 a 76 e 91 a 97 —, e nenhuma passa por uma coluna de texto. Como as faixas derivam da lista de campos, uma coluna nova ao final não as desalinha, e a regra do projeto de que colunas novas entram sempre ao final continua valendo.</w:t>
      </w:r>
    </w:p>
    <w:p>
      <w:pPr>
        <w:spacing w:after="140" w:line="288"/>
        <w:jc w:val="both"/>
      </w:pPr>
      <w:r>
        <w:rPr>
          <w:rFonts w:ascii="Arial" w:cs="Arial" w:eastAsia="Arial" w:hAnsi="Arial"/>
          <w:sz w:val="22"/>
          <w:szCs w:val="22"/>
        </w:rPr>
        <w:t xml:space="preserve">Ficava uma dependência: o percentual de seções preenchidas era calculado no painel a partir das 36 chaves de OBRIG_PAINEL, 24 delas de texto. Ele passa a ser calculado pelo servidor a cada gravação — em salvarPPP, sobre a linha já montada, e na nova versão — e guardado na coluna nova "% preenchido", a 97ª, ao final. O painel só lê. Linhas gravadas por versões anteriores têm a célula vazia: garantirPercentuais_() as completa numa única leitura completa e grava todas de uma vez, e recalcularPercentuais() expõe isso ao editor para ser executado logo depois de atualizar uma base em uso; se não for executado, a primeira chamada do painel faz o mesmo, uma vez só. O painel diário da aba Painel segue o mesmo caminho.</w:t>
      </w:r>
    </w:p>
    <w:p>
      <w:pPr>
        <w:pStyle w:val="Heading2"/>
        <w:spacing w:after="120" w:before="320"/>
      </w:pPr>
      <w:r>
        <w:rPr>
          <w:rFonts w:ascii="Arial" w:cs="Arial" w:eastAsia="Arial" w:hAnsi="Arial"/>
          <w:b/>
          <w:bCs/>
          <w:color w:val="000000"/>
          <w:sz w:val="24"/>
          <w:szCs w:val="24"/>
        </w:rPr>
        <w:t xml:space="preserve">36.2 Buscas pontuais e memória por execução</w:t>
      </w:r>
    </w:p>
    <w:p>
      <w:pPr>
        <w:spacing w:after="140" w:line="288"/>
        <w:jc w:val="both"/>
      </w:pPr>
      <w:r>
        <w:rPr>
          <w:rFonts w:ascii="Arial" w:cs="Arial" w:eastAsia="Arial" w:hAnsi="Arial"/>
          <w:sz w:val="22"/>
          <w:szCs w:val="22"/>
        </w:rPr>
        <w:t xml:space="preserve">As buscas por chave deixam de ler a aba. "Um PPP por vez" localiza os registros da escola por createTextFinder na coluna do código, com correspondência de célula inteira, e lê só as linhas achadas. "Minhas assinaturas" procura o e-mail do membro na coluna da folha de assinaturas e lê só as linhas em que ele consta — a correspondência de trecho pode trazer um e-mail que contém o procurado, e o filtro exato sobre o JSON descarta. Na aba Acessos, a entrada no sistema localiza o e-mail na primeira coluna e lê uma linha; o diretor e o colegiado de uma escola são localizados na coluna do código. O mock da bateria de servidor, que só conhecia createTextFinder na coluna A, foi generalizado para qualquer faixa, com findNext e findAll.</w:t>
      </w:r>
    </w:p>
    <w:p>
      <w:pPr>
        <w:spacing w:after="140" w:line="288"/>
        <w:jc w:val="both"/>
      </w:pPr>
      <w:r>
        <w:rPr>
          <w:rFonts w:ascii="Arial" w:cs="Arial" w:eastAsia="Arial" w:hAnsi="Arial"/>
          <w:sz w:val="22"/>
          <w:szCs w:val="22"/>
        </w:rPr>
        <w:t xml:space="preserve">As listas completas — acessosTodos_() e gestoresTodos_() — continuam existindo para o que precisa delas (as listagens, a cobertura por escola), mas passam a ser lidas uma vez por execução e reaproveitadas, como escolasTodas_() já era desde a 6.13. Toda gravação nas abas Acessos e Gestores — histórico chama a invalidação correspondente; a bateria de servidor, que executa centenas de gravações e leituras numa única "execução", é o que garante que nenhum ponto de gravação ficou sem invalidar: uma memória obsoleta apareceria como dado errado nas verificações seguintes. Quando a lista já está em memória, as buscas pontuais a usam em vez de ir à planilha.</w:t>
      </w:r>
    </w:p>
    <w:p>
      <w:pPr>
        <w:pStyle w:val="Heading2"/>
        <w:spacing w:after="120" w:before="320"/>
      </w:pPr>
      <w:r>
        <w:rPr>
          <w:rFonts w:ascii="Arial" w:cs="Arial" w:eastAsia="Arial" w:hAnsi="Arial"/>
          <w:b/>
          <w:bCs/>
          <w:color w:val="000000"/>
          <w:sz w:val="24"/>
          <w:szCs w:val="24"/>
        </w:rPr>
        <w:t xml:space="preserve">36.3 Trava global só na criação</w:t>
      </w:r>
    </w:p>
    <w:p>
      <w:pPr>
        <w:spacing w:after="140" w:line="288"/>
        <w:jc w:val="both"/>
      </w:pPr>
      <w:r>
        <w:rPr>
          <w:rFonts w:ascii="Arial" w:cs="Arial" w:eastAsia="Arial" w:hAnsi="Arial"/>
          <w:sz w:val="22"/>
          <w:szCs w:val="22"/>
        </w:rPr>
        <w:t xml:space="preserve">Regravar um PPP existente não pede mais LockService.getScriptLock(): a linha tem a própria trava de edição (lockSessao), cada escola escreve só o seu registro, e não há recurso compartilhado a proteger. A trava global fica para a criação — o protocolo sequencial e a regra "um PPP por vez" precisam de exclusão mútua —, com conferência dupla: a linha é procurada antes de pedir a trava e de novo depois de obtê-la, para o caso de outra execução ter criado o registro no intervalo. As demais funções que gravam (conclusão, assinaturas, ata, adoção) mantêm a trava, porque tocam a folha ou geram arquivos; são chamadas raras.</w:t>
      </w:r>
    </w:p>
    <w:p>
      <w:pPr>
        <w:pStyle w:val="Heading2"/>
        <w:spacing w:after="120" w:before="320"/>
      </w:pPr>
      <w:r>
        <w:rPr>
          <w:rFonts w:ascii="Arial" w:cs="Arial" w:eastAsia="Arial" w:hAnsi="Arial"/>
          <w:b/>
          <w:bCs/>
          <w:color w:val="000000"/>
          <w:sz w:val="24"/>
          <w:szCs w:val="24"/>
        </w:rPr>
        <w:t xml:space="preserve">36.4 Base sintética e medição</w:t>
      </w:r>
    </w:p>
    <w:p>
      <w:pPr>
        <w:spacing w:after="140" w:line="288"/>
        <w:jc w:val="both"/>
      </w:pPr>
      <w:r>
        <w:rPr>
          <w:rFonts w:ascii="Arial" w:cs="Arial" w:eastAsia="Arial" w:hAnsi="Arial"/>
          <w:sz w:val="22"/>
          <w:szCs w:val="22"/>
        </w:rPr>
        <w:t xml:space="preserve">A proposta pedia medir antes de supor. gerarBaseSintetica(n, "SIM") cria, numa cópia da planilha, n escolas — cada uma com diretor, dois membros de colegiado e um PPP com textos do tamanho real (1.500 a 3.900 caracteres por seção), distribuídas em dez SREs e dez situações do ciclo, com folha de assinaturas quando o documento já está concluído. Fora de uma cópia a função recusa rodar: o nome da planilha precisa conter "TESTE" ou "CÓPIA", e o segundo argumento precisa ser a palavra SIM. medirDesempenho() cronometra as chamadas que toda escola faz — entrada, painel da direção, painel do Central, "um PPP por vez", "minhas assinaturas" e a regravação de um PPP existente — e registra os tempos. É com esses dois que o piloto técnico da proposta 1 mede execuções simultâneas e tempo de resposta com 3.400 escolas.</w:t>
      </w:r>
    </w:p>
    <w:p>
      <w:pPr>
        <w:pStyle w:val="Heading2"/>
        <w:spacing w:after="120" w:before="320"/>
      </w:pPr>
      <w:r>
        <w:rPr>
          <w:rFonts w:ascii="Arial" w:cs="Arial" w:eastAsia="Arial" w:hAnsi="Arial"/>
          <w:b/>
          <w:bCs/>
          <w:color w:val="000000"/>
          <w:sz w:val="24"/>
          <w:szCs w:val="24"/>
        </w:rPr>
        <w:t xml:space="preserve">36.5 Antes e depois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Chamada</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Até a 7.4</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Na 7.5</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Painel da direção (primeira chamada de todo diretor)</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 inteira: ~5.000 linhas × 97 colunas, 38 delas de texto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Quatro faixas (26 colunas), sem texto; % preenchido lido, não calculado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Painel do Órgão Central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Idem</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Idem</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 PPP por vez" (buscarPorInep_), a cada criação e nova versão</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 inteira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createTextFinder na coluna do código; lê só as linhas achadas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"Minhas assinaturas" (colegiado)</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 inteira, JSON de cada linha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createTextFinder na coluna da folha; lê só as linhas em que o e-mail consta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Entrada no sistema (acessoPorEmail_)</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 Acessos inteira (~20.000 linhas)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createTextFinder na coluna do e-mail; lê uma linha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Diretor e colegiado de uma escola</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 Acessos inteira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createTextFinder na coluna do código; lê as linhas da escola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 cadastro (acessoSalvar)</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7 a 8 leituras integrais de Acessos + 2 a 3 de Gestores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 leitura de cada, memorizada; invalidada ao gravar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Regravar um PPP existente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Trava global (LockService), até 10 s de espera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Sem trava global — a linha tem a própria trava de edição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Criar um PPP</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Trava global</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Trava global, com conferência dupla depois de obtê-la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Painel diário (aba Painel)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 inteira, % recalculado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Faixas sem texto; % lido</w:t>
            </w:r>
          </w:p>
        </w:tc>
      </w:tr>
    </w:tbl>
    <w:p>
      <w:pPr>
        <w:pStyle w:val="Heading2"/>
        <w:spacing w:after="120" w:before="320"/>
      </w:pPr>
      <w:r>
        <w:rPr>
          <w:rFonts w:ascii="Arial" w:cs="Arial" w:eastAsia="Arial" w:hAnsi="Arial"/>
          <w:b/>
          <w:bCs/>
          <w:color w:val="000000"/>
          <w:sz w:val="24"/>
          <w:szCs w:val="24"/>
        </w:rPr>
        <w:t xml:space="preserve">36.6 Funções novas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CHAVES_TEXTO</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 38 chaves de texto livre, derivadas de CAMPOS — as que o painel nunca lê.</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faixasDe_(chaves) / lerFaixas_ / lerColunas_ / lerLinhaChaves_</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Calculam os blocos contíguos de colunas que cobrem as chaves pedidas (absorvendo buracos de até duas colunas que não sejam de texto) e leem só esses blocos, para todas as linhas ou para uma.</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linhasOnde_(aba, chave, texto, celulaInteira)</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 linhas em que a coluna contém o texto — createTextFinder na coluna, sem ler a aba.</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pctDe_(linha | registro)</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percentual de seções obrigatórias (OBRIG_PAINEL) de uma linha montada ou de um registro.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garantirPercentuais_(aba) / recalcularPercentuais()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Completam a coluna "% preenchido" nas linhas em que está vazia — uma leitura completa, uma vez só. A segunda é para rodar do editor depois de atualizar.</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acessoDaLinha_ / acessosOnde_(col, texto)</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Uma linha da aba Acessos como objeto; as linhas em que uma coluna é igual a um texto.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invalidarAcessos_() / invalidarGestores_()</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Descartam a memória por execução; chamadas em toda gravação nas abas Acessos e Gestores — histórico.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gerarBaseSintetica(n, "SIM")</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Numa cópia da planilha, n escolas com diretor, dois membros de colegiado e um PPP com textos do tamanho real, em dez SREs e dez situações.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medirDesempenho(codigoEscola?)</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Cronometra entrada, painel da direção, painel do Central, "um PPP por vez", "minhas assinaturas" e a regravação de um PPP; devolve e registra os tempos.</w:t>
            </w:r>
          </w:p>
        </w:tc>
      </w:tr>
    </w:tbl>
    <w:p>
      <w:pPr>
        <w:pStyle w:val="Heading2"/>
        <w:spacing w:after="120" w:before="320"/>
      </w:pPr>
      <w:r>
        <w:rPr>
          <w:rFonts w:ascii="Arial" w:cs="Arial" w:eastAsia="Arial" w:hAnsi="Arial"/>
          <w:b/>
          <w:bCs/>
          <w:color w:val="000000"/>
          <w:sz w:val="24"/>
          <w:szCs w:val="24"/>
        </w:rPr>
        <w:t xml:space="preserve">36.7 Verificação</w:t>
      </w:r>
    </w:p>
    <w:p>
      <w:pPr>
        <w:spacing w:after="0" w:line="288"/>
        <w:jc w:val="both"/>
      </w:pPr>
      <w:r>
        <w:rPr>
          <w:rFonts w:ascii="Arial" w:cs="Arial" w:eastAsia="Arial" w:hAnsi="Arial"/>
          <w:sz w:val="22"/>
          <w:szCs w:val="22"/>
        </w:rPr>
        <w:t xml:space="preserve">As baterias passaram de 1.140 para 1.166 verificações: 554 de fluxo, 37 de borda e 575 de servidor, além da conferência estrutural. A bateria de servidor passou a registrar cada leitura de faixa — aba, linha inicial, colunas — e a contar os pedidos de trava. Sobre isso ela confere que as chaves do painel cabem em faixas sem coluna de texto; que o painel do Central e o da direção não leem coluna de texto; que o "% preenchido" gravado é igual ao cálculo da 7.4 e ao que o painel devolve; que uma linha sem percentual é completada uma vez, pelo painel ou por recalcularPercentuais(), e que depois disso nada mais é lido além das faixas; que regravar não pede a trava e criar pede; que "um PPP por vez", a entrada, o diretor e o colegiado da escola leem uma linha de cada vez; que a lista de acessos é lida uma vez e reaproveitada, e que uma gravação a invalida; que "minhas assinaturas" lê só as linhas em que o e-mail consta; e que a base sintética recusa rodar fora de uma cópia, cria o que promete, nasce com o percentual e é cronometrada por medirDesempenho(). As 549 verificações anteriores continuam passando sem alteração — o que, numa reescrita das leituras, é a garantia de que o resultado de cada função não mudou.</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37. Alterações da versão 7.6 — carga em lote, convite só para quem precisa, fila de e-mails e link copiável</w:t>
      </w:r>
    </w:p>
    <w:p>
      <w:pPr>
        <w:spacing w:after="140" w:line="288"/>
        <w:jc w:val="both"/>
      </w:pPr>
      <w:r>
        <w:rPr>
          <w:rFonts w:ascii="Arial" w:cs="Arial" w:eastAsia="Arial" w:hAnsi="Arial"/>
          <w:sz w:val="22"/>
          <w:szCs w:val="22"/>
        </w:rPr>
        <w:t xml:space="preserve">A 7.6 implementa a proposta 4. A base da rede, preparada na 7.1, tem 3.401 diretores prontos para cadastro — e até a 7.5 a tela os cadastrava um por vez, em três passos. Cada cadastro disparava um convite de primeiro acesso por e-mail, inclusive para os 3.186 diretores com conta @educacao.mg.gov.br, que entram sem senha e não precisavam dele: eram 3.186 mensagens inúteis contra uma cota de cerca de 1.500 por dia, que com "Executar como: eu" (7.4) passou a ser uma só para todo o sistema. E quando o envio falhava, o convite ficava gravado na planilha sem nova tentativa e sem um jeito de entregar o link por outro canal.</w:t>
      </w:r>
    </w:p>
    <w:p>
      <w:pPr>
        <w:pStyle w:val="Heading2"/>
        <w:spacing w:after="120" w:before="320"/>
      </w:pPr>
      <w:r>
        <w:rPr>
          <w:rFonts w:ascii="Arial" w:cs="Arial" w:eastAsia="Arial" w:hAnsi="Arial"/>
          <w:b/>
          <w:bCs/>
          <w:color w:val="000000"/>
          <w:sz w:val="24"/>
          <w:szCs w:val="24"/>
        </w:rPr>
        <w:t xml:space="preserve">37.1 A carga em lote e a simulação obrigatória</w:t>
      </w:r>
    </w:p>
    <w:p>
      <w:pPr>
        <w:spacing w:after="140" w:line="288"/>
        <w:jc w:val="both"/>
      </w:pPr>
      <w:r>
        <w:rPr>
          <w:rFonts w:ascii="Arial" w:cs="Arial" w:eastAsia="Arial" w:hAnsi="Arial"/>
          <w:sz w:val="22"/>
          <w:szCs w:val="22"/>
        </w:rPr>
        <w:t xml:space="preserve">Na aba "Acessos das escolas", quem associa diretores — o Órgão Central para toda a rede; a Diretoria Educacional e os perfis acima dela, na própria SRE — passa a colar linhas no formato "código da escola; nome; MASP; e-mail", com o MASP opcional. Cada linha passa pelas mesmas regras, ganchos e histórico do cadastro individual, porque a carga chama a mesma função: acessoSalvar foi dividida em uma casca que pega a trava global e um miolo, acessoSalvarSemTrava_, que a carga chama por linha depois de pegar a trava uma única vez. A escola tem de estar na base e ativa, o e-mail tem de ser único, um diretor novo substitui o que estiver em exercício e encerra o período dele no histórico de gestores. As leituras da aba Acessos e do histórico são feitas uma vez por chamada e a memória acompanha cada gravação — na 7.5 a memória era descartada a cada gravação, o que numa carga de 150 linhas faria reler vinte mil linhas 150 vezes.</w:t>
      </w:r>
    </w:p>
    <w:p>
      <w:pPr>
        <w:spacing w:after="140" w:line="288"/>
        <w:jc w:val="both"/>
      </w:pPr>
      <w:r>
        <w:rPr>
          <w:rFonts w:ascii="Arial" w:cs="Arial" w:eastAsia="Arial" w:hAnsi="Arial"/>
          <w:sz w:val="22"/>
          <w:szCs w:val="22"/>
        </w:rPr>
        <w:t xml:space="preserve">Importar em lote uma base velha encerraria períodos de diretores em exercício. Por isso a simulação é obrigatória, e obrigatória no servidor, não só na tela: a primeira chamada confere todas as linhas e devolve o que faria com cada uma — aceita, recusada e por quê, "substituiria a diretora X" — sem gravar nada, junto com uma chave derivada do texto e das opções conferidas; a carga real exige essa chave, de modo que o que se importa é exatamente o que se conferiu, e mudar o texto ou a opção depois de simular obriga a simular de novo. A opção "só escolas ainda sem diretor cadastrado" recusa qualquer linha que substituiria alguém. A tela mostra as recusas com o motivo, as substituições com o nome de quem sairia e a contagem de e-mails fora do domínio; o botão "Importar" só aparece depois da simulação, com o número de linhas que vai gravar.</w:t>
      </w:r>
    </w:p>
    <w:p>
      <w:pPr>
        <w:spacing w:after="140" w:line="288"/>
        <w:jc w:val="both"/>
      </w:pPr>
      <w:r>
        <w:rPr>
          <w:rFonts w:ascii="Arial" w:cs="Arial" w:eastAsia="Arial" w:hAnsi="Arial"/>
          <w:sz w:val="22"/>
          <w:szCs w:val="22"/>
        </w:rPr>
        <w:t xml:space="preserve">A carga real processa até 150 linhas por chamada e devolve de onde continuar; a tela chama de novo até acabar, mostrando o progresso, e no fim recarrega a lista com o resultado no painel. O limite é de 5.000 linhas por carga. A direção tem o mesmo recurso para o colegiado, na aba própria, com linhas "nome; e-mail; segmento": mesma simulação, mesma chave, mesmas recusas (sem segmento, e-mail da própria direção ou de um diretor, membro de outra escola).</w:t>
      </w:r>
    </w:p>
    <w:p>
      <w:pPr>
        <w:pStyle w:val="Heading2"/>
        <w:spacing w:after="120" w:before="320"/>
      </w:pPr>
      <w:r>
        <w:rPr>
          <w:rFonts w:ascii="Arial" w:cs="Arial" w:eastAsia="Arial" w:hAnsi="Arial"/>
          <w:b/>
          <w:bCs/>
          <w:color w:val="000000"/>
          <w:sz w:val="24"/>
          <w:szCs w:val="24"/>
        </w:rPr>
        <w:t xml:space="preserve">37.2 Convite só para quem precisa, e a fila de e-mails</w:t>
      </w:r>
    </w:p>
    <w:p>
      <w:pPr>
        <w:spacing w:after="140" w:line="288"/>
        <w:jc w:val="both"/>
      </w:pPr>
      <w:r>
        <w:rPr>
          <w:rFonts w:ascii="Arial" w:cs="Arial" w:eastAsia="Arial" w:hAnsi="Arial"/>
          <w:sz w:val="22"/>
          <w:szCs w:val="22"/>
        </w:rPr>
        <w:t xml:space="preserve">enviarPrimeiroAcesso_ foi reescrita em torno de uma distinção que a 7.2 já fazia na tela e o e-mail ignorava: quem tem conta do domínio entra sem senha. Essa pessoa passa a receber apenas boas-vindas — o endereço do sistema e, como opção, o link para definir uma senha —, em baixa prioridade, pela fila. Quem não tem conta recebe o convite propriamente dito: na hora, se houver cota e não for carga em lote; senão pela fila, em alta prioridade. Uma falha no envio imediato não se perde mais: a mensagem vai para a fila. A função devolve o e-mail quando enviou ou enfileirou, e ULTIMO_ENVIO diz qual dos três caminhos foi tomado; o histórico, o aviso de domínio e as mensagens da tela passam a dizer "enviado agora", "na fila" ou "boas-vindas".</w:t>
      </w:r>
    </w:p>
    <w:p>
      <w:pPr>
        <w:spacing w:after="140" w:line="288"/>
        <w:jc w:val="both"/>
      </w:pPr>
      <w:r>
        <w:rPr>
          <w:rFonts w:ascii="Arial" w:cs="Arial" w:eastAsia="Arial" w:hAnsi="Arial"/>
          <w:sz w:val="22"/>
          <w:szCs w:val="22"/>
        </w:rPr>
        <w:t xml:space="preserve">A fila é uma aba, "Fila de e-mails", com destinatário, tipo, assunto, corpo, prioridade, situação, tentativas, último erro e data de envio. processarFilaEmails() roda a cada dez minutos pelo acionador que instalarAcionadores passa a instalar: toma os pendentes em ordem de prioridade e de chegada, até 120 por execução, enquanto a cota do dia menos uma reserva de 50 (para os envios imediatos) permitir; o que falha conta uma tentativa e guarda o erro traduzido, e na quinta falha a fila desiste. Quando a cota acaba, o restante espera a próxima execução. O Órgão Central vê o resumo — pendentes, enviados, desistidos, cota restante, últimos erros — na aba institucional e pode processar a fila na hora.</w:t>
      </w:r>
    </w:p>
    <w:p>
      <w:pPr>
        <w:pStyle w:val="Heading2"/>
        <w:spacing w:after="120" w:before="320"/>
      </w:pPr>
      <w:r>
        <w:rPr>
          <w:rFonts w:ascii="Arial" w:cs="Arial" w:eastAsia="Arial" w:hAnsi="Arial"/>
          <w:b/>
          <w:bCs/>
          <w:color w:val="000000"/>
          <w:sz w:val="24"/>
          <w:szCs w:val="24"/>
        </w:rPr>
        <w:t xml:space="preserve">37.3 O link copiável</w:t>
      </w:r>
    </w:p>
    <w:p>
      <w:pPr>
        <w:spacing w:after="140" w:line="288"/>
        <w:jc w:val="both"/>
      </w:pPr>
      <w:r>
        <w:rPr>
          <w:rFonts w:ascii="Arial" w:cs="Arial" w:eastAsia="Arial" w:hAnsi="Arial"/>
          <w:sz w:val="22"/>
          <w:szCs w:val="22"/>
        </w:rPr>
        <w:t xml:space="preserve">Ao lado de "reenviar convite", nas listas da equipe, do colegiado e das contas a regularizar, aparece "copiar link" para quem ainda não definiu a senha. conviteLink() devolve o link de primeiro acesso a quem pode reenviar o convite — a mesma autorização de recusaGestaoDeAcesso_ —, só enquanto ele está pendente e no prazo, e registra o ato no histórico. A tela abre um diálogo com o link num campo e um botão que o copia; quem cadastrou entrega por WhatsApp, telefone ou pessoalmente. O reenvio também devolve o link, para o caso de o envio imediato ter falhado.</w:t>
      </w:r>
    </w:p>
    <w:p>
      <w:pPr>
        <w:pStyle w:val="Heading2"/>
        <w:spacing w:after="120" w:before="320"/>
      </w:pPr>
      <w:r>
        <w:rPr>
          <w:rFonts w:ascii="Arial" w:cs="Arial" w:eastAsia="Arial" w:hAnsi="Arial"/>
          <w:b/>
          <w:bCs/>
          <w:color w:val="000000"/>
          <w:sz w:val="24"/>
          <w:szCs w:val="24"/>
        </w:rPr>
        <w:t xml:space="preserve">37.4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5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diretoresImportar({token, texto, simular, chave, somenteSemDiretor, de})</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Carga de diretores, "código; nome; MASP; e-mail". Órgão Central (rede) ou quem associa diretores (própria SRE). Simulação obrigatória; lotes de 150 linhas.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colegiadoImportar({token, texto, simular, chave, de})</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Carga do colegiado, "nome; e-mail; segmento", pela direção, para a própria escola.</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importarAcessos_(tipo, payload)</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motor das duas: confere linha a linha (conferirDiretor_, conferirMembro_), devolve a simulação com a chave do texto, ou grava o lote por acessoSalvarSemTrava_ com os convites pela fila.</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acessoSalvarSemTrava_(payload, opts)</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cadastro individual sem a trava global — acessoSalvar() o envolve com a trava; a carga pega a trava uma vez e chama isto por linha. opts.emLote devolve só o essencial; opts.modoEnvio = "fila" põe o convite na fila.</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chaveDoTexto_(texto, opções)</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SHA-256 do texto e das opções, em 16 caracteres — a chave que a carga real exige.</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enviarPrimeiroAcesso_(…, modo)</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Reescrita: domínio → boas-vindas pela fila (prioridade 2); fora do domínio → convite na hora, se houver cota e o modo não for "fila", senão pela fila (prioridade 1); falha imediata → fila. ULTIMO_ENVIO diz o que aconteceu.</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enfileirarEmail_ / processarFilaEmails / tentarEnviar_ / cotaDisponivel_</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fila: grava, processa (prioridade e chegada, até 120 por execução, cota menos a reserva de 50, cinco tentativas) e envia.</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filaEmailsResumo / filaEmailsProcessar</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resumo da fila e o "processar agora", para o Órgão Central.</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conviteLink({token, email})</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link do convite pendente e no prazo, para quem pode reenviá-lo; registra no histórico.</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linkPrimeiroAcesso_(token)</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endereço ?pa=&lt;token&gt; do app.</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instalarAcionadores()</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 a instalar também o acionador da fila (a cada 10 minutos) e a criar a aba "Fila de e-mails".</w:t>
            </w:r>
          </w:p>
        </w:tc>
      </w:tr>
    </w:tbl>
    <w:p>
      <w:pPr>
        <w:pStyle w:val="Heading2"/>
        <w:spacing w:after="120" w:before="320"/>
      </w:pPr>
      <w:r>
        <w:rPr>
          <w:rFonts w:ascii="Arial" w:cs="Arial" w:eastAsia="Arial" w:hAnsi="Arial"/>
          <w:b/>
          <w:bCs/>
          <w:color w:val="000000"/>
          <w:sz w:val="24"/>
          <w:szCs w:val="24"/>
        </w:rPr>
        <w:t xml:space="preserve">37.5 Verificação</w:t>
      </w:r>
    </w:p>
    <w:p>
      <w:pPr>
        <w:spacing w:after="0" w:line="288"/>
        <w:jc w:val="both"/>
      </w:pPr>
      <w:r>
        <w:rPr>
          <w:rFonts w:ascii="Arial" w:cs="Arial" w:eastAsia="Arial" w:hAnsi="Arial"/>
          <w:sz w:val="22"/>
          <w:szCs w:val="22"/>
        </w:rPr>
        <w:t xml:space="preserve">As baterias passaram de 1.166 para 1.223 verificações: 572 de fluxo, 37 de borda e 614 de servidor, além da conferência estrutural. O mock do serviço de e-mail passou a poder falhar e a ter a cota ajustada. A bateria de servidor confere que o e-mail fora do domínio recebe o convite na hora e o do domínio recebe boas-vindas pela fila; que a falha imediata vai para a fila em alta prioridade; que a fila envia convites antes das boas-vindas, marca a data, espera quando só resta a reserva da cota e desiste na quinta falha com o erro guardado; que o resumo e o "processar agora" são do Órgão Central. Sobre a carga: que importar sem simular é recusado, que a Inspeção não importa, que uma carga de oito linhas devolve três aceitas, cinco recusadas com o motivo de cada uma e uma substituição nomeada, sem gravar nada; que "só escolas sem diretor" recusa a substituição e muda a chave; que a carga real grava o que a simulação aceitou, encerra o período da diretora substituída, e não dispara e-mail nenhum — um convite e duas boas-vindas vão para a fila; que 155 linhas são processadas em duas chamadas; que a carga do colegiado aceita e recusa pelas suas regras e, simulada de novo, aponta "sem mudança". Sobre o link: que a direção copia o de um membro seu e não o de outra escola, que a Inspeção não copia o de um diretor, que a regional copia o de um diretor da sua SRE e que, consumido o convite, não há link. A bateria de fluxo percorre a carga de diretores pelo Órgão Central com a opção ligada e desligada, a obrigação de simular de novo quando a opção muda, a carga do colegiado pela direção com o painel voltando aberto, o botão "copiar link" só para quem não tem senha e o diálogo com o link, o resumo da fila e o "processar agora". O coordenador conferiu em Chromium a simulação e a carga pela Diretoria Educacional, o diálogo do link na direção e o resumo da fila no Central: oito conferências, todas positivas, sem erro de página.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38. Alterações da versão 7.7 — fila de validação, cobertura por regional, quadro das regionais e avisos por e-mail</w:t>
      </w:r>
    </w:p>
    <w:p>
      <w:pPr>
        <w:spacing w:after="140" w:line="288"/>
        <w:jc w:val="both"/>
      </w:pPr>
      <w:r>
        <w:rPr>
          <w:rFonts w:ascii="Arial" w:cs="Arial" w:eastAsia="Arial" w:hAnsi="Arial"/>
          <w:sz w:val="22"/>
          <w:szCs w:val="22"/>
        </w:rPr>
        <w:t xml:space="preserve">A 7.7 implementa as propostas 5 e 6. Os cartões do painel não tinham "em validação" nem diziam há quantos dias cada PPP esperava a Diretoria Educacional; a regional não via as escolas que ainda não tinham começado, porque o painel lista PPPs, e uma escola sem PPP não tem linha; e o Órgão Central recebia cerca de cinco mil linhas numa tabela sem resumo por regional. Do outro lado, enviar para validação, validar e devolver eram atos silenciosos: a escola descobria a devolução quando abria o sistema, e a Diretoria descobria o envio quando olhava o painel.</w:t>
      </w:r>
    </w:p>
    <w:p>
      <w:pPr>
        <w:pStyle w:val="Heading2"/>
        <w:spacing w:after="120" w:before="320"/>
      </w:pPr>
      <w:r>
        <w:rPr>
          <w:rFonts w:ascii="Arial" w:cs="Arial" w:eastAsia="Arial" w:hAnsi="Arial"/>
          <w:b/>
          <w:bCs/>
          <w:color w:val="000000"/>
          <w:sz w:val="24"/>
          <w:szCs w:val="24"/>
        </w:rPr>
        <w:t xml:space="preserve">38.1 A fila de validação e o quadro das regionais</w:t>
      </w:r>
    </w:p>
    <w:p>
      <w:pPr>
        <w:spacing w:after="140" w:line="288"/>
        <w:jc w:val="both"/>
      </w:pPr>
      <w:r>
        <w:rPr>
          <w:rFonts w:ascii="Arial" w:cs="Arial" w:eastAsia="Arial" w:hAnsi="Arial"/>
          <w:sz w:val="22"/>
          <w:szCs w:val="22"/>
        </w:rPr>
        <w:t xml:space="preserve">O painel da regional e do Central ganha o cartão "em validação", com a espera mais antiga em dias; ele é um botão, e abre a fila — os PPPs em validação, quem espera há mais tempo primeiro, com a espera em cada linha. O Órgão Central passa a começar pelo quadro das regionais: uma linha por SRE com PPPs, em elaboração, em validação e a espera mais antiga, em assinatura, aguardando homologação, homologados e revisão vencida, calculada na tela a partir das linhas que o painel já devolvia. Clicar na regional preenche o filtro de SRE e abre a lista plana; a busca e a situação também abrem a lista. As milhares de linhas continuam vindo do servidor — a 7.5 as deixou leves —, mas deixam de ser desenhadas de uma vez.</w:t>
      </w:r>
    </w:p>
    <w:p>
      <w:pPr>
        <w:pStyle w:val="Heading2"/>
        <w:spacing w:after="120" w:before="320"/>
      </w:pPr>
      <w:r>
        <w:rPr>
          <w:rFonts w:ascii="Arial" w:cs="Arial" w:eastAsia="Arial" w:hAnsi="Arial"/>
          <w:b/>
          <w:bCs/>
          <w:color w:val="000000"/>
          <w:sz w:val="24"/>
          <w:szCs w:val="24"/>
        </w:rPr>
        <w:t xml:space="preserve">38.2 A cobertura</w:t>
      </w:r>
    </w:p>
    <w:p>
      <w:pPr>
        <w:spacing w:after="140" w:line="288"/>
        <w:jc w:val="both"/>
      </w:pPr>
      <w:r>
        <w:rPr>
          <w:rFonts w:ascii="Arial" w:cs="Arial" w:eastAsia="Arial" w:hAnsi="Arial"/>
          <w:sz w:val="22"/>
          <w:szCs w:val="22"/>
        </w:rPr>
        <w:t xml:space="preserve">A aba "Cobertura", da regional e do Central, muda a unidade de conta: em vez de PPPs, escolas. coberturaRegional cruza a base de escolas ativas com os registros lidos por faixas — o PPP de maior versão de cada escola — e com os diretores em exercício, e devolve, por escola, a situação do PPP mais recente ou "Sem PPP" quando a escola nunca começou, há quantos dias está nessa situação (desde o envio para validação, a validação, a conclusão ou a homologação, conforme o caso) e o diretor, ou a falta dele. O resumo conta cada situação, as escolas sem PPP, as sem diretor e a espera mais antiga em validação. Os filtros isolam um município, as escolas sem PPP, as sem diretor, a fila de validação e cada situação; a planilha sai com rastro no histórico, como as demais. Para o Central sem SRE escolhida, a função devolve o quadro das regionais com as mesmas contagens por escola, e clicar na regional abre a lista dela. É um indicador de espera, não um cronograma — a tela diz isso.</w:t>
      </w:r>
    </w:p>
    <w:p>
      <w:pPr>
        <w:pStyle w:val="Heading2"/>
        <w:spacing w:after="120" w:before="320"/>
      </w:pPr>
      <w:r>
        <w:rPr>
          <w:rFonts w:ascii="Arial" w:cs="Arial" w:eastAsia="Arial" w:hAnsi="Arial"/>
          <w:b/>
          <w:bCs/>
          <w:color w:val="000000"/>
          <w:sz w:val="24"/>
          <w:szCs w:val="24"/>
        </w:rPr>
        <w:t xml:space="preserve">38.3 Os avisos por e-mail</w:t>
      </w:r>
    </w:p>
    <w:p>
      <w:pPr>
        <w:spacing w:after="140" w:line="288"/>
        <w:jc w:val="both"/>
      </w:pPr>
      <w:r>
        <w:rPr>
          <w:rFonts w:ascii="Arial" w:cs="Arial" w:eastAsia="Arial" w:hAnsi="Arial"/>
          <w:sz w:val="22"/>
          <w:szCs w:val="22"/>
        </w:rPr>
        <w:t xml:space="preserve">Os três atos do ciclo passam a avisar, pela fila de e-mails da 7.6, sem enviar nada na hora e sem que uma falha trave o ato. Enviar para validação avisa os validadores ativos da SRE numa única mensagem, com todos os destinatários; validar e devolver avisam o diretor em exercício da escola — a devolução leva o parecer no corpo, em alta prioridade, e a validação leva a observação, quando há. Os textos são curáveis, como os demais e-mails do sistema, e cada mensagem termina com o botão para o sistema. A fila passa a enviar HTML quando o corpo é HTML. O resumo semanal por SRE, que a proposta citava como opcional, não foi implementado.</w:t>
      </w:r>
    </w:p>
    <w:p>
      <w:pPr>
        <w:pStyle w:val="Heading2"/>
        <w:spacing w:after="120" w:before="320"/>
      </w:pPr>
      <w:r>
        <w:rPr>
          <w:rFonts w:ascii="Arial" w:cs="Arial" w:eastAsia="Arial" w:hAnsi="Arial"/>
          <w:b/>
          <w:bCs/>
          <w:color w:val="000000"/>
          <w:sz w:val="24"/>
          <w:szCs w:val="24"/>
        </w:rPr>
        <w:t xml:space="preserve">38.4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coberturaRegional({token, sre?})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Uma linha por escola ativa — situação do PPP mais recente ou "Sem PPP", dias na situação, diretor — com o resumo; para o Central sem SRE, o quadro das regionais e os totais. Recusa a sessão de escola.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pppMaisRecentePorEscola_(aba)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PPP de maior versão de cada escola (empate: a última atualização), lido por faixas.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desdeQuando_(reg) / diasDesde_(txt)</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data que marca a entrada na situação atual e os dias decorridos.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validadoresDaSre_(sre)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e-mails dos validadores ativos de uma SRE (papéis que validam, perfil regional).</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avisarValidadores_(reg, ses) / avisarDirecao_(reg, chave, dados, prioridade)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avisos do ciclo pela fila: uma mensagem para todos os validadores; uma para o diretor em exercício.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corpoAviso_(chave, dados)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corpo HTML do aviso, com o texto curável e o botão para o sistema.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tentarEnviar_(…)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 a enviar HTML quando o corpo é HTML (os avisos), texto simples nos demais.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PADRAO_SERVIDOR: EMAIL.validacao.*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Seis textos curáveis: assunto e corpo de "enviado para validação", "validado" e "devolvido", e o rótulo do botão.</w:t>
            </w:r>
          </w:p>
        </w:tc>
      </w:tr>
    </w:tbl>
    <w:p>
      <w:pPr>
        <w:pStyle w:val="Heading2"/>
        <w:spacing w:after="120" w:before="320"/>
      </w:pPr>
      <w:r>
        <w:rPr>
          <w:rFonts w:ascii="Arial" w:cs="Arial" w:eastAsia="Arial" w:hAnsi="Arial"/>
          <w:b/>
          <w:bCs/>
          <w:color w:val="000000"/>
          <w:sz w:val="24"/>
          <w:szCs w:val="24"/>
        </w:rPr>
        <w:t xml:space="preserve">38.5 Verificação</w:t>
      </w:r>
    </w:p>
    <w:p>
      <w:pPr>
        <w:spacing w:after="0" w:line="288"/>
        <w:jc w:val="both"/>
      </w:pPr>
      <w:r>
        <w:rPr>
          <w:rFonts w:ascii="Arial" w:cs="Arial" w:eastAsia="Arial" w:hAnsi="Arial"/>
          <w:sz w:val="22"/>
          <w:szCs w:val="22"/>
        </w:rPr>
        <w:t xml:space="preserve">As baterias passaram de 1.223 para 1.259 verificações: 589 de fluxo, 37 de borda e 633 de servidor, além da conferência estrutural. A bateria de servidor confere que o envio para validação põe na fila uma única mensagem HTML para todos os validadores da SRE, sem enviar nada na hora; que a devolução chega ao diretor com o parecer em alta prioridade e a validação com a observação; que a fila envia esses avisos como HTML; que a cobertura recusa a escola, devolve uma linha por escola ativa da SRE com a situação do PPP mais recente, os dias e o diretor, marca "Sem PPP" e "sem diretor", conta as situações e a espera mais antiga, respeita o escopo da SRE, escolhe a maior versão quando há duas, conta os dias em validação desde o envio, e devolve ao Central o quadro das regionais cujas linhas batem com o resumo de cada regional e cujos totais somam. A bateria de fluxo percorre o quadro das regionais como tela inicial do Central, o clique que abre a lista da SRE, o cartão que abre a fila com a espera de cada PPP, a aba Cobertura da regional com "sem PPP" e "sem diretor", os filtros e a planilha, o quadro e a lista de uma SRE no Central, e os avisos na fila ao enviar e ao validar. O coordenador conferiu em Chromium o quadro, a cobertura da rede, a lista de uma SRE e a fila de validação da Diretoria Educacional: três conferências, todas positivas, sem erro de página.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39. Alterações da versão 7.8 — sessão resiliente e senha reforçada, histórico em três registros com linha do tempo, backup que confere o Drive</w:t>
      </w:r>
    </w:p>
    <w:p>
      <w:pPr>
        <w:spacing w:after="140" w:line="288"/>
        <w:jc w:val="both"/>
      </w:pPr>
      <w:r>
        <w:rPr>
          <w:rFonts w:ascii="Arial" w:cs="Arial" w:eastAsia="Arial" w:hAnsi="Arial"/>
          <w:sz w:val="22"/>
          <w:szCs w:val="22"/>
        </w:rPr>
        <w:t xml:space="preserve">A 7.8 implementa as propostas 7, 8 e 10. As três tratam de infraestrutura que ninguém vê enquanto funciona: como a sessão se mantém, o que fica registrado de cada ato, e o que acontece quando algo se perde.</w:t>
      </w:r>
    </w:p>
    <w:p>
      <w:pPr>
        <w:pStyle w:val="Heading2"/>
        <w:spacing w:after="120" w:before="320"/>
      </w:pPr>
      <w:r>
        <w:rPr>
          <w:rFonts w:ascii="Arial" w:cs="Arial" w:eastAsia="Arial" w:hAnsi="Arial"/>
          <w:b/>
          <w:bCs/>
          <w:color w:val="000000"/>
          <w:sz w:val="24"/>
          <w:szCs w:val="24"/>
        </w:rPr>
        <w:t xml:space="preserve">39.1 Sessão deslizante, F5 que não derruba, reentrada silenciosa e senha v2</w:t>
      </w:r>
    </w:p>
    <w:p>
      <w:pPr>
        <w:spacing w:after="140" w:line="288"/>
        <w:jc w:val="both"/>
      </w:pPr>
      <w:r>
        <w:rPr>
          <w:rFonts w:ascii="Arial" w:cs="Arial" w:eastAsia="Arial" w:hAnsi="Arial"/>
          <w:sz w:val="22"/>
          <w:szCs w:val="22"/>
        </w:rPr>
        <w:t xml:space="preserve">Até a 7.7 a sessão valia quatro horas fixas a partir da entrada, o token vivia só na memória da página — recarregar exigia entrar de novo —, "Sair" não invalidava nada no servidor, e a senha era uma passada de SHA-256 com sal. A 7.8 muda os quatro pontos. sessao_ renova a validade a cada chamada, até um teto absoluto de doze horas desde a entrada; quem está usando o sistema não é derrubado no meio, e quem o deixou aberto acaba saindo. A tela guarda o token no sessionStorage da aba e, ao abrir, pergunta ao servidor se ele ainda vale (sessaoValida): se vale, a pessoa volta direto à sua tela inicial. "Sair" chama sair() no servidor, que remove a sessão, e apaga a cópia da aba.</w:t>
      </w:r>
    </w:p>
    <w:p>
      <w:pPr>
        <w:spacing w:after="140" w:line="288"/>
        <w:jc w:val="both"/>
      </w:pPr>
      <w:r>
        <w:rPr>
          <w:rFonts w:ascii="Arial" w:cs="Arial" w:eastAsia="Arial" w:hAnsi="Arial"/>
          <w:sz w:val="22"/>
          <w:szCs w:val="22"/>
        </w:rPr>
        <w:t xml:space="preserve">Para quem tem conta do domínio e cadastro, a expiração deixa de ser um evento: quando uma chamada é recusada por sessão expirada — pela bandeira semSessao ou pela exceção —, a tela refaz a entrada pela conta (entrarInstitucional, sem digitar nada) e repete a chamada uma única vez com o token novo; as chamadas que chegarem enquanto a reentrada corre esperam por ela. Quem entra por senha continua vendo o aviso e voltando à abertura, porque não há como reentrar sem a senha. A bateria de borda exercita os dois caminhos com um servidor simulado que expira a sessão sob comando.</w:t>
      </w:r>
    </w:p>
    <w:p>
      <w:pPr>
        <w:spacing w:after="140" w:line="288"/>
        <w:jc w:val="both"/>
      </w:pPr>
      <w:r>
        <w:rPr>
          <w:rFonts w:ascii="Arial" w:cs="Arial" w:eastAsia="Arial" w:hAnsi="Arial"/>
          <w:sz w:val="22"/>
          <w:szCs w:val="22"/>
        </w:rPr>
        <w:t xml:space="preserve">A senha passa ao hash v2: SHA-256 em cinco mil passadas sobre pepper, sal e senha, com o pepper guardado nas propriedades do script — fora da planilha, de modo que quem tem a planilha não tem o suficiente para testar senhas. Senhas novas nascem em v2; as antigas continuam valendo e são migradas na primeira entrada válida, quando a senha em claro está disponível. A versão fica na coluna nova "Versão do hash", ao final da aba Acessos, e a senha institucional do Órgão Central segue a mesma regra. O bloqueio por e-mail da 7.3 permanece.</w:t>
      </w:r>
    </w:p>
    <w:p>
      <w:pPr>
        <w:pStyle w:val="Heading2"/>
        <w:spacing w:after="120" w:before="320"/>
      </w:pPr>
      <w:r>
        <w:rPr>
          <w:rFonts w:ascii="Arial" w:cs="Arial" w:eastAsia="Arial" w:hAnsi="Arial"/>
          <w:b/>
          <w:bCs/>
          <w:color w:val="000000"/>
          <w:sz w:val="24"/>
          <w:szCs w:val="24"/>
        </w:rPr>
        <w:t xml:space="preserve">39.2 Três registros e a linha do tempo</w:t>
      </w:r>
    </w:p>
    <w:p>
      <w:pPr>
        <w:spacing w:after="140" w:line="288"/>
        <w:jc w:val="both"/>
      </w:pPr>
      <w:r>
        <w:rPr>
          <w:rFonts w:ascii="Arial" w:cs="Arial" w:eastAsia="Arial" w:hAnsi="Arial"/>
          <w:sz w:val="22"/>
          <w:szCs w:val="22"/>
        </w:rPr>
        <w:t xml:space="preserve">registrarHistorico_ gravava tudo numa aba só, e as entradas no sistema — uma por login — dominavam a lista que a curadoria mostra; ficavam fora do registro a conclusão, as assinaturas, a ata, os anexos, a homologação, a nova versão, os membros da folha e as leituras institucionais; e o valor anterior de cada publicação era cortado em 900 caracteres, o que impedia restaurá-lo. A 7.8 separa por natureza: "Curadoria — histórico" fica só com a curadoria, com o valor anterior inteiro, e a tela oferece "voltar a esta versão", que o coloca como rascunho para o curador conferir e publicar; "Acessos — histórico" recebe entradas, saídas, cadastros, recusas, cargas, exportações e a fila, e é arquivado todo mês numa planilha na pasta de backups, para que a aba não cresça sem limite; "Ciclo — histórico" recebe cada ato sobre cada PPP, com protocolo, ato, autor, papel e detalhe. registrarHistorico_ continua sendo a porta de entrada e roteia pelo tipo de ação, de modo que nenhum ponto de chamada precisou mudar; registrarCiclo_ é a porta explícita dos atos do ciclo, e ganhou chamadas em todos os atos que faltavam, inclusive as leituras e os downloads de PDF feitos pela regional e pelo Central — a escola passa a saber quem abriu o seu documento.</w:t>
      </w:r>
    </w:p>
    <w:p>
      <w:pPr>
        <w:spacing w:after="140" w:line="288"/>
        <w:jc w:val="both"/>
      </w:pPr>
      <w:r>
        <w:rPr>
          <w:rFonts w:ascii="Arial" w:cs="Arial" w:eastAsia="Arial" w:hAnsi="Arial"/>
          <w:sz w:val="22"/>
          <w:szCs w:val="22"/>
        </w:rPr>
        <w:t xml:space="preserve">A linha do tempo reúne, por protocolo, os atos do ciclo — localizados por createTextFinder na coluna do protocolo — e as datas gravadas no próprio registro (criação, envio, validação, devoluções, conclusão, assinaturas, ressalvas, ata, homologação), sem duplicar, em ordem cronológica. As datas do registro cobrem os PPPs anteriores à 7.8, que não têm atos registrados. Cada linha do painel da direção, da regional e do Central ganha "linha do tempo"; o colegiado, que lê e assina, não a tem. O bug de passagem 2 da rodada de análise — a curadoria afogada em entradas — fica resolvido por construção.</w:t>
      </w:r>
    </w:p>
    <w:p>
      <w:pPr>
        <w:pStyle w:val="Heading2"/>
        <w:spacing w:after="120" w:before="320"/>
      </w:pPr>
      <w:r>
        <w:rPr>
          <w:rFonts w:ascii="Arial" w:cs="Arial" w:eastAsia="Arial" w:hAnsi="Arial"/>
          <w:b/>
          <w:bCs/>
          <w:color w:val="000000"/>
          <w:sz w:val="24"/>
          <w:szCs w:val="24"/>
        </w:rPr>
        <w:t xml:space="preserve">39.3 Backup mensal e verificação de integridade</w:t>
      </w:r>
    </w:p>
    <w:p>
      <w:pPr>
        <w:spacing w:after="140" w:line="288"/>
        <w:jc w:val="both"/>
      </w:pPr>
      <w:r>
        <w:rPr>
          <w:rFonts w:ascii="Arial" w:cs="Arial" w:eastAsia="Arial" w:hAnsi="Arial"/>
          <w:sz w:val="22"/>
          <w:szCs w:val="22"/>
        </w:rPr>
        <w:t xml:space="preserve">O backup diário copiava a planilha e guardava trinta cópias; nada olhava a pasta de documentos, onde vivem as fontes congeladas, os PDFs, as atas e os anexos, e não havia verificação nem procedimento de restauração. A 7.8 acrescenta a cópia mensal — a primeira de cada mês fica vinte e quatro meses — e a verificação semanal de integridade: verificarIntegridade percorre os registros por faixas, confere no Drive cada arquivo referido e grava as faltas na aba "Integridade", com protocolo, escola, SRE, tipo e ID; havendo falta, o Órgão Central — curadores, acessos do Central ou, na ausência, a lista ADMINS — é avisado pela fila em alta prioridade. A política adotada é a segunda alternativa da proposta: os arquivos nunca saem da pasta, e o sistema confere que continuam lá, em vez de copiar milhares de PDFs a cada mês. O procedimento de restauração — um registro, uma aba ou tudo — está no LEIA-ME, com a observação de que um PDF ausente é regerado pelo próprio sistema a partir do documento congelado, e que documento congelado, ata ou anexo ausentes só voltam pela lixeira do Drive ou pelo Vault.</w:t>
      </w:r>
    </w:p>
    <w:p>
      <w:pPr>
        <w:pStyle w:val="Heading2"/>
        <w:spacing w:after="120" w:before="320"/>
      </w:pPr>
      <w:r>
        <w:rPr>
          <w:rFonts w:ascii="Arial" w:cs="Arial" w:eastAsia="Arial" w:hAnsi="Arial"/>
          <w:b/>
          <w:bCs/>
          <w:color w:val="000000"/>
          <w:sz w:val="24"/>
          <w:szCs w:val="24"/>
        </w:rPr>
        <w:t xml:space="preserve">39.4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sessao_(token)</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Renova a validade a cada chamada (deslizante, 4 h) até o teto de 12 h desde a entrada; expirada, remove a chave.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sair({token}) / sessaoValida({token})</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Remove a sessão no servidor; diz se um token guardado ainda vale e quanto falta do teto.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hashSenhaV2_ / senhaConfere_ / pepper_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hash v2 (pepper + sal + senha, 5.000 passadas de SHA-256); a conferência que aceita v1 e v2 e migra v1 na primeira entrada válida; o pepper nas propriedades do script.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ACESSO_COLS: "Versão do hash"</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Coluna nova ao final da aba Acessos (vazio = v1; 2 = v2).</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registrarHistorico_ (roteia) / registrarCiclo_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porta antiga passa a rotear por tipo de ação para os três registros; a porta explícita dos atos do ciclo grava protocolo, ato, autor, papel e detalhe.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abaHistAcessos_ / abaCiclo_ / rotacionarHistoricoAcessos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 duas abas novas; a rotação mensal move o histórico de acessos para uma planilha-arquivo na pasta de backups.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linhaDoTempo({token, protocolo})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atos do ciclo (createTextFinder na coluna do protocolo) mais as datas do registro, sem duplicar, em ordem; só a escola dona, a regional da escola e o Central.</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curadoriaEstado_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histórico passa a trazer o valor anterior inteiro de cada publicação, para "voltar a esta versão".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backupDiario / listarBackups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Além das 30 cópias diárias, a primeira de cada mês fica 24 meses; a lista do que há na pasta.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verificarIntegridade / abaIntegridade_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Confere no Drive cada arquivo referido pelos registros; grava as faltas e avisa o Órgão Central pela fila.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instalarAcionadores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 a instalar quatro acionadores: backup diário, fila de e-mails, integridade semanal e rotação mensal.</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Tela: guardarSessao / retomarSessaoGuardada / reentrarSilencioso / servidor(…, repetida)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token no sessionStorage da aba; a retomada ao abrir; a reentrada pela conta do domínio e a repetição da chamada recusada, uma vez.</w:t>
            </w:r>
          </w:p>
        </w:tc>
      </w:tr>
    </w:tbl>
    <w:p>
      <w:pPr>
        <w:pStyle w:val="Heading2"/>
        <w:spacing w:after="120" w:before="320"/>
      </w:pPr>
      <w:r>
        <w:rPr>
          <w:rFonts w:ascii="Arial" w:cs="Arial" w:eastAsia="Arial" w:hAnsi="Arial"/>
          <w:b/>
          <w:bCs/>
          <w:color w:val="000000"/>
          <w:sz w:val="24"/>
          <w:szCs w:val="24"/>
        </w:rPr>
        <w:t xml:space="preserve">39.5 Verificação</w:t>
      </w:r>
    </w:p>
    <w:p>
      <w:pPr>
        <w:spacing w:after="0" w:line="288"/>
        <w:jc w:val="both"/>
      </w:pPr>
      <w:r>
        <w:rPr>
          <w:rFonts w:ascii="Arial" w:cs="Arial" w:eastAsia="Arial" w:hAnsi="Arial"/>
          <w:sz w:val="22"/>
          <w:szCs w:val="22"/>
        </w:rPr>
        <w:t xml:space="preserve">As baterias passaram de 1.259 para 1.305 verificações: 593 de fluxo, 45 de borda e 667 de servidor, além da conferência estrutural. O mock do CacheService passou a expor a validade de cada chave, o do Drive a guardar as cópias com nome e data e a permitir "perder" um arquivo, e o de planilhas a criar arquivos novos. A bateria de servidor confere que a sessão nasce com quatro horas e é renovada a cada chamada, que o teto de doze horas a encerra mesmo em uso, que "sair" a remove; que a senha v1 entra e é migrada para v2 com sal novo, que a v2 depende do sal e é estável, que corrigir o cadastro preserva a versão; que as entradas vão para "Acessos — histórico" e nunca para a curadoria, que os atos de validação, criação, conclusão, assinaturas, ressalva, ata, homologação, nova versão, membros e leituras vão para o ciclo, que as quarenta linhas da curadoria são só de curadoria; que a linha do tempo reúne os eventos em ordem, sem duplicar, respeitando o escopo; que a rotação move as linhas para a planilha-arquivo; que o backup cria a cópia diária e a mensal e mantém trinta e vinte e quatro; que a integridade não acha falta quando não há, aponta o arquivo que sumiu com protocolo e tipo, o grava na aba e avisa o Central pela fila. A bateria de borda carrega o Index com um servidor simulado, uma sessão guardada na aba e uma conta do domínio: confere que a tela retoma a sessão sem passar pela abertura, que a sessão expirada pela bandeira e pela exceção dispara a reentrada e a repetição com o token novo, sem aviso, e que "Sair" avisa o servidor e apaga a sessão da aba. A bateria de fluxo cobre a linha do tempo na direção e a sua ausência no colegiado. O coordenador conferiu em Chromium a linha do tempo e a sessão guardada na aba.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40. Alterações da versão 7.9 — homologação registrada pela SRE e saneamento do histórico de gestores</w:t>
      </w:r>
    </w:p>
    <w:p>
      <w:pPr>
        <w:spacing w:after="140" w:line="288"/>
        <w:jc w:val="both"/>
      </w:pPr>
      <w:r>
        <w:rPr>
          <w:rFonts w:ascii="Arial" w:cs="Arial" w:eastAsia="Arial" w:hAnsi="Arial"/>
          <w:sz w:val="22"/>
          <w:szCs w:val="22"/>
        </w:rPr>
        <w:t xml:space="preserve">A 7.9 implementa as propostas 9 e 11. A primeira corrige uma ambiguidade que vinha desde a 6.x: "homologado" era o que a escola dizia ao registrar o envio do documento à Superintendência — registrarHomologacao gravava o destino e a data e mudava o status para "Enviado para homologação" —, e o painel contava isso como homologação. A SRE, que é quem homologa, não registrava o ato em lugar nenhum.</w:t>
      </w:r>
    </w:p>
    <w:p>
      <w:pPr>
        <w:pStyle w:val="Heading2"/>
        <w:spacing w:after="120" w:before="320"/>
      </w:pPr>
      <w:r>
        <w:rPr>
          <w:rFonts w:ascii="Arial" w:cs="Arial" w:eastAsia="Arial" w:hAnsi="Arial"/>
          <w:b/>
          <w:bCs/>
          <w:color w:val="000000"/>
          <w:sz w:val="24"/>
          <w:szCs w:val="24"/>
        </w:rPr>
        <w:t xml:space="preserve">40.1 A homologação registrada pela SRE</w:t>
      </w:r>
    </w:p>
    <w:p>
      <w:pPr>
        <w:spacing w:after="140" w:line="288"/>
        <w:jc w:val="both"/>
      </w:pPr>
      <w:r>
        <w:rPr>
          <w:rFonts w:ascii="Arial" w:cs="Arial" w:eastAsia="Arial" w:hAnsi="Arial"/>
          <w:sz w:val="22"/>
          <w:szCs w:val="22"/>
        </w:rPr>
        <w:t xml:space="preserve">homologarPPP passa a ser o ato da Superintendência: a Diretoria Educacional, o Superintendente ou o Órgão Central — os papéis que validam — registram quem homologou, a data e o número do ato (processo SEI, ofício ou portaria), e o status passa a "Homologado", o final de verdade. A declaração de envio da escola continua existindo e fica guardada nas colunas antigas; as três informações novas vão para três colunas ao final dos Registros. Só um PPP concluído — com a ata da aprovação anexada — ou já declarado como enviado pode ser homologado; não se homologa duas vezes; homologado pela SRE, a escola não "reenvia". A data, quando informada, tem formato e não pode estar no futuro; em branco, vale hoje.</w:t>
      </w:r>
    </w:p>
    <w:p>
      <w:pPr>
        <w:spacing w:after="140" w:line="288"/>
        <w:jc w:val="both"/>
      </w:pPr>
      <w:r>
        <w:rPr>
          <w:rFonts w:ascii="Arial" w:cs="Arial" w:eastAsia="Arial" w:hAnsi="Arial"/>
          <w:sz w:val="22"/>
          <w:szCs w:val="22"/>
        </w:rPr>
        <w:t xml:space="preserve">O ato se propaga: a folha de assinaturas e o PDF são regerados e passam a citar a homologação, com texto curável; a direção é avisada pela fila de e-mails; o ato entra no "Ciclo — histórico" e na linha do tempo. No painel, quem valida vê "homologar" nos PPPs concluídos ou enviados, e a linha do PPP homologado mostra a data e o ato; os cartões, o quadro das regionais e a cobertura passam a contar "homologados" pelo que a SRE registrou, e "aguardando homologação" soma os concluídos e os envios declarados. A revisão de dois anos conta da data registrada pela SRE, quando há. "Homologado" é estado encerrado: só se altera por nova versão.</w:t>
      </w:r>
    </w:p>
    <w:p>
      <w:pPr>
        <w:pStyle w:val="Heading2"/>
        <w:spacing w:after="120" w:before="320"/>
      </w:pPr>
      <w:r>
        <w:rPr>
          <w:rFonts w:ascii="Arial" w:cs="Arial" w:eastAsia="Arial" w:hAnsi="Arial"/>
          <w:b/>
          <w:bCs/>
          <w:color w:val="000000"/>
          <w:sz w:val="24"/>
          <w:szCs w:val="24"/>
        </w:rPr>
        <w:t xml:space="preserve">40.2 O saneamento do histórico de gestores</w:t>
      </w:r>
    </w:p>
    <w:p>
      <w:pPr>
        <w:spacing w:after="140" w:line="288"/>
        <w:jc w:val="both"/>
      </w:pPr>
      <w:r>
        <w:rPr>
          <w:rFonts w:ascii="Arial" w:cs="Arial" w:eastAsia="Arial" w:hAnsi="Arial"/>
          <w:sz w:val="22"/>
          <w:szCs w:val="22"/>
        </w:rPr>
        <w:t xml:space="preserve">As versões 7.0 a 7.2 gravavam os membros do colegiado na aba "Gestores — histórico" como se fossem períodos de gestão — perfil "escola", sem papel —, o defeito T-04 da rodada adversarial, corrigido na 7.3 para o que se grava dali em diante, mas não para o que já estava gravado. sanearHistoricoColegiado percorre a aba e, para cada linha de perfil "escola" cujo e-mail é de um cadastro de colegiado e nunca de um diretor, grava Perfil = "colegiado", o motivo e a data-fim se o período estava aberto. Nada é apagado — é regra do projeto —, repetir não marca nada, e o resultado fica no histórico de acessos. Está no menu da planilha. Do outro lado, todos os leitores do histórico passam a filtrar o perfil explicitamente: o histórico da escola, a contagem de gestores por escola, o histórico institucional e os períodos por pessoa deixam de contar as linhas saneadas.</w:t>
      </w:r>
    </w:p>
    <w:p>
      <w:pPr>
        <w:pStyle w:val="Heading2"/>
        <w:spacing w:after="120" w:before="320"/>
      </w:pPr>
      <w:r>
        <w:rPr>
          <w:rFonts w:ascii="Arial" w:cs="Arial" w:eastAsia="Arial" w:hAnsi="Arial"/>
          <w:b/>
          <w:bCs/>
          <w:color w:val="000000"/>
          <w:sz w:val="24"/>
          <w:szCs w:val="24"/>
        </w:rPr>
        <w:t xml:space="preserve">40.3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homologarPPP({token, protocolo, ato, data?})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SRE (quem valida) ou o Central registra a homologação: quem, quando e o ato; status "Homologado"; folha e PDF regerados; direção avisada; ato no ciclo.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ST_HOMOLOGADO_SRE = "Homologado"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status final de verdade; "Enviado para homologação" fica como a declaração da escola.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CAMPOS: homolPor, homolEm, homolAto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Três colunas ao final dos Registros.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revisaoVencida_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Conta os dois anos da data registrada pela SRE; sem ela, da declaração da escola; sem nenhuma, da conclusão.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folhaAssinaturas_ / DOC.folha.homologacao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folha cita a homologação da SRE, com texto curável.</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painelRegistros / coberturaRegional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Devolvem a homologação registrada e "podeHomologar"; a cobertura separa "enviado para homologação" de "homologado".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sanearHistoricoColegiado()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Marca as linhas de colegiado das 7.0–7.2 no histórico de gestores (perfil "colegiado", motivo, data-fim), sem apagar; no menu da planilha.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gestoresHistorico / escolasListar / acessosHistorico / acessosListar</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Passam a filtrar o perfil explicitamente: as linhas saneadas não contam.</w:t>
            </w:r>
          </w:p>
        </w:tc>
      </w:tr>
    </w:tbl>
    <w:p>
      <w:pPr>
        <w:pStyle w:val="Heading2"/>
        <w:spacing w:after="120" w:before="320"/>
      </w:pPr>
      <w:r>
        <w:rPr>
          <w:rFonts w:ascii="Arial" w:cs="Arial" w:eastAsia="Arial" w:hAnsi="Arial"/>
          <w:b/>
          <w:bCs/>
          <w:color w:val="000000"/>
          <w:sz w:val="24"/>
          <w:szCs w:val="24"/>
        </w:rPr>
        <w:t xml:space="preserve">40.4 Verificação</w:t>
      </w:r>
    </w:p>
    <w:p>
      <w:pPr>
        <w:spacing w:after="0" w:line="288"/>
        <w:jc w:val="both"/>
      </w:pPr>
      <w:r>
        <w:rPr>
          <w:rFonts w:ascii="Arial" w:cs="Arial" w:eastAsia="Arial" w:hAnsi="Arial"/>
          <w:sz w:val="22"/>
          <w:szCs w:val="22"/>
        </w:rPr>
        <w:t xml:space="preserve">As baterias passaram de 1.305 para 1.338 verificações: 601 de fluxo, 45 de borda e 692 de servidor, além da conferência estrutural. A bateria de servidor confere que a Inspeção e a escola não homologam, que o ato é obrigatório e a data tem formato e não está no futuro, que a Diretoria registra quem, quando e o ato e o status passa a "Homologado" com a declaração da escola preservada, que não se homologa duas vezes nem se reenvia, que a direção é avisada com o ato, que o ciclo e a folha citam a homologação, que o painel a devolve sem oferecer de novo e a Inspeção não vê "homologar", que a revisão conta da data da SRE, que a cobertura separa as duas contagens, e que homologado é estado encerrado; e que o saneamento marca só a linha do colegiado, com perfil, motivo e data-fim, sem tocar a do diretor, que os leitores deixam de contá-la e que repetir não marca nada. A bateria de fluxo percorre, pela equipe da Diretoria Educacional, o botão nos concluídos, o diálogo que exige o ato, o registro com quem, quando e ato, o aviso, o ciclo e a linha sem o botão. O coordenador conferiu em Chromium o diálogo e a linha homologada.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41. Alterações da versão 8.0 — a demonstração executa o servidor de verdade, e a página passa a ser montada de partes</w:t>
      </w:r>
    </w:p>
    <w:p>
      <w:pPr>
        <w:spacing w:after="140" w:line="288"/>
        <w:jc w:val="both"/>
      </w:pPr>
      <w:r>
        <w:rPr>
          <w:rFonts w:ascii="Arial" w:cs="Arial" w:eastAsia="Arial" w:hAnsi="Arial"/>
          <w:sz w:val="22"/>
          <w:szCs w:val="22"/>
        </w:rPr>
        <w:t xml:space="preserve">A 8.0 implementa a proposta 12, a última de arquitetura da rodada. Ela não acrescenta nenhuma função ao sistema: retira uma duplicação que vinha desde a 6.0 e que já havia produzido divergências entre o que a demonstração mostrava e o que o sistema implantado fazia.</w:t>
      </w:r>
    </w:p>
    <w:p>
      <w:pPr>
        <w:pStyle w:val="Heading2"/>
        <w:spacing w:after="120" w:before="320"/>
      </w:pPr>
      <w:r>
        <w:rPr>
          <w:rFonts w:ascii="Arial" w:cs="Arial" w:eastAsia="Arial" w:hAnsi="Arial"/>
          <w:b/>
          <w:bCs/>
          <w:color w:val="000000"/>
          <w:sz w:val="24"/>
          <w:szCs w:val="24"/>
        </w:rPr>
        <w:t xml:space="preserve">41.1 O problema: dois servidores para as mesmas regras</w:t>
      </w:r>
    </w:p>
    <w:p>
      <w:pPr>
        <w:spacing w:after="140" w:line="288"/>
        <w:jc w:val="both"/>
      </w:pPr>
      <w:r>
        <w:rPr>
          <w:rFonts w:ascii="Arial" w:cs="Arial" w:eastAsia="Arial" w:hAnsi="Arial"/>
          <w:sz w:val="22"/>
          <w:szCs w:val="22"/>
        </w:rPr>
        <w:t xml:space="preserve">Fora do Apps Script não existe google.script.run. Para que a página pudesse ser aberta e percorrida sem implantação — pelas áreas técnicas, pelas escolas piloto, pelas baterias de teste —, o Index.html trazia um servidor simulado escrito à mão: cerca de 1.100 linhas que imitavam as regras do Code.gs. Toda regra nova tinha de ser escrita duas vezes, em dois lugares, com duas oportunidades de erro. E as duas escritas divergiam: a carga em lote recusava na demonstração o que o servidor aceitava; a competência por papel valia num lado e não no outro; o que a demonstração chamava de "homologado" não era o que o servidor gravava. Cada divergência era descoberta tarde, e sempre pela pessoa errada.</w:t>
      </w:r>
    </w:p>
    <w:p>
      <w:pPr>
        <w:pStyle w:val="Heading2"/>
        <w:spacing w:after="120" w:before="320"/>
      </w:pPr>
      <w:r>
        <w:rPr>
          <w:rFonts w:ascii="Arial" w:cs="Arial" w:eastAsia="Arial" w:hAnsi="Arial"/>
          <w:b/>
          <w:bCs/>
          <w:color w:val="000000"/>
          <w:sz w:val="24"/>
          <w:szCs w:val="24"/>
        </w:rPr>
        <w:t xml:space="preserve">41.2 A solução: simular os serviços, não o sistema</w:t>
      </w:r>
    </w:p>
    <w:p>
      <w:pPr>
        <w:spacing w:after="140" w:line="288"/>
        <w:jc w:val="both"/>
      </w:pPr>
      <w:r>
        <w:rPr>
          <w:rFonts w:ascii="Arial" w:cs="Arial" w:eastAsia="Arial" w:hAnsi="Arial"/>
          <w:sz w:val="22"/>
          <w:szCs w:val="22"/>
        </w:rPr>
        <w:t xml:space="preserve">A camada que não existe no navegador não é o sistema — são os SERVIÇOS do Apps Script. simulador-servicos.js os reimplementa em memória: a planilha (abas, faixas, getValues, setValues, createTextFinder, ordenação, inserção e remoção de linhas), o Drive (pastas, arquivos, base64), o e-mail com cota, a trava, o cache, as propriedades do script, a identidade do usuário, os acionadores e o Utilities — este com SHA-256, base64 e formatação de datas de verdade, porque delas dependem as senhas, os tokens e os protocolos. Sobre esses serviços roda o Code.gs, o mesmo arquivo da implantação, sem uma linha de diferença.</w:t>
      </w:r>
    </w:p>
    <w:p>
      <w:pPr>
        <w:spacing w:after="140" w:line="288"/>
        <w:jc w:val="both"/>
      </w:pPr>
      <w:r>
        <w:rPr>
          <w:rFonts w:ascii="Arial" w:cs="Arial" w:eastAsia="Arial" w:hAnsi="Arial"/>
          <w:sz w:val="22"/>
          <w:szCs w:val="22"/>
        </w:rPr>
        <w:t xml:space="preserve">Na build de demonstração o Code.gs entra na página dentro de uma função que recebe os serviços como argumentos — window.__CODE_GS__ = function (SpreadsheetApp, DriveApp, …) { … } — e devolve as suas funções. Não há eval: é um &lt;script&gt; comum, que funciona sob a política de segurança de conteúdo do navegador. O Code.gs não sabe que está fora do Apps Script. Nas baterias, carregarCodigo() faz o mesmo com new Function.</w:t>
      </w:r>
    </w:p>
    <w:p>
      <w:pPr>
        <w:spacing w:after="140" w:line="288"/>
        <w:jc w:val="both"/>
      </w:pPr>
      <w:r>
        <w:rPr>
          <w:rFonts w:ascii="Arial" w:cs="Arial" w:eastAsia="Arial" w:hAnsi="Arial"/>
          <w:sz w:val="22"/>
          <w:szCs w:val="22"/>
        </w:rPr>
        <w:t xml:space="preserve">O que sobrou de "demonstração" é o que de fato é fictício: a base — treze escolas, treze acessos, quinze PPPs em situações diferentes, seis períodos de gestão, um documento assinado, uma ata, um anexo — e a convenção de que escolher um perfil na abertura equivale a dizer com que conta institucional o aplicativo foi aberto. Tudo o mais é o sistema: os protocolos, os hashes de senha, os tokens de sessão, a fila de e-mails, os três registros de histórico, os backups e o PDF são gerados pelo servidor de verdade.</w:t>
      </w:r>
    </w:p>
    <w:p>
      <w:pPr>
        <w:pStyle w:val="Heading2"/>
        <w:spacing w:after="120" w:before="320"/>
      </w:pPr>
      <w:r>
        <w:rPr>
          <w:rFonts w:ascii="Arial" w:cs="Arial" w:eastAsia="Arial" w:hAnsi="Arial"/>
          <w:b/>
          <w:bCs/>
          <w:color w:val="000000"/>
          <w:sz w:val="24"/>
          <w:szCs w:val="24"/>
        </w:rPr>
        <w:t xml:space="preserve">41.3 A página montada de partes</w:t>
      </w:r>
    </w:p>
    <w:p>
      <w:pPr>
        <w:spacing w:after="140" w:line="288"/>
        <w:jc w:val="both"/>
      </w:pPr>
      <w:r>
        <w:rPr>
          <w:rFonts w:ascii="Arial" w:cs="Arial" w:eastAsia="Arial" w:hAnsi="Arial"/>
          <w:sz w:val="22"/>
          <w:szCs w:val="22"/>
        </w:rPr>
        <w:t xml:space="preserve">O Index.html tinha 9.661 linhas, e a 8.0 aproveitou para separá-lo como o Apps Script já permitia com include(): Index (esqueleto e marcação), Css (estilo) e App (comportamento). montar.js junta as partes num arquivo só, resolvendo os include() com a mesma expressão que o Apps Script usa, e acrescenta na build de demonstração os serviços simulados, o Code.gs embrulhado e a base fictícia. As quatro baterias montam a página antes de carregá-la: o que se testa é exatamente o arquivo entregue.</w:t>
      </w:r>
    </w:p>
    <w:p>
      <w:pPr>
        <w:spacing w:after="140" w:line="288"/>
        <w:jc w:val="both"/>
      </w:pPr>
      <w:r>
        <w:rPr>
          <w:rFonts w:ascii="Arial" w:cs="Arial" w:eastAsia="Arial" w:hAnsi="Arial"/>
          <w:sz w:val="22"/>
          <w:szCs w:val="22"/>
        </w:rPr>
        <w:t xml:space="preserve">Na implantação o projeto do Apps Script passa a ter cinco arquivos — Code.gs, Index.html, Css.html, App.html e Assinatura.html —, com esses nomes exatos, porque é pelo nome que o Apps Script serve cada partial. Quem preferir manter um arquivo só cola "Gerador de PPP.html" no lugar do Index.html: o sistema funciona dos dois jeitos.</w:t>
      </w:r>
    </w:p>
    <w:p>
      <w:pPr>
        <w:pStyle w:val="Heading2"/>
        <w:spacing w:after="120" w:before="320"/>
      </w:pPr>
      <w:r>
        <w:rPr>
          <w:rFonts w:ascii="Arial" w:cs="Arial" w:eastAsia="Arial" w:hAnsi="Arial"/>
          <w:b/>
          <w:bCs/>
          <w:color w:val="000000"/>
          <w:sz w:val="24"/>
          <w:szCs w:val="24"/>
        </w:rPr>
        <w:t xml:space="preserve">41.4 Os arquivos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Arquivo</w:t>
            </w:r>
          </w:p>
        </w:tc>
        <w:tc>
          <w:tcPr>
            <w:tcW w:type="dxa" w:w="7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é</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Index.html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esqueleto: cabeçalho, fontes, a marcação das 38 telas e dos painéis, e três marcas — include('Css'), include('App') e o comentário &lt;!--DEMO--&gt;. 40 KB.</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Css.html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Toda a folha de estilo, servida como partial pelo Apps Script. 64 KB.</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App.html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Todo o JavaScript da tela: conteúdo, telas, painéis, sessão, curadoria. 524 KB.</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simulador-servicos.js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serviços do Apps Script em memória: SpreadsheetApp, DriveApp, MailApp, Utilities (com SHA-256, base64 e formatDate reais), LockService, PropertiesService, CacheService, Session, ScriptApp, HtmlService, MimeType e Logger. criarServicos(op) devolve os serviços e o estado observável; carregarCodigo(src, servicos) executa o Code.gs sobre eles e devolve as suas funções.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Demo.html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Só a base fictícia — 13 escolas, 13 acessos, 15 registros, 6 períodos de gestão — e o despachante das chamadas da tela. Nenhuma regra de negócio. 26 KB.</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montar.js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Resolve os include() e monta a página única: node montar.js (produção, 604 KB) ou node montar.js --demo (demonstração, 921 KB).</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Code.gs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Ganhou include(nome); doGet passa a usar createTemplateFromFile('Index').evaluate().</w:t>
            </w:r>
          </w:p>
        </w:tc>
      </w:tr>
    </w:tbl>
    <w:p>
      <w:pPr>
        <w:pStyle w:val="Heading2"/>
        <w:spacing w:after="120" w:before="320"/>
      </w:pPr>
      <w:r>
        <w:rPr>
          <w:rFonts w:ascii="Arial" w:cs="Arial" w:eastAsia="Arial" w:hAnsi="Arial"/>
          <w:b/>
          <w:bCs/>
          <w:color w:val="000000"/>
          <w:sz w:val="24"/>
          <w:szCs w:val="24"/>
        </w:rPr>
        <w:t xml:space="preserve">41.5 A correção que a mudança revelou</w:t>
      </w:r>
    </w:p>
    <w:p>
      <w:pPr>
        <w:spacing w:after="140" w:line="288"/>
        <w:jc w:val="both"/>
      </w:pPr>
      <w:r>
        <w:rPr>
          <w:rFonts w:ascii="Arial" w:cs="Arial" w:eastAsia="Arial" w:hAnsi="Arial"/>
          <w:sz w:val="22"/>
          <w:szCs w:val="22"/>
        </w:rPr>
        <w:t xml:space="preserve">Ao migrar a bateria de fluxo para o servidor de verdade, a carga em lote do colegiado passou a informar duas mensagens de boas-vindas onde se esperava um convite e uma boas-vindas. A causa estava em emailInstitucional_, que comparava indexOf(domínio) com (tamanho do endereço − 19): para um endereço que não contém o domínio, indexOf devolve −1; para um endereço de dezoito caracteres, a subtração também dá −1, e a comparação dava verdadeiro. Todo endereço de exatamente dezoito caracteres fora do domínio era tratado como institucional — recebia a mensagem "entre com a sua conta institucional" em vez do convite para definir senha, e a pessoa ficava sem como entrar. A conferência passa a comparar o fim do endereço. O defeito estava no sistema desde a 6.0 e não havia sido encontrado por nenhuma das rodadas anteriores de revisão, incluindo a adversarial: a demonstração não o reproduzia porque tinha a sua própria conferência de domínio, escrita corretamente.</w:t>
      </w:r>
    </w:p>
    <w:p>
      <w:pPr>
        <w:pStyle w:val="Heading2"/>
        <w:spacing w:after="120" w:before="320"/>
      </w:pPr>
      <w:r>
        <w:rPr>
          <w:rFonts w:ascii="Arial" w:cs="Arial" w:eastAsia="Arial" w:hAnsi="Arial"/>
          <w:b/>
          <w:bCs/>
          <w:color w:val="000000"/>
          <w:sz w:val="24"/>
          <w:szCs w:val="24"/>
        </w:rPr>
        <w:t xml:space="preserve">41.6 Verificação</w:t>
      </w:r>
    </w:p>
    <w:p>
      <w:pPr>
        <w:spacing w:after="0" w:line="288"/>
        <w:jc w:val="both"/>
      </w:pPr>
      <w:r>
        <w:rPr>
          <w:rFonts w:ascii="Arial" w:cs="Arial" w:eastAsia="Arial" w:hAnsi="Arial"/>
          <w:sz w:val="22"/>
          <w:szCs w:val="22"/>
        </w:rPr>
        <w:t xml:space="preserve">As baterias passaram de 1.338 para 1.340 verificações: 601 de fluxo, 45 de borda e 694 de servidor, além da conferência estrutural. As quatro passaram a rodar sobre a página montada. A bateria de servidor ganhou as duas verificações da conferência de domínio — que "ana@educacao.mg.gov.br" é institucional, que "carlos@exemplo.com" (dezoito caracteres) não é, que "a@educacao.mg.gov.br.br" e o domínio sozinho não são —, e que quem está fora do domínio recebe o convite de primeiro acesso, não as boas-vindas. As demais verificações são as mesmas das versões anteriores, agora respondidas pelo Code.gs: é esse o resultado que importa desta versão. A migração exigiu corrigir doze expectativas da bateria de fluxo que o servidor simulado atendia de forma diferente do servidor — a carga em massa de escolas é do Órgão Central, o item da simulação não devolve a marca "sem mudança" linha a linha, a numeração de versões parte do que a bateria cria — e todas foram acertadas para o comportamento do sistema, não o contrário. O coordenador conferiu em Chromium que a página montada executa o Code.gs (funções e esquema de 100 colunas do servidor), a entrada pela porta da direção com token emitido pelo servidor, o quadro das regionais do Órgão Central e a conferência de domínio corrigida.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42. Alterações da versão 8.1 — caixas de assinatura ao fim do documento, presença na reunião de aprovação e a caixa de quem acompanhou</w:t>
      </w:r>
    </w:p>
    <w:p>
      <w:pPr>
        <w:spacing w:after="140" w:line="288"/>
        <w:jc w:val="both"/>
      </w:pPr>
      <w:r>
        <w:rPr>
          <w:rFonts w:ascii="Arial" w:cs="Arial" w:eastAsia="Arial" w:hAnsi="Arial"/>
          <w:sz w:val="22"/>
          <w:szCs w:val="22"/>
        </w:rPr>
        <w:t xml:space="preserve">A 8.1 atende a um pedido direto da coordenação e, ao atendê-lo, desfaz uma duplicação que vinha desde a 6.0. O pedido tinha três partes: retirar do documento os nomes e as linhas de assinatura padronizadas, e com eles a menção a presidente de colegiado; pôr ao fim do documento uma caixa pequena para cada assinatura, a da direção e a de cada membro do colegiado; e acrescentar uma caixa do servidor da Diretoria Educacional que validou o documento, escrita como "acompanhado por". A quarta parte mudou o percurso: depois de assinar, a direção não precisa cadastrar as pessoas do colegiado nem enviar link — basta marcar quais dos já cadastrados compareceram à reunião de aprovação.</w:t>
      </w:r>
    </w:p>
    <w:p>
      <w:pPr>
        <w:pStyle w:val="Heading2"/>
        <w:spacing w:after="120" w:before="320"/>
      </w:pPr>
      <w:r>
        <w:rPr>
          <w:rFonts w:ascii="Arial" w:cs="Arial" w:eastAsia="Arial" w:hAnsi="Arial"/>
          <w:b/>
          <w:bCs/>
          <w:color w:val="000000"/>
          <w:sz w:val="24"/>
          <w:szCs w:val="24"/>
        </w:rPr>
        <w:t xml:space="preserve">42.1 O fim do documento</w:t>
      </w:r>
    </w:p>
    <w:p>
      <w:pPr>
        <w:spacing w:after="140" w:line="288"/>
        <w:jc w:val="both"/>
      </w:pPr>
      <w:r>
        <w:rPr>
          <w:rFonts w:ascii="Arial" w:cs="Arial" w:eastAsia="Arial" w:hAnsi="Arial"/>
          <w:sz w:val="22"/>
          <w:szCs w:val="22"/>
        </w:rPr>
        <w:t xml:space="preserve">Saíram as duas linhas de assinatura com nome impresso — "Direção Escolar" e "Presidente do Colegiado Escolar" — e, com elas, o campo "Presidente do Colegiado Escolar" da identificação da escola, que deixou de ser pedido no percurso e de ser impresso no documento. Em seu lugar vem uma caixa por pessoa: rótulo (a representação, para os membros; "Direção Escolar", para a direção), um espaço em branco com altura suficiente para assinar à mão, a linha, o nome, a representação e o MASP quando houver, e a informação de que a assinatura foi registrada no sistema, com data e hora, ou de que ainda está pendente. Ao final, a caixa de acompanhamento: o nome de quem validou o documento, o seu papel, a regional e a data da validação, sob o rótulo "ACOMPANHADO POR" — que é o ponto: quem acompanha não assina o documento da escola.</w:t>
      </w:r>
    </w:p>
    <w:p>
      <w:pPr>
        <w:spacing w:after="140" w:line="288"/>
        <w:jc w:val="both"/>
      </w:pPr>
      <w:r>
        <w:rPr>
          <w:rFonts w:ascii="Arial" w:cs="Arial" w:eastAsia="Arial" w:hAnsi="Arial"/>
          <w:sz w:val="22"/>
          <w:szCs w:val="22"/>
        </w:rPr>
        <w:t xml:space="preserve">As caixas são montadas com tabela, e não com grade de CSS moderna, porque a conversão do HTML em PDF feita pelo Google entende tabela e não entende grade. O mesmo desenho existe nos dois lados — caixaAssinatura_ no servidor, caixaAssin no cliente —, de modo que o que se vê na tela é o que sai impresso. Antes de o PPP ser concluído, a prévia já mostra as caixas: a da direção com o nome digitado na identificação, uma caixa de exemplo do colegiado e a de acompanhamento, para que a escola veja como o documento vai terminar.</w:t>
      </w:r>
    </w:p>
    <w:p>
      <w:pPr>
        <w:pStyle w:val="Heading2"/>
        <w:spacing w:after="120" w:before="320"/>
      </w:pPr>
      <w:r>
        <w:rPr>
          <w:rFonts w:ascii="Arial" w:cs="Arial" w:eastAsia="Arial" w:hAnsi="Arial"/>
          <w:b/>
          <w:bCs/>
          <w:color w:val="000000"/>
          <w:sz w:val="24"/>
          <w:szCs w:val="24"/>
        </w:rPr>
        <w:t xml:space="preserve">42.2 A presença na reunião de aprovação</w:t>
      </w:r>
    </w:p>
    <w:p>
      <w:pPr>
        <w:spacing w:after="140" w:line="288"/>
        <w:jc w:val="both"/>
      </w:pPr>
      <w:r>
        <w:rPr>
          <w:rFonts w:ascii="Arial" w:cs="Arial" w:eastAsia="Arial" w:hAnsi="Arial"/>
          <w:sz w:val="22"/>
          <w:szCs w:val="22"/>
        </w:rPr>
        <w:t xml:space="preserve">Até a 8.0 havia dois cadastros do colegiado: o da aba "Colegiado Escolar" da tela inicial, com login próprio, e o da folha de assinaturas, onde a direção digitava de novo nome, e-mail e representação de cada membro para que o sistema disparasse um link individual de assinatura. Era cadastro em dobro, e o link era um caminho a mais para manter. Agora a direção apenas marca, numa lista de caixas de seleção, quais dos membros já cadastrados na escola estiveram na reunião que aprovou o documento. São esses que entram na folha, com o nome e a representação do cadastro, e é para esses que o sistema enfileira o aviso de que há um documento esperando a sua assinatura — um aviso com o endereço do sistema, não um link de assinatura. Cada um entra com o acesso que já tem e assina em "Minhas assinaturas", como desde a 7.0. Quem já assinou não pode ser retirado da folha; quem foi marcado por engano sai desmarcando, enquanto a coleta estiver aberta.</w:t>
      </w:r>
    </w:p>
    <w:p>
      <w:pPr>
        <w:spacing w:after="140" w:line="288"/>
        <w:jc w:val="both"/>
      </w:pPr>
      <w:r>
        <w:rPr>
          <w:rFonts w:ascii="Arial" w:cs="Arial" w:eastAsia="Arial" w:hAnsi="Arial"/>
          <w:sz w:val="22"/>
          <w:szCs w:val="22"/>
        </w:rPr>
        <w:t xml:space="preserve">A ordem dos atos da direção mudou para acompanhar isso. Anexar a ata da reunião passou a ser o primeiro passo depois de concluído o PPP, e não o último: é a ata que comprova a reunião de onde sai a lista de presentes. Depois vem a marcação da presença. Só então a direção assina, e assina marcando um atesto de veracidade — declara, sob a sua responsabilidade, que o que está registrado é verdadeiro, que o documento foi elaborado com a participação da comunidade escolar e que foi aprovado na reunião cuja ata está anexada, com a presença dos membros marcados. Enquanto faltar a ata ou a marcação, o botão de assinar fica desabilitado e diz o que falta; o servidor recusa de novo, pelas mesmas três razões, porque a regra é dele e não do botão. Com a ata já no lugar, a última assinatura encerra o processo: o PPP passa direto de "Em assinatura" a "Concluído". Registros das versões anteriores, que assinaram antes da ata, param em "Assinado" e esperam a ata, como antes.</w:t>
      </w:r>
    </w:p>
    <w:p>
      <w:pPr>
        <w:pStyle w:val="Heading2"/>
        <w:spacing w:after="120" w:before="320"/>
      </w:pPr>
      <w:r>
        <w:rPr>
          <w:rFonts w:ascii="Arial" w:cs="Arial" w:eastAsia="Arial" w:hAnsi="Arial"/>
          <w:b/>
          <w:bCs/>
          <w:color w:val="000000"/>
          <w:sz w:val="24"/>
          <w:szCs w:val="24"/>
        </w:rPr>
        <w:t xml:space="preserve">42.3 A ressalva</w:t>
      </w:r>
    </w:p>
    <w:p>
      <w:pPr>
        <w:spacing w:after="140" w:line="288"/>
        <w:jc w:val="both"/>
      </w:pPr>
      <w:r>
        <w:rPr>
          <w:rFonts w:ascii="Arial" w:cs="Arial" w:eastAsia="Arial" w:hAnsi="Arial"/>
          <w:sz w:val="22"/>
          <w:szCs w:val="22"/>
        </w:rPr>
        <w:t xml:space="preserve">A ressalva — "assino, mas com esta observação" — foi retirada do sistema por decisão da coordenação. Existia desde a 6.1, era registrada pelo membro no ato da assinatura, ia impressa na folha e contava no painel. O que houver de divergência passa a ser registrado na ata da reunião, que é o documento próprio para isso e que agora é exigido antes das assinaturas. Saíram as funções, o parágrafo da folha, a coluna do painel, o botão "assinar com ressalva" e os textos de e-mail correspondentes.</w:t>
      </w:r>
    </w:p>
    <w:p>
      <w:pPr>
        <w:pStyle w:val="Heading2"/>
        <w:spacing w:after="120" w:before="320"/>
      </w:pPr>
      <w:r>
        <w:rPr>
          <w:rFonts w:ascii="Arial" w:cs="Arial" w:eastAsia="Arial" w:hAnsi="Arial"/>
          <w:b/>
          <w:bCs/>
          <w:color w:val="000000"/>
          <w:sz w:val="24"/>
          <w:szCs w:val="24"/>
        </w:rPr>
        <w:t xml:space="preserve">42.4 O que foi aposentado</w:t>
      </w:r>
    </w:p>
    <w:p>
      <w:pPr>
        <w:spacing w:after="140" w:line="288"/>
        <w:jc w:val="both"/>
      </w:pPr>
      <w:r>
        <w:rPr>
          <w:rFonts w:ascii="Arial" w:cs="Arial" w:eastAsia="Arial" w:hAnsi="Arial"/>
          <w:sz w:val="22"/>
          <w:szCs w:val="22"/>
        </w:rPr>
        <w:t xml:space="preserve">A página externa de assinatura (Assinatura.html), alcançada por um link individual enviado por e-mail, deixou de existir: o projeto do Apps Script passa a ter quatro arquivos, e o arquivo HTML "Assinatura" deve ser apagado ao atualizar uma implantação em uso. Links antigos, no formato ?t=&lt;token&gt;, caem na abertura do sistema, onde a pessoa entra com o cadastro que já tem. Com ela saíram o cadastro de membros na folha, o envio e o reenvio de convite, a remoção de membro, o botão "copiar link" e o ramo do documentoPdf que entregava o PDF pelo token do convite — o PDF agora sai sempre em sessão, depois da mesma conferência de autorização.</w:t>
      </w:r>
    </w:p>
    <w:p>
      <w:pPr>
        <w:pStyle w:val="Heading2"/>
        <w:spacing w:after="120" w:before="320"/>
      </w:pPr>
      <w:r>
        <w:rPr>
          <w:rFonts w:ascii="Arial" w:cs="Arial" w:eastAsia="Arial" w:hAnsi="Arial"/>
          <w:b/>
          <w:bCs/>
          <w:color w:val="000000"/>
          <w:sz w:val="24"/>
          <w:szCs w:val="24"/>
        </w:rPr>
        <w:t xml:space="preserve">42.5 A correção que a mudança revelou</w:t>
      </w:r>
    </w:p>
    <w:p>
      <w:pPr>
        <w:spacing w:after="140" w:line="288"/>
        <w:jc w:val="both"/>
      </w:pPr>
      <w:r>
        <w:rPr>
          <w:rFonts w:ascii="Arial" w:cs="Arial" w:eastAsia="Arial" w:hAnsi="Arial"/>
          <w:sz w:val="22"/>
          <w:szCs w:val="22"/>
        </w:rPr>
        <w:t xml:space="preserve">Ao ligar a caixa de acompanhamento ao registro, ela vinha vazia. A causa: concluirPPP chama salvarPPP, que regrava a linha inteira a partir do que a tela mandou, e os campos que são atos de terceiros — quem validou, quando validou, o parecer e as rodadas de devolução — não vinham na tela e eram apagados na conclusão. O defeito estava lá desde a 7.0 e não aparecia porque nada exibia esses campos depois de o PPP ser concluído. Passam a ser preservados, como já eram o protocolo, o código de verificação e a folha.</w:t>
      </w:r>
    </w:p>
    <w:p>
      <w:pPr>
        <w:pStyle w:val="Heading2"/>
        <w:spacing w:after="120" w:before="320"/>
      </w:pPr>
      <w:r>
        <w:rPr>
          <w:rFonts w:ascii="Arial" w:cs="Arial" w:eastAsia="Arial" w:hAnsi="Arial"/>
          <w:b/>
          <w:bCs/>
          <w:color w:val="000000"/>
          <w:sz w:val="24"/>
          <w:szCs w:val="24"/>
        </w:rPr>
        <w:t xml:space="preserve">42.6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caixaAssinatura_ / caixasAssinatura_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Montam as caixas da folha: rótulo, espaço para assinar, linha, nome, representação e MASP, e a data da assinatura registrada. Duas por linha, em tabela — é o que a conversão para PDF respeita. No cliente, caixaAssin/caixasDoDocumento fazem o mesmo desenho.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folhaAssinaturas_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Deixa de imprimir a tabela de signatários; passa a imprimir as caixas e acrescenta a de quem acompanhou.</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DOC.folha.acompanhamento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rótulo da caixa de acompanhamento, curável. Padrão: "Acompanhado por".</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colegiadoDaFolha({p, token})</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Devolve os membros do Colegiado cadastrados na escola do registro, quem já está na folha e quem já assinou — é o que a tela desenha como lista de presença.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presencaColegiado({p, token, emails})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Regrava a folha com a direção e os membros marcados. Recusa quem não está cadastrado na escola, recusa lista vazia, recusa retirar quem já assinou e recusa fora da coleta. Enfileira o aviso de assinatura pendente para quem entra.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membrosColegiado_(reg)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cadastros de Colegiado Escolar ativos da escola do registro.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assinarDirecao({p, token, atesto, pessoa})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 a exigir ata anexada, ao menos um presente marcado e o atesto de veracidade.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registrarAta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Aceita a ata também em "Em assinatura" — é o primeiro ato da direção — e não muda mais o status por conta própria.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concluirSeCompleto_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Com a ata anexada, a última assinatura leva o PPP direto a "Concluído"; sem ata, para em "Assinado", como antes.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concluirPPP</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folha nasce só com a direção, e sem token de convite.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salvarPPP</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Preserva validadoPor, validadoEm, parecerValidacao e devolucoes ao regravar a linha.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EMAIL.pendente.assunto / .corpo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Substituem EMAIL.convite.*: o aviso de que há documento esperando assinatura, com o endereço do sistema.</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Aposentados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adicionarMembros, enviarConvite_, reenviarConvite, removerMembro, tokensDeMembro_, dadosAssinatura, textosAssinatura_, registrarAssinatura, registrarRessalva, avisarRessalva_, ressalvarNoSistema, linhaPorTokenDeMembro_, o ramo ?t= do doGet, o ramo {membro} do documentoPdf e o arquivo Assinatura.html.</w:t>
            </w:r>
          </w:p>
        </w:tc>
      </w:tr>
    </w:tbl>
    <w:p>
      <w:pPr>
        <w:pStyle w:val="Heading2"/>
        <w:spacing w:after="120" w:before="320"/>
      </w:pPr>
      <w:r>
        <w:rPr>
          <w:rFonts w:ascii="Arial" w:cs="Arial" w:eastAsia="Arial" w:hAnsi="Arial"/>
          <w:b/>
          <w:bCs/>
          <w:color w:val="000000"/>
          <w:sz w:val="24"/>
          <w:szCs w:val="24"/>
        </w:rPr>
        <w:t xml:space="preserve">42.7 Verificação</w:t>
      </w:r>
    </w:p>
    <w:p>
      <w:pPr>
        <w:spacing w:after="0" w:line="288"/>
        <w:jc w:val="both"/>
      </w:pPr>
      <w:r>
        <w:rPr>
          <w:rFonts w:ascii="Arial" w:cs="Arial" w:eastAsia="Arial" w:hAnsi="Arial"/>
          <w:sz w:val="22"/>
          <w:szCs w:val="22"/>
        </w:rPr>
        <w:t xml:space="preserve">As baterias somam 1.335 verificações: 610 de fluxo, 35 de borda e 690 de servidor, além da conferência estrutural. A bateria de servidor percorre o caminho inteiro na ordem nova — a folha nasce só com a direção e sem token; sem ata a direção não assina; a ata é anexada durante a coleta e não encerra nada; sem presença marcada a direção não assina; só se marca quem está cadastrado como Colegiado da escola; a lista de presentes não pode ficar vazia; os marcados entram na folha com o nome e a representação do cadastro; cada um recebe pela fila o aviso de assinatura pendente, com o endereço do sistema e sem link de convite; sem o atesto a direção não assina; cada membro assina na própria sessão; quem já assinou não sai da folha; a última assinatura, com a ata no lugar, leva a "Concluído"; encerrada a coleta não se remarca presença — e confere a folha impressa: quatro caixas, o rótulo "Acompanhado por", a ausência da tabela, do presidente de colegiado e das ressalvas. A bateria de fluxo percorre o mesmo caminho pela tela, do documento validado até as caixas no fim do documento, e confere que a tela não convida, não reenvia, não copia link e não registra ressalva. A bateria de borda desenha as caixas nos dois estados — prévia e folha completa — e confere que nenhuma imprime e-mail. O coordenador conferiu em Chromium a tela dos três passos, a lista de presença e as caixas ao fim do documento.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43. Alterações da versão 8.2 — assinar é encaminhar, e homologar é confirmar</w:t>
      </w:r>
    </w:p>
    <w:p>
      <w:pPr>
        <w:spacing w:after="140" w:line="288"/>
        <w:jc w:val="both"/>
      </w:pPr>
      <w:r>
        <w:rPr>
          <w:rFonts w:ascii="Arial" w:cs="Arial" w:eastAsia="Arial" w:hAnsi="Arial"/>
          <w:sz w:val="22"/>
          <w:szCs w:val="22"/>
        </w:rPr>
        <w:t xml:space="preserve">A 8.2 encurta o fim do percurso em dois pontos, atendendo a pedido direto da coordenação. O primeiro: quando a direção assina o termo, o documento já vai imediatamente para a equipe da Diretoria Educacional, e a tela avisa disso com uma mensagem de confirmação. O segundo: a equipe da Diretoria Educacional, ao clicar em homologar, não precisa indicar ato nem data — basta confirmar, e a homologação fica registrada naquele momento.</w:t>
      </w:r>
    </w:p>
    <w:p>
      <w:pPr>
        <w:pStyle w:val="Heading2"/>
        <w:spacing w:after="120" w:before="320"/>
      </w:pPr>
      <w:r>
        <w:rPr>
          <w:rFonts w:ascii="Arial" w:cs="Arial" w:eastAsia="Arial" w:hAnsi="Arial"/>
          <w:b/>
          <w:bCs/>
          <w:color w:val="000000"/>
          <w:sz w:val="24"/>
          <w:szCs w:val="24"/>
        </w:rPr>
        <w:t xml:space="preserve">43.1 Assinar é encaminhar</w:t>
      </w:r>
    </w:p>
    <w:p>
      <w:pPr>
        <w:spacing w:after="140" w:line="288"/>
        <w:jc w:val="both"/>
      </w:pPr>
      <w:r>
        <w:rPr>
          <w:rFonts w:ascii="Arial" w:cs="Arial" w:eastAsia="Arial" w:hAnsi="Arial"/>
          <w:sz w:val="22"/>
          <w:szCs w:val="22"/>
        </w:rPr>
        <w:t xml:space="preserve">Até a 8.1 havia, depois da assinatura, um ato separado da direção: um cartão pedia o e-mail institucional ou a unidade SEI que a Superintendência tivesse indicado, e só então o PPP passava a "Enviado para homologação". Era um passo que dependia de a escola saber um endereço e lembrar de executá-lo — e um documento assinado podia ficar parado indefinidamente sem que ninguém na SRE soubesse. Agora a assinatura da direção faz as duas coisas: registra a assinatura e encaminha. O sistema grava o destino ("Diretoria Educacional da SRE X"), a data e a hora, regera o PDF, lança o ato no ciclo do documento e enfileira, para quem valida naquela regional, o aviso de que há um PPP aguardando homologação.</w:t>
      </w:r>
    </w:p>
    <w:p>
      <w:pPr>
        <w:spacing w:after="140" w:line="288"/>
        <w:jc w:val="both"/>
      </w:pPr>
      <w:r>
        <w:rPr>
          <w:rFonts w:ascii="Arial" w:cs="Arial" w:eastAsia="Arial" w:hAnsi="Arial"/>
          <w:sz w:val="22"/>
          <w:szCs w:val="22"/>
        </w:rPr>
        <w:t xml:space="preserve">Porque o ato passou a ter essa consequência, a tela pergunta antes. O diálogo diz, em uma frase, que ao assinar a direção atesta a veracidade das informações, que o documento segue imediatamente para a equipe da Diretoria Educacional e que a assinatura não pode ser desfeita. Confirmado o ato, uma segunda mensagem informa que o documento foi assinado e encaminhado, com o destino e quantos avisos entraram na fila. O cartão do envio, que antes pedia o endereço, virou informativo: diz quando o documento foi encaminhado, para quem, e que a escola será avisada quando a homologação for registrada.</w:t>
      </w:r>
    </w:p>
    <w:p>
      <w:pPr>
        <w:spacing w:after="140" w:line="288"/>
        <w:jc w:val="both"/>
      </w:pPr>
      <w:r>
        <w:rPr>
          <w:rFonts w:ascii="Arial" w:cs="Arial" w:eastAsia="Arial" w:hAnsi="Arial"/>
          <w:sz w:val="22"/>
          <w:szCs w:val="22"/>
        </w:rPr>
        <w:t xml:space="preserve">O estado do documento acompanha: de "Em assinatura" passa direto a "Enviado para homologação". As caixas do Colegiado continuam podendo ser assinadas no sistema pelos membros marcados como presentes, até a homologação — depois dela o documento está encerrado. Em compensação, como o documento já saiu da escola, a ata não pode mais ser trocada e a presença não se remarca.</w:t>
      </w:r>
    </w:p>
    <w:p>
      <w:pPr>
        <w:pStyle w:val="Heading2"/>
        <w:spacing w:after="120" w:before="320"/>
      </w:pPr>
      <w:r>
        <w:rPr>
          <w:rFonts w:ascii="Arial" w:cs="Arial" w:eastAsia="Arial" w:hAnsi="Arial"/>
          <w:b/>
          <w:bCs/>
          <w:color w:val="000000"/>
          <w:sz w:val="24"/>
          <w:szCs w:val="24"/>
        </w:rPr>
        <w:t xml:space="preserve">43.2 Homologar é confirmar</w:t>
      </w:r>
    </w:p>
    <w:p>
      <w:pPr>
        <w:spacing w:after="140" w:line="288"/>
        <w:jc w:val="both"/>
      </w:pPr>
      <w:r>
        <w:rPr>
          <w:rFonts w:ascii="Arial" w:cs="Arial" w:eastAsia="Arial" w:hAnsi="Arial"/>
          <w:sz w:val="22"/>
          <w:szCs w:val="22"/>
        </w:rPr>
        <w:t xml:space="preserve">A homologação registrada pela SRE, criada na 7.9, pedia o número do ato — processo SEI, ofício ou portaria — e permitia informar a data. Na prática, o ato da homologação é o próprio registro no sistema: é ele que a escola vê, é dele que conta a revisão de dois anos, e é ele que a folha de assinaturas cita. Exigir um número de processo antes disso obrigava a equipe a procurar um dado que nem sempre existia no momento. Agora o botão "homologar" abre uma confirmação e nada mais: a data e a hora são as do instante em que a equipe confirma, e quem homologou vem da sessão. O campo do ato continua na planilha e continua sendo aceito por quem quiser enviá-lo; quando está em branco, a folha e o e-mail de aviso à direção simplesmente não mencionam ato.</w:t>
      </w:r>
    </w:p>
    <w:p>
      <w:pPr>
        <w:pStyle w:val="Heading2"/>
        <w:spacing w:after="120" w:before="320"/>
      </w:pPr>
      <w:r>
        <w:rPr>
          <w:rFonts w:ascii="Arial" w:cs="Arial" w:eastAsia="Arial" w:hAnsi="Arial"/>
          <w:b/>
          <w:bCs/>
          <w:color w:val="000000"/>
          <w:sz w:val="24"/>
          <w:szCs w:val="24"/>
        </w:rPr>
        <w:t xml:space="preserve">43.3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assinarDirecao({p, token, atesto, pessoa})</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Além de registrar a assinatura, grava o destino e a data do encaminhamento, passa o status a "Enviado para homologação", regera o PDF, lança o ato no ciclo e avisa quem valida. Devolve {enviado, destino, avisados}, que a tela usa na mensagem de confirmação.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destinoDaDire_(sre)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destino registrado: "Diretoria Educacional da SRE X (n destinatário(s))".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avisarHomologacao_(reg, dir)</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Enfileira, para quem valida naquela SRE, o aviso de que há um PPP aguardando homologação.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EMAIL.homologacao.pedido.assunto / .corpo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texto desse aviso, curável.</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homologarPPP({token, protocolo})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Deixa de exigir ato e data: a data é agora_() e quem homologou vem da sessão. O ato continua aceito, opcional, e entra na folha quando houver.</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DOC.folha.homologacao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 a "…em {data}{ato}, registrado por {por}": o trecho do ato só aparece quando há ato.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assinarNoSistema / minhasAssinaturas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Aceitam também "Concluído" e "Enviado para homologação": a caixa do membro continua podendo ser assinada depois do encaminhamento, e o documento aparece na lista dele. Depois da homologação, não.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gerarPdfOficial_</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sufixo "_AGUARDANDO_ASSINATURAS" some a partir do encaminhamento.</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registrarHomologacao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Aposentada — o envio deixou de ser um ato da direção.</w:t>
            </w:r>
          </w:p>
        </w:tc>
      </w:tr>
    </w:tbl>
    <w:p>
      <w:pPr>
        <w:pStyle w:val="Heading2"/>
        <w:spacing w:after="120" w:before="320"/>
      </w:pPr>
      <w:r>
        <w:rPr>
          <w:rFonts w:ascii="Arial" w:cs="Arial" w:eastAsia="Arial" w:hAnsi="Arial"/>
          <w:b/>
          <w:bCs/>
          <w:color w:val="000000"/>
          <w:sz w:val="24"/>
          <w:szCs w:val="24"/>
        </w:rPr>
        <w:t xml:space="preserve">43.4 Verificação</w:t>
      </w:r>
    </w:p>
    <w:p>
      <w:pPr>
        <w:spacing w:after="0" w:line="288"/>
        <w:jc w:val="both"/>
      </w:pPr>
      <w:r>
        <w:rPr>
          <w:rFonts w:ascii="Arial" w:cs="Arial" w:eastAsia="Arial" w:hAnsi="Arial"/>
          <w:sz w:val="22"/>
          <w:szCs w:val="22"/>
        </w:rPr>
        <w:t xml:space="preserve">As baterias somam 1.338 verificações: 617 de fluxo, 35 de borda e 686 de servidor, além da conferência estrutural. A bateria de servidor confere que a assinatura da direção passa o status a "Enviado para homologação" e devolve o destino, que o encaminhamento guarda a data e entra no ciclo, que encaminhar não é homologar — a homologação continua em branco até a SRE confirmar —, que o membro ainda assina a sua caixa depois do encaminhamento, que a presença não se remarca e a ata não se troca depois dele, que a Inspeção e a escola não homologam, que a equipe da Diretoria Educacional homologa sem informar ato nem data, que a data gravada é a do momento da confirmação e o ato fica em branco, que a folha cita a homologação sem mencionar ato quando não há, que não se homologa duas vezes e que a direção é avisada pela fila. A bateria de fluxo percorre o mesmo caminho pela tela: a pergunta antes de assinar, a recusa enquanto não se confirma, o encaminhamento e a mensagem que o confirma, o cartão informativo sem destino a digitar, e o diálogo de homologação sem campo nenhum. A bateria de fluxo também pegou, na migração, uma ligação direta de assinarDirecao a um evento de clique — o objeto Event chegaria como confirmação e pularia a pergunta —, defeito da mesma família do que a rodada adversarial encontrou em "Criar novo PPP". O coordenador conferiu em Chromium as duas telas e os dois registros.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44. Alterações da versão 8.3 — textos revistos pelas áreas e a tela da legislação</w:t>
      </w:r>
    </w:p>
    <w:p>
      <w:pPr>
        <w:spacing w:after="140" w:line="288"/>
        <w:jc w:val="both"/>
      </w:pPr>
      <w:r>
        <w:rPr>
          <w:rFonts w:ascii="Arial" w:cs="Arial" w:eastAsia="Arial" w:hAnsi="Arial"/>
          <w:sz w:val="22"/>
          <w:szCs w:val="22"/>
        </w:rPr>
        <w:t xml:space="preserve">A 8.3 não muda regra nenhuma do sistema: muda o que ele diz. As áreas técnicas devolveram uma rodada de contribuições sobre os textos formativos e sobre a legislação a citar, e esta versão as aplica. É a primeira vez que o conteúdo do sistema é revisto por fora do próprio sistema — e vale registrar que a maior parte do que foi revisto poderia ter sido alterada pela curadoria, nas telas, sem tocar em código; o que exigiu uma versão foi a tela nova e a ampliação das listas de referência.</w:t>
      </w:r>
    </w:p>
    <w:p>
      <w:pPr>
        <w:pStyle w:val="Heading2"/>
        <w:spacing w:after="120" w:before="320"/>
      </w:pPr>
      <w:r>
        <w:rPr>
          <w:rFonts w:ascii="Arial" w:cs="Arial" w:eastAsia="Arial" w:hAnsi="Arial"/>
          <w:b/>
          <w:bCs/>
          <w:color w:val="000000"/>
          <w:sz w:val="24"/>
          <w:szCs w:val="24"/>
        </w:rPr>
        <w:t xml:space="preserve">44.1 O que mudou nos textos</w:t>
      </w:r>
    </w:p>
    <w:p>
      <w:pPr>
        <w:spacing w:after="140" w:line="288"/>
        <w:jc w:val="both"/>
      </w:pPr>
      <w:r>
        <w:rPr>
          <w:rFonts w:ascii="Arial" w:cs="Arial" w:eastAsia="Arial" w:hAnsi="Arial"/>
          <w:sz w:val="22"/>
          <w:szCs w:val="22"/>
        </w:rPr>
        <w:t xml:space="preserve">A expressão "três partes estruturantes" passa a "três eixos" em todo o sistema, e a primeira tela do percurso passa a se chamar "PPP: três eixos para construir a escola que queremos". A abertura, a explicação da metodologia, as definições dos três eixos, o destaque sobre o diagnóstico e as duas colunas do "o que o PPP é e o que não é" foram substituídos pela redação das áreas. O tom mudou: onde havia uma abertura que provocava ("nenhum documento da escola é lido tão pouco e cobrado tanto"), há agora uma definição institucional; onde havia "perder a sequência é o erro mais comum", há a explicação de por que a sequência importa. A definição dos três eixos não fica só na tela: é ela que vai impressa na seção "Apresentação" do documento gerado.</w:t>
      </w:r>
    </w:p>
    <w:p>
      <w:pPr>
        <w:spacing w:after="140" w:line="288"/>
        <w:jc w:val="both"/>
      </w:pPr>
      <w:r>
        <w:rPr>
          <w:rFonts w:ascii="Arial" w:cs="Arial" w:eastAsia="Arial" w:hAnsi="Arial"/>
          <w:sz w:val="22"/>
          <w:szCs w:val="22"/>
        </w:rPr>
        <w:t xml:space="preserve">Um ponto da revisão foi aplicado com um complemento. Na coluna "O PPP não deve ser", o item proposto — "Descrição da escola que queremos construir" — contradiz, lido ao pé da letra, o título novo do primeiro eixo. Foi aplicado como "Descrição da escola que queremos construir, sem os caminhos e as ações que levam até ela", que preserva o sentido de negativa da coluna. O texto é curável, e o documento de contribuições registra o ponto para confirmação.</w:t>
      </w:r>
    </w:p>
    <w:p>
      <w:pPr>
        <w:pStyle w:val="Heading2"/>
        <w:spacing w:after="120" w:before="320"/>
      </w:pPr>
      <w:r>
        <w:rPr>
          <w:rFonts w:ascii="Arial" w:cs="Arial" w:eastAsia="Arial" w:hAnsi="Arial"/>
          <w:b/>
          <w:bCs/>
          <w:color w:val="000000"/>
          <w:sz w:val="24"/>
          <w:szCs w:val="24"/>
        </w:rPr>
        <w:t xml:space="preserve">44.2 A tela da legislação</w:t>
      </w:r>
    </w:p>
    <w:p>
      <w:pPr>
        <w:spacing w:after="140" w:line="288"/>
        <w:jc w:val="both"/>
      </w:pPr>
      <w:r>
        <w:rPr>
          <w:rFonts w:ascii="Arial" w:cs="Arial" w:eastAsia="Arial" w:hAnsi="Arial"/>
          <w:sz w:val="22"/>
          <w:szCs w:val="22"/>
        </w:rPr>
        <w:t xml:space="preserve">A contribuição pedia que a legislação não fosse apresentada como uma lista única e enorme, mas organizada em blocos, com a distinção entre o que toda escola consulta e o que depende da sua oferta. A tela nova faz isso em quatro movimentos: as normas comuns a toda a rede; as de Minas Gerais; as da SEE/MG, que são as que aproximam a norma do cotidiano da escola; e um quadro de oito linhas — Educação Especial, relações étnico-raciais, indígena, quilombola, campo, EJA, Ensino Médio e Educação Profissional — que diz, para cada uma, o que consultar e o que o PPP precisa dizer.</w:t>
      </w:r>
    </w:p>
    <w:p>
      <w:pPr>
        <w:spacing w:after="140" w:line="288"/>
        <w:jc w:val="both"/>
      </w:pPr>
      <w:r>
        <w:rPr>
          <w:rFonts w:ascii="Arial" w:cs="Arial" w:eastAsia="Arial" w:hAnsi="Arial"/>
          <w:sz w:val="22"/>
          <w:szCs w:val="22"/>
        </w:rPr>
        <w:t xml:space="preserve">Duas orientações da contribuição foram preservadas com destaque. A primeira: o Plano Estadual de Educação merece ser usado no diagnóstico e no plano de ação, e não apenas citado nas referências — a Meta 17.6 do próprio PEE/MG prevê a participação dos profissionais e da comunidade na formulação, no acompanhamento, no monitoramento e na avaliação dos PPPs. A segunda: a escola não precisa transcrever a legislação no documento; precisa conhecer o que se aplica a ela. A tela termina dizendo que as referências da seção 21 se ajustam sozinhas ao que a escola marcar — que é o que o sistema já fazia desde a 6.5 e que esta versão apenas amplia.</w:t>
      </w:r>
    </w:p>
    <w:p>
      <w:pPr>
        <w:pStyle w:val="Heading2"/>
        <w:spacing w:after="120" w:before="320"/>
      </w:pPr>
      <w:r>
        <w:rPr>
          <w:rFonts w:ascii="Arial" w:cs="Arial" w:eastAsia="Arial" w:hAnsi="Arial"/>
          <w:b/>
          <w:bCs/>
          <w:color w:val="000000"/>
          <w:sz w:val="24"/>
          <w:szCs w:val="24"/>
        </w:rPr>
        <w:t xml:space="preserve">44.3 As referências</w:t>
      </w:r>
    </w:p>
    <w:p>
      <w:pPr>
        <w:spacing w:after="140" w:line="288"/>
        <w:jc w:val="both"/>
      </w:pPr>
      <w:r>
        <w:rPr>
          <w:rFonts w:ascii="Arial" w:cs="Arial" w:eastAsia="Arial" w:hAnsi="Arial"/>
          <w:sz w:val="22"/>
          <w:szCs w:val="22"/>
        </w:rPr>
        <w:t xml:space="preserve">Dez normas entram na lista comum a toda escola: o Estatuto da Criança e do Adolescente; o novo Plano Nacional de Educação (Lei nº 15.388, de 14 de abril de 2026, decênio 2026–2036); a Lei nº 15.360, de 25 de março de 2026, que fixa condições mínimas de infraestrutura para as escolas públicas — referência direta para o diagnóstico da infraestrutura; a Lei nº 15.468, de 13 de julho de 2026, que inclui a educação política e os direitos da cidadania entre os conteúdos obrigatórios; a Lei nº 14.644/2023, dos conselhos escolares; as duas resoluções da BNCC; a Constituição do Estado de Minas Gerais; o PEE/MG; e a resolução das matrizes curriculares. Outras nove entram conforme a oferta marcada pela escola, no mecanismo condicional que já existia.</w:t>
      </w:r>
    </w:p>
    <w:p>
      <w:pPr>
        <w:pStyle w:val="Heading2"/>
        <w:spacing w:after="120" w:before="320"/>
      </w:pPr>
      <w:r>
        <w:rPr>
          <w:rFonts w:ascii="Arial" w:cs="Arial" w:eastAsia="Arial" w:hAnsi="Arial"/>
          <w:b/>
          <w:bCs/>
          <w:color w:val="000000"/>
          <w:sz w:val="24"/>
          <w:szCs w:val="24"/>
        </w:rPr>
        <w:t xml:space="preserve">44.4 O que foi conferido antes de entrar</w:t>
      </w:r>
    </w:p>
    <w:p>
      <w:pPr>
        <w:spacing w:after="140" w:line="288"/>
        <w:jc w:val="both"/>
      </w:pPr>
      <w:r>
        <w:rPr>
          <w:rFonts w:ascii="Arial" w:cs="Arial" w:eastAsia="Arial" w:hAnsi="Arial"/>
          <w:sz w:val="22"/>
          <w:szCs w:val="22"/>
        </w:rPr>
        <w:t xml:space="preserve">Três pontos das contribuições foram verificados contra a fonte. O primeiro: as Resoluções SEE nº 5.234/2026 e nº 5.243/2026, citadas como vigentes, de fato estão publicadas (23 de janeiro e 13 de fevereiro de 2026) — mas a minuta da nova resolução pedagógica revoga as duas, e por decisão da coordenação o sistema segue sem citar número, com as 27 citações apontando para o parâmetro da curadoria. O segundo: a contribuição atribui à Resolução CNE/CEB nº 4/2025 a alteração das diretrizes da EJA; a norma de 12 de maio de 2025 trata dos parâmetros nacionais para os itinerários formativos de aprofundamento no Ensino Médio, e quem alterou as diretrizes da EJA foi a Resolução CNE/CEB nº 6, de 17 de julho de 2025 — no sistema, cada uma entrou no seu lugar. O terceiro: a data da Lei nº 15.468/2026 e o número e a data da resolução das matrizes curriculares foram confirmados antes de virarem referência. Tudo isso está registrado no documento "Contribuições aplicadas aos textos - v8.3.docx", entregue com o pacote, que traz ainda a comparação seção a seção com o "Modelo de orientações para elaboração do PPP".</w:t>
      </w:r>
    </w:p>
    <w:p>
      <w:pPr>
        <w:spacing w:after="140" w:line="288"/>
        <w:jc w:val="both"/>
      </w:pPr>
      <w:r>
        <w:rPr>
          <w:rFonts w:ascii="Arial" w:cs="Arial" w:eastAsia="Arial" w:hAnsi="Arial"/>
          <w:sz w:val="22"/>
          <w:szCs w:val="22"/>
        </w:rPr>
        <w:t xml:space="preserve">Dessa comparação vale registrar o resultado: as 19 seções do modelo estão integralmente contempladas pelas 21 do sistema, que cobre ainda duas que o modelo não prevê — convivência escolar e cultura de paz, e outros aspectos. As listas de princípios, temas, métodos e infraestrutura coincidem item a item. Os únicos acréscimos de conteúdo que o modelo traz são o princípio "participação coletiva" e duas orientações da seção de referências (citar a NBR 6023:2025 e priorizar fontes oficiais), que ficaram para uma próxima rodada.</w:t>
      </w:r>
    </w:p>
    <w:p>
      <w:pPr>
        <w:pStyle w:val="Heading2"/>
        <w:spacing w:after="120" w:before="320"/>
      </w:pPr>
      <w:r>
        <w:rPr>
          <w:rFonts w:ascii="Arial" w:cs="Arial" w:eastAsia="Arial" w:hAnsi="Arial"/>
          <w:b/>
          <w:bCs/>
          <w:color w:val="000000"/>
          <w:sz w:val="24"/>
          <w:szCs w:val="24"/>
        </w:rPr>
        <w:t xml:space="preserve">44.5 Funções e arquivos alterados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Onde</w:t>
            </w:r>
          </w:p>
        </w:tc>
        <w:tc>
          <w:tcPr>
            <w:tcW w:type="dxa" w:w="6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mudou</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TELAS — tela t00b</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Tela formativa nova, no Módulo 1: "Legislação para consultar na construção do PPP", com três listas de consulta e um quadro de oito linhas por etapa e modalidade. O percurso passa de 38 para 39 telas.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TELAS[0] — abertura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Título, texto de entrada, três parágrafos de metodologia, definições dos três eixos, destaque "Por que começar pelo diagnóstico?", colunas "se caracteriza como / não deve ser" e título da tarefa, todos na redação revista.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T.metodologia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definição dos três eixos que vai impressa no documento, na seção "Apresentação".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VIDEOS.intro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Título e pauta do vídeo de abertura acompanham a mudança de "partes" para "eixos".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REF_LEGISLACAO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Dez referências novas, comuns a toda escola.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REF_COND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Referências novas por etapa, modalidade e tema, que entram conforme a escola marca a sua oferta.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extrai.js / textos_docx.js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Passam a ler a página montada (montar.js) em vez do Index.html solto, e a tomar os padrões do servidor de CONTEUDO.padroesServidor.</w:t>
            </w:r>
          </w:p>
        </w:tc>
      </w:tr>
    </w:tbl>
    <w:p>
      <w:pPr>
        <w:pStyle w:val="Heading2"/>
        <w:spacing w:after="120" w:before="320"/>
      </w:pPr>
      <w:r>
        <w:rPr>
          <w:rFonts w:ascii="Arial" w:cs="Arial" w:eastAsia="Arial" w:hAnsi="Arial"/>
          <w:b/>
          <w:bCs/>
          <w:color w:val="000000"/>
          <w:sz w:val="24"/>
          <w:szCs w:val="24"/>
        </w:rPr>
        <w:t xml:space="preserve">44.6 Verificação</w:t>
      </w:r>
    </w:p>
    <w:p>
      <w:pPr>
        <w:spacing w:after="0" w:line="288"/>
        <w:jc w:val="both"/>
      </w:pPr>
      <w:r>
        <w:rPr>
          <w:rFonts w:ascii="Arial" w:cs="Arial" w:eastAsia="Arial" w:hAnsi="Arial"/>
          <w:sz w:val="22"/>
          <w:szCs w:val="22"/>
        </w:rPr>
        <w:t xml:space="preserve">As baterias somam 1.359 verificações: 617 de fluxo, 56 de borda e 686 de servidor, além da conferência estrutural, que percorre agora 39 telas. As 21 verificações novas são de borda e conferem o conteúdo revisto onde ele vive: que a primeira tela fala em três eixos e traz a redação nova, que o destaque e as duas colunas mudaram de título e de itens, que o texto impresso no documento acompanhou, que a tela de legislação existe no módulo de formação com os três blocos e o quadro de oito linhas, que o novo PNE e as duas leis de 2026 estão nela, que a resolução pedagógica continua sem número, que as referências fixas receberam as normas novas — e que as condicionais só entram quando a escola marca a oferta: sem EJA marcada a resolução da EJA não aparece; marcadas EJA, Ensino Médio, Educação do Campo e o tema étnico-racial, entram as normas certas em cada lugar. O coordenador conferiu em Chromium a tela de abertura, a tela de legislação e as referências geradas.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45. Alterações da versão 8.4 — a porta do Órgão Central, a fila de e-mails e a verificação de integridade</w:t>
      </w:r>
    </w:p>
    <w:p>
      <w:pPr>
        <w:spacing w:after="140" w:line="288"/>
        <w:jc w:val="both"/>
      </w:pPr>
      <w:r>
        <w:rPr>
          <w:rFonts w:ascii="Arial" w:cs="Arial" w:eastAsia="Arial" w:hAnsi="Arial"/>
          <w:sz w:val="22"/>
          <w:szCs w:val="22"/>
        </w:rPr>
        <w:t xml:space="preserve">A 8.4 é o primeiro bloco da revisão de setembro, feita em três frentes: uma análise de interface percorrendo o sistema em navegador real, em desktop e em celular; uma análise de servidor sobre o Code.gs; e a conferência, no código, de cada achado. Das 24 melhorias levantadas, este bloco reúne as cinco que não podiam esperar a implantação: uma falha de acesso, um ponto de força bruta, e três coisas que param de funcionar sozinhas depois de alguns meses de rede.</w:t>
      </w:r>
    </w:p>
    <w:p>
      <w:pPr>
        <w:pStyle w:val="Heading2"/>
        <w:spacing w:after="120" w:before="320"/>
      </w:pPr>
      <w:r>
        <w:rPr>
          <w:rFonts w:ascii="Arial" w:cs="Arial" w:eastAsia="Arial" w:hAnsi="Arial"/>
          <w:b/>
          <w:bCs/>
          <w:color w:val="000000"/>
          <w:sz w:val="24"/>
          <w:szCs w:val="24"/>
        </w:rPr>
        <w:t xml:space="preserve">45.1 A porta do Órgão Central</w:t>
      </w:r>
    </w:p>
    <w:p>
      <w:pPr>
        <w:spacing w:after="140" w:line="288"/>
        <w:jc w:val="both"/>
      </w:pPr>
      <w:r>
        <w:rPr>
          <w:rFonts w:ascii="Arial" w:cs="Arial" w:eastAsia="Arial" w:hAnsi="Arial"/>
          <w:sz w:val="22"/>
          <w:szCs w:val="22"/>
        </w:rPr>
        <w:t xml:space="preserve">O sistema é publicado como "Executar como: eu", com acesso para qualquer pessoa com Conta Google. Nesse arranjo, Session.getActiveUser() devolve o endereço de quem é do mesmo domínio Workspace e devolve vazio para os demais — é por isso que existe a entrada por e-mail e senha. A conferência da lista CURADORES, porém, estava escrita como "se a pessoa foi identificada E não está na lista, recuse". Para quem vem de fora do domínio a primeira condição é falsa, e a recusa nunca acontecia: bastava a senha institucional para abrir uma sessão de Órgão Central, que lê o PPP da rede inteira e pode validar, homologar, associar diretores e reescrever os textos do sistema. No mesmo caminho, um servidor do domínio fora da lista era recusado. O controle estava invertido: barrava quem era de dentro e deixava passar quem era de fora.</w:t>
      </w:r>
    </w:p>
    <w:p>
      <w:pPr>
        <w:spacing w:after="140" w:line="288"/>
        <w:jc w:val="both"/>
      </w:pPr>
      <w:r>
        <w:rPr>
          <w:rFonts w:ascii="Arial" w:cs="Arial" w:eastAsia="Arial" w:hAnsi="Arial"/>
          <w:sz w:val="22"/>
          <w:szCs w:val="22"/>
        </w:rPr>
        <w:t xml:space="preserve">A correção é a simetria: com a lista preenchida, só entra quem está nela — identificado pela conta ou pelo endereço digitado. Com a lista vazia, que é o estado de uma implantação recém-feita, só entra quem é do domínio, e a mensagem diz o que falta configurar. Junto disso, o contador de tentativas desta porta era chaveado pelo e-mail que a própria tela mandava: variando o endereço a cada tentativa, o bloqueio de quinze minutos nunca disparava, e a senha compartilhada ficava exposta a força bruta sem teto. Como a senha é uma só, o contador dela passou a ser um só, guardado nas propriedades do script — o mesmo desenho que a entrada da curadoria sempre teve. Por fim, toda entrada como Órgão Central passa a ficar registrada com a origem, e a entrada por senha sem conta identificada avisa os curadores por e-mail.</w:t>
      </w:r>
    </w:p>
    <w:p>
      <w:pPr>
        <w:spacing w:after="140" w:line="288"/>
        <w:jc w:val="both"/>
      </w:pPr>
      <w:r>
        <w:rPr>
          <w:rFonts w:ascii="Arial" w:cs="Arial" w:eastAsia="Arial" w:hAnsi="Arial"/>
          <w:sz w:val="22"/>
          <w:szCs w:val="22"/>
        </w:rPr>
        <w:t xml:space="preserve">Ao atualizar uma base que já esteve no ar, duas providências: preencher a lista CURADORES e trocar a senha institucional.</w:t>
      </w:r>
    </w:p>
    <w:p>
      <w:pPr>
        <w:pStyle w:val="Heading2"/>
        <w:spacing w:after="120" w:before="320"/>
      </w:pPr>
      <w:r>
        <w:rPr>
          <w:rFonts w:ascii="Arial" w:cs="Arial" w:eastAsia="Arial" w:hAnsi="Arial"/>
          <w:b/>
          <w:bCs/>
          <w:color w:val="000000"/>
          <w:sz w:val="24"/>
          <w:szCs w:val="24"/>
        </w:rPr>
        <w:t xml:space="preserve">45.2 A fila de e-mails</w:t>
      </w:r>
    </w:p>
    <w:p>
      <w:pPr>
        <w:spacing w:after="140" w:line="288"/>
        <w:jc w:val="both"/>
      </w:pPr>
      <w:r>
        <w:rPr>
          <w:rFonts w:ascii="Arial" w:cs="Arial" w:eastAsia="Arial" w:hAnsi="Arial"/>
          <w:sz w:val="22"/>
          <w:szCs w:val="22"/>
        </w:rPr>
        <w:t xml:space="preserve">A fila foi criada na 7.6 para que nenhum convite se perdesse quando a cota diária do Apps Script acabasse. O que faltava era o outro lado: nada apagava as linhas já enviadas. A carga inicial do colegiado põe dezenas de milhares de mensagens na aba, cada ciclo de PPP acrescenta cerca de dez avisos por escola, e o acionador de dez em dez minutos lia tudo isso — inclusive o corpo HTML de cada mensagem — a cada execução. O fim previsível é a execução estourar o tempo; e quando a fila para, nenhum aviso da rede sai, sem que nada apite. Agora as mensagens enviadas há mais de trinta dias são apagadas no começo de cada execução, o expurgo fica no histórico, e a varredura deixou de ler o corpo: lê a situação e a prioridade, escolhe o lote e só então busca o conteúdo das linhas que vai mesmo enviar.</w:t>
      </w:r>
    </w:p>
    <w:p>
      <w:pPr>
        <w:spacing w:after="140" w:line="288"/>
        <w:jc w:val="both"/>
      </w:pPr>
      <w:r>
        <w:rPr>
          <w:rFonts w:ascii="Arial" w:cs="Arial" w:eastAsia="Arial" w:hAnsi="Arial"/>
          <w:sz w:val="22"/>
          <w:szCs w:val="22"/>
        </w:rPr>
        <w:t xml:space="preserve">O segundo defeito era mais silencioso. O prazo do convite de primeiro acesso era gravado no momento do cadastro, não no do envio. Numa carga de milhares de convites, com a cota diária, os últimos saíam dez ou quinze dias depois — com o link já vencido, de modo que a pessoa recebia o convite e a recusa na mesma tarde. O prazo passou a ser renovado no envio, no cadastro e no texto da mensagem. E a fila que passa de dois mil pendentes avisa o Órgão Central e os curadores: é o sinal de que os convites e os avisos do ciclo pararam.</w:t>
      </w:r>
    </w:p>
    <w:p>
      <w:pPr>
        <w:pStyle w:val="Heading2"/>
        <w:spacing w:after="120" w:before="320"/>
      </w:pPr>
      <w:r>
        <w:rPr>
          <w:rFonts w:ascii="Arial" w:cs="Arial" w:eastAsia="Arial" w:hAnsi="Arial"/>
          <w:b/>
          <w:bCs/>
          <w:color w:val="000000"/>
          <w:sz w:val="24"/>
          <w:szCs w:val="24"/>
        </w:rPr>
        <w:t xml:space="preserve">45.3 A verificação de integridade</w:t>
      </w:r>
    </w:p>
    <w:p>
      <w:pPr>
        <w:spacing w:after="140" w:line="288"/>
        <w:jc w:val="both"/>
      </w:pPr>
      <w:r>
        <w:rPr>
          <w:rFonts w:ascii="Arial" w:cs="Arial" w:eastAsia="Arial" w:hAnsi="Arial"/>
          <w:sz w:val="22"/>
          <w:szCs w:val="22"/>
        </w:rPr>
        <w:t xml:space="preserve">A verificação semanal criada na 7.8 confere, registro a registro, se o documento congelado, o PDF, a ata e cada anexo continuam no Drive. Com a rede inteira são dezenas de milhares de chamadas, uma a uma — entre quinze minutos e uma hora, contra os seis minutos que o Apps Script dá a uma execução. E, como as faltas só eram gravadas no fim, o estouro descartava o trabalho todo: a verificação nunca concluía, nunca escrevia nada e nunca avisava ninguém, enquanto a planilha registrava que havia uma verificação semanal instalada. Agora ela roda em lotes, com orçamento de quatro minutos por execução: grava as faltas de cada passada na hora, guarda o ponteiro de onde parou e continua na execução seguinte; o aviso sai ao fechar a volta, com o total do ciclo. O acionador passou de semanal a diário, para que a volta se feche em poucos dias.</w:t>
      </w:r>
    </w:p>
    <w:p>
      <w:pPr>
        <w:pStyle w:val="Heading2"/>
        <w:spacing w:after="120" w:before="320"/>
      </w:pPr>
      <w:r>
        <w:rPr>
          <w:rFonts w:ascii="Arial" w:cs="Arial" w:eastAsia="Arial" w:hAnsi="Arial"/>
          <w:b/>
          <w:bCs/>
          <w:color w:val="000000"/>
          <w:sz w:val="24"/>
          <w:szCs w:val="24"/>
        </w:rPr>
        <w:t xml:space="preserve">45.4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mudou</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entrarInstitucional</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conferência da lista CURADORES passa a valer também para quem não é identificado pela conta, usando o e-mail digitado. Com a lista vazia, a entrada por senha exige conta do domínio. O contador de tentativas desta porta sai do CacheService por e-mail e passa a ScriptProperties, global (PROP_TENT_CENTRAL).</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avisarEntradaCentral_</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Avisa os curadores, pela fila em alta prioridade, quando alguém entra como Órgão Central por senha sem conta identificada.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processarFilaEmails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Expurga antes de processar; lê situação e prioridade em vez da aba inteira; busca assunto e corpo só das linhas que vai enviar; renova o convite no envio; avisa quando a fila passa do teto.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expurgarFila_</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Apaga as linhas já enviadas há mais de FILA_GUARDA_DIAS, em blocos contíguos, e registra no histórico.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renovarConviteNoCorpo_</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Renova o prazo do convite no cadastro e no texto da mensagem, no momento do envio.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avisarFilaCheia_</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Avisa curadores e acessos do Órgão Central quando a fila passa de FILA_ALERTA_PENDENTES.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verificarIntegridade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Passa a rodar em lotes com orçamento de tempo, gravando as faltas de cada passada e guardando o ponteiro em PROP_INTEGRIDADE; o aviso sai ao fechar a volta.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instalarAcionadores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verificação de integridade passa de semanal a diária.</w:t>
            </w:r>
          </w:p>
        </w:tc>
      </w:tr>
    </w:tbl>
    <w:p>
      <w:pPr>
        <w:pStyle w:val="Heading2"/>
        <w:spacing w:after="120" w:before="320"/>
      </w:pPr>
      <w:r>
        <w:rPr>
          <w:rFonts w:ascii="Arial" w:cs="Arial" w:eastAsia="Arial" w:hAnsi="Arial"/>
          <w:b/>
          <w:bCs/>
          <w:color w:val="000000"/>
          <w:sz w:val="24"/>
          <w:szCs w:val="24"/>
        </w:rPr>
        <w:t xml:space="preserve">45.5 Verificação</w:t>
      </w:r>
    </w:p>
    <w:p>
      <w:pPr>
        <w:spacing w:after="0" w:line="288"/>
        <w:jc w:val="both"/>
      </w:pPr>
      <w:r>
        <w:rPr>
          <w:rFonts w:ascii="Arial" w:cs="Arial" w:eastAsia="Arial" w:hAnsi="Arial"/>
          <w:sz w:val="22"/>
          <w:szCs w:val="22"/>
        </w:rPr>
        <w:t xml:space="preserve">As baterias somam 1.378 verificações: 617 de fluxo, 56 de borda e 705 de servidor, além da conferência estrutural. As dezenove verificações novas são de servidor e cobrem exatamente o que foi corrigido: que a senha sozinha não abre o Órgão Central sem conta identificada e sem lista; que, com a lista preenchida, um endereço de fora é recusado mesmo com a senha certa; que cinco tentativas seguidas bloqueiam a porta ainda que cada uma use um e-mail diferente; que quem está na lista entra e os curadores são avisados da entrada sem conta identificada; que a mensagem enviada há mais de trinta dias sai da fila e a enviada hoje fica; que o expurgo é registrado; que o convite parado na fila ganha prazo novo no cadastro e no corpo, e que o link recebido funciona; e que a verificação de integridade fecha a volta, apaga o ponteiro e tem lote, orçamento de tempo e acionador diário. O coordenador conferiu em Chromium que o Órgão Central continua entrando pela conta cadastrada, que a senha sem conta identificada é recusada, que o endereço fora da lista é recusado, que a verificação fecha a volta e que a fila expurga.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46. Alterações da versão 8.5 — a escola abre o percurso, e as indicações da oferta aceitam mais de uma marcação</w:t>
      </w:r>
    </w:p>
    <w:p>
      <w:pPr>
        <w:spacing w:after="140" w:line="288"/>
        <w:jc w:val="both"/>
      </w:pPr>
      <w:r>
        <w:rPr>
          <w:rFonts w:ascii="Arial" w:cs="Arial" w:eastAsia="Arial" w:hAnsi="Arial"/>
          <w:sz w:val="22"/>
          <w:szCs w:val="22"/>
        </w:rPr>
        <w:t xml:space="preserve">A 8.5 atende a dois pedidos da coordenação, feitos juntos. O primeiro: onde o sistema oferece uma lista de escolha única, e a escola pode ter mais de uma situação, a lista deve permitir marcar quantas houver. O segundo: a tela com as informações da escola deve ser a primeira coisa que aparece.</w:t>
      </w:r>
    </w:p>
    <w:p>
      <w:pPr>
        <w:pStyle w:val="Heading2"/>
        <w:spacing w:after="120" w:before="320"/>
      </w:pPr>
      <w:r>
        <w:rPr>
          <w:rFonts w:ascii="Arial" w:cs="Arial" w:eastAsia="Arial" w:hAnsi="Arial"/>
          <w:b/>
          <w:bCs/>
          <w:color w:val="000000"/>
          <w:sz w:val="24"/>
          <w:szCs w:val="24"/>
        </w:rPr>
        <w:t xml:space="preserve">46.1 A escola abre o percurso</w:t>
      </w:r>
    </w:p>
    <w:p>
      <w:pPr>
        <w:spacing w:after="140" w:line="288"/>
        <w:jc w:val="both"/>
      </w:pPr>
      <w:r>
        <w:rPr>
          <w:rFonts w:ascii="Arial" w:cs="Arial" w:eastAsia="Arial" w:hAnsi="Arial"/>
          <w:sz w:val="22"/>
          <w:szCs w:val="22"/>
        </w:rPr>
        <w:t xml:space="preserve">A identificação da escola era a quinta tela: vinha depois das três telas de formação e do balanço da vigência anterior. Passa a ser a primeira, e passa a ser um módulo próprio — o módulo 1, "A escola". O módulo que era o primeiro, "O PPP e a revisão", desce para o segundo, levando consigo a tela de apresentação e histórico, que já vinha logo em seguida. Os módulos 3 a 10 não mudaram de lugar nem de número, e nenhuma seção do documento mudou de posição: o que mudou foi a ordem em que o percurso pede as coisas.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Módulo</w:t>
            </w:r>
          </w:p>
        </w:tc>
        <w:tc>
          <w:tcPr>
            <w:tcW w:type="dxa" w:w="4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Telas</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mudou</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 · A escola</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Identificação da escola</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É a tela que abre o percurso. Antes era a quinta.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2 · O PPP e a revisão</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Formação sobre o PPP, legislação para consultar, percurso institucional, balanço da vigência anterior, apresentação e histórico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Eram o módulo 1; descem um lugar, com a tela de apresentação e histórico que já vinha em seguida.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3 a 10</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Etapas e modalidades, Diagnóstico, Marco referencial, Currículo e avaliação, Inclusão, Gestão e comunidade, Plano de ação, Conclusão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Sem alteração — nem de ordem, nem de número.</w:t>
            </w:r>
          </w:p>
        </w:tc>
      </w:tr>
    </w:tbl>
    <w:p>
      <w:pPr>
        <w:spacing w:after="140" w:line="288"/>
        <w:jc w:val="both"/>
      </w:pPr>
      <w:r>
        <w:rPr>
          <w:rFonts w:ascii="Arial" w:cs="Arial" w:eastAsia="Arial" w:hAnsi="Arial"/>
          <w:sz w:val="22"/>
          <w:szCs w:val="22"/>
        </w:rPr>
        <w:t xml:space="preserve">A mudança tem uma consequência prática além da ordem: a escola vê o próprio nome no documento desde o primeiro minuto, e o quadro de pendências do módulo 1 aponta os três campos que identificam a escola — nome, código e município — antes de qualquer outra coisa. A tela também passa a dizer o que é: "O percurso começa aqui; são estes dados que compõem o cabeçalho oficial e a seção 1 do documento".</w:t>
      </w:r>
    </w:p>
    <w:p>
      <w:pPr>
        <w:pStyle w:val="Heading2"/>
        <w:spacing w:after="120" w:before="320"/>
      </w:pPr>
      <w:r>
        <w:rPr>
          <w:rFonts w:ascii="Arial" w:cs="Arial" w:eastAsia="Arial" w:hAnsi="Arial"/>
          <w:b/>
          <w:bCs/>
          <w:color w:val="000000"/>
          <w:sz w:val="24"/>
          <w:szCs w:val="24"/>
        </w:rPr>
        <w:t xml:space="preserve">46.2 As indicações da oferta</w:t>
      </w:r>
    </w:p>
    <w:p>
      <w:pPr>
        <w:spacing w:after="140" w:line="288"/>
        <w:jc w:val="both"/>
      </w:pPr>
      <w:r>
        <w:rPr>
          <w:rFonts w:ascii="Arial" w:cs="Arial" w:eastAsia="Arial" w:hAnsi="Arial"/>
          <w:sz w:val="22"/>
          <w:szCs w:val="22"/>
        </w:rPr>
        <w:t xml:space="preserve">Quando a escola marca uma modalidade que a norma manda detalhar, o sistema abre logo abaixo dela uma caixa com as indicações obrigatórias daquela oferta. Eram cinco campos, e três deles eram listas suspensas de escolha única — o que obrigava a escola com duas situações a escolher uma e omitir a outra. Passam a ser listas de marcação, com a orientação "marquem quantas forem" no rótulo.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Campo</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Opções</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mudou</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Carga horária semanal (EFTI)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35 horas · 45 horas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Marcação múltipla — a escola pode ter turmas nas duas cargas.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Oferta de Educação Bilíngue (EFTI)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sim · não</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Resposta única, agora com as duas opções à vista, e não mais escondidas numa lista suspensa.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Especificidade da oferta (EMTI)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Propedêutico · Profissional · Bilíngue</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Marcação múltipla — a escola pode ofertar mais de uma.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Formas de oferta (EPT)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integrada · concomitante · concomitante intercomplementar · subsequente</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Era campo de escrita livre; passa a lista de marcação múltipla, com as formas do art. 16 da Resolução CNE/CP nº 1/2021.</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Cursos técnicos ofertados (EPT)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Continua de escrita livre: o catálogo é aberto e muda a cada ano.</w:t>
            </w:r>
          </w:p>
        </w:tc>
      </w:tr>
    </w:tbl>
    <w:p>
      <w:pPr>
        <w:spacing w:after="140" w:line="288"/>
        <w:jc w:val="both"/>
      </w:pPr>
      <w:r>
        <w:rPr>
          <w:rFonts w:ascii="Arial" w:cs="Arial" w:eastAsia="Arial" w:hAnsi="Arial"/>
          <w:sz w:val="22"/>
          <w:szCs w:val="22"/>
        </w:rPr>
        <w:t xml:space="preserve">O documento acompanha a marcação. Com uma só, a frase sai no singular — "A forma de oferta praticada é a integrada". Com mais de uma, sai no plural, com as marcações reunidas numa frase só — "As formas de oferta praticadas são: integrada e concomitante intercomplementar". A ordem impressa é a da lista, e não a da marcação, para que o texto saia sempre igual, independentemente de por onde a escola começou. As redações das duas formas, singular e plural, são curáveis pelo Órgão Central, como todo o restante dos textos.</w:t>
      </w:r>
    </w:p>
    <w:p>
      <w:pPr>
        <w:spacing w:after="140" w:line="288"/>
        <w:jc w:val="both"/>
      </w:pPr>
      <w:r>
        <w:rPr>
          <w:rFonts w:ascii="Arial" w:cs="Arial" w:eastAsia="Arial" w:hAnsi="Arial"/>
          <w:sz w:val="22"/>
          <w:szCs w:val="22"/>
        </w:rPr>
        <w:t xml:space="preserve">A oferta de Educação Bilíngue no Ensino Fundamental em Tempo Integral continua de resposta única — não há como ofertar e não ofertar ao mesmo tempo —, mas deixou de ser lista suspensa: as duas opções ficam à vista, e a escola marca uma. Duas outras listas do sistema seguem de escolha única por serem exclusivas de fato: a Superintendência Regional de Ensino a que a escola pertence e o segmento que cada membro representa no Colegiado Escolar. As listas dos painéis do Órgão Central e das regionais são filtros de consulta, e não indicações da escola.</w:t>
      </w:r>
    </w:p>
    <w:p>
      <w:pPr>
        <w:pStyle w:val="Heading2"/>
        <w:spacing w:after="120" w:before="320"/>
      </w:pPr>
      <w:r>
        <w:rPr>
          <w:rFonts w:ascii="Arial" w:cs="Arial" w:eastAsia="Arial" w:hAnsi="Arial"/>
          <w:b/>
          <w:bCs/>
          <w:color w:val="000000"/>
          <w:sz w:val="24"/>
          <w:szCs w:val="24"/>
        </w:rPr>
        <w:t xml:space="preserve">46.3 O que foi conferido na norma</w:t>
      </w:r>
    </w:p>
    <w:p>
      <w:pPr>
        <w:spacing w:after="140" w:line="288"/>
        <w:jc w:val="both"/>
      </w:pPr>
      <w:r>
        <w:rPr>
          <w:rFonts w:ascii="Arial" w:cs="Arial" w:eastAsia="Arial" w:hAnsi="Arial"/>
          <w:sz w:val="22"/>
          <w:szCs w:val="22"/>
        </w:rPr>
        <w:t xml:space="preserve">As formas de oferta da Educação Profissional Técnica de Nível Médio eram, até aqui, campo de escrita livre, com um exemplo no lugar do texto. Para fechá-las numa lista era preciso saber quais são, e a redação foi conferida na fonte: o art. 16 da Resolução CNE/CP nº 1, de 5 de janeiro de 2021, que institui as Diretrizes Curriculares Nacionais Gerais para a Educação Profissional e Tecnológica, estabelece as formas integrada (inciso I), concomitante (II), concomitante intercomplementar (III) e subsequente (IV). São essas as quatro opções da lista, nessa ordem, e a caixa traz a referência sob o campo. A escola que praticar arranjo diverso não fica sem registro: o que estiver gravado fora das quatro entra na lista, ao fim, já marcado.</w:t>
      </w:r>
    </w:p>
    <w:p>
      <w:pPr>
        <w:pStyle w:val="Heading2"/>
        <w:spacing w:after="120" w:before="320"/>
      </w:pPr>
      <w:r>
        <w:rPr>
          <w:rFonts w:ascii="Arial" w:cs="Arial" w:eastAsia="Arial" w:hAnsi="Arial"/>
          <w:b/>
          <w:bCs/>
          <w:color w:val="000000"/>
          <w:sz w:val="24"/>
          <w:szCs w:val="24"/>
        </w:rPr>
        <w:t xml:space="preserve">46.4 O que já estava gravado</w:t>
      </w:r>
    </w:p>
    <w:p>
      <w:pPr>
        <w:spacing w:after="140" w:line="288"/>
        <w:jc w:val="both"/>
      </w:pPr>
      <w:r>
        <w:rPr>
          <w:rFonts w:ascii="Arial" w:cs="Arial" w:eastAsia="Arial" w:hAnsi="Arial"/>
          <w:sz w:val="22"/>
          <w:szCs w:val="22"/>
        </w:rPr>
        <w:t xml:space="preserve">Duas compatibilidades precisaram ser escritas, porque as duas mudanças alteram formatos que já existem em registros no ar.</w:t>
      </w:r>
    </w:p>
    <w:p>
      <w:pPr>
        <w:spacing w:after="140" w:line="288"/>
        <w:jc w:val="both"/>
      </w:pPr>
      <w:r>
        <w:rPr>
          <w:rFonts w:ascii="Arial" w:cs="Arial" w:eastAsia="Arial" w:hAnsi="Arial"/>
          <w:sz w:val="22"/>
          <w:szCs w:val="22"/>
        </w:rPr>
        <w:t xml:space="preserve">A primeira é o valor das indicações. O que foi gravado como texto — "integrada e concomitante intercomplementar", por exemplo — continua válido: ao abrir a tela, o sistema separa o que está escrito e marca na lista o que corresponde às opções previstas; o que não corresponder entra como opção a mais, já marcada. Os campos que continuam de escrita livre, como os cursos técnicos ofertados, não são separados: "Técnico em Administração; Técnico em Enfermagem" continua sendo uma linha só.</w:t>
      </w:r>
    </w:p>
    <w:p>
      <w:pPr>
        <w:spacing w:after="140" w:line="288"/>
        <w:jc w:val="both"/>
      </w:pPr>
      <w:r>
        <w:rPr>
          <w:rFonts w:ascii="Arial" w:cs="Arial" w:eastAsia="Arial" w:hAnsi="Arial"/>
          <w:sz w:val="22"/>
          <w:szCs w:val="22"/>
        </w:rPr>
        <w:t xml:space="preserve">A segunda é a confirmação dos itens de preparação. Ela era gravada pela posição da tela — "0:0" era o primeiro item da primeira tela —, e a ordem do percurso mudou. Passa a ser gravada pelo id da tela ("t00:0"), que não depende da ordem, e a gravação antiga é convertida na primeira abertura do registro. A tela em que a escola parou é convertida junto, de modo que um PPP em andamento reabre onde parou, e não na tela que hoje ocupa aquela posição.</w:t>
      </w:r>
    </w:p>
    <w:p>
      <w:pPr>
        <w:pStyle w:val="Heading2"/>
        <w:spacing w:after="120" w:before="320"/>
      </w:pPr>
      <w:r>
        <w:rPr>
          <w:rFonts w:ascii="Arial" w:cs="Arial" w:eastAsia="Arial" w:hAnsi="Arial"/>
          <w:b/>
          <w:bCs/>
          <w:color w:val="000000"/>
          <w:sz w:val="24"/>
          <w:szCs w:val="24"/>
        </w:rPr>
        <w:t xml:space="preserve">46.5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DETALHES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campos ganham os tipos multi (marcação múltipla) e opcao (resposta única com as opções à vista), além de frasePl — a redação que o documento usa quando há mais de uma marcação — e nota, a orientação exibida sob o campo.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listaDet(v)</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Normaliza o que está gravado: devolve lista, venha ela como lista ou como texto separado por ponto e vírgula, vírgula ou "e".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brutoDet(v)</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mesmo valor como texto corrido, para os campos que continuam de escrita livre.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opcoesDet(f, marcadas)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Acrescenta ao fim da lista o que estiver gravado fora das opções previstas, já marcado — nada do que a escola escreveu se perde.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ordenarDet(f, arr)</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Grava na ordem da lista, e não na ordem em que se marcou, para que a frase do documento saia sempre igual.</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juntarDet(arr)</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e b", "a, b e c".</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detalhesHTML(id, marcado)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Desenha caixas de marcação, botões de resposta única ou campo de texto, conforme o tipo, com o mesmo traço visual das demais listas do percurso.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textoComDetalhes(item)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Escolhe entre a frase no singular e a no plural e junta as marcações numa frase só.</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chaveTarefa(iTela, iItem)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confirmação dos itens de preparação passa a ser gravada pelo id da tela, e não pela sua posição.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tarefasAntigas_ / migrarTarefas_</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Reconhecem a gravação feita pela posição e a convertem para o id, na primeira abertura do registro.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indiceAoAbrir_(tela, antigo)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Converte também a tela em que a escola parou, para que o registro antigo reabra onde parou, e não na posição equivalente da ordem nova.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MODULOS / TELAS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ordem nova, com a identificação da escola em primeiro lugar.</w:t>
            </w:r>
          </w:p>
        </w:tc>
      </w:tr>
    </w:tbl>
    <w:p>
      <w:pPr>
        <w:pStyle w:val="Heading2"/>
        <w:spacing w:after="120" w:before="320"/>
      </w:pPr>
      <w:r>
        <w:rPr>
          <w:rFonts w:ascii="Arial" w:cs="Arial" w:eastAsia="Arial" w:hAnsi="Arial"/>
          <w:b/>
          <w:bCs/>
          <w:color w:val="000000"/>
          <w:sz w:val="24"/>
          <w:szCs w:val="24"/>
        </w:rPr>
        <w:t xml:space="preserve">46.6 Verificação</w:t>
      </w:r>
    </w:p>
    <w:p>
      <w:pPr>
        <w:spacing w:after="0" w:line="288"/>
        <w:jc w:val="both"/>
      </w:pPr>
      <w:r>
        <w:rPr>
          <w:rFonts w:ascii="Arial" w:cs="Arial" w:eastAsia="Arial" w:hAnsi="Arial"/>
          <w:sz w:val="22"/>
          <w:szCs w:val="22"/>
        </w:rPr>
        <w:t xml:space="preserve">As baterias somam 1.400 verificações: 628 de fluxo, 67 de borda e 705 de servidor, além da conferência estrutural, que percorre as 39 telas na ordem nova. As verificações acrescentadas cobrem o que mudou: que a identificação da escola é a primeira tela e o módulo 1 é o da escola; que a trava de preparação continua na tela de abertura da formação, agora na segunda posição; que a carga horária do EFTI deixou de ser lista suspensa e traz as duas opções para marcar; que as duas cargas convivem e o documento as reúne numa frase no plural; que desmarcar uma delas devolve a frase ao singular; que a oferta bilíngue continua de resposta única e entra no documento; que a EPT lista as quatro formas do art. 16 e nenhuma indicação de oferta ficou como lista suspensa; que o texto gravado antes entra na lista já marcado e o que está fora das opções previstas aparece ao fim, marcado, sem se perder; que os cursos técnicos, de escrita livre, não são divididos; que a ordem gravada é a da lista e não a da marcação; e que a preparação gravada pela posição é convertida para o id da tela, com o registro reabrindo onde parou. O coordenador conferiu em Chromium, no computador e no celular, que o sistema abre na identificação da escola, que a trilha mostra "A escola" como módulo 1, que as caixas de marcação aparecem ao marcar EMTI e EPT e que o documento recebe as duas marcações de cada uma.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47. Alterações da versão 8.6 — celular e acessibilidade</w:t>
      </w:r>
    </w:p>
    <w:p>
      <w:pPr>
        <w:spacing w:after="140" w:line="288"/>
        <w:jc w:val="both"/>
      </w:pPr>
      <w:r>
        <w:rPr>
          <w:rFonts w:ascii="Arial" w:cs="Arial" w:eastAsia="Arial" w:hAnsi="Arial"/>
          <w:sz w:val="22"/>
          <w:szCs w:val="22"/>
        </w:rPr>
        <w:t xml:space="preserve">A 8.6 executa o bloco 5 das melhorias aprovadas. São sete itens, todos de tela: nenhuma linha do Code.gs e nenhuma coluna da planilha foram tocadas. O critério do bloco é o de sempre na rede: a escola trabalha no telefone, e o que não funciona em 390 pixels não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160"/>
      </w:tblGrid>
      <w:tr>
        <w:trPr>
          <w:tblHeader/>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Nº</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estava errado</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passa a valer</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crachá do protocolo arrebentava a largura: com alterações pendentes ele virava uma linha única de 332 pixels e a página passava a 476 num aparelho de 390, rolando de lado em todas as 39 telas.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protocolo continua sem quebrar; o aviso quebra e, abaixo de 560 pixels, vira um ponto ao lado. Por extenso, continua no aria-label e no title.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documento em tela cheia — que é como o Colegiado lê antes de assinar — saía numa coluna de pouco mais de 200 pixels, justificada, com cerca de 29 caracteres por linha e sem forma de saltar de seção.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regra do celular passa a vencer, a justificação sai abaixo de 640 pixels e a coluna vai a 338 pixels (cerca de 50 caracteres). Sumário recolhido "Ir para uma seção", com salto.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"Assinar", a única ação do membro do Colegiado, era um link de 51 por 15 pixels ao lado de "ler o documento" — contra os 44 recomendados para toque.</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Botão preenchido de largura total, 42 pixels de altura, abaixo de "ler o documento".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E4</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painel da escola, as ações do PPP levavam "nowrap" no próprio elemento e eram cortadas pela borda do cartão no celular: "linha do tempo" ficava inalcançável.</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Uma ação por linha, com área de toque; "continuar" como botão.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E5</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diálogos não prendiam o foco: com um sobreposto aberto, a tabulação ia para a tela de trás e era possível marcar itens obrigatórios sem encontrar as portas do diálogo.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foco entra ao abrir, circula dentro (inclusive Shift+Tab) e volta ao ponto de partida ao fechar; o que está atrás fica inerte.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E6</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mapa do percurso ficava ilegível a 390 pixels: 77 pixels para o título e 139 para a etiqueta de estado. E o texto de abertura dizia "As 34 telas", número fixo no HTML.</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Número, título e estado empilhados e alinhados à esquerda abaixo de 640 pixels; a contagem passa a ser feita pelo sistema.</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E7</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rodapé dizia "v7.9 · 2026".</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versão vem de uma constante só e é escrita no rodapé ao abrir.</w:t>
            </w:r>
          </w:p>
        </w:tc>
      </w:tr>
    </w:tbl>
    <w:p>
      <w:pPr>
        <w:pStyle w:val="Heading2"/>
        <w:spacing w:after="120" w:before="320"/>
      </w:pPr>
      <w:r>
        <w:rPr>
          <w:rFonts w:ascii="Arial" w:cs="Arial" w:eastAsia="Arial" w:hAnsi="Arial"/>
          <w:b/>
          <w:bCs/>
          <w:color w:val="000000"/>
          <w:sz w:val="24"/>
          <w:szCs w:val="24"/>
        </w:rPr>
        <w:t xml:space="preserve">47.1 O que a correção do documento em tela cheia revelou</w:t>
      </w:r>
    </w:p>
    <w:p>
      <w:pPr>
        <w:spacing w:after="140" w:line="288"/>
        <w:jc w:val="both"/>
      </w:pPr>
      <w:r>
        <w:rPr>
          <w:rFonts w:ascii="Arial" w:cs="Arial" w:eastAsia="Arial" w:hAnsi="Arial"/>
          <w:sz w:val="22"/>
          <w:szCs w:val="22"/>
        </w:rPr>
        <w:t xml:space="preserve">Ao acertar a largura do texto no celular, o documento não rolava até a capa. A causa não estava no documento: estava na regra que vale para TODOS os sobrepostos do sistema. Um contêiner com "display:flex" e "align-items:center" centra o filho verticalmente; quando o filho é mais alto que a tela, ele transborda para os dois lados e a parte de cima fica fora do alcance da rolagem — o navegador não rola para cima do início do contêiner. O documento completo tem mais de vinte mil pixels de altura: a capa, o sumário e as primeiras seções estavam inalcançáveis, no celular e no computador. A correção é a receita conhecida: alinhar ao topo e deixar a centralização por conta de "margin:auto" nos filhos, que centra quando há espaço e não corta quando não há. Vale para o mapa, para os avisos, para a curadoria e para as fichas de escola e de gestor.</w:t>
      </w:r>
    </w:p>
    <w:p>
      <w:pPr>
        <w:pStyle w:val="Heading2"/>
        <w:spacing w:after="120" w:before="320"/>
      </w:pPr>
      <w:r>
        <w:rPr>
          <w:rFonts w:ascii="Arial" w:cs="Arial" w:eastAsia="Arial" w:hAnsi="Arial"/>
          <w:b/>
          <w:bCs/>
          <w:color w:val="000000"/>
          <w:sz w:val="24"/>
          <w:szCs w:val="24"/>
        </w:rPr>
        <w:t xml:space="preserve">47.2 A acessibilidade dos diálogos</w:t>
      </w:r>
    </w:p>
    <w:p>
      <w:pPr>
        <w:spacing w:after="140" w:line="288"/>
        <w:jc w:val="both"/>
      </w:pPr>
      <w:r>
        <w:rPr>
          <w:rFonts w:ascii="Arial" w:cs="Arial" w:eastAsia="Arial" w:hAnsi="Arial"/>
          <w:sz w:val="22"/>
          <w:szCs w:val="22"/>
        </w:rPr>
        <w:t xml:space="preserve">O item E5 é o único do bloco que não é de estilo. Sem prender o foco, um sobreposto é uma barreira apenas visual: para quem navega pelo teclado, a tabulação atravessa o diálogo e vai para a tela de trás, onde é possível marcar itens obrigatórios e acionar botões sem nunca encontrar as portas do próprio diálogo. A implementação evita o erro de manutenção previsível — lembrar de chamar a função nos dezessete pontos que abrem ou fecham sobrepostos, e esquecê-la no décimo oitavo. Um observador acompanha o atributo "hidden" de todos os elementos com a classe "overlay" e chama a função sempre que um deles aparece ou desaparece; um diálogo novo passa a funcionar sem que nada precise ser acrescentado. Enquanto há sobreposto aberto, os demais filhos do corpo da página recebem o atributo "inert", que desliga o foco e o clique naquilo que está atrás; a tabulação circula dentro do diálogo, nos dois sentidos, e o foco volta ao elemento de origem quando o último sobreposto se fecha.</w:t>
      </w:r>
    </w:p>
    <w:p>
      <w:pPr>
        <w:pStyle w:val="Heading2"/>
        <w:spacing w:after="120" w:before="320"/>
      </w:pPr>
      <w:r>
        <w:rPr>
          <w:rFonts w:ascii="Arial" w:cs="Arial" w:eastAsia="Arial" w:hAnsi="Arial"/>
          <w:b/>
          <w:bCs/>
          <w:color w:val="000000"/>
          <w:sz w:val="24"/>
          <w:szCs w:val="24"/>
        </w:rPr>
        <w:t xml:space="preserve">47.3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VERSAO_SISTEMA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versão do sistema, num lugar só. marcarVersaoNoRodape() a escreve no rodapé ao abrir.</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atualizarBadge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crachá passa a ter partes: .badge-id, que não quebra, e .badge-aviso, que quebra e some no celular, com o aviso preservado no aria-label.</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montarSumarioDoc</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Numera as seções do documento em tela cheia e monta o sumário; esconde-o quando há menos de três seções.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aplicarFocoDeDialogo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função única da acessibilidade dos diálogos: descobre o sobreposto mais alto aberto, põe o foco nele, torna inerte o que está atrás e devolve o foco ao ponto de partida quando o último se fecha.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vigiarSobrepostos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Liga a função acima à abertura e ao fechamento de qualquer sobreposto, observando o atributo "hidden" — não é preciso chamá-la em cada ponto.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focaveisDe / visivelParaFoco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elementos que podem receber foco dentro de um sobreposto, sem contar o que está oculto. Funcionam também onde não há cálculo de geometria, como nas baterias.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abrirMapa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Escreve quantas telas o percurso tem, em vez de trazer o número fixo do HTML.</w:t>
            </w:r>
          </w:p>
        </w:tc>
      </w:tr>
    </w:tbl>
    <w:p>
      <w:pPr>
        <w:pStyle w:val="Heading2"/>
        <w:spacing w:after="120" w:before="320"/>
      </w:pPr>
      <w:r>
        <w:rPr>
          <w:rFonts w:ascii="Arial" w:cs="Arial" w:eastAsia="Arial" w:hAnsi="Arial"/>
          <w:b/>
          <w:bCs/>
          <w:color w:val="000000"/>
          <w:sz w:val="24"/>
          <w:szCs w:val="24"/>
        </w:rPr>
        <w:t xml:space="preserve">47.4 Verificação</w:t>
      </w:r>
    </w:p>
    <w:p>
      <w:pPr>
        <w:spacing w:after="0" w:line="288"/>
        <w:jc w:val="both"/>
      </w:pPr>
      <w:r>
        <w:rPr>
          <w:rFonts w:ascii="Arial" w:cs="Arial" w:eastAsia="Arial" w:hAnsi="Arial"/>
          <w:sz w:val="22"/>
          <w:szCs w:val="22"/>
        </w:rPr>
        <w:t xml:space="preserve">As baterias somam 1.422 verificações: 628 de fluxo, 89 de borda e 705 de servidor, além da conferência estrutural. As vinte e duas novas são de borda e cobrem os sete itens: que a versão do rodapé vem da constante e que a antiga saiu; que o crachá separa o protocolo do aviso e que o aviso continua por extenso para o leitor de tela; que gravado o crachá volta ao normal; que o mapa conta as telas em vez de trazer o número fixo, e que o número errado saiu do HTML; que o foco entra no diálogo ao abrir, que o que está atrás fica inerte, que a tabulação circula nos dois sentidos e que a tela de trás volta a responder ao fechar; que o documento em tela cheia ganha sumário, que cada item aponta para uma seção existente e que os títulos saem na ordem do documento; que as ações do PPP não levam mais o "nowrap" no elemento; que "assinar" é a ação em destaque e vem depois de "ler o documento"; que no celular as ações têm altura de toque; e que abaixo de 640 pixels a regra do celular vence e o texto deixa de ser justificado. O coordenador conferiu em Chromium a 390 pixels que a página não rola de lado com alterações pendentes, que as ações do cartão não transbordam, que "assinar" tem 286 por 42 pixels, que o mapa está legível, que o documento em tela cheia abre na capa com coluna de 338 pixels e salta por seção, e que a tabulação não escapa do diálogo aberto.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48. Alterações da versão 8.7 — erro humano no ciclo do documento e não perder o que a escola escreveu</w:t>
      </w:r>
    </w:p>
    <w:p>
      <w:pPr>
        <w:spacing w:after="140" w:line="288"/>
        <w:jc w:val="both"/>
      </w:pPr>
      <w:r>
        <w:rPr>
          <w:rFonts w:ascii="Arial" w:cs="Arial" w:eastAsia="Arial" w:hAnsi="Arial"/>
          <w:sz w:val="22"/>
          <w:szCs w:val="22"/>
        </w:rPr>
        <w:t xml:space="preserve">A 8.7 executa os blocos 3 e 4 das melhorias aprovadas. O bloco 3 reúne quatro situações em que alguém erra e o sistema não oferecia volta; o bloco 4, duas em que o sistema deixava o trabalho da escola se perder. Nenhuma coluna nova na planilha: os seis itens são de regra e de tela.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160"/>
      </w:tblGrid>
      <w:tr>
        <w:trPr>
          <w:tblHeader/>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Nº</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estava errado</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passa a valer</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"Validado" era um estado sem saída: validada a linha errada, a escola tinha de concluir, anexar ata e atestar a veracidade de um documento que sabia estar errado só para poder recomeçar.</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devolução passa a valer também para o PPP validado, com parecer, revogando a validação.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Homologar era irreversível e cego: o diálogo não dizia que faltavam assinaturas, e homologado ninguém mais assina — as caixas ficam em branco no PDF.</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Contagem das caixas no diálogo, segunda confirmação quando falta assinatura, e desfazer em até 7 dias, com motivo.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nova versão nascia com a ata, a homologação, o parecer e as devoluções da anterior: o prazo dos dois anos era contado pela homologação antiga e a revisão nascia "vencida".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Ata, homologação, validação, devoluções e dados da assembleia anterior passam a nascer em branco.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C4</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Inativar a escola abandonava o PPP em curso: o diretor perdia o acesso, o colegiado era inativado e a escola sumia da aba Cobertura.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Confirmação obrigatória, com a situação do documento na mensagem, e a pendência registrada na linha do tempo do PPP.</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Sem teto por campo: a recusa do Sheets acima de 50.000 caracteres derrubava a gravação da linha inteira, e o salvamento automático passava a falhar em silêncio.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Teto de 45.000 caracteres, contador na tela a partir de 40.000 e recusa do servidor nomeando o campo e o tamanho.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salvamento automático falhava em silêncio e não havia rascunho no navegador: caindo a sessão, o texto não gravado sumia.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Rascunho por protocolo no navegador, tarja persistente quando a gravação falha e oferta de recuperação ao reabrir.</w:t>
            </w:r>
          </w:p>
        </w:tc>
      </w:tr>
    </w:tbl>
    <w:p>
      <w:pPr>
        <w:pStyle w:val="Heading2"/>
        <w:spacing w:after="120" w:before="320"/>
      </w:pPr>
      <w:r>
        <w:rPr>
          <w:rFonts w:ascii="Arial" w:cs="Arial" w:eastAsia="Arial" w:hAnsi="Arial"/>
          <w:b/>
          <w:bCs/>
          <w:color w:val="000000"/>
          <w:sz w:val="24"/>
          <w:szCs w:val="24"/>
        </w:rPr>
        <w:t xml:space="preserve">48.1 Os estados sem saída</w:t>
      </w:r>
    </w:p>
    <w:p>
      <w:pPr>
        <w:spacing w:after="140" w:line="288"/>
        <w:jc w:val="both"/>
      </w:pPr>
      <w:r>
        <w:rPr>
          <w:rFonts w:ascii="Arial" w:cs="Arial" w:eastAsia="Arial" w:hAnsi="Arial"/>
          <w:sz w:val="22"/>
          <w:szCs w:val="22"/>
        </w:rPr>
        <w:t xml:space="preserve">C1 e C2 são o mesmo problema em dois pontos do ciclo: um ato administrativo registrado por engano que não podia ser desfeito. No primeiro, a validação: a Diretoria Educacional valida o documento de uma escola e descobre, logo depois, que era outro — ou a escola encontra um erro grave já com o aval dado. Até a 8.6 o único caminho era a escola concluir o documento errado, anexar a ata da reunião e marcar o atesto de veracidade, declarando verdadeiro o que sabia não ser, para só então abrir nova versão. A devolução passa a alcançar o PPP validado; com parecer escrito, como qualquer devolução, e com a validação revogada — apagada, e não apenas ignorada —, porque é isso o que aconteceu.</w:t>
      </w:r>
    </w:p>
    <w:p>
      <w:pPr>
        <w:spacing w:after="140" w:line="288"/>
        <w:jc w:val="both"/>
      </w:pPr>
      <w:r>
        <w:rPr>
          <w:rFonts w:ascii="Arial" w:cs="Arial" w:eastAsia="Arial" w:hAnsi="Arial"/>
          <w:sz w:val="22"/>
          <w:szCs w:val="22"/>
        </w:rPr>
        <w:t xml:space="preserve">No segundo, a homologação. Ela é o ato que encerra o ciclo e trava o documento; registrada por engano, custava à escola a vigência inteira. O desfazer tem os três limites que um ato administrativo reversível costuma ter: é do mesmo papel que pratica o ato, tem prazo — sete dias, contados do registro — e exige motivo escrito, que fica no histórico e vai por e-mail à escola. Passado o prazo, o caminho volta a ser a nova versão, e a mensagem diz isso.</w:t>
      </w:r>
    </w:p>
    <w:p>
      <w:pPr>
        <w:spacing w:after="140" w:line="288"/>
        <w:jc w:val="both"/>
      </w:pPr>
      <w:r>
        <w:rPr>
          <w:rFonts w:ascii="Arial" w:cs="Arial" w:eastAsia="Arial" w:hAnsi="Arial"/>
          <w:sz w:val="22"/>
          <w:szCs w:val="22"/>
        </w:rPr>
        <w:t xml:space="preserve">Junto veio a parte cega: o diálogo de homologação não dizia quantas caixas estavam assinadas. Homologado, o documento não recebe mais assinaturas — as que faltam ficam em branco no PDF, definitivamente. A contagem passa a aparecer no diálogo e, faltando alguma, a homologação para e pergunta de novo, com os botões nomeando as duas decisões: "Homologar assim mesmo" e "Esperar as assinaturas". A decisão continua sendo de quem homologa; o que muda é que ela deixa de ser tomada sem a informação.</w:t>
      </w:r>
    </w:p>
    <w:p>
      <w:pPr>
        <w:pStyle w:val="Heading2"/>
        <w:spacing w:after="120" w:before="320"/>
      </w:pPr>
      <w:r>
        <w:rPr>
          <w:rFonts w:ascii="Arial" w:cs="Arial" w:eastAsia="Arial" w:hAnsi="Arial"/>
          <w:b/>
          <w:bCs/>
          <w:color w:val="000000"/>
          <w:sz w:val="24"/>
          <w:szCs w:val="24"/>
        </w:rPr>
        <w:t xml:space="preserve">48.2 A revisão que nascia vencida</w:t>
      </w:r>
    </w:p>
    <w:p>
      <w:pPr>
        <w:spacing w:after="140" w:line="288"/>
        <w:jc w:val="both"/>
      </w:pPr>
      <w:r>
        <w:rPr>
          <w:rFonts w:ascii="Arial" w:cs="Arial" w:eastAsia="Arial" w:hAnsi="Arial"/>
          <w:sz w:val="22"/>
          <w:szCs w:val="22"/>
        </w:rPr>
        <w:t xml:space="preserve">C3 é um defeito de cópia. A nova versão era criada a partir da linha anterior, campo a campo, com uma lista de exceções — e a lista não incluía a ata, a homologação, a validação nem as devoluções. O resultado aparecia no painel da Superintendência: a revisão recém-aberta já constava com ata anexada e homologação registrada, e o cálculo do prazo de dois anos, que conta da data da homologação, usava a data da vigência ANTERIOR. O PPP que era a revisão aparecia como revisão vencida, e a escola que tinha feito tudo certo entrava na lista de cobrança. As exceções passam a incluir tudo o que é ato do ciclo que se encerrou, inclusive os dados da assembleia que aprovou o documento anterior. O ciclo antigo não se perde: fica no registro que lhe deu origem e na aba de histórico.</w:t>
      </w:r>
    </w:p>
    <w:p>
      <w:pPr>
        <w:pStyle w:val="Heading2"/>
        <w:spacing w:after="120" w:before="320"/>
      </w:pPr>
      <w:r>
        <w:rPr>
          <w:rFonts w:ascii="Arial" w:cs="Arial" w:eastAsia="Arial" w:hAnsi="Arial"/>
          <w:b/>
          <w:bCs/>
          <w:color w:val="000000"/>
          <w:sz w:val="24"/>
          <w:szCs w:val="24"/>
        </w:rPr>
        <w:t xml:space="preserve">48.3 Não perder o que a escola escreveu</w:t>
      </w:r>
    </w:p>
    <w:p>
      <w:pPr>
        <w:spacing w:after="140" w:line="288"/>
        <w:jc w:val="both"/>
      </w:pPr>
      <w:r>
        <w:rPr>
          <w:rFonts w:ascii="Arial" w:cs="Arial" w:eastAsia="Arial" w:hAnsi="Arial"/>
          <w:sz w:val="22"/>
          <w:szCs w:val="22"/>
        </w:rPr>
        <w:t xml:space="preserve">D1 é o defeito mais silencioso já encontrado no sistema. A planilha recusa qualquer célula acima de cinquenta mil caracteres, e a recusa não é da célula: é da gravação inteira da linha. Bastava uma diretora colar a matriz curricular dentro de um campo de texto para que o PPP parasse de ser salvo — e o salvamento automático, que roda de dois em dois minutos, falhava em silêncio a cada tentativa, enquanto ela continuava escrevendo. Ao fechar a aba, perdia-se tudo o que veio depois da colagem, sem que nada tivesse apontado a causa. O teto passa a ser de quarenta e cinco mil caracteres por campo, conferido no servidor antes de qualquer gravação, com recusa que nomeia o campo como ele aparece na planilha, o tamanho e o limite; a tela mostra o contador a partir de quarenta mil e leva a pessoa ao campo apontado.</w:t>
      </w:r>
    </w:p>
    <w:p>
      <w:pPr>
        <w:spacing w:after="140" w:line="288"/>
        <w:jc w:val="both"/>
      </w:pPr>
      <w:r>
        <w:rPr>
          <w:rFonts w:ascii="Arial" w:cs="Arial" w:eastAsia="Arial" w:hAnsi="Arial"/>
          <w:sz w:val="22"/>
          <w:szCs w:val="22"/>
        </w:rPr>
        <w:t xml:space="preserve">D2 é a rede de proteção. O que se escreve passa a ser guardado no navegador, por protocolo, sem nenhuma credencial dentro — o rascunho pode ficar num computador que não é o da diretora. Falhando a gravação, uma tarja fica à vista no rodapé, com o botão de tentar de novo: o selo discreto do cabeçalho, sozinho, passava despercebido. Se a sessão cair, o rascunho é guardado antes de a pessoa ser levada à tela de acesso, e o aviso diz que ele será oferecido de volta. Ao reabrir o mesmo PPP, se houver texto mais novo que o gravado, o sistema pergunta se deve recuperá-lo, dizendo quantos campos e de quando; recusada a oferta, o rascunho é descartado. Gravado o documento, o rascunho é apagado — o que fica guardado é sempre o que ainda não chegou ao servidor.</w:t>
      </w:r>
    </w:p>
    <w:p>
      <w:pPr>
        <w:pStyle w:val="Heading2"/>
        <w:spacing w:after="120" w:before="320"/>
      </w:pPr>
      <w:r>
        <w:rPr>
          <w:rFonts w:ascii="Arial" w:cs="Arial" w:eastAsia="Arial" w:hAnsi="Arial"/>
          <w:b/>
          <w:bCs/>
          <w:color w:val="000000"/>
          <w:sz w:val="24"/>
          <w:szCs w:val="24"/>
        </w:rPr>
        <w:t xml:space="preserve">48.4 O defeito que a mudança revelou</w:t>
      </w:r>
    </w:p>
    <w:p>
      <w:pPr>
        <w:spacing w:after="140" w:line="288"/>
        <w:jc w:val="both"/>
      </w:pPr>
      <w:r>
        <w:rPr>
          <w:rFonts w:ascii="Arial" w:cs="Arial" w:eastAsia="Arial" w:hAnsi="Arial"/>
          <w:sz w:val="22"/>
          <w:szCs w:val="22"/>
        </w:rPr>
        <w:t xml:space="preserve">A função nova que aplica o rascunho recuperado recebeu o nome de aplicarRascunho — que já era o nome da função com que a curadoria aplica a edição de um texto do sistema. Em JavaScript, duas declarações de função com o mesmo nome no mesmo escopo não são um erro: a última vence, silenciosamente. A curadoria parou de gravar as alterações de conteúdo, e nada na tela dizia por quê. A bateria de fluxo apontou nas cinco verificações da curadoria, na primeira execução depois da mudança; as funções novas passaram a ter nome próprio — guardarRascunhoLocal, aplicarRascunhoLocal e as demais. É o tipo de defeito que uma revisão de código não pega e uma bateria pega.</w:t>
      </w:r>
    </w:p>
    <w:p>
      <w:pPr>
        <w:pStyle w:val="Heading2"/>
        <w:spacing w:after="120" w:before="320"/>
      </w:pPr>
      <w:r>
        <w:rPr>
          <w:rFonts w:ascii="Arial" w:cs="Arial" w:eastAsia="Arial" w:hAnsi="Arial"/>
          <w:b/>
          <w:bCs/>
          <w:color w:val="000000"/>
          <w:sz w:val="24"/>
          <w:szCs w:val="24"/>
        </w:rPr>
        <w:t xml:space="preserve">48.5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devolverPPP</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Aceita também o PPP validado. Revogando, limpa quem validou e quando, marca a devolução como revogação e registra "validação revogada" no ciclo.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homologarPPP</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Conta as caixas assinadas e recusa quando falta alguma, devolvendo a contagem, até que se confirme com confirmaSemAssinaturas. Registra no ciclo quando se homologa com assinatura faltando.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desfazerHomologacao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Novo. Mesmo papel que homologa, janela de DIAS_DESFAZER_HOMOLOGACAO dias, motivo de ao menos 20 caracteres. Limpa a homologação, devolve o status a "Enviado para homologação", regera o PDF, registra no ciclo e avisa a escola.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novaVersao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Zera ata, homologação, validação, devoluções, envio para validação e dados da assembleia da versão anterior.</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escolaSituacao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Antes de inativar, procura PPP em elaboração; recusa sem confirmado, e com ele registra a pendência no ciclo do documento.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celulaGrandeDemais_ / recusaPorTamanho_</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teto por célula e a recusa que nomeia o campo, o tamanho e o limite. Conferidos em salvarPPP e em novaVersao, antes de qualquer gravação.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guardarRascunhoLocal e companhia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rascunho no navegador, por protocolo: guarda, lê, limpa, poda os antigos, compara com o que o servidor devolveu e oferece a recuperação.</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falhaAoSalvar / gravacaoRestabelecida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tarja persistente de gravação falhando, e o seu desaparecimento quando a gravação volta.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irParaCampo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Leva a pessoa à tela do campo que o servidor recusou por tamanho.</w:t>
            </w:r>
          </w:p>
        </w:tc>
      </w:tr>
    </w:tbl>
    <w:p>
      <w:pPr>
        <w:pStyle w:val="Heading2"/>
        <w:spacing w:after="120" w:before="320"/>
      </w:pPr>
      <w:r>
        <w:rPr>
          <w:rFonts w:ascii="Arial" w:cs="Arial" w:eastAsia="Arial" w:hAnsi="Arial"/>
          <w:b/>
          <w:bCs/>
          <w:color w:val="000000"/>
          <w:sz w:val="24"/>
          <w:szCs w:val="24"/>
        </w:rPr>
        <w:t xml:space="preserve">48.6 Verificação</w:t>
      </w:r>
    </w:p>
    <w:p>
      <w:pPr>
        <w:spacing w:after="0" w:line="288"/>
        <w:jc w:val="both"/>
      </w:pPr>
      <w:r>
        <w:rPr>
          <w:rFonts w:ascii="Arial" w:cs="Arial" w:eastAsia="Arial" w:hAnsi="Arial"/>
          <w:sz w:val="22"/>
          <w:szCs w:val="22"/>
        </w:rPr>
        <w:t xml:space="preserve">As baterias somam 1.478 verificações: 628 de fluxo, 110 de borda e 740 de servidor, além da conferência estrutural. As cinquenta e seis novas cobrem os seis itens. No servidor: que devolver o validado exige parecer, revoga a validação, limpa quem validou, marca a devolução como revogação e deixa o ato no ciclo; que a escola volta a escrever depois disso; que homologar com caixa em branco para e devolve a contagem, e só vai adiante com a confirmação, registrando-a; que desfazer exige motivo, é do mesmo papel, devolve o status, limpa a homologação, tira a menção da folha, avisa a escola e deixa de ser oferecido depois do prazo; que a nova versão nasce sem ata, homologação, validação, devoluções e assembleia, sem deixar de herdar a origem e o que a versão anterior prometeu, e que por isso não aparece como revisão vencida; que inativar a escola com PPP em elaboração é recusado até a confirmação, que a escola continua ativa enquanto isso e que a pendência entra na linha do tempo do documento; e que o campo acima do teto é recusado nomeando campo e tamanho, sem gravar nada, enquanto o campo exatamente no teto grava. Na tela: o contador em três estados, o rascunho gravado por protocolo e sem credencial, o descarte quando o servidor tem versão mais nova, a recuperação quando não tem, a tarja e os botões dos diálogos. O coordenador conferiu em Chromium os cinco fluxos de ponta a ponta.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49. Alterações da versão 8.8 — escala, ajudar a escola a escrever, painel e curadoria</w:t>
      </w:r>
    </w:p>
    <w:p>
      <w:pPr>
        <w:spacing w:after="140" w:line="288"/>
        <w:jc w:val="both"/>
      </w:pPr>
      <w:r>
        <w:rPr>
          <w:rFonts w:ascii="Arial" w:cs="Arial" w:eastAsia="Arial" w:hAnsi="Arial"/>
          <w:sz w:val="22"/>
          <w:szCs w:val="22"/>
        </w:rPr>
        <w:t xml:space="preserve">A 8.8 executa os blocos 2, 6 e 7 — os dez itens que restavam da revisão de setembro. O bloco 2 é o que muda quando a base deixa de ter quinze registros e passa a ter três mil e quatrocentos; o 6 é o que falta para a escola escrever com o que o sistema já sabe; o 7 é a tela de quem acompanha a rede e a de quem cuida dos textos.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160"/>
      </w:tblGrid>
      <w:tr>
        <w:trPr>
          <w:tblHeader/>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Nº</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estava errado</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passa a valer</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completação do "% preenchido" lia as 100 colunas da aba inteira a cada abertura de painel, e a linha sem protocolo voltava à lista de faltantes para sempre.</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linha sem protocolo recebe zero e a leitura é só das faixas que faltam.</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Órgão Central recebia as 3.400 linhas a cada abertura, com parecer e devoluções, e montava o quadro no navegador.</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Sem regional escolhida, o servidor devolve só o resumo por SRE; as linhas vêm ao escolher, buscar ou filtrar.</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geração do PDF e as escritas no Drive ficavam dentro da trava global; o PDF era refeito a cada anexo e a cada assinatura.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PDF é pedido e gerado ao soltar a trava, e só quando muda o que a folha imprime.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modelo de texto só existia dentro do campo vazio e sumia na primeira letra; o bloco de exemplo só aparecia para o Órgão Central.</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exemplo fica recolhido abaixo do campo, para a escola.</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tela final era um paredão de 37 pendências que não levavam a lugar nenhum.</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Cada item vira botão que leva à tela onde se resolve, agrupado por módulo, com o que está pronto recolhido.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Exemplos da tabela de indicadores eram números nus; no celular, seis colunas em rolagem lateral; o estado vazio não oferecia caminho.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 nos exemplos, cartão por etapa no celular e botão que leva às etapas.</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F4</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trilha escondia o nome de nove dos dez módulos atrás de números; no celular, os últimos ficavam fora da tela.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módulo atual e os vizinhos mostram o nome, e a trilha rola até o corrente.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tabela de documentos estourava a 1280px, e atos irreversíveis tinham o mesmo peso visual de "abrir documento".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Protocolo e data como segunda linha da célula, largura mínima para o nome e as ações que mudam a situação num menu marcado.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Nada avisava ninguém de um PPP parado — nem prazo, nem alerta, nem relatório.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Resumo semanal por SRE, enfileirado para quem valida, com o consolidado para o Órgão Central.</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Duas barras de comando ao mesmo tempo, instrução que mandava clicar no "texto sublinhado" e marcadores de parâmetro apagáveis sem aviso.</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Uma barra de cada vez, instrução corrigida e recusa da gravação que perde um marcador.</w:t>
            </w:r>
          </w:p>
        </w:tc>
      </w:tr>
    </w:tbl>
    <w:p>
      <w:pPr>
        <w:pStyle w:val="Heading2"/>
        <w:spacing w:after="120" w:before="320"/>
      </w:pPr>
      <w:r>
        <w:rPr>
          <w:rFonts w:ascii="Arial" w:cs="Arial" w:eastAsia="Arial" w:hAnsi="Arial"/>
          <w:b/>
          <w:bCs/>
          <w:color w:val="000000"/>
          <w:sz w:val="24"/>
          <w:szCs w:val="24"/>
        </w:rPr>
        <w:t xml:space="preserve">49.1 O custo de abrir um painel</w:t>
      </w:r>
    </w:p>
    <w:p>
      <w:pPr>
        <w:spacing w:after="140" w:line="288"/>
        <w:jc w:val="both"/>
      </w:pPr>
      <w:r>
        <w:rPr>
          <w:rFonts w:ascii="Arial" w:cs="Arial" w:eastAsia="Arial" w:hAnsi="Arial"/>
          <w:sz w:val="22"/>
          <w:szCs w:val="22"/>
        </w:rPr>
        <w:t xml:space="preserve">Os três itens do bloco 2 têm a mesma forma: um trabalho pequeno com quinze registros que, com três mil e quatrocentos, passa a ser o gargalo — e que ninguém percebe porque a base de desenvolvimento é pequena.</w:t>
      </w:r>
    </w:p>
    <w:p>
      <w:pPr>
        <w:spacing w:after="140" w:line="288"/>
        <w:jc w:val="both"/>
      </w:pPr>
      <w:r>
        <w:rPr>
          <w:rFonts w:ascii="Arial" w:cs="Arial" w:eastAsia="Arial" w:hAnsi="Arial"/>
          <w:sz w:val="22"/>
          <w:szCs w:val="22"/>
        </w:rPr>
        <w:t xml:space="preserve">O primeiro era a completação do "% preenchido", criada na 7.5 para migrar os registros anteriores a ela. É a primeira coisa que todo painel faz, e ela lia a aba inteira — as cem colunas, com todo o texto livre de cada PPP — sempre que encontrasse uma linha sem percentual. E a linha sem protocolo, que não é registro, ficava em branco: voltava à lista de faltantes na chamada seguinte, e na seguinte, para sempre. Bastava alguém anotar qualquer coisa numa célula solta da planilha para que a leitura completa da rede passasse a se repetir a cada abertura de painel, por tempo indeterminado. Agora a linha sem protocolo recebe zero, a lista esvazia, e o que falta é lido em faixas contínuas — não a aba toda, nem linha a linha.</w:t>
      </w:r>
    </w:p>
    <w:p>
      <w:pPr>
        <w:spacing w:after="140" w:line="288"/>
        <w:jc w:val="both"/>
      </w:pPr>
      <w:r>
        <w:rPr>
          <w:rFonts w:ascii="Arial" w:cs="Arial" w:eastAsia="Arial" w:hAnsi="Arial"/>
          <w:sz w:val="22"/>
          <w:szCs w:val="22"/>
        </w:rPr>
        <w:t xml:space="preserve">O segundo é o painel do Órgão Central, que recebia a rede inteira para montar no navegador um quadro de quarenta e sete linhas. O servidor passa a somar esse quadro e a devolver só ele: quantos documentos e quantas escolas por regional, em que situação, quantas revisões vencidas e há quantos dias espera o mais antigo em validação. As linhas continuam disponíveis — ao escolher uma regional, ao buscar, ao filtrar por situação —, e é aí que elas fazem sentido.</w:t>
      </w:r>
    </w:p>
    <w:p>
      <w:pPr>
        <w:spacing w:after="140" w:line="288"/>
        <w:jc w:val="both"/>
      </w:pPr>
      <w:r>
        <w:rPr>
          <w:rFonts w:ascii="Arial" w:cs="Arial" w:eastAsia="Arial" w:hAnsi="Arial"/>
          <w:sz w:val="22"/>
          <w:szCs w:val="22"/>
        </w:rPr>
        <w:t xml:space="preserve">O terceiro é a trava. O Apps Script tem uma trava global por script, e o sistema a usa para não duplicar protocolos e para não gravar duas versões da mesma linha ao mesmo tempo. O problema não era a trava: era o que estava dentro dela. A conversão do documento em PDF e a escrita no Drive levam segundos, e aconteciam com a trava na mão — de modo que, na semana de fechamento, a rede inteira entrava em fila atrás de uma conversão, e quem estava apenas definindo a senha via um erro genérico de tempo esgotado. Os atos passam a PEDIR o PDF; a geração acontece ao soltar a trava, ainda dentro da mesma execução, antes de a resposta sair — junto com o e-mail de "todas as assinaturas colhidas", que também estava lá dentro. E o PDF só é refeito quando muda o que a folha imprime: guarda-se a impressão digital da folha, e a conversão é pulada quando ela é a mesma.</w:t>
      </w:r>
    </w:p>
    <w:p>
      <w:pPr>
        <w:spacing w:after="140" w:line="288"/>
        <w:jc w:val="both"/>
      </w:pPr>
      <w:r>
        <w:rPr>
          <w:rFonts w:ascii="Arial" w:cs="Arial" w:eastAsia="Arial" w:hAnsi="Arial"/>
          <w:sz w:val="22"/>
          <w:szCs w:val="22"/>
        </w:rPr>
        <w:t xml:space="preserve">Uma ressalva honesta sobre o que NÃO foi feito: a proposta falava em "trava por protocolo", para que duas escolas diferentes não disputassem a mesma fila. O Apps Script não oferece isso — o LockService tem apenas as travas de script, de documento e de usuário, e não há trava por chave. Construir uma sobre o cache do script daria uma trava sem atomicidade, pior do que a que existe. O caminho foi o outro: encurtar a seção crítica ao que ela precisa ser, a gravação da linha, que leva centésimos de segundo.</w:t>
      </w:r>
    </w:p>
    <w:p>
      <w:pPr>
        <w:pStyle w:val="Heading2"/>
        <w:spacing w:after="120" w:before="320"/>
      </w:pPr>
      <w:r>
        <w:rPr>
          <w:rFonts w:ascii="Arial" w:cs="Arial" w:eastAsia="Arial" w:hAnsi="Arial"/>
          <w:b/>
          <w:bCs/>
          <w:color w:val="000000"/>
          <w:sz w:val="24"/>
          <w:szCs w:val="24"/>
        </w:rPr>
        <w:t xml:space="preserve">49.2 O que a escola precisa para escrever</w:t>
      </w:r>
    </w:p>
    <w:p>
      <w:pPr>
        <w:spacing w:after="140" w:line="288"/>
        <w:jc w:val="both"/>
      </w:pPr>
      <w:r>
        <w:rPr>
          <w:rFonts w:ascii="Arial" w:cs="Arial" w:eastAsia="Arial" w:hAnsi="Arial"/>
          <w:sz w:val="22"/>
          <w:szCs w:val="22"/>
        </w:rPr>
        <w:t xml:space="preserve">O bloco 6 não acrescenta nada ao sistema: mostra a quem precisa o que ele já sabia fazer. O exemplo de preenchimento de cada campo existia desde a 6.0, mas só era exibido no modo de edição de textos, para o Órgão Central — a escola via o mesmo texto apenas como sugestão dentro do campo vazio, que sumia na primeira letra digitada; quem o copiasse para dentro do campo ainda era repreendido pela devolutiva automática, que reconhece o modelo. Agora ele fica recolhido abaixo do campo, com a ressalva de que é modelo de redação e não texto a copiar.</w:t>
      </w:r>
    </w:p>
    <w:p>
      <w:pPr>
        <w:spacing w:after="140" w:line="288"/>
        <w:jc w:val="both"/>
      </w:pPr>
      <w:r>
        <w:rPr>
          <w:rFonts w:ascii="Arial" w:cs="Arial" w:eastAsia="Arial" w:hAnsi="Arial"/>
          <w:sz w:val="22"/>
          <w:szCs w:val="22"/>
        </w:rPr>
        <w:t xml:space="preserve">A tela final tinha trinta e sete itens de conferência, cada um com a sua referência — "Seção 2.1" — que era texto morto: para resolver a pendência era preciso descobrir sozinha em que tela aquilo se preenchia, e rolar de volta. Cada item passa a ser um botão que leva à tela certa. Para onde cada um leva não é uma segunda lista a manter em dia: sai do próprio teste do item — se ele consulta o texto tX, a tela é a do campo tX; se consulta a marcação do grupo g, é a tela daquele grupo; se falta marcar, leva à marcação, e se já marcou e falta escrever, leva ao texto. Os itens são agrupados por módulo, com a contagem de pendências, e o módulo pronto vem recolhido.</w:t>
      </w:r>
    </w:p>
    <w:p>
      <w:pPr>
        <w:pStyle w:val="Heading2"/>
        <w:spacing w:after="120" w:before="320"/>
      </w:pPr>
      <w:r>
        <w:rPr>
          <w:rFonts w:ascii="Arial" w:cs="Arial" w:eastAsia="Arial" w:hAnsi="Arial"/>
          <w:b/>
          <w:bCs/>
          <w:color w:val="000000"/>
          <w:sz w:val="24"/>
          <w:szCs w:val="24"/>
        </w:rPr>
        <w:t xml:space="preserve">49.3 A tela de quem acompanha a rede</w:t>
      </w:r>
    </w:p>
    <w:p>
      <w:pPr>
        <w:spacing w:after="140" w:line="288"/>
        <w:jc w:val="both"/>
      </w:pPr>
      <w:r>
        <w:rPr>
          <w:rFonts w:ascii="Arial" w:cs="Arial" w:eastAsia="Arial" w:hAnsi="Arial"/>
          <w:sz w:val="22"/>
          <w:szCs w:val="22"/>
        </w:rPr>
        <w:t xml:space="preserve">A tabela de documentos da regional foi desenhada para uma lista curta e não suporta a largura real de trabalho: a 1280 pixels o nome da escola recebia 107 pixels e quebrava em cinco linhas, enquanto a coluna de ações tomava 448 e ainda era cortada; em 1366 por 768, o monitor típico de uma Superintendência, era pior. O protocolo e a data de atualização deixam de ser colunas e passam a ser a segunda linha da célula da escola — como a aba Cobertura já fazia —, o nome ganha largura mínima, e as ações que MUDAM A SITUAÇÃO do documento saem da linha e vão para um menu, marcadas, para que validar, devolver, homologar e desfazer não tenham o mesmo peso visual de abrir o documento.</w:t>
      </w:r>
    </w:p>
    <w:p>
      <w:pPr>
        <w:spacing w:after="140" w:line="288"/>
        <w:jc w:val="both"/>
      </w:pPr>
      <w:r>
        <w:rPr>
          <w:rFonts w:ascii="Arial" w:cs="Arial" w:eastAsia="Arial" w:hAnsi="Arial"/>
          <w:sz w:val="22"/>
          <w:szCs w:val="22"/>
        </w:rPr>
        <w:t xml:space="preserve">E não havia prazo, alerta nem relatório de PPP parado. Um documento esquecido em validação, um validado que nunca se conclui, um em assinatura que não anda, uma revisão vencida: nada disso avisava ninguém. Com 3.400 escolas e 47 regionais, só apareceria para quem abrisse o painel e reparasse. Toda segunda-feira, às cinco da manhã, o sistema levanta o que está parado, por regional e há quantos dias, e enfileira o resumo para quem valida naquela SRE; o Órgão Central recebe o consolidado da rede. Os prazos de referência ficam num lugar só, editável em código: sete dias em validação, quinze validado sem conclusão, vinte em coleta de assinaturas, dez concluído sem homologação, sessenta em elaboração sem nenhum toque.</w:t>
      </w:r>
    </w:p>
    <w:p>
      <w:pPr>
        <w:pStyle w:val="Heading2"/>
        <w:spacing w:after="120" w:before="320"/>
      </w:pPr>
      <w:r>
        <w:rPr>
          <w:rFonts w:ascii="Arial" w:cs="Arial" w:eastAsia="Arial" w:hAnsi="Arial"/>
          <w:b/>
          <w:bCs/>
          <w:color w:val="000000"/>
          <w:sz w:val="24"/>
          <w:szCs w:val="24"/>
        </w:rPr>
        <w:t xml:space="preserve">49.4 A curadoria</w:t>
      </w:r>
    </w:p>
    <w:p>
      <w:pPr>
        <w:spacing w:after="140" w:line="288"/>
        <w:jc w:val="both"/>
      </w:pPr>
      <w:r>
        <w:rPr>
          <w:rFonts w:ascii="Arial" w:cs="Arial" w:eastAsia="Arial" w:hAnsi="Arial"/>
          <w:sz w:val="22"/>
          <w:szCs w:val="22"/>
        </w:rPr>
        <w:t xml:space="preserve">Três defeitos, todos de quem edita os textos do sistema. O primeiro: com a janela da curadoria aberta sobre as telas, havia duas barras de comando ao mesmo tempo, com dois botões "Publicar" e duas saídas, e nada dizia qual delas valia — a barra das telas passa a se recolher enquanto a janela está aberta. O segundo: a instrução dizia "clique em qualquer texto sublinhado", e os textos editáveis nunca foram sublinhados; são marcados com um contorno tracejado, e é isso que a instrução passa a dizer. O terceiro é o mais grave: os marcadores de parâmetro — {{REDE.resPedagogica}} e afins, que o sistema substitui pelo valor publicado em "Parâmetros da rede" — aparecem crus no meio do texto que se edita. Apagar um sem perceber, ao reescrever uma frase, quebraria a citação naquele texto e em todos os que dependem dele, para 3.400 escolas, sem nenhum aviso: o texto simplesmente deixaria de citar a norma. A gravação que perde um marcador passa a ser recusada, dizendo qual foi e por que ele existe.</w:t>
      </w:r>
    </w:p>
    <w:p>
      <w:pPr>
        <w:pStyle w:val="Heading2"/>
        <w:spacing w:after="120" w:before="320"/>
      </w:pPr>
      <w:r>
        <w:rPr>
          <w:rFonts w:ascii="Arial" w:cs="Arial" w:eastAsia="Arial" w:hAnsi="Arial"/>
          <w:b/>
          <w:bCs/>
          <w:color w:val="000000"/>
          <w:sz w:val="24"/>
          <w:szCs w:val="24"/>
        </w:rPr>
        <w:t xml:space="preserve">49.5 Funções novas e alteradas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garantirPercentuais_ / faixasContinuas_</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Completam o "% preenchido" lendo só as faixas contínuas que faltam; a linha sem protocolo recebe zero.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painelRegistros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Para o Órgão Central sem filtro, devolve o quadro por SRE (total, escolas, situações, revisões vencidas e a espera mais antiga em validação) e nenhuma linha. O filtro "todas" traz a lista completa quando ela é mesmo necessária.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pedirPdf_ / apos_ / gerarPdfsPendentes_</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Adiam o PDF, o Drive e o e-mail para depois da trava; a geração acontece ao soltar, ainda na mesma execução.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assinaturaDaFolha_</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impressão digital do que a folha mostra: se não mudou, não há PDF novo a fazer.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gerarPdfOficial_(linha, forcar)</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Confere a marca antes de converter; "forçar" existe para o caso do arquivo perdido no Drive.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levantarParados / resumoSemanalParados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que está parado, por regional e há quantos dias, e o envio semanal pela fila.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PARADO_DIAS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Os prazos de referência de cada situação, num lugar só.</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exemploHTML</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exemplo de preenchimento recolhido, abaixo do campo.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telaDoItem / buildChecklist</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Descobrem, do próprio teste de cada item, a tela onde a pendência se resolve, e montam a conferência por módulo.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centralizarTrilha</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Rola a trilha até o módulo corrente.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acoesDaLinha / ACOES_QUE_MUDAM</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Separam o que só lê do que muda a situação do documento, e põem o segundo grupo num menu.</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marcadoresDe / marcadoresPerdidos / recusarPorMarcador</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Reconhecem os marcadores de parâmetro e recusam a edição que perde algum.</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atualizarBarraEdicao</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Recolhe a barra das telas enquanto a janela da curadoria está aberta.</w:t>
            </w:r>
          </w:p>
        </w:tc>
      </w:tr>
    </w:tbl>
    <w:p>
      <w:pPr>
        <w:pStyle w:val="Heading2"/>
        <w:spacing w:after="120" w:before="320"/>
      </w:pPr>
      <w:r>
        <w:rPr>
          <w:rFonts w:ascii="Arial" w:cs="Arial" w:eastAsia="Arial" w:hAnsi="Arial"/>
          <w:b/>
          <w:bCs/>
          <w:color w:val="000000"/>
          <w:sz w:val="24"/>
          <w:szCs w:val="24"/>
        </w:rPr>
        <w:t xml:space="preserve">49.6 Verificação</w:t>
      </w:r>
    </w:p>
    <w:p>
      <w:pPr>
        <w:spacing w:after="0" w:line="288"/>
        <w:jc w:val="both"/>
      </w:pPr>
      <w:r>
        <w:rPr>
          <w:rFonts w:ascii="Arial" w:cs="Arial" w:eastAsia="Arial" w:hAnsi="Arial"/>
          <w:sz w:val="22"/>
          <w:szCs w:val="22"/>
        </w:rPr>
        <w:t xml:space="preserve">As baterias somam 1.530 verificações: 629 de fluxo, 135 de borda e 766 de servidor, além da conferência estrutural. As cinquenta e duas novas cobrem os dez itens. A bateria de servidor ganhou uma instrumentação que não existia: os arquivos criados no Drive passam a ser registrados com a marca de estar, ou não, dentro da trava — é assim que se confere que a conversão do PDF saiu da seção crítica, e não apenas que o código parece tê-la tirado. Verifica-se ainda que a linha sem protocolo recebe zero e não volta à lista; que a completação seguinte não lê nada; que as faixas contínuas são calculadas como se espera; que o Órgão Central sem filtro recebe o quadro e não as linhas, que os totais fecham com a soma das regionais e que qualquer filtro traz as linhas de volta; que o PDF não é refeito sem mudança na folha, que é refeito quando ela muda e que a geração forçada existe para o arquivo perdido; que o levantamento do que está parado encontra o esquecido em validação, ordena do mais antigo para o mais novo, enfileira um aviso por regional e o consolidado para o Central, e fica no histórico. Na tela: o exemplo recolhido com o mesmo texto que já existia no campo, a conferência agrupada com cada item apontando para uma tela existente, os exemplos "Ex.:" dos indicadores, o estado vazio que leva às etapas, a trilha com o nome dos vizinhos, a recusa da edição que apaga um marcador e a estrutura da tabela da gestão. O coordenador conferiu em Chromium, a 1280 e a 390 pixels, os seis fluxos.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50. Alterações da versão 8.9 — o documento em páginas A4, com o brasão do Estado</w:t>
      </w:r>
    </w:p>
    <w:p>
      <w:pPr>
        <w:spacing w:after="140" w:line="288"/>
        <w:jc w:val="both"/>
      </w:pPr>
      <w:r>
        <w:rPr>
          <w:rFonts w:ascii="Arial" w:cs="Arial" w:eastAsia="Arial" w:hAnsi="Arial"/>
          <w:sz w:val="22"/>
          <w:szCs w:val="22"/>
        </w:rPr>
        <w:t xml:space="preserve">A 8.9 atende a quatro pedidos da coordenação: que a planilha só possa ser baixada pelo Órgão Central; que o PDF saia formatado conforme a redação oficial, com margens, fonte e páginas numeradas, e que a visualização já mostre o documento paginado em A4; que os dados da escola venham antes do sumário; e que o brasão do Estado venha no alto de tudo, usado sem nenhuma modificação.</w:t>
      </w:r>
    </w:p>
    <w:p>
      <w:pPr>
        <w:pStyle w:val="Heading2"/>
        <w:spacing w:after="120" w:before="320"/>
      </w:pPr>
      <w:r>
        <w:rPr>
          <w:rFonts w:ascii="Arial" w:cs="Arial" w:eastAsia="Arial" w:hAnsi="Arial"/>
          <w:b/>
          <w:bCs/>
          <w:color w:val="000000"/>
          <w:sz w:val="24"/>
          <w:szCs w:val="24"/>
        </w:rPr>
        <w:t xml:space="preserve">50.1 O brasão</w:t>
      </w:r>
    </w:p>
    <w:p>
      <w:pPr>
        <w:spacing w:after="140" w:line="288"/>
        <w:jc w:val="both"/>
      </w:pPr>
      <w:r>
        <w:rPr>
          <w:rFonts w:ascii="Arial" w:cs="Arial" w:eastAsia="Arial" w:hAnsi="Arial"/>
          <w:sz w:val="22"/>
          <w:szCs w:val="22"/>
        </w:rPr>
        <w:t xml:space="preserve">A imagem entregue pela coordenação tem 500 por 490 pixels e veio em WebP. Ela entra no sistema como está: a conversão para PNG é só de formato — o conversor de HTML em PDF do Google não lê WebP — e foi conferida pixel a pixel, um a um, contra o original. Nenhum redimensionamento, nenhum recorte, nenhuma mudança de cor; o tamanho com que aparece no papel (26 mm de altura) é definido pelo estilo, e não pela imagem.</w:t>
      </w:r>
    </w:p>
    <w:p>
      <w:pPr>
        <w:spacing w:after="140" w:line="288"/>
        <w:jc w:val="both"/>
      </w:pPr>
      <w:r>
        <w:rPr>
          <w:rFonts w:ascii="Arial" w:cs="Arial" w:eastAsia="Arial" w:hAnsi="Arial"/>
          <w:sz w:val="22"/>
          <w:szCs w:val="22"/>
        </w:rPr>
        <w:t xml:space="preserve">Onde a imagem vive importa tanto quanto a imagem. Em base64 ela ocupa 236 KB, e o caminho óbvio — embutir no documento de cada escola — somaria quase 800 MB no Drive com as 3.400 escolas da rede, além de trafegar em cada conclusão e em cada prévia. Por isso ela ficou num arquivo só do projeto, Brasao.html, que o Apps Script serve tanto para a tela (include() do Index, uma vez por carregamento) quanto para o servidor (include('Brasao'), ao montar o PDF). O documento que a tela manda para o servidor leva apenas a marca &lt;!--BRASAO--&gt;, e é o servidor que a troca pela imagem — o documento congelado de cada escola continua com 41 KB.</w:t>
      </w:r>
    </w:p>
    <w:p>
      <w:pPr>
        <w:spacing w:after="140" w:line="288"/>
        <w:jc w:val="both"/>
      </w:pPr>
      <w:r>
        <w:rPr>
          <w:rFonts w:ascii="Arial" w:cs="Arial" w:eastAsia="Arial" w:hAnsi="Arial"/>
          <w:sz w:val="22"/>
          <w:szCs w:val="22"/>
        </w:rPr>
        <w:t xml:space="preserve">Consequência para a implantação: o projeto do Apps Script passa a ter CINCO arquivos — Code.gs, Index.html, Css.html, App.html e Brasao.html. Sem o último, o documento sai sem o brasão.</w:t>
      </w:r>
    </w:p>
    <w:p>
      <w:pPr>
        <w:pStyle w:val="Heading2"/>
        <w:spacing w:after="120" w:before="320"/>
      </w:pPr>
      <w:r>
        <w:rPr>
          <w:rFonts w:ascii="Arial" w:cs="Arial" w:eastAsia="Arial" w:hAnsi="Arial"/>
          <w:b/>
          <w:bCs/>
          <w:color w:val="000000"/>
          <w:sz w:val="24"/>
          <w:szCs w:val="24"/>
        </w:rPr>
        <w:t xml:space="preserve">50.2 A paginação</w:t>
      </w:r>
    </w:p>
    <w:p>
      <w:pPr>
        <w:spacing w:after="140" w:line="288"/>
        <w:jc w:val="both"/>
      </w:pPr>
      <w:r>
        <w:rPr>
          <w:rFonts w:ascii="Arial" w:cs="Arial" w:eastAsia="Arial" w:hAnsi="Arial"/>
          <w:sz w:val="22"/>
          <w:szCs w:val="22"/>
        </w:rPr>
        <w:t xml:space="preserve">Até a 8.8 a tela mostrava uma folha contínua e quem paginava o PDF era o conversor do Google: o documento saía sem número de página, e a escola não tinha como saber, antes de gerar, onde cada seção cairia. A paginação passou para dentro do sistema. O conteúdo é distribuído em folhas A4 por medição real, uma única vez, e as mesmas folhas servem aos três destinos: a prévia lateral, a tela cheia e o PDF. O que se vê é o que sai impresso, inclusive a numeração.</w:t>
      </w:r>
    </w:p>
    <w:p>
      <w:pPr>
        <w:spacing w:after="140" w:line="288"/>
        <w:jc w:val="both"/>
      </w:pPr>
      <w:r>
        <w:rPr>
          <w:rFonts w:ascii="Arial" w:cs="Arial" w:eastAsia="Arial" w:hAnsi="Arial"/>
          <w:sz w:val="22"/>
          <w:szCs w:val="22"/>
        </w:rPr>
        <w:t xml:space="preserve">O paginador faz o que um bom compositor faria: não deixa um título sozinho no pé da página; parte o parágrafo que atravessa a virada, sem deixar menos de oito palavras de cada lado, e marca a continuação para que ela não receba o recuo de primeira linha; divide por linhas a tabela de assinaturas que não couber numa folha; e não parte texto curável pelo Órgão Central, para não quebrar o endereço que a curadoria usa. Onde não há cálculo de geometria — as baterias, que rodam em jsdom —, ele devolve uma folha só, com a mesma estrutura, e é isso que as verificações conferem.</w:t>
      </w:r>
    </w:p>
    <w:p>
      <w:pPr>
        <w:spacing w:after="140" w:line="288"/>
        <w:jc w:val="both"/>
      </w:pPr>
      <w:r>
        <w:rPr>
          <w:rFonts w:ascii="Arial" w:cs="Arial" w:eastAsia="Arial" w:hAnsi="Arial"/>
          <w:sz w:val="22"/>
          <w:szCs w:val="22"/>
        </w:rPr>
        <w:t xml:space="preserve">Um detalhe de implementação que custou uma volta: a medição precisa acontecer com a MESMA tipografia do destino. Na primeira versão o cálculo era feito num elemento solto no corpo da página, que herdava a fonte da interface, e não a do documento; as folhas fechavam cedo e sobrava um vão de um terço de página. Com a medição feita no contexto tipográfico do documento, o mesmo PPP passou de dezessete para quatorze páginas, todas cheias.</w:t>
      </w:r>
    </w:p>
    <w:p>
      <w:pPr>
        <w:pStyle w:val="Heading2"/>
        <w:spacing w:after="120" w:before="320"/>
      </w:pPr>
      <w:r>
        <w:rPr>
          <w:rFonts w:ascii="Arial" w:cs="Arial" w:eastAsia="Arial" w:hAnsi="Arial"/>
          <w:b/>
          <w:bCs/>
          <w:color w:val="000000"/>
          <w:sz w:val="24"/>
          <w:szCs w:val="24"/>
        </w:rPr>
        <w:t xml:space="preserve">50.3 A formatação</w:t>
      </w:r>
    </w:p>
    <w:p>
      <w:pPr>
        <w:spacing w:after="140" w:line="288"/>
        <w:jc w:val="both"/>
      </w:pPr>
      <w:r>
        <w:rPr>
          <w:rFonts w:ascii="Arial" w:cs="Arial" w:eastAsia="Arial" w:hAnsi="Arial"/>
          <w:sz w:val="22"/>
          <w:szCs w:val="22"/>
        </w:rPr>
        <w:t xml:space="preserve">Os parâmetros são os do Padrão Ofício, conferidos no Manual de Redação da Presidência da República, 3ª edição: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Parâmetro</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Valor adotado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Papel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A4 — 21 x 29,7 cm</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Margens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3 cm à esquerda, 1,5 cm à direita, 2 cm em cima e embaixo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Fonte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Calibri ou Carlito, 12 pontos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Entrelinhas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Simples, com 6 pontos depois de cada parágrafo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Alinhamento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Justificado, com recuo de 2,5 cm na primeira linha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Numeração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partir da segunda página, no pé, acima da margem inferior</w:t>
            </w:r>
          </w:p>
        </w:tc>
      </w:tr>
    </w:tbl>
    <w:p>
      <w:pPr>
        <w:spacing w:after="140" w:line="288"/>
        <w:jc w:val="both"/>
      </w:pPr>
      <w:r>
        <w:rPr>
          <w:rFonts w:ascii="Arial" w:cs="Arial" w:eastAsia="Arial" w:hAnsi="Arial"/>
          <w:sz w:val="22"/>
          <w:szCs w:val="22"/>
        </w:rPr>
        <w:t xml:space="preserve">Sobre a fonte, uma ressalva honesta: o padrão prescreve Calibri ou Carlito. O sistema pede as duas, nessa ordem, e o navegador — ou o conversor — usa a primeira que encontrar; onde não houver nenhuma das duas, cai no Arial, de métrica equivalente. A paginação é calculada com a fonte que o navegador de quem escreve efetivamente usa, de modo que a prévia corresponde ao que aquele computador imprime.</w:t>
      </w:r>
    </w:p>
    <w:p>
      <w:pPr>
        <w:spacing w:after="140" w:line="288"/>
        <w:jc w:val="both"/>
      </w:pPr>
      <w:r>
        <w:rPr>
          <w:rFonts w:ascii="Arial" w:cs="Arial" w:eastAsia="Arial" w:hAnsi="Arial"/>
          <w:sz w:val="22"/>
          <w:szCs w:val="22"/>
        </w:rPr>
        <w:t xml:space="preserve">A ordem do documento também mudou, a pedido: o brasão e o timbre abrem a primeira página, seguidos do título e dos dados da escola; o sumário vem depois, em folha própria. Até a 8.8 o sumário vinha antes, e a identificação abria o corpo do documento.</w:t>
      </w:r>
    </w:p>
    <w:p>
      <w:pPr>
        <w:spacing w:after="140" w:line="288"/>
        <w:jc w:val="both"/>
      </w:pPr>
      <w:r>
        <w:rPr>
          <w:rFonts w:ascii="Arial" w:cs="Arial" w:eastAsia="Arial" w:hAnsi="Arial"/>
          <w:sz w:val="22"/>
          <w:szCs w:val="22"/>
        </w:rPr>
        <w:t xml:space="preserve">Na prévia lateral, o controle de zoom passou a aproximar a folha inteira, e não a fonte — aproximar só a fonte deixaria de corresponder ao papel. A tela cheia ganhou um zoom próprio, de 60% a 260%: ajustada à largura, a folha A4 num aparelho de 390 pixels fica pequena demais para ler, e é no celular que o Colegiado lê antes de assinar.</w:t>
      </w:r>
    </w:p>
    <w:p>
      <w:pPr>
        <w:pStyle w:val="Heading2"/>
        <w:spacing w:after="120" w:before="320"/>
      </w:pPr>
      <w:r>
        <w:rPr>
          <w:rFonts w:ascii="Arial" w:cs="Arial" w:eastAsia="Arial" w:hAnsi="Arial"/>
          <w:b/>
          <w:bCs/>
          <w:color w:val="000000"/>
          <w:sz w:val="24"/>
          <w:szCs w:val="24"/>
        </w:rPr>
        <w:t xml:space="preserve">50.4 A planilha</w:t>
      </w:r>
    </w:p>
    <w:p>
      <w:pPr>
        <w:spacing w:after="140" w:line="288"/>
        <w:jc w:val="both"/>
      </w:pPr>
      <w:r>
        <w:rPr>
          <w:rFonts w:ascii="Arial" w:cs="Arial" w:eastAsia="Arial" w:hAnsi="Arial"/>
          <w:sz w:val="22"/>
          <w:szCs w:val="22"/>
        </w:rPr>
        <w:t xml:space="preserve">Baixar planilha deixa de ser oferecido à regional, no painel e na aba Cobertura, e passa a ser exclusivo do Órgão Central. A regional continua acompanhando pelo painel e pela cobertura, com os mesmos números na tela; o que sai do sistema em arquivo é decisão do Órgão Central. A exportação recusa também quando chamada por fora da tela.</w:t>
      </w:r>
    </w:p>
    <w:p>
      <w:pPr>
        <w:pStyle w:val="Heading2"/>
        <w:spacing w:after="120" w:before="320"/>
      </w:pPr>
      <w:r>
        <w:rPr>
          <w:rFonts w:ascii="Arial" w:cs="Arial" w:eastAsia="Arial" w:hAnsi="Arial"/>
          <w:b/>
          <w:bCs/>
          <w:color w:val="000000"/>
          <w:sz w:val="24"/>
          <w:szCs w:val="24"/>
        </w:rPr>
        <w:t xml:space="preserve">50.5 Funções e arquivos novos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Função ou arquivo</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 que faz</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Brasao.html</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Arquivo novo do projeto: a imagem do brasão, embutida uma única vez. A tela a lê daqui pelo include() do Index; o servidor, pelo include('Brasao') ao montar o PDF.</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brasaoHTML / brasaoPdf_</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As duas pontas: a marcação da imagem para a tela e a substituição da marca &lt;!--BRASAO--&gt; no PDF.</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paginar(html)</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Distribui o conteúdo em folhas A4 e numera a partir da segunda. Sem cálculo de geometria — as baterias em jsdom —, devolve uma folha só, com a mesma estrutura.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dividirBloco(no, corpo)</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Parte o que não cabe: o parágrafo, por palavras, com no mínimo oito de cada lado; a tabela, por linhas. Não parte texto curável, para não quebrar o endereço da curadoria.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ehTituloDoc</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Impede que um título fique sozinho no pé da página.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ajustarEscalaDoc(caixa, fator)</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folha A4 ajustada à largura disponível, por zoom do CSS — é o que faz a prévia lateral caber na coluna.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zoomDocCheio</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 zoom próprio da tela cheia, de 60% a 260%, para a leitura no celular.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montarHtmlPdf_</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@page A4 com margem zero: cada folha já traz as suas. Troca a marca do brasão pela imagem.</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docHTML(paraPdf)</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capa ganhou o brasão, e os dados da escola passaram para antes do sumário.</w:t>
            </w:r>
          </w:p>
        </w:tc>
      </w:tr>
    </w:tbl>
    <w:p>
      <w:pPr>
        <w:pStyle w:val="Heading2"/>
        <w:spacing w:after="120" w:before="320"/>
      </w:pPr>
      <w:r>
        <w:rPr>
          <w:rFonts w:ascii="Arial" w:cs="Arial" w:eastAsia="Arial" w:hAnsi="Arial"/>
          <w:b/>
          <w:bCs/>
          <w:color w:val="000000"/>
          <w:sz w:val="24"/>
          <w:szCs w:val="24"/>
        </w:rPr>
        <w:t xml:space="preserve">50.6 Verificação</w:t>
      </w:r>
    </w:p>
    <w:p>
      <w:pPr>
        <w:spacing w:after="140" w:line="288"/>
        <w:jc w:val="both"/>
      </w:pPr>
      <w:r>
        <w:rPr>
          <w:rFonts w:ascii="Arial" w:cs="Arial" w:eastAsia="Arial" w:hAnsi="Arial"/>
          <w:sz w:val="22"/>
          <w:szCs w:val="22"/>
        </w:rPr>
        <w:t xml:space="preserve">As baterias somam 1.550 verificações: 629 de fluxo, 155 de borda e 766 de servidor, além da conferência estrutural. As vinte novas conferem que o brasão está embutido como PNG num arquivo só, que a página o traz uma única vez, que o documento enviado ao servidor leva a marca e não os 236 KB, que o servidor a substitui pela imagem e monta o PDF em A4, que os dados da escola vêm antes do sumário, que a folha tem as medidas do Padrão Ofício, que o texto é justificado com recuo de 2,5 cm e 6 pontos depois do parágrafo, que as constantes do cálculo são as mesmas da folha, que o paginador existe e devolve folhas, que as marcas de quebra não sobram no resultado, e que a planilha é só do Órgão Central — inclusive quando a função é chamada por fora da tela.</w:t>
      </w:r>
    </w:p>
    <w:p>
      <w:pPr>
        <w:spacing w:after="0" w:line="288"/>
        <w:jc w:val="both"/>
      </w:pPr>
      <w:r>
        <w:rPr>
          <w:rFonts w:ascii="Arial" w:cs="Arial" w:eastAsia="Arial" w:hAnsi="Arial"/>
          <w:sz w:val="22"/>
          <w:szCs w:val="22"/>
        </w:rPr>
        <w:t xml:space="preserve">Além das baterias, o PDF foi gerado de verdade e conferido página a página: quatorze páginas, A4 de 595,92 por 842,88 pontos, brasão no alto da primeira, dados da escola antes do sumário, texto justificado com recuo, parágrafos que continuam na folha seguinte sem repetir o recuo, e a numeração a partir da segunda página, no pé, à direita. No celular, conferiu-se que a folha cabe na largura, que o zoom da tela cheia a torna legível e que a planilha desaparece para a regional e continua para o Órgão Central.</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51. Alterações da versão 8.10 — o timbre institucional</w:t>
      </w:r>
    </w:p>
    <w:p>
      <w:pPr>
        <w:spacing w:after="140" w:line="288"/>
        <w:jc w:val="both"/>
      </w:pPr>
      <w:r>
        <w:rPr>
          <w:rFonts w:ascii="Arial" w:cs="Arial" w:eastAsia="Arial" w:hAnsi="Arial"/>
          <w:sz w:val="22"/>
          <w:szCs w:val="22"/>
        </w:rPr>
        <w:t xml:space="preserve">A 8.10 atende a uma correção da coordenação sobre o timbre do documento e corrige, no mesmo passo, um defeito que ela expôs.</w:t>
      </w:r>
    </w:p>
    <w:p>
      <w:pPr>
        <w:pStyle w:val="Heading2"/>
        <w:spacing w:after="120" w:before="320"/>
      </w:pPr>
      <w:r>
        <w:rPr>
          <w:rFonts w:ascii="Arial" w:cs="Arial" w:eastAsia="Arial" w:hAnsi="Arial"/>
          <w:b/>
          <w:bCs/>
          <w:color w:val="000000"/>
          <w:sz w:val="24"/>
          <w:szCs w:val="24"/>
        </w:rPr>
        <w:t xml:space="preserve">51.1 O timbre</w:t>
      </w:r>
    </w:p>
    <w:p>
      <w:pPr>
        <w:spacing w:after="140" w:line="288"/>
        <w:jc w:val="both"/>
      </w:pPr>
      <w:r>
        <w:rPr>
          <w:rFonts w:ascii="Arial" w:cs="Arial" w:eastAsia="Arial" w:hAnsi="Arial"/>
          <w:sz w:val="22"/>
          <w:szCs w:val="22"/>
        </w:rPr>
        <w:t xml:space="preserve">O documento abria com três linhas: "Governo do Estado de Minas Gerais", "Secretaria de Estado de Educação" e a Superintendência Regional de Ensino da escola. O Projeto Político-Pedagógico é documento institucional da escola, e não peça de governo: a menção ao Governo do Estado foi retirada. O timbre passa a ter duas linhas — "Secretaria de Estado de Educação de Minas Gerais" e "Superintendência Regional de Ensino de [regional da escola]" —, sob o brasão, na tela e no PDF. A palavra "Governo" não aparece em nenhum outro ponto do documento; era a única ocorrência.</w:t>
      </w:r>
    </w:p>
    <w:p>
      <w:pPr>
        <w:pStyle w:val="Heading2"/>
        <w:spacing w:after="120" w:before="320"/>
      </w:pPr>
      <w:r>
        <w:rPr>
          <w:rFonts w:ascii="Arial" w:cs="Arial" w:eastAsia="Arial" w:hAnsi="Arial"/>
          <w:b/>
          <w:bCs/>
          <w:color w:val="000000"/>
          <w:sz w:val="24"/>
          <w:szCs w:val="24"/>
        </w:rPr>
        <w:t xml:space="preserve">51.2 A versão parada no rodapé</w:t>
      </w:r>
    </w:p>
    <w:p>
      <w:pPr>
        <w:spacing w:after="140" w:line="288"/>
        <w:jc w:val="both"/>
      </w:pPr>
      <w:r>
        <w:rPr>
          <w:rFonts w:ascii="Arial" w:cs="Arial" w:eastAsia="Arial" w:hAnsi="Arial"/>
          <w:sz w:val="22"/>
          <w:szCs w:val="22"/>
        </w:rPr>
        <w:t xml:space="preserve">A 8.6 tirou a versão do rodapé de dentro do HTML e a fez vir de uma constante única (item E7 do bloco 5), justamente para que não envelhecesse: o rodapé dizia "v7.9 · 2026" num pacote 8.5. A constante, porém, não foi atualizada nas versões seguintes, e o mesmo defeito voltou em outra forma — o rodapé dizia "v8.6" num pacote 8.9. A correção de uma linha resolve o sintoma; o que impede a repetição é a verificação: a bateria de borda passou a ler a versão declarada no LEIA-ME e a compará-la com a constante do sistema. Divergindo, a bateria falha, e a divergência aparece antes da entrega — não depois, na tela de quem usa.</w:t>
      </w:r>
    </w:p>
    <w:p>
      <w:pPr>
        <w:pStyle w:val="Heading2"/>
        <w:spacing w:after="120" w:before="320"/>
      </w:pPr>
      <w:r>
        <w:rPr>
          <w:rFonts w:ascii="Arial" w:cs="Arial" w:eastAsia="Arial" w:hAnsi="Arial"/>
          <w:b/>
          <w:bCs/>
          <w:color w:val="000000"/>
          <w:sz w:val="24"/>
          <w:szCs w:val="24"/>
        </w:rPr>
        <w:t xml:space="preserve">51.3 Verificação</w:t>
      </w:r>
    </w:p>
    <w:p>
      <w:pPr>
        <w:spacing w:after="0" w:line="288"/>
        <w:jc w:val="both"/>
      </w:pPr>
      <w:r>
        <w:rPr>
          <w:rFonts w:ascii="Arial" w:cs="Arial" w:eastAsia="Arial" w:hAnsi="Arial"/>
          <w:sz w:val="22"/>
          <w:szCs w:val="22"/>
        </w:rPr>
        <w:t xml:space="preserve">As baterias somam 1.552 verificações: 629 de fluxo, 158 de borda e 766 de servidor, além da conferência estrutural. As quatro novas conferem que nem o documento da tela nem o que vai para o PDF falam em Governo do Estado; que o timbre traz a Secretaria de Estado de Educação de Minas Gerais e a Superintendência Regional de Ensino; e que a versão escrita no rodapé é a mesma do pacote. O PDF foi gerado outra vez e conferido: quatorze páginas, o brasão no alto e o timbre novo em duas linhas.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52. Alterações da versão 8.11 — o código de autenticidade e o documento congelado</w:t>
      </w:r>
    </w:p>
    <w:p>
      <w:pPr>
        <w:spacing w:after="140" w:line="288"/>
        <w:jc w:val="both"/>
      </w:pPr>
      <w:r>
        <w:rPr>
          <w:rFonts w:ascii="Arial" w:cs="Arial" w:eastAsia="Arial" w:hAnsi="Arial"/>
          <w:sz w:val="22"/>
          <w:szCs w:val="22"/>
        </w:rPr>
        <w:t xml:space="preserve">A 8.11 responde a uma pergunta que o sistema ainda não sabia responder: como quem recebe o Projeto Político-Pedagógico em papel — uma família, um conselho, outro órgão, um cartório — confirma que aquele é o documento que a escola aprovou e assinou. E fecha, no mesmo passo, uma porta que continuava aberta: a de um documento assinado poder mudar de texto depois de assinado.</w:t>
      </w:r>
    </w:p>
    <w:p>
      <w:pPr>
        <w:pStyle w:val="Heading2"/>
        <w:spacing w:after="120" w:before="320"/>
      </w:pPr>
      <w:r>
        <w:rPr>
          <w:rFonts w:ascii="Arial" w:cs="Arial" w:eastAsia="Arial" w:hAnsi="Arial"/>
          <w:b/>
          <w:bCs/>
          <w:color w:val="000000"/>
          <w:sz w:val="24"/>
          <w:szCs w:val="24"/>
        </w:rPr>
        <w:t xml:space="preserve">52.1 O código de autenticidade</w:t>
      </w:r>
    </w:p>
    <w:p>
      <w:pPr>
        <w:spacing w:after="140" w:line="288"/>
        <w:jc w:val="both"/>
      </w:pPr>
      <w:r>
        <w:rPr>
          <w:rFonts w:ascii="Arial" w:cs="Arial" w:eastAsia="Arial" w:hAnsi="Arial"/>
          <w:sz w:val="22"/>
          <w:szCs w:val="22"/>
        </w:rPr>
        <w:t xml:space="preserve">O código já existia. Desde a 8.4 a conclusão do PPP calcula o SHA-256 do conteúdo e guarda os doze primeiros dígitos hexadecimais na coluna "Código de verificação" do registro, escritos em três grupos — 0000-0000-0000. Até aqui, porém, ele aparecia uma única vez, na seção 22 do documento, e servia apenas para comparar dois arquivos que se tivesse em mãos. Quem recebia uma folha solta não tinha nada.</w:t>
      </w:r>
    </w:p>
    <w:p>
      <w:pPr>
        <w:spacing w:after="140" w:line="288"/>
        <w:jc w:val="both"/>
      </w:pPr>
      <w:r>
        <w:rPr>
          <w:rFonts w:ascii="Arial" w:cs="Arial" w:eastAsia="Arial" w:hAnsi="Arial"/>
          <w:sz w:val="22"/>
          <w:szCs w:val="22"/>
        </w:rPr>
        <w:t xml:space="preserve">O código passa a vir no rodapé de todas as páginas, à esquerda, na forma "Documento assinado eletronicamente no Gerador de PPP · código de autenticidade 0000-0000-0000". À direita fica o número da página, a partir da segunda, como determina o Padrão Ofício. O rodapé é montado pelo paginador da tela, que já dividia o documento em folhas A4 desde a 8.9: cada folha ganha o mesmo rodapé, e é o mesmo rodapé que vai para o PDF.</w:t>
      </w:r>
    </w:p>
    <w:p>
      <w:pPr>
        <w:spacing w:after="140" w:line="288"/>
        <w:jc w:val="both"/>
      </w:pPr>
      <w:r>
        <w:rPr>
          <w:rFonts w:ascii="Arial" w:cs="Arial" w:eastAsia="Arial" w:hAnsi="Arial"/>
          <w:sz w:val="22"/>
          <w:szCs w:val="22"/>
        </w:rPr>
        <w:t xml:space="preserve">O caminho até o PDF merece nota. A tela monta as folhas antes de o código existir — o código nasce na conclusão, quando o servidor calcula o hash do conteúdo que a tela acabou de enviar. Se a tela escrevesse o código, ele viria sempre da conclusão anterior. O que a tela escreve, por isso, é uma marca — o comentário &lt;!--COD--&gt; — e é o servidor que a substitui pelo código, em todas as páginas de uma vez, ao montar o PDF. Na tela, onde o documento já existe e o código já é conhecido, o rodapé traz o código de verdade. Em rascunho, o rodapé do código fica vazio: não há o que autenticar antes da conclusão.</w:t>
      </w:r>
    </w:p>
    <w:p>
      <w:pPr>
        <w:pStyle w:val="Heading2"/>
        <w:spacing w:after="120" w:before="320"/>
      </w:pPr>
      <w:r>
        <w:rPr>
          <w:rFonts w:ascii="Arial" w:cs="Arial" w:eastAsia="Arial" w:hAnsi="Arial"/>
          <w:b/>
          <w:bCs/>
          <w:color w:val="000000"/>
          <w:sz w:val="24"/>
          <w:szCs w:val="24"/>
        </w:rPr>
        <w:t xml:space="preserve">52.2 A conferência pública</w:t>
      </w:r>
    </w:p>
    <w:p>
      <w:pPr>
        <w:spacing w:after="140" w:line="288"/>
        <w:jc w:val="both"/>
      </w:pPr>
      <w:r>
        <w:rPr>
          <w:rFonts w:ascii="Arial" w:cs="Arial" w:eastAsia="Arial" w:hAnsi="Arial"/>
          <w:sz w:val="22"/>
          <w:szCs w:val="22"/>
        </w:rPr>
        <w:t xml:space="preserve">A página de entrada ganhou uma quinta porta, ao lado das quatro de acesso: "Conferir a autenticidade". Ela não pede cadastro nem senha. Quem digita os doze caracteres do rodapé recebe a identificação do documento — escola, município, regional, protocolo, versão, situação, data de conclusão, quantas assinaturas de quantas, se há ata da aprovação anexada — e pode abrir o PDF inteiro para comparar com o papel que tem na mão.</w:t>
      </w:r>
    </w:p>
    <w:p>
      <w:pPr>
        <w:spacing w:after="140" w:line="288"/>
        <w:jc w:val="both"/>
      </w:pPr>
      <w:r>
        <w:rPr>
          <w:rFonts w:ascii="Arial" w:cs="Arial" w:eastAsia="Arial" w:hAnsi="Arial"/>
          <w:sz w:val="22"/>
          <w:szCs w:val="22"/>
        </w:rPr>
        <w:t xml:space="preserve">O campo aceita o código como ele vier: com traços ou sem, em maiúsculas ou minúsculas, colado de um PDF junto com espaços. A formatação acontece enquanto se digita, e a mesma normalização é refeita no servidor — a tela não é a guardiã do formato. Abaixo de 420 pixels de largura, o campo e o botão passam a ocupar uma linha cada: o código é para ser conferido com o papel na mão, muitas vezes no celular, e precisa caber inteiro na tela.</w:t>
      </w:r>
    </w:p>
    <w:p>
      <w:pPr>
        <w:spacing w:after="140" w:line="288"/>
        <w:jc w:val="both"/>
      </w:pPr>
      <w:r>
        <w:rPr>
          <w:rFonts w:ascii="Arial" w:cs="Arial" w:eastAsia="Arial" w:hAnsi="Arial"/>
          <w:sz w:val="22"/>
          <w:szCs w:val="22"/>
        </w:rPr>
        <w:t xml:space="preserve">O código também pode vir pela URL. O endereço .../exec?v=0000-0000-0000 abre a porta com a conferência já feita, o que permite pôr um link — ou um QR Code — em um ofício, num e-mail ou no rodapé de um encaminhamento. Dentro do Apps Script a página não enxerga a consulta da barra de endereços: quem a entrega é o servidor, no doGet, que a repassa à tela num parâmetro. Fora dele, na demonstração e nas baterias, vale a própria URL.</w:t>
      </w:r>
    </w:p>
    <w:p>
      <w:pPr>
        <w:pStyle w:val="Heading2"/>
        <w:spacing w:after="120" w:before="320"/>
      </w:pPr>
      <w:r>
        <w:rPr>
          <w:rFonts w:ascii="Arial" w:cs="Arial" w:eastAsia="Arial" w:hAnsi="Arial"/>
          <w:b/>
          <w:bCs/>
          <w:color w:val="000000"/>
          <w:sz w:val="24"/>
          <w:szCs w:val="24"/>
        </w:rPr>
        <w:t xml:space="preserve">52.3 Por que uma porta pública não é uma lista</w:t>
      </w:r>
    </w:p>
    <w:p>
      <w:pPr>
        <w:spacing w:after="140" w:line="288"/>
        <w:jc w:val="both"/>
      </w:pPr>
      <w:r>
        <w:rPr>
          <w:rFonts w:ascii="Arial" w:cs="Arial" w:eastAsia="Arial" w:hAnsi="Arial"/>
          <w:sz w:val="22"/>
          <w:szCs w:val="22"/>
        </w:rPr>
        <w:t xml:space="preserve">O PPP é documento público da escola, e a conferência precisa funcionar para quem não tem acesso ao sistema — é esse o ponto. Isso não significa, porém, que a porta possa ser usada para varrer a base. Três medidas separam uma coisa da outra.</w:t>
      </w:r>
    </w:p>
    <w:p>
      <w:pPr>
        <w:pStyle w:val="ListParagraph"/>
        <w:numPr>
          <w:ilvl w:val="0"/>
          <w:numId w:val="1"/>
        </w:numPr>
        <w:spacing w:after="100" w:line="288"/>
        <w:jc w:val="both"/>
      </w:pPr>
      <w:r>
        <w:rPr>
          <w:rFonts w:ascii="Arial" w:cs="Arial" w:eastAsia="Arial" w:hAnsi="Arial"/>
          <w:sz w:val="22"/>
          <w:szCs w:val="22"/>
        </w:rPr>
        <w:t xml:space="preserve">A porta só responde a quem já tem o código. Não há busca por escola, por município nem por protocolo: ou se digita o código inteiro, ou não se recebe nada.</w:t>
      </w:r>
    </w:p>
    <w:p>
      <w:pPr>
        <w:pStyle w:val="ListParagraph"/>
        <w:numPr>
          <w:ilvl w:val="0"/>
          <w:numId w:val="1"/>
        </w:numPr>
        <w:spacing w:after="100" w:line="288"/>
        <w:jc w:val="both"/>
      </w:pPr>
      <w:r>
        <w:rPr>
          <w:rFonts w:ascii="Arial" w:cs="Arial" w:eastAsia="Arial" w:hAnsi="Arial"/>
          <w:sz w:val="22"/>
          <w:szCs w:val="22"/>
        </w:rPr>
        <w:t xml:space="preserve">São doze caracteres hexadecimais, ou 2,8 x 10^14 combinações. Adivinhar um código ao acaso é da ordem de um em duzentos e oitenta trilhões.</w:t>
      </w:r>
    </w:p>
    <w:p>
      <w:pPr>
        <w:pStyle w:val="ListParagraph"/>
        <w:numPr>
          <w:ilvl w:val="0"/>
          <w:numId w:val="1"/>
        </w:numPr>
        <w:spacing w:after="100" w:line="288"/>
        <w:jc w:val="both"/>
      </w:pPr>
      <w:r>
        <w:rPr>
          <w:rFonts w:ascii="Arial" w:cs="Arial" w:eastAsia="Arial" w:hAnsi="Arial"/>
          <w:sz w:val="22"/>
          <w:szCs w:val="22"/>
        </w:rPr>
        <w:t xml:space="preserve">Quarenta tentativas erradas por minuto, somadas no sistema todo, travam a porta por um minuto. A trava vive no cache do script, é barata e não depende da planilha.</w:t>
      </w:r>
    </w:p>
    <w:p>
      <w:pPr>
        <w:spacing w:after="140" w:line="288"/>
        <w:jc w:val="both"/>
      </w:pPr>
      <w:r>
        <w:rPr>
          <w:rFonts w:ascii="Arial" w:cs="Arial" w:eastAsia="Arial" w:hAnsi="Arial"/>
          <w:sz w:val="22"/>
          <w:szCs w:val="22"/>
        </w:rPr>
        <w:t xml:space="preserve">A resposta também é contida: traz os nomes e os papéis de quem assinou, porque é isso que se confere, mas não os e-mails nem os MASPs dos signatários. E cada conferência bem-sucedida entra no histórico do documento, no máximo uma vez por hora por documento, para que a escola saiba que o PPP dela foi conferido sem que o registro vire ruído.</w:t>
      </w:r>
    </w:p>
    <w:p>
      <w:pPr>
        <w:pStyle w:val="Heading2"/>
        <w:spacing w:after="120" w:before="320"/>
      </w:pPr>
      <w:r>
        <w:rPr>
          <w:rFonts w:ascii="Arial" w:cs="Arial" w:eastAsia="Arial" w:hAnsi="Arial"/>
          <w:b/>
          <w:bCs/>
          <w:color w:val="000000"/>
          <w:sz w:val="24"/>
          <w:szCs w:val="24"/>
        </w:rPr>
        <w:t xml:space="preserve">52.4 O documento congelado</w:t>
      </w:r>
    </w:p>
    <w:p>
      <w:pPr>
        <w:spacing w:after="140" w:line="288"/>
        <w:jc w:val="both"/>
      </w:pPr>
      <w:r>
        <w:rPr>
          <w:rFonts w:ascii="Arial" w:cs="Arial" w:eastAsia="Arial" w:hAnsi="Arial"/>
          <w:sz w:val="22"/>
          <w:szCs w:val="22"/>
        </w:rPr>
        <w:t xml:space="preserve">Esta é a parte menos visível da versão e a mais importante. Um PPP assinado não muda — isso já valia para o texto que a escola escreveu. Não valia, porém, para os textos do sistema. Se o Órgão Central reescrevesse na curadoria o título ou a introdução da folha de assinaturas, a alteração aparecia ao reabrir um documento já assinado. O PDF guardado no Drive continuava certo; a tela é que passava a mostrar outra coisa. Um documento assinado que muda de texto depois de assinado não é documento: é rascunho com assinatura em cima.</w:t>
      </w:r>
    </w:p>
    <w:p>
      <w:pPr>
        <w:spacing w:after="140" w:line="288"/>
        <w:jc w:val="both"/>
      </w:pPr>
      <w:r>
        <w:rPr>
          <w:rFonts w:ascii="Arial" w:cs="Arial" w:eastAsia="Arial" w:hAnsi="Arial"/>
          <w:sz w:val="22"/>
          <w:szCs w:val="22"/>
        </w:rPr>
        <w:t xml:space="preserve">A conclusão passa a guardar, junto do registro, os cinco textos da folha de assinaturas como eles estavam naquele instante, numa coluna nova ao final da aba "Registros" — "Textos da folha (JSON, congelados)". O documento assinado lê de lá. A alteração feita pelo Órgão Central vale para os PPPs concluídos a partir dela, e só para eles.</w:t>
      </w:r>
    </w:p>
    <w:p>
      <w:pPr>
        <w:spacing w:after="140" w:line="288"/>
        <w:jc w:val="both"/>
      </w:pPr>
      <w:r>
        <w:rPr>
          <w:rFonts w:ascii="Arial" w:cs="Arial" w:eastAsia="Arial" w:hAnsi="Arial"/>
          <w:sz w:val="22"/>
          <w:szCs w:val="22"/>
        </w:rPr>
        <w:t xml:space="preserve">No mesmo movimento, quem abre um PPP já concluído — a escola, a regional, o Órgão Central — passa a ver o arquivo congelado no Drive, o mesmo que foi assinado, e não uma remontagem feita com os textos de hoje. O que se lê na tela e o que está no PDF passam a ser a mesma coisa, por construção.</w:t>
      </w:r>
    </w:p>
    <w:p>
      <w:pPr>
        <w:spacing w:after="140" w:line="288"/>
        <w:jc w:val="both"/>
      </w:pPr>
      <w:r>
        <w:rPr>
          <w:rFonts w:ascii="Arial" w:cs="Arial" w:eastAsia="Arial" w:hAnsi="Arial"/>
          <w:sz w:val="22"/>
          <w:szCs w:val="22"/>
        </w:rPr>
        <w:t xml:space="preserve">Nas bases já em uso, a coluna é criada sozinha na primeira execução. Os PPPs concluídos antes desta versão têm a coluna vazia e seguem lendo os textos vigentes, como faziam: não há migração a executar, e a recomendação é não fazer nenhuma. O que está assinado já tem o próprio PDF no Drive, e é ele que vale.</w:t>
      </w:r>
    </w:p>
    <w:p>
      <w:pPr>
        <w:pStyle w:val="Heading2"/>
        <w:spacing w:after="120" w:before="320"/>
      </w:pPr>
      <w:r>
        <w:rPr>
          <w:rFonts w:ascii="Arial" w:cs="Arial" w:eastAsia="Arial" w:hAnsi="Arial"/>
          <w:b/>
          <w:bCs/>
          <w:color w:val="000000"/>
          <w:sz w:val="24"/>
          <w:szCs w:val="24"/>
        </w:rPr>
        <w:t xml:space="preserve">52.5 Verificação</w:t>
      </w:r>
    </w:p>
    <w:p>
      <w:pPr>
        <w:spacing w:after="140" w:line="288"/>
        <w:jc w:val="both"/>
      </w:pPr>
      <w:r>
        <w:rPr>
          <w:rFonts w:ascii="Arial" w:cs="Arial" w:eastAsia="Arial" w:hAnsi="Arial"/>
          <w:sz w:val="22"/>
          <w:szCs w:val="22"/>
        </w:rPr>
        <w:t xml:space="preserve">As baterias somam 1.578 verificações, todas verdes: 631 de fluxo, 179 de borda e 768 de servidor, além da conferência estrutural. As novas cobrem o formato do código nas duas pontas, o rodapé em todas as folhas, a substituição da marca pelo código na montagem do PDF, a existência da porta pública e de sua trava, a restrição às situações que já têm código, o congelamento dos textos na conclusão e a leitura do arquivo congelado.</w:t>
      </w:r>
    </w:p>
    <w:p>
      <w:pPr>
        <w:spacing w:after="0" w:line="288"/>
        <w:jc w:val="both"/>
      </w:pPr>
      <w:r>
        <w:rPr>
          <w:rFonts w:ascii="Arial" w:cs="Arial" w:eastAsia="Arial" w:hAnsi="Arial"/>
          <w:sz w:val="22"/>
          <w:szCs w:val="22"/>
        </w:rPr>
        <w:t xml:space="preserve">Além das baterias, a versão foi conferida no navegador. O PDF foi gerado e o texto extraído página a página: o código aparece no rodapé das catorze páginas. A conferência pública foi exercitada com código certo, com código inexistente e com o código colado sem traços; o PDF foi baixado pela porta pública; o link .../exec?v=&lt;código&gt; foi aberto direto; a mesma conferência foi refeita em tela de celular; e um texto da folha foi reescrito na curadoria para observar o efeito — nenhum sobre o PPP já concluído, o esperado sobre o próximo.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53. Alterações da versão 8.12 — autenticar sem entrar, e quem pôs cada um no lugar</w:t>
      </w:r>
    </w:p>
    <w:p>
      <w:pPr>
        <w:spacing w:after="140" w:line="288"/>
        <w:jc w:val="both"/>
      </w:pPr>
      <w:r>
        <w:rPr>
          <w:rFonts w:ascii="Arial" w:cs="Arial" w:eastAsia="Arial" w:hAnsi="Arial"/>
          <w:sz w:val="22"/>
          <w:szCs w:val="22"/>
        </w:rPr>
        <w:t xml:space="preserve">A 8.12 responde a cinco observações da coordenação. Duas são sobre a porta de entrada e sobre como o documento se apresenta; três são sobre gestão de acesso — quem cadastra quem, com que registro, e o que nunca pode ser desfeito.</w:t>
      </w:r>
    </w:p>
    <w:p>
      <w:pPr>
        <w:pStyle w:val="Heading2"/>
        <w:spacing w:after="120" w:before="320"/>
      </w:pPr>
      <w:r>
        <w:rPr>
          <w:rFonts w:ascii="Arial" w:cs="Arial" w:eastAsia="Arial" w:hAnsi="Arial"/>
          <w:b/>
          <w:bCs/>
          <w:color w:val="000000"/>
          <w:sz w:val="24"/>
          <w:szCs w:val="24"/>
        </w:rPr>
        <w:t xml:space="preserve">53.1 A abertura passa a ter duas portas, e só uma é o login</w:t>
      </w:r>
    </w:p>
    <w:p>
      <w:pPr>
        <w:spacing w:after="140" w:line="288"/>
        <w:jc w:val="both"/>
      </w:pPr>
      <w:r>
        <w:rPr>
          <w:rFonts w:ascii="Arial" w:cs="Arial" w:eastAsia="Arial" w:hAnsi="Arial"/>
          <w:sz w:val="22"/>
          <w:szCs w:val="22"/>
        </w:rPr>
        <w:t xml:space="preserve">A 8.11 pôs a conferência pública de autenticidade entre as portas de acesso, ao lado da direção escolar, do Colegiado, da regional e do Órgão Central. Funcionava, mas dizia a coisa errada: colocada entre cadastros, ela parece mais um cadastro a ter — quando é exatamente o contrário. É a porta de quem não tem cadastro nenhum e não deve precisar de nenhum.</w:t>
      </w:r>
    </w:p>
    <w:p>
      <w:pPr>
        <w:spacing w:after="140" w:line="288"/>
        <w:jc w:val="both"/>
      </w:pPr>
      <w:r>
        <w:rPr>
          <w:rFonts w:ascii="Arial" w:cs="Arial" w:eastAsia="Arial" w:hAnsi="Arial"/>
          <w:sz w:val="22"/>
          <w:szCs w:val="22"/>
        </w:rPr>
        <w:t xml:space="preserve">Agora a escolha vem antes. Quem abre o sistema decide primeiro entre "Entrar no sistema" e "Autenticar PPP". A primeira leva ao login e aos perfis que já existiam; a segunda não passa por ele: não abre sessão, não escolhe perfil, não pede senha. Sair do sistema volta a essa escolha, e não à lista de perfis.</w:t>
      </w:r>
    </w:p>
    <w:p>
      <w:pPr>
        <w:spacing w:after="140" w:line="288"/>
        <w:jc w:val="both"/>
      </w:pPr>
      <w:r>
        <w:rPr>
          <w:rFonts w:ascii="Arial" w:cs="Arial" w:eastAsia="Arial" w:hAnsi="Arial"/>
          <w:sz w:val="22"/>
          <w:szCs w:val="22"/>
        </w:rPr>
        <w:t xml:space="preserve">Digitado o código, o que aparece não é mais uma ficha sobre o documento: é o documento. O PPP inteiro, em folhas A4, com o brasão do Estado no alto e o código de autenticidade no rodapé de cada página — o mesmo arquivo congelado na conclusão de que sai o PDF. Quem tem o papel na mão compara o papel com a tela, que é o que se quer fazer. O download do PDF continua ao lado, para quem precisa do arquivo. O link .../exec?v=&lt;código&gt;, impresso no rodapé de todas as páginas, abre direto nessa conferência já feita.</w:t>
      </w:r>
    </w:p>
    <w:p>
      <w:pPr>
        <w:pStyle w:val="Heading2"/>
        <w:spacing w:after="120" w:before="320"/>
      </w:pPr>
      <w:r>
        <w:rPr>
          <w:rFonts w:ascii="Arial" w:cs="Arial" w:eastAsia="Arial" w:hAnsi="Arial"/>
          <w:b/>
          <w:bCs/>
          <w:color w:val="000000"/>
          <w:sz w:val="24"/>
          <w:szCs w:val="24"/>
        </w:rPr>
        <w:t xml:space="preserve">53.2 O texto justificado, e o congelado com brasão</w:t>
      </w:r>
    </w:p>
    <w:p>
      <w:pPr>
        <w:spacing w:after="140" w:line="288"/>
        <w:jc w:val="both"/>
      </w:pPr>
      <w:r>
        <w:rPr>
          <w:rFonts w:ascii="Arial" w:cs="Arial" w:eastAsia="Arial" w:hAnsi="Arial"/>
          <w:sz w:val="22"/>
          <w:szCs w:val="22"/>
        </w:rPr>
        <w:t xml:space="preserve">O parágrafo do corpo do documento sai justificado, como manda a redação oficial. Na tela isso já valia pela folha de estilo. No arquivo que segue para a conversão em PDF passa a ir também o alinhamento no atributo do parágrafo, porque o conversor de HTML em PDF do Google descarta boa parte do CSS e o atributo ele respeita. A justificação está dita em três lugares — no corpo da página, na regra do parágrafo e no atributo —, e isso é de propósito: um documento oficial não pode sair com o texto solto à direita porque um conversor ignorou uma linha de estilo.</w:t>
      </w:r>
    </w:p>
    <w:p>
      <w:pPr>
        <w:spacing w:after="140" w:line="288"/>
        <w:jc w:val="both"/>
      </w:pPr>
      <w:r>
        <w:rPr>
          <w:rFonts w:ascii="Arial" w:cs="Arial" w:eastAsia="Arial" w:hAnsi="Arial"/>
          <w:sz w:val="22"/>
          <w:szCs w:val="22"/>
        </w:rPr>
        <w:t xml:space="preserve">Havia um segundo defeito, mais visível. O documento congelado no Drive é o que vai para o PDF, e nele o brasão e o código de autenticidade são marcas que o servidor substitui na conversão. Exibido na tela — ao abrir um PPP já concluído —, ele aparecia sem brasão e com o rodapé vazio, e o resultado parecia um documento mal formatado. A tela passa a fazer a mesma substituição que o servidor faz.</w:t>
      </w:r>
    </w:p>
    <w:p>
      <w:pPr>
        <w:pStyle w:val="Heading2"/>
        <w:spacing w:after="120" w:before="320"/>
      </w:pPr>
      <w:r>
        <w:rPr>
          <w:rFonts w:ascii="Arial" w:cs="Arial" w:eastAsia="Arial" w:hAnsi="Arial"/>
          <w:b/>
          <w:bCs/>
          <w:color w:val="000000"/>
          <w:sz w:val="24"/>
          <w:szCs w:val="24"/>
        </w:rPr>
        <w:t xml:space="preserve">53.3 Histórico de associações, em todos os níveis</w:t>
      </w:r>
    </w:p>
    <w:p>
      <w:pPr>
        <w:spacing w:after="140" w:line="288"/>
        <w:jc w:val="both"/>
      </w:pPr>
      <w:r>
        <w:rPr>
          <w:rFonts w:ascii="Arial" w:cs="Arial" w:eastAsia="Arial" w:hAnsi="Arial"/>
          <w:sz w:val="22"/>
          <w:szCs w:val="22"/>
        </w:rPr>
        <w:t xml:space="preserve">A pergunta "quem pôs esta pessoa neste perfil, quando, e quem a tirou" vale em cada nível da cascata, e é justamente nos níveis intermediários que ela costuma aparecer. Até aqui, o histórico dos diretores escolares só aparecia dentro da janela de cada escola, e o dos acessos institucionais, só para o Órgão Central.</w:t>
      </w:r>
    </w:p>
    <w:p>
      <w:pPr>
        <w:spacing w:after="140" w:line="288"/>
        <w:jc w:val="both"/>
      </w:pPr>
      <w:r>
        <w:rPr>
          <w:rFonts w:ascii="Arial" w:cs="Arial" w:eastAsia="Arial" w:hAnsi="Arial"/>
          <w:sz w:val="22"/>
          <w:szCs w:val="22"/>
        </w:rPr>
        <w:t xml:space="preserve">O painel ganhou a aba "Histórico de acessos", com escopo dado pela sessão — nunca pelo que a tela pede. O Órgão Central vê toda a rede; o Superintendente, os acessos da sua SRE; a Diretoria Educacional e a Coordenação de Inspeção, os da sua SRE e os das escolas dela; as equipes, o mesmo escopo da sua chefia; a direção escolar, o Colegiado e a sucessão na direção da sua própria escola. Quem apenas lê o PPP não mantém cadastro de ninguém e não vê histórico de ninguém.</w:t>
      </w:r>
    </w:p>
    <w:p>
      <w:pPr>
        <w:spacing w:after="140" w:line="288"/>
        <w:jc w:val="both"/>
      </w:pPr>
      <w:r>
        <w:rPr>
          <w:rFonts w:ascii="Arial" w:cs="Arial" w:eastAsia="Arial" w:hAnsi="Arial"/>
          <w:sz w:val="22"/>
          <w:szCs w:val="22"/>
        </w:rPr>
        <w:t xml:space="preserve">Cada período passa a registrar também quem o ENCERROU, numa coluna própria ao final da aba. Até a 8.11 o histórico dizia quem abriu a associação e repetia esse nome ao fechá-la; numa auditoria de acesso, saber quem tirou alguém de um perfil importa tanto quanto saber quem o pôs. Os períodos já registrados continuam sem esse dado, porque o sistema não o guardava — preenchê-los com uma suposição seria pior do que a lacuna.</w:t>
      </w:r>
    </w:p>
    <w:p>
      <w:pPr>
        <w:spacing w:after="140" w:line="288"/>
        <w:jc w:val="both"/>
      </w:pPr>
      <w:r>
        <w:rPr>
          <w:rFonts w:ascii="Arial" w:cs="Arial" w:eastAsia="Arial" w:hAnsi="Arial"/>
          <w:sz w:val="22"/>
          <w:szCs w:val="22"/>
        </w:rPr>
        <w:t xml:space="preserve">O Colegiado Escolar entra no histórico. Ele ficou de fora desde a 7.2, por um motivo real: naquela versão o membro era gravado como se fosse gestor da escola, com o código da unidade, e passava por diretor no histórico. O problema, porém, era a chave, e não o registro. O período de um membro do Colegiado pertence à PESSOA, como nos acessos institucionais, e agora vai com perfil próprio — sem disputar o período de gestão da unidade, que continua sendo um só. Quem assina o Projeto Político-Pedagógico tem a entrada e a saída registradas, com o nome de quem as fez.</w:t>
      </w:r>
    </w:p>
    <w:p>
      <w:pPr>
        <w:pStyle w:val="Heading2"/>
        <w:spacing w:after="120" w:before="320"/>
      </w:pPr>
      <w:r>
        <w:rPr>
          <w:rFonts w:ascii="Arial" w:cs="Arial" w:eastAsia="Arial" w:hAnsi="Arial"/>
          <w:b/>
          <w:bCs/>
          <w:color w:val="000000"/>
          <w:sz w:val="24"/>
          <w:szCs w:val="24"/>
        </w:rPr>
        <w:t xml:space="preserve">53.4 O Colegiado, membro a membro</w:t>
      </w:r>
    </w:p>
    <w:p>
      <w:pPr>
        <w:spacing w:after="140" w:line="288"/>
        <w:jc w:val="both"/>
      </w:pPr>
      <w:r>
        <w:rPr>
          <w:rFonts w:ascii="Arial" w:cs="Arial" w:eastAsia="Arial" w:hAnsi="Arial"/>
          <w:sz w:val="22"/>
          <w:szCs w:val="22"/>
        </w:rPr>
        <w:t xml:space="preserve">A carga em lote do Colegiado saiu. Ela poupava digitação e isso tem valor, mas cada membro do Colegiado é uma pessoa que vai assinar o documento, e cadastrá-la é um ato de gestão de acesso: tem autor, tem data e, quando a pessoa não é servidora da rede, tem de dizer qual é a relação dela com a escola. Colar vinte linhas de uma vez atropela as três coisas — o histórico registra um lote, e não vinte decisões. A função do servidor continua existindo e recusando, com a explicação, para que nenhuma tela antiga, atalho guardado ou chamada direta volte a gravar por ali.</w:t>
      </w:r>
    </w:p>
    <w:p>
      <w:pPr>
        <w:spacing w:after="140" w:line="288"/>
        <w:jc w:val="both"/>
      </w:pPr>
      <w:r>
        <w:rPr>
          <w:rFonts w:ascii="Arial" w:cs="Arial" w:eastAsia="Arial" w:hAnsi="Arial"/>
          <w:sz w:val="22"/>
          <w:szCs w:val="22"/>
        </w:rPr>
        <w:t xml:space="preserve">Em troca, o cadastro individual pede o que faz sentido pedir. Quem entra no Colegiado sem ser servidor declara a relação com a escola: de que estudante é responsável e de que turma, que entidade da comunidade representa. O campo aparece apenas para esses segmentos, é exigido pelo servidor e não só pela tela, e fica guardado no histórico do período — é o que a escola vai precisar dois anos depois, quando alguém perguntar quem era o representante das famílias que assinou aquele PPP.</w:t>
      </w:r>
    </w:p>
    <w:p>
      <w:pPr>
        <w:spacing w:after="140" w:line="288"/>
        <w:jc w:val="both"/>
      </w:pPr>
      <w:r>
        <w:rPr>
          <w:rFonts w:ascii="Arial" w:cs="Arial" w:eastAsia="Arial" w:hAnsi="Arial"/>
          <w:sz w:val="22"/>
          <w:szCs w:val="22"/>
        </w:rPr>
        <w:t xml:space="preserve">Pela mesma razão, a cobrança de conta institucional passa a ser só de quem é servidor da rede — docentes e servidores administrativos. De um pai de aluno, de um estudante ou de um representante da comunidade essa conta não existe e nunca vai existir: cobrá-la era cobrar o impossível, e um alerta que ninguém pode resolver só atrapalha quem tem pendência de verdade. A aba "Contas a regularizar" já era exclusiva dos diretores escolares e continua sendo.</w:t>
      </w:r>
    </w:p>
    <w:p>
      <w:pPr>
        <w:pStyle w:val="Heading2"/>
        <w:spacing w:after="120" w:before="320"/>
      </w:pPr>
      <w:r>
        <w:rPr>
          <w:rFonts w:ascii="Arial" w:cs="Arial" w:eastAsia="Arial" w:hAnsi="Arial"/>
          <w:b/>
          <w:bCs/>
          <w:color w:val="000000"/>
          <w:sz w:val="24"/>
          <w:szCs w:val="24"/>
        </w:rPr>
        <w:t xml:space="preserve">53.5 O PPP concluído não se exclui</w:t>
      </w:r>
    </w:p>
    <w:p>
      <w:pPr>
        <w:spacing w:after="140" w:line="288"/>
        <w:jc w:val="both"/>
      </w:pPr>
      <w:r>
        <w:rPr>
          <w:rFonts w:ascii="Arial" w:cs="Arial" w:eastAsia="Arial" w:hAnsi="Arial"/>
          <w:sz w:val="22"/>
          <w:szCs w:val="22"/>
        </w:rPr>
        <w:t xml:space="preserve">Não há, e não deve passar a haver, caminho de exclusão de Projeto Político-Pedagógico no sistema. Um PPP concluído e assinado é ato da escola, aprovado pelo Colegiado; ele não se desfaz. O que se faz é corrigir para a frente — nova versão, devolução pela Diretoria Educacional, homologação desfeita —, e cada um desses caminhos já existe e fica registrado.</w:t>
      </w:r>
    </w:p>
    <w:p>
      <w:pPr>
        <w:spacing w:after="140" w:line="288"/>
        <w:jc w:val="both"/>
      </w:pPr>
      <w:r>
        <w:rPr>
          <w:rFonts w:ascii="Arial" w:cs="Arial" w:eastAsia="Arial" w:hAnsi="Arial"/>
          <w:sz w:val="22"/>
          <w:szCs w:val="22"/>
        </w:rPr>
        <w:t xml:space="preserve">Três coisas passam a garantir isso, e convém que a equipe seguinte as conheça. A primeira é a regra escrita no código, num lugar só: qualquer código futuro que venha a precisar remover um registro pergunta ali primeiro, e a resposta, para documento concluído, assinado ou homologado, é sempre não. A segunda é a proteção da aba "Registros", criada junto com ela, para que o apagamento não aconteça pela planilha, por engano, numa tarde qualquer. A terceira é a bateria de borda, que percorre o código inteiro e falha se encontrar exclusão de linha na aba dos PPPs, em qualquer ponto — inclusive num que ainda não existe.</w:t>
      </w:r>
    </w:p>
    <w:p>
      <w:pPr>
        <w:pStyle w:val="Heading2"/>
        <w:spacing w:after="120" w:before="320"/>
      </w:pPr>
      <w:r>
        <w:rPr>
          <w:rFonts w:ascii="Arial" w:cs="Arial" w:eastAsia="Arial" w:hAnsi="Arial"/>
          <w:b/>
          <w:bCs/>
          <w:color w:val="000000"/>
          <w:sz w:val="24"/>
          <w:szCs w:val="24"/>
        </w:rPr>
        <w:t xml:space="preserve">53.6 Verificação</w:t>
      </w:r>
    </w:p>
    <w:p>
      <w:pPr>
        <w:spacing w:after="140" w:line="288"/>
        <w:jc w:val="both"/>
      </w:pPr>
      <w:r>
        <w:rPr>
          <w:rFonts w:ascii="Arial" w:cs="Arial" w:eastAsia="Arial" w:hAnsi="Arial"/>
          <w:sz w:val="22"/>
          <w:szCs w:val="22"/>
        </w:rPr>
        <w:t xml:space="preserve">As baterias somam 1.626 verificações, todas verdes: 640 de fluxo, 206 de borda e 780 de servidor, além da conferência estrutural. As novas cobrem a abertura com as duas portas, a conferência sem sessão devolvendo o documento inteiro, a substituição das marcas do brasão e do código na tela, a justificação no atributo do parágrafo, o escopo do histórico em cada perfil, o registro de quem encerrou, o período próprio do Colegiado, a exigência da relação com a escola, a recusa da carga em lote e a ausência de qualquer exclusão de linha na aba dos PPPs.</w:t>
      </w:r>
    </w:p>
    <w:p>
      <w:pPr>
        <w:spacing w:after="0" w:line="288"/>
        <w:jc w:val="both"/>
      </w:pPr>
      <w:r>
        <w:rPr>
          <w:rFonts w:ascii="Arial" w:cs="Arial" w:eastAsia="Arial" w:hAnsi="Arial"/>
          <w:sz w:val="22"/>
          <w:szCs w:val="22"/>
        </w:rPr>
        <w:t xml:space="preserve">No navegador foram conferidos: a abertura com as duas escolhas, a conferência de um código sem login mostrando as dezessete folhas do documento com brasão e código no rodapé, o link .../exec?v=&lt;código&gt;, a mesma conferência em tela de celular, o cadastro de um membro do Colegiado com e sem a relação declarada, a ausência da carga em lote na tela e a recusa dela no servidor, o histórico da direção escolar e o de toda a rede com o filtro por tipo de acesso, e o PDF de catorze páginas com o texto justificado e o código no rodapé de todas elas.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54. Alterações da versão 8.13 — a auditoria adversarial</w:t>
      </w:r>
    </w:p>
    <w:p>
      <w:pPr>
        <w:spacing w:after="140" w:line="288"/>
        <w:jc w:val="both"/>
      </w:pPr>
      <w:r>
        <w:rPr>
          <w:rFonts w:ascii="Arial" w:cs="Arial" w:eastAsia="Arial" w:hAnsi="Arial"/>
          <w:sz w:val="22"/>
          <w:szCs w:val="22"/>
        </w:rPr>
        <w:t xml:space="preserve">As versões anteriores nasceram de pedidos: uma funcionalidade que faltava, um texto a corrigir, uma observação da coordenação. A 8.13 nasceu de outra coisa. O sistema foi percorrido inteiro por um trabalho feito para encontrar por onde ele erra, e não para confirmar que acerta. Foram oito áreas varridas, 114 achados com prova reproduzível e 77 correções. O que este capítulo registra não é só o que mudou — isso está no LEIA-ME do pacote, escrito para quem implanta. É como se chegou até ali: o método, o que a varredura encontrou, por que certos defeitos atravessaram tantas versões sem que ninguém os visse, e o que ficou deliberadamente por fazer.</w:t>
      </w:r>
    </w:p>
    <w:p>
      <w:pPr>
        <w:pStyle w:val="Heading2"/>
        <w:spacing w:after="120" w:before="320"/>
      </w:pPr>
      <w:r>
        <w:rPr>
          <w:rFonts w:ascii="Arial" w:cs="Arial" w:eastAsia="Arial" w:hAnsi="Arial"/>
          <w:b/>
          <w:bCs/>
          <w:color w:val="000000"/>
          <w:sz w:val="24"/>
          <w:szCs w:val="24"/>
        </w:rPr>
        <w:t xml:space="preserve">54.1 O método: três papéis e um ciclo</w:t>
      </w:r>
    </w:p>
    <w:p>
      <w:pPr>
        <w:spacing w:after="140" w:line="288"/>
        <w:jc w:val="both"/>
      </w:pPr>
      <w:r>
        <w:rPr>
          <w:rFonts w:ascii="Arial" w:cs="Arial" w:eastAsia="Arial" w:hAnsi="Arial"/>
          <w:sz w:val="22"/>
          <w:szCs w:val="22"/>
        </w:rPr>
        <w:t xml:space="preserve">O trabalho foi dividido em três papéis que não se confundem, e essa separação é a parte do método que mais importa. O primeiro testa de forma adversarial: procura o caminho pelo qual o sistema falha, tenta o que ninguém tentaria, e não relata nada sem prova reproduzível — os passos, o roteiro que os executa, a saída do comando, a captura de tela. Um relato sem prova não entra na lista. O segundo decide a solução: lê o achado contra o código real, julga se o diagnóstico procede e escolhe o remédio. O terceiro implementa, e cada correção nasce com um teste próprio.</w:t>
      </w:r>
    </w:p>
    <w:p>
      <w:pPr>
        <w:spacing w:after="140" w:line="288"/>
        <w:jc w:val="both"/>
      </w:pPr>
      <w:r>
        <w:rPr>
          <w:rFonts w:ascii="Arial" w:cs="Arial" w:eastAsia="Arial" w:hAnsi="Arial"/>
          <w:sz w:val="22"/>
          <w:szCs w:val="22"/>
        </w:rPr>
        <w:t xml:space="preserve">A distinção entre diagnosticar e prescrever é o que faz o ciclo funcionar. Quem testa é excelente em mostrar que algo está errado e costuma ser mau juiz do conserto, porque vê um defeito de cada vez. Por isso o segundo papel pode refutar o remédio sem refutar o achado — e recusou o remédio proposto em vários pontos, sempre com a razão registrada. Quando o testador pediu que a abertura de um período de gestão recusasse o segundo período de uma mesma escola, a decisão foi resolver um nível acima, no registro, fechando o período anterior antes de abrir o novo: recusar lá embaixo abortaria o cadastro depois de a linha já estar gravada, trocando uma inconsistência por outra pior. Quando pediu um contador de erros por cliente na conferência pública, a resposta foi que o Apps Script não entrega o endereço de rede de quem chama, e qualquer chave enviada pelo próprio cliente seria o atacante escolhendo o seu orçamento de tentativas; a correção certa era mover a trava para dentro do caminho do erro, de modo que um código que existe seja sempre respondido. Quando pediu que a segunda porta da curadoria aplicasse as mesmas regras da porta principal, a decisão foi retirar a porta: duas entradas para o mesmo lugar são a causa do defeito, não o seu conserto — uma foi endurecida e a outra ficou para trás, e a próxima mudança de regra repetiria a história. E quando apontou que 21 das 73 referências do documento nunca são citadas no texto, sugerindo podá-las, a prescrição foi recusada: a lista de referências de um Projeto Político-Pedagógico é a base normativa do documento, não a bibliografia de um artigo, e retirar o Estatuto da Criança e do Adolescente ou o Plano Estadual de Educação porque o texto fixo não repete o número empobreceria um documento oficial para satisfazer um critério de conferência.</w:t>
      </w:r>
    </w:p>
    <w:p>
      <w:pPr>
        <w:spacing w:after="140" w:line="288"/>
        <w:jc w:val="both"/>
      </w:pPr>
      <w:r>
        <w:rPr>
          <w:rFonts w:ascii="Arial" w:cs="Arial" w:eastAsia="Arial" w:hAnsi="Arial"/>
          <w:sz w:val="22"/>
          <w:szCs w:val="22"/>
        </w:rPr>
        <w:t xml:space="preserve">Do lado da implementação, a regra foi uma só: nenhuma correção entra sem um teste que falhe sem ela. Cada teste novo foi rodado dos dois lados — contra o código defeituoso, onde tem de ficar vermelho, e contra o corrigido, onde tem de ficar verde. Teste que passa dos dois jeitos não mede nada, e uma bateria que nasce verde não prova coisa alguma. As correções saíram em quatro lotes, e entre eles o testador voltou a percorrer o sistema duas vezes, sem saber o que procurar: a primeira re-verificação, feita sobre as áreas de 1 a 8 em duas metades, devolveu sete regressões e sete pendências, que viraram o quarto lote; a segunda, ao fim dele, não encontrou nada que impedisse a entrega. O ciclo só parou aí.</w:t>
      </w:r>
    </w:p>
    <w:p>
      <w:pPr>
        <w:pStyle w:val="Heading2"/>
        <w:spacing w:after="120" w:before="320"/>
      </w:pPr>
      <w:r>
        <w:rPr>
          <w:rFonts w:ascii="Arial" w:cs="Arial" w:eastAsia="Arial" w:hAnsi="Arial"/>
          <w:b/>
          <w:bCs/>
          <w:color w:val="000000"/>
          <w:sz w:val="24"/>
          <w:szCs w:val="24"/>
        </w:rPr>
        <w:t xml:space="preserve">54.2 O que a varredura encontrou</w:t>
      </w:r>
    </w:p>
    <w:p>
      <w:pPr>
        <w:spacing w:after="140" w:line="288"/>
        <w:jc w:val="both"/>
      </w:pPr>
      <w:r>
        <w:rPr>
          <w:rFonts w:ascii="Arial" w:cs="Arial" w:eastAsia="Arial" w:hAnsi="Arial"/>
          <w:sz w:val="22"/>
          <w:szCs w:val="22"/>
        </w:rPr>
        <w:t xml:space="preserve">As oito áreas foram desenhadas para cobrir o sistema por função, e não por arquivo, de modo que nenhuma delas pudesse ser respondida olhando um trecho só de código. O retrato, com a gravidade atribuída pelo testador e conferida na decisão de cada correção, ficou assim:</w:t>
      </w:r>
    </w:p>
    <w:p>
      <w:pPr>
        <w:pStyle w:val="ListParagraph"/>
        <w:numPr>
          <w:ilvl w:val="0"/>
          <w:numId w:val="1"/>
        </w:numPr>
        <w:spacing w:after="100" w:line="288"/>
        <w:jc w:val="both"/>
      </w:pPr>
      <w:r>
        <w:rPr>
          <w:rFonts w:ascii="Arial" w:cs="Arial" w:eastAsia="Arial" w:hAnsi="Arial"/>
          <w:sz w:val="22"/>
          <w:szCs w:val="22"/>
        </w:rPr>
        <w:t xml:space="preserve">Abertura, sessão e autenticação — 4 achados: 1 crítico, 1 alto, 2 médios.</w:t>
      </w:r>
    </w:p>
    <w:p>
      <w:pPr>
        <w:pStyle w:val="ListParagraph"/>
        <w:numPr>
          <w:ilvl w:val="0"/>
          <w:numId w:val="1"/>
        </w:numPr>
        <w:spacing w:after="100" w:line="288"/>
        <w:jc w:val="both"/>
      </w:pPr>
      <w:r>
        <w:rPr>
          <w:rFonts w:ascii="Arial" w:cs="Arial" w:eastAsia="Arial" w:hAnsi="Arial"/>
          <w:sz w:val="22"/>
          <w:szCs w:val="22"/>
        </w:rPr>
        <w:t xml:space="preserve">Cadastro de acessos, cascata de papéis e histórico de associações — 10 achados: 3 críticos, 2 altos, 3 médios, 2 baixos.</w:t>
      </w:r>
    </w:p>
    <w:p>
      <w:pPr>
        <w:pStyle w:val="ListParagraph"/>
        <w:numPr>
          <w:ilvl w:val="0"/>
          <w:numId w:val="1"/>
        </w:numPr>
        <w:spacing w:after="100" w:line="288"/>
        <w:jc w:val="both"/>
      </w:pPr>
      <w:r>
        <w:rPr>
          <w:rFonts w:ascii="Arial" w:cs="Arial" w:eastAsia="Arial" w:hAnsi="Arial"/>
          <w:sz w:val="22"/>
          <w:szCs w:val="22"/>
        </w:rPr>
        <w:t xml:space="preserve">Base da rede: escolas, cargas em lote e vínculo do documento com a unidade — 17 achados: 4 críticos, 6 altos, 6 médios, 1 baixo.</w:t>
      </w:r>
    </w:p>
    <w:p>
      <w:pPr>
        <w:pStyle w:val="ListParagraph"/>
        <w:numPr>
          <w:ilvl w:val="0"/>
          <w:numId w:val="1"/>
        </w:numPr>
        <w:spacing w:after="100" w:line="288"/>
        <w:jc w:val="both"/>
      </w:pPr>
      <w:r>
        <w:rPr>
          <w:rFonts w:ascii="Arial" w:cs="Arial" w:eastAsia="Arial" w:hAnsi="Arial"/>
          <w:sz w:val="22"/>
          <w:szCs w:val="22"/>
        </w:rPr>
        <w:t xml:space="preserve">Elaboração do PPP: texto, rascunho local, tetos de campo e checklist — 14 achados: 1 crítico, 6 altos, 4 médios, 3 baixos.</w:t>
      </w:r>
    </w:p>
    <w:p>
      <w:pPr>
        <w:pStyle w:val="ListParagraph"/>
        <w:numPr>
          <w:ilvl w:val="0"/>
          <w:numId w:val="1"/>
        </w:numPr>
        <w:spacing w:after="100" w:line="288"/>
        <w:jc w:val="both"/>
      </w:pPr>
      <w:r>
        <w:rPr>
          <w:rFonts w:ascii="Arial" w:cs="Arial" w:eastAsia="Arial" w:hAnsi="Arial"/>
          <w:sz w:val="22"/>
          <w:szCs w:val="22"/>
        </w:rPr>
        <w:t xml:space="preserve">Ciclo do documento: conclusão, assinatura, ata, validação e homologação — 17 achados: 4 críticos, 5 altos, 5 médios, 3 baixos.</w:t>
      </w:r>
    </w:p>
    <w:p>
      <w:pPr>
        <w:pStyle w:val="ListParagraph"/>
        <w:numPr>
          <w:ilvl w:val="0"/>
          <w:numId w:val="1"/>
        </w:numPr>
        <w:spacing w:after="100" w:line="288"/>
        <w:jc w:val="both"/>
      </w:pPr>
      <w:r>
        <w:rPr>
          <w:rFonts w:ascii="Arial" w:cs="Arial" w:eastAsia="Arial" w:hAnsi="Arial"/>
          <w:sz w:val="22"/>
          <w:szCs w:val="22"/>
        </w:rPr>
        <w:t xml:space="preserve">Montagem do documento e geração do PDF — 13 achados: 4 críticos, 2 altos, 5 médios, 2 baixos.</w:t>
      </w:r>
    </w:p>
    <w:p>
      <w:pPr>
        <w:pStyle w:val="ListParagraph"/>
        <w:numPr>
          <w:ilvl w:val="0"/>
          <w:numId w:val="1"/>
        </w:numPr>
        <w:spacing w:after="100" w:line="288"/>
        <w:jc w:val="both"/>
      </w:pPr>
      <w:r>
        <w:rPr>
          <w:rFonts w:ascii="Arial" w:cs="Arial" w:eastAsia="Arial" w:hAnsi="Arial"/>
          <w:sz w:val="22"/>
          <w:szCs w:val="22"/>
        </w:rPr>
        <w:t xml:space="preserve">Painel institucional, curadoria de conteúdo e exportações — 16 achados: 3 críticos, 5 altos, 5 médios, 3 baixos.</w:t>
      </w:r>
    </w:p>
    <w:p>
      <w:pPr>
        <w:pStyle w:val="ListParagraph"/>
        <w:numPr>
          <w:ilvl w:val="0"/>
          <w:numId w:val="1"/>
        </w:numPr>
        <w:spacing w:after="100" w:line="288"/>
        <w:jc w:val="both"/>
      </w:pPr>
      <w:r>
        <w:rPr>
          <w:rFonts w:ascii="Arial" w:cs="Arial" w:eastAsia="Arial" w:hAnsi="Arial"/>
          <w:sz w:val="22"/>
          <w:szCs w:val="22"/>
        </w:rPr>
        <w:t xml:space="preserve">E-mails, acionadores, escala, integridade e segurança transversal — 23 achados: 1 crítico, 7 altos, 12 médios, 3 baixos.</w:t>
      </w:r>
    </w:p>
    <w:p>
      <w:pPr>
        <w:spacing w:after="140" w:line="288"/>
        <w:jc w:val="both"/>
      </w:pPr>
      <w:r>
        <w:rPr>
          <w:rFonts w:ascii="Arial" w:cs="Arial" w:eastAsia="Arial" w:hAnsi="Arial"/>
          <w:sz w:val="22"/>
          <w:szCs w:val="22"/>
        </w:rPr>
        <w:t xml:space="preserve">São 114 achados: 21 críticos, 34 altos, 42 médios e 17 baixos. Nenhum foi descartado em silêncio — os que não viraram correção estão declarados, com a razão, na seção de decisões em aberto do LEIA-ME. Mas 114 defeitos não são 114 causas: reduzidos às suas raízes, eles são pouco mais de vinte, e meia dúzia delas explica quase metade da lista. Vale contar as que mais importam, porque em quase todas o interessante não é o erro, e sim por que ele atravessou tantas versões intacto.</w:t>
      </w:r>
    </w:p>
    <w:p>
      <w:pPr>
        <w:spacing w:after="140" w:line="288"/>
        <w:jc w:val="both"/>
      </w:pPr>
      <w:r>
        <w:rPr>
          <w:rFonts w:ascii="Arial" w:cs="Arial" w:eastAsia="Arial" w:hAnsi="Arial"/>
          <w:sz w:val="22"/>
          <w:szCs w:val="22"/>
        </w:rPr>
        <w:t xml:space="preserve">O primeiro é o mais simples de explicar e o mais difícil de ter visto. Os dois atalhos da abertura — o que abre a conferência de autenticidade pelo código do rodapé e o que leva ao primeiro acesso — chegam ao servidor como parâmetros da URL e eram impressos na página dentro de um bloco de script. O Apps Script imprime esse valor sem escapar, e a serialização em JSON protege aspas e barras invertidas, mas não neutraliza a sequência que fecha a tag. Um endereço com essa sequência fechava o bloco e abria outro, escolhido por quem montou o link, com acesso ao token da sessão da vítima e ao servidor em nome dela — bastava abrir o link. Passou despercebido porque o montador do pacote substitui esse trecho do modelo por um objeto vazio nos arquivos de produção e de demonstração: o arquivo que as baterias leem nunca carregou a falha, que vivia no modelo servido pelo Apps Script. Agora os parâmetros não podem sair do literal de texto, por construção.</w:t>
      </w:r>
    </w:p>
    <w:p>
      <w:pPr>
        <w:spacing w:after="140" w:line="288"/>
        <w:jc w:val="both"/>
      </w:pPr>
      <w:r>
        <w:rPr>
          <w:rFonts w:ascii="Arial" w:cs="Arial" w:eastAsia="Arial" w:hAnsi="Arial"/>
          <w:sz w:val="22"/>
          <w:szCs w:val="22"/>
        </w:rPr>
        <w:t xml:space="preserve">O segundo é de dado pessoal, e é o mais grave dos dois. A aba de histórico de associações, criada na 8.12, dava escopo de Superintendência a todo papel regional e filtrava as linhas apenas pela regional gravada nelas. As linhas do Colegiado Escolar carregam a regional, e por isso cinco papéis regionais — inclusive os dois da Inspeção, que só acompanham e não mantêm cadastro de ninguém — recebiam nome, endereço pessoal de e-mail e a observação que diz de que estudante o membro é responsável e de que turma. O escopo estava escrito como "a minha regional" quando devia estar escrito como "o que este acesso mantém", e a diferença entre as duas frases é exatamente o vazamento.</w:t>
      </w:r>
    </w:p>
    <w:p>
      <w:pPr>
        <w:spacing w:after="140" w:line="288"/>
        <w:jc w:val="both"/>
      </w:pPr>
      <w:r>
        <w:rPr>
          <w:rFonts w:ascii="Arial" w:cs="Arial" w:eastAsia="Arial" w:hAnsi="Arial"/>
          <w:sz w:val="22"/>
          <w:szCs w:val="22"/>
        </w:rPr>
        <w:t xml:space="preserve">O terceiro mostra como uma proteção correta pode ser contornada sem ser tocada. A cascata de papéis confere, antes de cadastrar, se quem cadastra tem competência sobre o papel pedido — e nunca conferia o papel atual de quem já existe. Um Diretor Educacional não remove um Superintendente: a trava de remoção decide pelo papel atual do alvo e recusa, com a mensagem certa. Mas ele podia reescrever o cadastro do Superintendente como membro da própria equipe, e então removê-lo, porque o alvo já não era mais Superintendente. A proteção caía em dois passos, a regional ficava sem Superintendente, e o histórico não registrava em momento algum que aquela pessoa o tinha sido. Mudar alguém de papel passou a ser ato de quem cadastra os dois papéis, o de origem e o de destino.</w:t>
      </w:r>
    </w:p>
    <w:p>
      <w:pPr>
        <w:spacing w:after="140" w:line="288"/>
        <w:jc w:val="both"/>
      </w:pPr>
      <w:r>
        <w:rPr>
          <w:rFonts w:ascii="Arial" w:cs="Arial" w:eastAsia="Arial" w:hAnsi="Arial"/>
          <w:sz w:val="22"/>
          <w:szCs w:val="22"/>
        </w:rPr>
        <w:t xml:space="preserve">O quarto é o que mais incomoda, porque o sistema prometia o contrário do que fazia. Ao dar baixa numa escola, a janela de confirmação afirma, com estas palavras, que o acesso da direção é encerrado e o Colegiado inativado, e que ninguém poderá assinar, anexar a ata nem concluir aquele documento. Nada disso valia enquanto houvesse sessão aberta. A sessão vive no servidor, com renovação deslizante e teto absoluto de doze horas, e nenhuma ação de gravação ou de assinatura reconsultava o cadastro: depois da baixa, com a mesma aba aberta, quem fora desligado gravava, concluía, anexava a ata e assinava — e a direção sem cadastro e o membro marcado como inativo assinavam também. O documento chegava a "Enviado para homologação" em nome de uma escola que já não estava na rede. E como a unidade inativa some da aba de cobertura, ninguém na Superintendência via aquilo acontecer.</w:t>
      </w:r>
    </w:p>
    <w:p>
      <w:pPr>
        <w:spacing w:after="140" w:line="288"/>
        <w:jc w:val="both"/>
      </w:pPr>
      <w:r>
        <w:rPr>
          <w:rFonts w:ascii="Arial" w:cs="Arial" w:eastAsia="Arial" w:hAnsi="Arial"/>
          <w:sz w:val="22"/>
          <w:szCs w:val="22"/>
        </w:rPr>
        <w:t xml:space="preserve">O quinto é uma corrida, e a corrida desfazia a conclusão. A gravação do PPP lia a linha inteira, montava a nova a partir do que leu mais o que a tela mandou, e escrevia de uma vez — sem tomar a trava, por uma decisão antiga e deliberada de que regravar uma linha existente não disputava a trava. Entre a leitura e a escrita cabia uma execução inteira de "concluir": a conclusão gravava o status, a data, o código de autenticidade, o documento congelado, a folha e os textos da folha, e a gravação pendente derrubava tudo isso de volta ao que era antes. A tela da escola já tinha mostrado o código, e o PDF já estava no Drive; o registro, não. O resultado é o pior possível num documento oficial: um código impresso no rodapé de todas as páginas que a conferência pública nega. A mesma corrida apagava a validação da Superintendência, devolvendo o documento a "Em andamento" e fazendo o parecer desaparecer.</w:t>
      </w:r>
    </w:p>
    <w:p>
      <w:pPr>
        <w:spacing w:after="140" w:line="288"/>
        <w:jc w:val="both"/>
      </w:pPr>
      <w:r>
        <w:rPr>
          <w:rFonts w:ascii="Arial" w:cs="Arial" w:eastAsia="Arial" w:hAnsi="Arial"/>
          <w:sz w:val="22"/>
          <w:szCs w:val="22"/>
        </w:rPr>
        <w:t xml:space="preserve">O sexto é uma escolha de desenho que envelheceu mal. A lista de colunas que a tela podia gravar era uma lista negra: o que tivesse tratamento explícito era protegido, e todo o resto vinha do que o navegador enviasse. Com o tempo, entraram colunas que ninguém se lembrou de proteger — a ata, a homologação da Superintendência, os anexos e até uma bandeira interna que a própria conclusão usa para poder regravar a linha já validada. A consequência não é teórica: a direção podia declarar uma ata que nunca existiu, e com isso passar pela conferência que exige ata antes da assinatura; podia declarar uma homologação que nunca houve, que saía impressa em negrito na folha de assinaturas e era devolvida pela porta pública a quem conferisse o documento; e, enviando a bandeira interna, podia reescrever por inteiro um texto já avalizado pela Diretoria Educacional, mantendo o nome de quem avalizou o texto anterior e sem deixar uma linha na linha do tempo. A lista virou branca: cada coluna declara, no código, se é escrita pela escola.</w:t>
      </w:r>
    </w:p>
    <w:p>
      <w:pPr>
        <w:spacing w:after="140" w:line="288"/>
        <w:jc w:val="both"/>
      </w:pPr>
      <w:r>
        <w:rPr>
          <w:rFonts w:ascii="Arial" w:cs="Arial" w:eastAsia="Arial" w:hAnsi="Arial"/>
          <w:sz w:val="22"/>
          <w:szCs w:val="22"/>
        </w:rPr>
        <w:t xml:space="preserve">O sétimo é sobre o que o código de autenticidade quer dizer. Ele era o resumo criptográfico de um documento em HTML que a própria tela enviava na conclusão — isto é, quem conclui escolhia o código. Dois documentos com o mesmo corpo recebiam o mesmo código, e a busca devolve sempre a primeira linha que bate: quem digitasse o código impresso no PDF de uma escola recebia a identificação e o arquivo de outra. Um documento concluído por um caminho que não preenchesse aquele campo caía sempre no mesmo código, o resumo da cadeia vazia. O código passou a ser calculado no servidor, sobre o conteúdo que o servidor guardou, e a gravação recusa um código já existente.</w:t>
      </w:r>
    </w:p>
    <w:p>
      <w:pPr>
        <w:spacing w:after="140" w:line="288"/>
        <w:jc w:val="both"/>
      </w:pPr>
      <w:r>
        <w:rPr>
          <w:rFonts w:ascii="Arial" w:cs="Arial" w:eastAsia="Arial" w:hAnsi="Arial"/>
          <w:sz w:val="22"/>
          <w:szCs w:val="22"/>
        </w:rPr>
        <w:t xml:space="preserve">O oitavo e o nono são do documento, e estão no item seguinte. O décimo é o que mudou a forma de pensar o servidor. No Apps Script, toda função de topo cujo nome não termina em sublinhado é chamável por qualquer navegador que abra o aplicativo — essa é a definição, não um detalhe. Dezoito rotinas de manutenção estavam nessa condição: o backup diário e a listagem de backups, o processamento e o expurgo da fila de e-mails, a rotação do histórico, a verificação de integridade, o saneamento do histórico do Colegiado, a reescrita do painel, o recálculo dos percentuais, a instalação dos acionadores, o levantamento de documentos parados, a medição de desempenho sobre a base real — e, entre elas, a que define a senha do Órgão Central. Essa última não conferia sessão, não conferia se já havia senha e ainda zerava o contador de tentativas: um visitante anônimo escolhia a senha, entrava como Órgão Central, alcançava a rede inteira, e a trilha de auditoria atribuía a troca ao "editor do Apps Script" — quem fosse conferir depois leria exatamente o contrário do que aconteceu.</w:t>
      </w:r>
    </w:p>
    <w:p>
      <w:pPr>
        <w:pStyle w:val="Heading2"/>
        <w:spacing w:after="120" w:before="320"/>
      </w:pPr>
      <w:r>
        <w:rPr>
          <w:rFonts w:ascii="Arial" w:cs="Arial" w:eastAsia="Arial" w:hAnsi="Arial"/>
          <w:b/>
          <w:bCs/>
          <w:color w:val="000000"/>
          <w:sz w:val="24"/>
          <w:szCs w:val="24"/>
        </w:rPr>
        <w:t xml:space="preserve">54.3 As correções estruturais</w:t>
      </w:r>
    </w:p>
    <w:p>
      <w:pPr>
        <w:spacing w:after="140" w:line="288"/>
        <w:jc w:val="both"/>
      </w:pPr>
      <w:r>
        <w:rPr>
          <w:rFonts w:ascii="Arial" w:cs="Arial" w:eastAsia="Arial" w:hAnsi="Arial"/>
          <w:sz w:val="22"/>
          <w:szCs w:val="22"/>
        </w:rPr>
        <w:t xml:space="preserve">Sete decisões deste ciclo não corrigem um comportamento: mudam como o sistema é feito, e é delas que depende o fato de os mesmos defeitos não voltarem por uma porta nova.</w:t>
      </w:r>
    </w:p>
    <w:p>
      <w:pPr>
        <w:spacing w:after="140" w:line="288"/>
        <w:jc w:val="both"/>
      </w:pPr>
      <w:r>
        <w:rPr>
          <w:rFonts w:ascii="Arial" w:cs="Arial" w:eastAsia="Arial" w:hAnsi="Arial"/>
          <w:sz w:val="22"/>
          <w:szCs w:val="22"/>
        </w:rPr>
        <w:t xml:space="preserve">A primeira é o despachante único. Corrigir uma a uma as dezoito funções expostas seria consertar dezoito vezes o mesmo erro e deixar a décima nona para a próxima função que alguém escrevesse. As dezoito passaram a ter o corpo em nome privado, que é o único mecanismo que de fato as retira do alcance do navegador; a tela passou a falar com uma função única, que procura o nome pedido numa lista branca e recusa o que não estiver nela; os acionadores instalados por programa apontam para os nomes privados; os itens do menu da planilha passam por invólucros que recusam quando não estão sendo chamados de dentro da planilha. E a conferência estrutural do pacote passou a ler o próprio código do servidor e a falhar quando existir função de topo pública que não seja uma das quatro exigidas pelo Apps Script, um invólucro de menu ou um nome declarado na lista. É a parte que dura: daqui em diante, publicar uma função nova é uma decisão explícita, e não um descuido.</w:t>
      </w:r>
    </w:p>
    <w:p>
      <w:pPr>
        <w:spacing w:after="140" w:line="288"/>
        <w:jc w:val="both"/>
      </w:pPr>
      <w:r>
        <w:rPr>
          <w:rFonts w:ascii="Arial" w:cs="Arial" w:eastAsia="Arial" w:hAnsi="Arial"/>
          <w:sz w:val="22"/>
          <w:szCs w:val="22"/>
        </w:rPr>
        <w:t xml:space="preserve">A segunda é o cabeçalho da planilha conferido pelo nome. As colunas eram localizadas por posição, e ninguém verificava se a coluna daquela posição era mesmo a que se pensava. Uma coluna inserida no meio da aba — coisa que uma pessoa faz numa tarde qualquer, sem má intenção — deslocava tudo o que vem depois e corrompia a base em silêncio, escrevendo nome onde se espera MASP e data onde se espera status. A conferência pelo nome do cabeçalho corre antes de qualquer operação e recusa a operação inteira quando não bate.</w:t>
      </w:r>
    </w:p>
    <w:p>
      <w:pPr>
        <w:spacing w:after="140" w:line="288"/>
        <w:jc w:val="both"/>
      </w:pPr>
      <w:r>
        <w:rPr>
          <w:rFonts w:ascii="Arial" w:cs="Arial" w:eastAsia="Arial" w:hAnsi="Arial"/>
          <w:sz w:val="22"/>
          <w:szCs w:val="22"/>
        </w:rPr>
        <w:t xml:space="preserve">A terceira é a trava em toda gravação, com uma coluna de revisão na linha. A trava fecha a corrida que desfazia conclusões; a coluna de revisão resolve o caso em que duas abas da mesma escola gravam em sequência, cada uma apagando o texto da outra sem que ninguém percebesse. Agora a segunda gravação é recusada, o texto continua na tela e no rascunho, e quem está escrevendo escolhe entre ver o que está gravado ou gravar o seu por cima — e essa escolha fica registrada na linha do tempo do documento.</w:t>
      </w:r>
    </w:p>
    <w:p>
      <w:pPr>
        <w:spacing w:after="140" w:line="288"/>
        <w:jc w:val="both"/>
      </w:pPr>
      <w:r>
        <w:rPr>
          <w:rFonts w:ascii="Arial" w:cs="Arial" w:eastAsia="Arial" w:hAnsi="Arial"/>
          <w:sz w:val="22"/>
          <w:szCs w:val="22"/>
        </w:rPr>
        <w:t xml:space="preserve">A quarta é a lista branca de campos vindos da tela, já descrita. Ela vale por si e vale como princípio: numa lista negra, o esquecimento é a porta; numa lista branca, o esquecimento fecha a porta. O mesmo princípio reaparece na conferência do caminho dos textos da curadoria e na recusa de chaves de conteúdo não declaradas.</w:t>
      </w:r>
    </w:p>
    <w:p>
      <w:pPr>
        <w:spacing w:after="140" w:line="288"/>
        <w:jc w:val="both"/>
      </w:pPr>
      <w:r>
        <w:rPr>
          <w:rFonts w:ascii="Arial" w:cs="Arial" w:eastAsia="Arial" w:hAnsi="Arial"/>
          <w:sz w:val="22"/>
          <w:szCs w:val="22"/>
        </w:rPr>
        <w:t xml:space="preserve">A quinta é a folha de estilo única do documento. A tela e o PDF eram duas folhas de estilo mantidas à mão, em arquivos diferentes, e por isso paginavam diferente: o que a escola via não era o que sairia impresso, e a promessa central do gerador — o que se vê é o que sai — não se sustentava. O arquivo DocCss.html passou a ser a única descrição tipográfica do documento; a tela o inclui e o servidor o emite na conversão em PDF. Ele é obrigatório no projeto, e sem ele o PDF volta a sair com a tipografia padrão do conversor.</w:t>
      </w:r>
    </w:p>
    <w:p>
      <w:pPr>
        <w:spacing w:after="140" w:line="288"/>
        <w:jc w:val="both"/>
      </w:pPr>
      <w:r>
        <w:rPr>
          <w:rFonts w:ascii="Arial" w:cs="Arial" w:eastAsia="Arial" w:hAnsi="Arial"/>
          <w:sz w:val="22"/>
          <w:szCs w:val="22"/>
        </w:rPr>
        <w:t xml:space="preserve">A sexta é a folha de assinaturas paginada pelo servidor. Ela era colada depois do fechamento do bloco de páginas, portanto fora de qualquer página: sem margem, sem rodapé, sem número. Passou a ser uma seção paginada do documento, medida de forma determinística pelo servidor, dentro das margens do Padrão Ofício e com o código de autenticidade no pé, como todas as outras folhas.</w:t>
      </w:r>
    </w:p>
    <w:p>
      <w:pPr>
        <w:spacing w:after="140" w:line="288"/>
        <w:jc w:val="both"/>
      </w:pPr>
      <w:r>
        <w:rPr>
          <w:rFonts w:ascii="Arial" w:cs="Arial" w:eastAsia="Arial" w:hAnsi="Arial"/>
          <w:sz w:val="22"/>
          <w:szCs w:val="22"/>
        </w:rPr>
        <w:t xml:space="preserve">A sétima é a quinta bateria. As quatro baterias existentes rodam num ambiente de documento simulado, no qual o sistema reconhece que não há layout e a paginação devolve uma página só. Isso significa que nenhuma das verificações que existiam chegava a exercitar o corte de página, o rodapé por folha ou a montagem do PDF — e é por isso que treze achados da área do documento passaram verdes por tantas versões. A bateria nova roda a demonstração num navegador de verdade e mede o que só o navegador sabe: se alguma referência sumiu, se algum elemento ultrapassou a borda da folha, se a tela e o PDF paginam igual, se um título ficou sozinho no pé de uma página, se o sumário aponta para a página certa e se a margem esquerda está a trinta milímetros em todas as folhas, inclusive nas da folha de assinaturas. Ela é opcional por ausência de navegador: onde não houver Chromium instalado, avisa e é pulada, para que o pacote continue rodando; onde houver, uma falha é vermelha.</w:t>
      </w:r>
    </w:p>
    <w:p>
      <w:pPr>
        <w:pStyle w:val="Heading2"/>
        <w:spacing w:after="120" w:before="320"/>
      </w:pPr>
      <w:r>
        <w:rPr>
          <w:rFonts w:ascii="Arial" w:cs="Arial" w:eastAsia="Arial" w:hAnsi="Arial"/>
          <w:b/>
          <w:bCs/>
          <w:color w:val="000000"/>
          <w:sz w:val="24"/>
          <w:szCs w:val="24"/>
        </w:rPr>
        <w:t xml:space="preserve">54.4 O documento oficial: o que estava errado no PDF e o que passou a valer</w:t>
      </w:r>
    </w:p>
    <w:p>
      <w:pPr>
        <w:spacing w:after="140" w:line="288"/>
        <w:jc w:val="both"/>
      </w:pPr>
      <w:r>
        <w:rPr>
          <w:rFonts w:ascii="Arial" w:cs="Arial" w:eastAsia="Arial" w:hAnsi="Arial"/>
          <w:sz w:val="22"/>
          <w:szCs w:val="22"/>
        </w:rPr>
        <w:t xml:space="preserve">O PDF é o que chega à mesa da Superintendência e ao processo. Era também a parte mais frágil do sistema, e por uma razão estrutural: quem media a paginação era o navegador da escola, e nada, em nenhuma bateria, conferia o resultado dessa medida.</w:t>
      </w:r>
    </w:p>
    <w:p>
      <w:pPr>
        <w:spacing w:after="140" w:line="288"/>
        <w:jc w:val="both"/>
      </w:pPr>
      <w:r>
        <w:rPr>
          <w:rFonts w:ascii="Arial" w:cs="Arial" w:eastAsia="Arial" w:hAnsi="Arial"/>
          <w:sz w:val="22"/>
          <w:szCs w:val="22"/>
        </w:rPr>
        <w:t xml:space="preserve">A seção de referências é um bloco único com muitos filhos dentro. A rotina que parte um bloco entre duas folhas desiste de qualquer elemento que tenha filhos, de modo que o bloco inteiro era jogado numa folha só — e como a folha corta o que excede a sua altura, o que não coubesse desaparecia. Num documento com todas as etapas e modalidades marcadas, o gerador produzia 73 referências e o PDF trazia 19: sumiam 54, entre elas a Lei de Diretrizes e Bases, o Estatuto da Criança e do Adolescente, a Base Nacional Comum Curricular, resoluções da própria Secretaria e o regimento da escola. Sem erro, sem aviso e sem marca no documento — e a folha anterior ficava quase em branco, só com o título "21. REFERÊNCIAS". O defeito estava no exemplo de PDF que acompanhava o pacote da 8.12, com as últimas linhas impressas por cima do rodapé de autenticidade.</w:t>
      </w:r>
    </w:p>
    <w:p>
      <w:pPr>
        <w:spacing w:after="140" w:line="288"/>
        <w:jc w:val="both"/>
      </w:pPr>
      <w:r>
        <w:rPr>
          <w:rFonts w:ascii="Arial" w:cs="Arial" w:eastAsia="Arial" w:hAnsi="Arial"/>
          <w:sz w:val="22"/>
          <w:szCs w:val="22"/>
        </w:rPr>
        <w:t xml:space="preserve">A folha de assinaturas saía fora das margens, sem rodapé e sem número de página, porque era concatenada depois do fechamento do bloco de páginas. Medida no arquivo, ela começava a zero milímetro da borda esquerda, onde deveria começar a trinta, e o código de verificação ficava colado na borda de baixo. Com muitos signatários, escorria por mais de uma folha, todas sem margem. E havia uma segunda tabela de caixas de assinatura dentro do corpo congelado, com os textos de instrução da tela — "assina no sistema ao concluir o documento", "uma caixa por membro presente" —, porque o corpo era congelado antes de existir qualquer assinatura. O PDF oficial trazia duas folhas de assinatura, e a que valia era a que não tinha nem margem nem código.</w:t>
      </w:r>
    </w:p>
    <w:p>
      <w:pPr>
        <w:spacing w:after="140" w:line="288"/>
        <w:jc w:val="both"/>
      </w:pPr>
      <w:r>
        <w:rPr>
          <w:rFonts w:ascii="Arial" w:cs="Arial" w:eastAsia="Arial" w:hAnsi="Arial"/>
          <w:sz w:val="22"/>
          <w:szCs w:val="22"/>
        </w:rPr>
        <w:t xml:space="preserve">Havia ainda três defeitos que só aparecem depois. Um documento já concluído, ao ser reaberto, era paginado outra vez sobre o que já estava paginado: as páginas reais ficavam aninhadas dentro de uma página nova, e o resto era cortado — na porta pública de conferência, quem digitasse o código do rodapé via 14 dos 263 blocos do documento, cerca de cinco por cento, com o próprio timbre da Secretaria cortado ao meio na largura. A rotina de paginação tinha um limite de vinte mil passos, e ao alcançá-lo descartava o resto da fila sem avisar: um campo com muito conteúdo colado produzia um PDF que termina no meio de uma lista, sem as seções, sem as referências e sem a folha de assinaturas. E o rodapé dizia "Documento assinado eletronicamente" mesmo em documento sem uma assinatura sequer.</w:t>
      </w:r>
    </w:p>
    <w:p>
      <w:pPr>
        <w:spacing w:after="140" w:line="288"/>
        <w:jc w:val="both"/>
      </w:pPr>
      <w:r>
        <w:rPr>
          <w:rFonts w:ascii="Arial" w:cs="Arial" w:eastAsia="Arial" w:hAnsi="Arial"/>
          <w:sz w:val="22"/>
          <w:szCs w:val="22"/>
        </w:rPr>
        <w:t xml:space="preserve">O que passou a valer é o oposto de cada uma dessas frases. Nada some do documento ao paginar: o bloco de referências se parte por linhas como qualquer tabela, e o que exceder qualquer limite avisa em vez de desaparecer. O documento congelado não se repagina — é exibido como está, com a substituição das marcas do brasão e do código. A folha de assinaturas é uma seção paginada, dentro das margens, e o corpo congelado deixou de levar caixas de prévia. A prévia diz que é prévia em todas as folhas, inclusive na de assinaturas, e não imprime marcador algum nem protocolo vazio. O rodapé diz o estado real do documento e diz a mesma coisa na tela e no papel. O sumário leva a uma página, e as duas normas que eram citadas no texto sem ter entrada na lista — a Lei Geral de Proteção de Dados e a Lei de Acesso à Informação — passaram a tê-la.</w:t>
      </w:r>
    </w:p>
    <w:p>
      <w:pPr>
        <w:spacing w:after="140" w:line="288"/>
        <w:jc w:val="both"/>
      </w:pPr>
      <w:r>
        <w:rPr>
          <w:rFonts w:ascii="Arial" w:cs="Arial" w:eastAsia="Arial" w:hAnsi="Arial"/>
          <w:sz w:val="22"/>
          <w:szCs w:val="22"/>
        </w:rPr>
        <w:t xml:space="preserve">O exemplo de PDF que acompanha este pacote foi gerado com esta versão e conferido página a página com as ferramentas de leitura de PDF: trinta páginas em A4, 76 referências completas, a folha de assinaturas nas páginas 29 e 30 com as nove assinaturas registradas, o rodapé com o código de autenticidade nas trinta páginas, a primeira folha sem número e as demais numeradas em sequência, nenhuma página com texto fora das margens do Padrão Ofício e a matrícula funcional impressa de forma mascarada.</w:t>
      </w:r>
    </w:p>
    <w:p>
      <w:pPr>
        <w:pStyle w:val="Heading2"/>
        <w:spacing w:after="120" w:before="320"/>
      </w:pPr>
      <w:r>
        <w:rPr>
          <w:rFonts w:ascii="Arial" w:cs="Arial" w:eastAsia="Arial" w:hAnsi="Arial"/>
          <w:b/>
          <w:bCs/>
          <w:color w:val="000000"/>
          <w:sz w:val="24"/>
          <w:szCs w:val="24"/>
        </w:rPr>
        <w:t xml:space="preserve">54.5 Dados pessoais e proteção de quem não escolheu estar aqui</w:t>
      </w:r>
    </w:p>
    <w:p>
      <w:pPr>
        <w:spacing w:after="140" w:line="288"/>
        <w:jc w:val="both"/>
      </w:pPr>
      <w:r>
        <w:rPr>
          <w:rFonts w:ascii="Arial" w:cs="Arial" w:eastAsia="Arial" w:hAnsi="Arial"/>
          <w:sz w:val="22"/>
          <w:szCs w:val="22"/>
        </w:rPr>
        <w:t xml:space="preserve">Este sistema guarda dados de servidores da rede, que têm cadastro funcional e sabem que o têm, mas guarda também dados de quem não pediu para estar nele. Desde a 8.12, o membro do Colegiado Escolar que não é servidor declara, ao ser cadastrado, a sua relação com a escola: de que estudante é responsável e de que turma, ou que entidade da comunidade representa. É um dado legítimo e necessário — é o que a escola vai precisar dois anos depois, quando alguém perguntar quem era o representante das famílias que assinou aquele documento. Mas ele identifica, pelo intermédio do responsável, uma criança, por ano e turma. Um dado assim não se trata como os outros.</w:t>
      </w:r>
    </w:p>
    <w:p>
      <w:pPr>
        <w:spacing w:after="140" w:line="288"/>
        <w:jc w:val="both"/>
      </w:pPr>
      <w:r>
        <w:rPr>
          <w:rFonts w:ascii="Arial" w:cs="Arial" w:eastAsia="Arial" w:hAnsi="Arial"/>
          <w:sz w:val="22"/>
          <w:szCs w:val="22"/>
        </w:rPr>
        <w:t xml:space="preserve">A varredura encontrou cinco caminhos pelos quais dado pessoal saía do lugar onde deveria ficar. A aba de histórico entregava nome, e-mail pessoal e essa relação a toda a regional, inclusive aos dois papéis da Inspeção, que apenas acompanham. A porta pública de conferência devolvia, sem sessão nenhuma, o endereço institucional de quem validou e de quem homologou o documento, porque o campo era montado com o nome ou, na falta dele, com o próprio e-mail de login — e quem entra pela conta institucional, que é sempre o caso do Órgão Central, não tem nome separado do endereço. A mesma porta pública imprimia nome e MASP de todos os signatários na folha de assinaturas, e o código de doze caracteres que dá acesso a ela é enviado por e-mail a cada membro presente à reunião. A regional podia baixar uma planilha com nome, MASP e e-mail pessoal dos diretores: a política que reservava a extração em massa ao Órgão Central cobria duas das três planilhas e esquecera justamente a que tem mais dado pessoal. E a relação com a escola era gravada, concatenada, na observação do histórico de gestores — uma aba que o próprio código declara registro permanente, que nenhuma rotina apaga e que a remoção do cadastro não tocava: o vínculo nominal entre um responsável e um estudante identificado ficava sem caminho de exclusão.</w:t>
      </w:r>
    </w:p>
    <w:p>
      <w:pPr>
        <w:spacing w:after="140" w:line="288"/>
        <w:jc w:val="both"/>
      </w:pPr>
      <w:r>
        <w:rPr>
          <w:rFonts w:ascii="Arial" w:cs="Arial" w:eastAsia="Arial" w:hAnsi="Arial"/>
          <w:sz w:val="22"/>
          <w:szCs w:val="22"/>
        </w:rPr>
        <w:t xml:space="preserve">A resposta foi minimização, e não apagamento. O histórico passou a mostrar apenas o que aquele acesso mantém, e o Colegiado de uma escola é visto pela direção dela e por mais ninguém. A porta pública devolve um nome, nunca um endereço de login, e a matrícula sai mascarada, com três dígitos à mostra — continua conferível por quem já tem o número e deixa de ser publicável; o nome completo e o segmento permanecem, porque a composição do Colegiado é ato público e a folha existe para dizer quem aprovou o documento. As três planilhas passaram a seguir uma política só. E a relação com a escola deixou de ser escrita no registro permanente: fica apenas no cadastro, que a direção lê e que a remoção do acesso apaga, e remover o cadastro de um membro tarja o que já estiver gravado na observação, preservando o período, a pessoa, as datas, quem registrou e quem encerrou. Não se apaga histórico; tira-se o detalhe livre sobre um terceiro, e a própria tarja fica registrada.</w:t>
      </w:r>
    </w:p>
    <w:p>
      <w:pPr>
        <w:spacing w:after="140" w:line="288"/>
        <w:jc w:val="both"/>
      </w:pPr>
      <w:r>
        <w:rPr>
          <w:rFonts w:ascii="Arial" w:cs="Arial" w:eastAsia="Arial" w:hAnsi="Arial"/>
          <w:sz w:val="22"/>
          <w:szCs w:val="22"/>
        </w:rPr>
        <w:t xml:space="preserve">Duas coisas ficam ditas, porque não seria honesto omiti-las. Os PDFs já gerados e guardados no Drive continuam trazendo a matrícula inteira, e não serão regerados — regerar um documento que foi assinado é exatamente o que esta versão existe para impedir. E os backups anteriores conservam o texto antigo da observação; eles saem da janela de retenção com o tempo.</w:t>
      </w:r>
    </w:p>
    <w:p>
      <w:pPr>
        <w:pStyle w:val="Heading2"/>
        <w:spacing w:after="120" w:before="320"/>
      </w:pPr>
      <w:r>
        <w:rPr>
          <w:rFonts w:ascii="Arial" w:cs="Arial" w:eastAsia="Arial" w:hAnsi="Arial"/>
          <w:b/>
          <w:bCs/>
          <w:color w:val="000000"/>
          <w:sz w:val="24"/>
          <w:szCs w:val="24"/>
        </w:rPr>
        <w:t xml:space="preserve">54.6 O que ficou decidido em aberto, e por quê</w:t>
      </w:r>
    </w:p>
    <w:p>
      <w:pPr>
        <w:spacing w:after="140" w:line="288"/>
        <w:jc w:val="both"/>
      </w:pPr>
      <w:r>
        <w:rPr>
          <w:rFonts w:ascii="Arial" w:cs="Arial" w:eastAsia="Arial" w:hAnsi="Arial"/>
          <w:sz w:val="22"/>
          <w:szCs w:val="22"/>
        </w:rPr>
        <w:t xml:space="preserve">Dos 114 achados, 77 viraram correção. O restante não foi descartado: foi decidido e registrado, e o critério dessas decisões merece ser explicado, porque ele se repete.</w:t>
      </w:r>
    </w:p>
    <w:p>
      <w:pPr>
        <w:spacing w:after="140" w:line="288"/>
        <w:jc w:val="both"/>
      </w:pPr>
      <w:r>
        <w:rPr>
          <w:rFonts w:ascii="Arial" w:cs="Arial" w:eastAsia="Arial" w:hAnsi="Arial"/>
          <w:sz w:val="22"/>
          <w:szCs w:val="22"/>
        </w:rPr>
        <w:t xml:space="preserve">O critério é que nenhuma correção pode custar mais do que o defeito. Três famílias inteiras de pendências vêm dele. A primeira é a de reescrever registro já gravado: não há rotina que saneie as inconsistências antigas do histórico de gestores, nem que reescreva as homologações e atas gravadas pelo caminho que a lista branca fechou, nem que reescreva em massa o texto já publicado na curadoria. Escrever numa aba protegida e declarada permanente para apagar o rastro de um defeito do sistema é destruir a prova de que ele existiu; e reescrever, em massa e sem alguém ler o resultado, campo de ato de terceiro num documento oficial é um estrago maior do que o rastro. No lugar disso entraram conferências que apenas leem e listam — duas delas no menu da planilha, para quem recebe uma base já em uso —, e a correção acontece na leitura, que passou a interpretar corretamente o que está gravado.</w:t>
      </w:r>
    </w:p>
    <w:p>
      <w:pPr>
        <w:spacing w:after="140" w:line="288"/>
        <w:jc w:val="both"/>
      </w:pPr>
      <w:r>
        <w:rPr>
          <w:rFonts w:ascii="Arial" w:cs="Arial" w:eastAsia="Arial" w:hAnsi="Arial"/>
          <w:sz w:val="22"/>
          <w:szCs w:val="22"/>
        </w:rPr>
        <w:t xml:space="preserve">A segunda família é a de mexer em documento concluído. O código de autenticidade dos documentos já emitidos não é recalculado, embora a unicidade só esteja garantida para os novos: o código está impresso no rodapé de páginas que já circularam e de papel que já foi assinado, e mudá-lo faria a conferência pública negar documentos legítimos. Onde houver colisão numa base real, a decisão é administrativa — uma nova versão do documento mais novo —, e há um relatório de leitura que as encontra. Pela mesma razão, os corpos congelados anteriores continuam com as caixas de assinatura duplicadas, e os registros já gravados não são renumerados.</w:t>
      </w:r>
    </w:p>
    <w:p>
      <w:pPr>
        <w:spacing w:after="140" w:line="288"/>
        <w:jc w:val="both"/>
      </w:pPr>
      <w:r>
        <w:rPr>
          <w:rFonts w:ascii="Arial" w:cs="Arial" w:eastAsia="Arial" w:hAnsi="Arial"/>
          <w:sz w:val="22"/>
          <w:szCs w:val="22"/>
        </w:rPr>
        <w:t xml:space="preserve">A terceira é a de mudar identidade. A troca do código de uma escola, com migração dos cadastros, dos períodos do histórico e dos documentos, não existe: é a operação de maior superfície de estrago do sistema e merece um trabalho próprio, com desenho e bateria dedicados. O que entrou no lugar foi o caminho de resgate pela Superintendência, que funciona e está provado, e a instrução de tela corrigida, de modo que ninguém seja levado a um beco sem saída.</w:t>
      </w:r>
    </w:p>
    <w:p>
      <w:pPr>
        <w:spacing w:after="140" w:line="288"/>
        <w:jc w:val="both"/>
      </w:pPr>
      <w:r>
        <w:rPr>
          <w:rFonts w:ascii="Arial" w:cs="Arial" w:eastAsia="Arial" w:hAnsi="Arial"/>
          <w:sz w:val="22"/>
          <w:szCs w:val="22"/>
        </w:rPr>
        <w:t xml:space="preserve">Há ainda três pontos que não são de engenharia e estão marcados como tal no LEIA-ME, porque a decisão cabe à Secretaria e não a quem escreveu o programa: quantos dígitos da matrícula devem aparecer na folha de assinaturas, por quanto tempo o histórico de gestores deve guardar o que guarda, e se a conferência pública deve continuar anônima. O sistema tomou, em cada um, a posição mais conservadora que não inviabiliza o uso — três dígitos à mostra, guarda indefinida enquanto não houver política escrita, e conferência anônima —, e deixou a decisão formulada, com as consequências de cada alternativa, para quem tem de tomá-la.</w:t>
      </w:r>
    </w:p>
    <w:p>
      <w:pPr>
        <w:spacing w:after="140" w:line="288"/>
        <w:jc w:val="both"/>
      </w:pPr>
      <w:r>
        <w:rPr>
          <w:rFonts w:ascii="Arial" w:cs="Arial" w:eastAsia="Arial" w:hAnsi="Arial"/>
          <w:sz w:val="22"/>
          <w:szCs w:val="22"/>
        </w:rPr>
        <w:t xml:space="preserve">Uma última pendência é deliberada e vale como exemplo de contenção. Cerca de cinquenta funções do servidor que exigem sessão continuam com nome público. Não há, entre elas, um único defeito de escopo — todas conferem sessão e alcance. Torná-las privadas agora significaria tocar em cinquenta pontos do servidor e nos testes, e derrubar toda aba que estivesse aberta no momento da implantação. O despachante já existe justamente para que elas sejam fechadas uma a uma, quando se quiser, sem tocar na tela outra vez.</w:t>
      </w:r>
    </w:p>
    <w:p>
      <w:pPr>
        <w:pStyle w:val="Heading2"/>
        <w:spacing w:after="120" w:before="320"/>
      </w:pPr>
      <w:r>
        <w:rPr>
          <w:rFonts w:ascii="Arial" w:cs="Arial" w:eastAsia="Arial" w:hAnsi="Arial"/>
          <w:b/>
          <w:bCs/>
          <w:color w:val="000000"/>
          <w:sz w:val="24"/>
          <w:szCs w:val="24"/>
        </w:rPr>
        <w:t xml:space="preserve">54.7 Verificação</w:t>
      </w:r>
    </w:p>
    <w:p>
      <w:pPr>
        <w:spacing w:after="140" w:line="288"/>
        <w:jc w:val="both"/>
      </w:pPr>
      <w:r>
        <w:rPr>
          <w:rFonts w:ascii="Arial" w:cs="Arial" w:eastAsia="Arial" w:hAnsi="Arial"/>
          <w:sz w:val="22"/>
          <w:szCs w:val="22"/>
        </w:rPr>
        <w:t xml:space="preserve">O pacote sai com 2.927 verificações automatizadas, todas verdes, em cinco baterias: 1.838 de servidor, 668 de fluxo, 389 de borda e 32 de paginação medida em navegador, mais a conferência estrutural, que não conta verificações e falha inteira. Cada uma das 77 correções entrou com o seu próprio teste, e cada teste foi conferido dos dois lados. O PDF de exemplo foi medido página a página com as ferramentas de leitura de PDF — contagem e dimensões das páginas com pdfinfo, texto e caixas de texto com pdftotext, imagem de cada folha com pdftoppm —, e não com a leitura da tela, que é onde o defeito se esconde. A demonstração foi percorrida em navegador nos quatro perfis e nos oito papéis, em tela de computador e em 390 por 844 pontos, abrindo cada aba e cada botão não destrutivo, sem um único erro de execução no console.</w:t>
      </w:r>
    </w:p>
    <w:p>
      <w:pPr>
        <w:spacing w:after="140" w:line="288"/>
        <w:jc w:val="both"/>
      </w:pPr>
      <w:r>
        <w:rPr>
          <w:rFonts w:ascii="Arial" w:cs="Arial" w:eastAsia="Arial" w:hAnsi="Arial"/>
          <w:sz w:val="22"/>
          <w:szCs w:val="22"/>
        </w:rPr>
        <w:t xml:space="preserve">Uma lição deste ciclo merece parágrafo próprio, porque ela contraria o que uma bateria verde parece dizer. Uma verificação que passa pode estar congelando o defeito em vez de impedi-lo. Ao corrigir o vínculo de um documento com a escola, descobriu-se que as verificações existentes exercitavam justamente a adoção de um PPP já enviado para homologação — isto é, o próprio furo: elas descreviam o comportamento errado e o protegiam contra mudança. Foi preciso reescrever o bloco para que passasse a exercitar o caso legítimo, o registro órfão em elaboração. O mesmo vale para o ambiente simulado. Um simulador mais permissivo que o mundo real é um simulador que esconde defeito de produção: o nosso aceitava escrita na linha zero, que no Sheets é exceção e mata a carga inteira, e guardava o valor cru de uma célula, escondendo que um texto da escola começado por sinal de igual vira fórmula na planilha e é substituído pelo resultado dela. Os dois defeitos passavam pelas quatro baterias sem uma falha sequer. O simulador foi apertado em três pontos — a linha inexistente, o formato de célula e o teto de tamanho —, e só então aqueles testes puderam medir alguma coisa. A conclusão prática é que uma bateria precisa ser auditada com o mesmo rigor que o código, e que a pergunta a fazer diante de um teste verde é sempre a mesma: ele fica vermelho se eu desfizer a correção?</w:t>
      </w:r>
    </w:p>
    <w:p>
      <w:pPr>
        <w:pStyle w:val="Heading2"/>
        <w:spacing w:after="120" w:before="320"/>
      </w:pPr>
      <w:r>
        <w:rPr>
          <w:rFonts w:ascii="Arial" w:cs="Arial" w:eastAsia="Arial" w:hAnsi="Arial"/>
          <w:b/>
          <w:bCs/>
          <w:color w:val="000000"/>
          <w:sz w:val="24"/>
          <w:szCs w:val="24"/>
        </w:rPr>
        <w:t xml:space="preserve">54.8 O que a equipe seguinte precisa manter</w:t>
      </w:r>
    </w:p>
    <w:p>
      <w:pPr>
        <w:spacing w:after="140" w:line="288"/>
        <w:jc w:val="both"/>
      </w:pPr>
      <w:r>
        <w:rPr>
          <w:rFonts w:ascii="Arial" w:cs="Arial" w:eastAsia="Arial" w:hAnsi="Arial"/>
          <w:sz w:val="22"/>
          <w:szCs w:val="22"/>
        </w:rPr>
        <w:t xml:space="preserve">Quatro coisas deste ciclo não são correções, e sim contratos; se forem abandonadas, os defeitos voltam por uma porta nova em duas ou três versões.</w:t>
      </w:r>
    </w:p>
    <w:p>
      <w:pPr>
        <w:spacing w:after="140" w:line="288"/>
        <w:jc w:val="both"/>
      </w:pPr>
      <w:r>
        <w:rPr>
          <w:rFonts w:ascii="Arial" w:cs="Arial" w:eastAsia="Arial" w:hAnsi="Arial"/>
          <w:sz w:val="22"/>
          <w:szCs w:val="22"/>
        </w:rPr>
        <w:t xml:space="preserve">A primeira é a lista branca da superfície do servidor, com a conferência que a acompanha. Uma função nova de topo, com nome público e fora da lista, faz a conferência estrutural falhar — e é assim que tem de continuar. Publicar uma função é uma decisão, e não um efeito colateral de escrevê-la.</w:t>
      </w:r>
    </w:p>
    <w:p>
      <w:pPr>
        <w:spacing w:after="140" w:line="288"/>
        <w:jc w:val="both"/>
      </w:pPr>
      <w:r>
        <w:rPr>
          <w:rFonts w:ascii="Arial" w:cs="Arial" w:eastAsia="Arial" w:hAnsi="Arial"/>
          <w:sz w:val="22"/>
          <w:szCs w:val="22"/>
        </w:rPr>
        <w:t xml:space="preserve">A segunda é a prova negativa. Toda correção nasce com um teste que falha sem ela, e esse teste é rodado contra o código defeituoso antes de ser dado por bom. Nenhuma bateria é confiável só por ser verde; as cinco rodam ao fim de cada correção, e não ao fim do lote, e a de paginação exige um navegador de verdade porque é a única que enxerga o que as outras quatro não enxergam.</w:t>
      </w:r>
    </w:p>
    <w:p>
      <w:pPr>
        <w:spacing w:after="140" w:line="288"/>
        <w:jc w:val="both"/>
      </w:pPr>
      <w:r>
        <w:rPr>
          <w:rFonts w:ascii="Arial" w:cs="Arial" w:eastAsia="Arial" w:hAnsi="Arial"/>
          <w:sz w:val="22"/>
          <w:szCs w:val="22"/>
        </w:rPr>
        <w:t xml:space="preserve">A terceira é a regra que dá nome ao bloco desta versão no LEIA-ME: documento oficial não se reescreve. Ela vale ao gravar, ao paginar, ao imprimir, ao corrigir um cadastro, ao expurgar uma fila e ao responder a quem confere um papel pelo código do rodapé. Sempre que uma correção futura parecer exigir a regeneração de um documento concluído, a resposta certa é quase sempre outra: corrigir para a frente, em nova versão, e deixar registrado.</w:t>
      </w:r>
    </w:p>
    <w:p>
      <w:pPr>
        <w:spacing w:after="0" w:line="288"/>
        <w:jc w:val="both"/>
      </w:pPr>
      <w:r>
        <w:rPr>
          <w:rFonts w:ascii="Arial" w:cs="Arial" w:eastAsia="Arial" w:hAnsi="Arial"/>
          <w:sz w:val="22"/>
          <w:szCs w:val="22"/>
        </w:rPr>
        <w:t xml:space="preserve">A quarta é que o que se decide não fazer tem de ficar escrito. A seção de decisões em aberto do LEIA-ME existe para que nenhuma dessas escolhas fique só na cabeça de quem a fez, e para que a Secretaria saiba o que lhe cabe decidir. Uma pendência registrada, com a razão e o destinatário, é uma dívida administrada; uma pendência não registrada é uma surpresa esperando a hora.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55. Alterações da versão 8.14 — quatro ajustes da coordenação</w:t>
      </w:r>
    </w:p>
    <w:p>
      <w:pPr>
        <w:spacing w:after="140" w:line="288"/>
        <w:jc w:val="both"/>
      </w:pPr>
      <w:r>
        <w:rPr>
          <w:rFonts w:ascii="Arial" w:cs="Arial" w:eastAsia="Arial" w:hAnsi="Arial"/>
          <w:sz w:val="22"/>
          <w:szCs w:val="22"/>
        </w:rPr>
        <w:t xml:space="preserve">A 8.14 atende a quatro observações feitas sobre a versão saída da auditoria. Duas são de conteúdo — o que o sistema pergunta à escola e em que ordem ele a conduz — e duas são de interface. Nenhuma delas exige conversão de dado nem cria coluna de planilha.</w:t>
      </w:r>
    </w:p>
    <w:p>
      <w:pPr>
        <w:pStyle w:val="Heading2"/>
        <w:spacing w:after="120" w:before="320"/>
      </w:pPr>
      <w:r>
        <w:rPr>
          <w:rFonts w:ascii="Arial" w:cs="Arial" w:eastAsia="Arial" w:hAnsi="Arial"/>
          <w:b/>
          <w:bCs/>
          <w:color w:val="000000"/>
          <w:sz w:val="24"/>
          <w:szCs w:val="24"/>
        </w:rPr>
        <w:t xml:space="preserve">55.1 Os índices seguem as etapas que a escola marcou</w:t>
      </w:r>
    </w:p>
    <w:p>
      <w:pPr>
        <w:spacing w:after="140" w:line="288"/>
        <w:jc w:val="both"/>
      </w:pPr>
      <w:r>
        <w:rPr>
          <w:rFonts w:ascii="Arial" w:cs="Arial" w:eastAsia="Arial" w:hAnsi="Arial"/>
          <w:sz w:val="22"/>
          <w:szCs w:val="22"/>
        </w:rPr>
        <w:t xml:space="preserve">A tela de indicadores educacionais tem duas partes. A primeira é uma tabela por etapa de ensino, que desde a 6.1 desenha apenas as linhas das etapas marcadas na seção 6.1 do documento. A segunda é um conjunto de campos soltos logo abaixo — IDEB dos anos iniciais, IDEB dos anos finais, ano de referência do IDEB, resultado da avaliação de alfabetização, resultado da avaliação estadual de desempenho, clima escolar, estudantes público-alvo da Educação Especial e número de docentes. Esses campos eram perguntados a todas as escolas, sempre, independentemente do que a escola oferta.</w:t>
      </w:r>
    </w:p>
    <w:p>
      <w:pPr>
        <w:spacing w:after="140" w:line="288"/>
        <w:jc w:val="both"/>
      </w:pPr>
      <w:r>
        <w:rPr>
          <w:rFonts w:ascii="Arial" w:cs="Arial" w:eastAsia="Arial" w:hAnsi="Arial"/>
          <w:sz w:val="22"/>
          <w:szCs w:val="22"/>
        </w:rPr>
        <w:t xml:space="preserve">O efeito era o relatado pela coordenação: uma escola que marca apenas os Anos Iniciais era interrogada sobre o IDEB dos Anos Finais, e vice-versa. Não é uma inconveniência de formulário apenas. O IDEB é calculado em dois recortes distintos do Ensino Fundamental, e uma escola que não oferta uma das etapas não tem aquele índice — não é que ela não o saiba. Perguntar produz uma de duas coisas: o campo fica em branco, e o documento sai dizendo "não informado" a respeito de algo que não existe; ou alguém preenche com o índice do município ou da rede, e o Projeto Político-Pedagógico passa a afirmar como próprio um número que não é da escola.</w:t>
      </w:r>
    </w:p>
    <w:p>
      <w:pPr>
        <w:spacing w:after="140" w:line="288"/>
        <w:jc w:val="both"/>
      </w:pPr>
      <w:r>
        <w:rPr>
          <w:rFonts w:ascii="Arial" w:cs="Arial" w:eastAsia="Arial" w:hAnsi="Arial"/>
          <w:sz w:val="22"/>
          <w:szCs w:val="22"/>
        </w:rPr>
        <w:t xml:space="preserve">A regra passa a ser explícita e está num lugar só do código: os campos que dependem de etapa declaram de qual etapa dependem, e a tela e o documento consultam essa mesma tabela. Marcados os Anos Iniciais, pergunta-se o IDEB dos iniciais e o resultado da avaliação de alfabetização, que é a avaliação dessa etapa. Marcados os Anos Finais, pergunta-se o IDEB dos finais. Marcadas as duas, as duas. Marcada nenhuma das duas — uma escola só de Ensino Médio, por exemplo —, nenhum dos índices é pedido, e o campo do ano de referência do IDEB sai junto, porque não há a que se referir.</w:t>
      </w:r>
    </w:p>
    <w:p>
      <w:pPr>
        <w:spacing w:after="140" w:line="288"/>
        <w:jc w:val="both"/>
      </w:pPr>
      <w:r>
        <w:rPr>
          <w:rFonts w:ascii="Arial" w:cs="Arial" w:eastAsia="Arial" w:hAnsi="Arial"/>
          <w:sz w:val="22"/>
          <w:szCs w:val="22"/>
        </w:rPr>
        <w:t xml:space="preserve">Uma decisão de implementação merece registro, porque contraria o reflexo imediato. O valor já digitado NÃO é apagado quando a etapa é desmarcada. Desmarcar uma etapa é um clique, e pode ser um engano; apagar o índice que a escola levantou por causa desse clique seria um estrago maior do que a pergunta a mais. O valor continua gravado no registro, deixa de ser pedido na tela, deixa de sair no documento — e volta inteiro se a etapa for remarcada.</w:t>
      </w:r>
    </w:p>
    <w:p>
      <w:pPr>
        <w:pStyle w:val="Heading2"/>
        <w:spacing w:after="120" w:before="320"/>
      </w:pPr>
      <w:r>
        <w:rPr>
          <w:rFonts w:ascii="Arial" w:cs="Arial" w:eastAsia="Arial" w:hAnsi="Arial"/>
          <w:b/>
          <w:bCs/>
          <w:color w:val="000000"/>
          <w:sz w:val="24"/>
          <w:szCs w:val="24"/>
        </w:rPr>
        <w:t xml:space="preserve">55.2 O percurso termina na validação, e não na conclusão</w:t>
      </w:r>
    </w:p>
    <w:p>
      <w:pPr>
        <w:spacing w:after="140" w:line="288"/>
        <w:jc w:val="both"/>
      </w:pPr>
      <w:r>
        <w:rPr>
          <w:rFonts w:ascii="Arial" w:cs="Arial" w:eastAsia="Arial" w:hAnsi="Arial"/>
          <w:sz w:val="22"/>
          <w:szCs w:val="22"/>
        </w:rPr>
        <w:t xml:space="preserve">Desde a 7.3 o servidor recusa concluir um Projeto Político-Pedagógico que a Diretoria Educacional não tenha validado: a mensagem é explícita e manda enviar o documento para validação primeiro. A tela final, porém, oferecia à escola o cartão "Concluir e finalizar o PPP" assim que ela chegava ao fim do percurso. O botão de enviar para validação existia noutro lugar — no painel de documentos, ao lado dos demais PPPs da escola —, longe de quem acabara de escrever o documento e procurava o passo seguinte.</w:t>
      </w:r>
    </w:p>
    <w:p>
      <w:pPr>
        <w:spacing w:after="140" w:line="288"/>
        <w:jc w:val="both"/>
      </w:pPr>
      <w:r>
        <w:rPr>
          <w:rFonts w:ascii="Arial" w:cs="Arial" w:eastAsia="Arial" w:hAnsi="Arial"/>
          <w:sz w:val="22"/>
          <w:szCs w:val="22"/>
        </w:rPr>
        <w:t xml:space="preserve">O resultado é o pior tipo de defeito de interface: a regra estava certa, o sistema estava protegido, e mesmo assim a escola era levada a bater numa porta fechada. Quem clicava recebia uma recusa correta e informativa, mas recebia uma recusa — e depois tinha de procurar, em outra tela, o botão que a tela em que estava deveria ter oferecido.</w:t>
      </w:r>
    </w:p>
    <w:p>
      <w:pPr>
        <w:spacing w:after="140" w:line="288"/>
        <w:jc w:val="both"/>
      </w:pPr>
      <w:r>
        <w:rPr>
          <w:rFonts w:ascii="Arial" w:cs="Arial" w:eastAsia="Arial" w:hAnsi="Arial"/>
          <w:sz w:val="22"/>
          <w:szCs w:val="22"/>
        </w:rPr>
        <w:t xml:space="preserve">A tela final passa a ter três estados, na ordem em que a escola efetivamente os vive. Em elaboração, o cartão é "Concluir e enviar para a validação da Diretoria Educacional", com o botão de envio; sem protocolo salvo o cartão continua à vista, e é o próprio botão que diz o que falta ("Salve o percurso para poder enviar"), em vez de a tela simplesmente não mostrar nada. Em validação, o cartão informa que o documento está parado até o parecer, com a data do envio. Validado, aparece o cartão que já existia, agora intitulado "Concluir e finalizar (congelar) para as assinaturas" — nome que diz o que o ato faz.</w:t>
      </w:r>
    </w:p>
    <w:p>
      <w:pPr>
        <w:spacing w:after="140" w:line="288"/>
        <w:jc w:val="both"/>
      </w:pPr>
      <w:r>
        <w:rPr>
          <w:rFonts w:ascii="Arial" w:cs="Arial" w:eastAsia="Arial" w:hAnsi="Arial"/>
          <w:sz w:val="22"/>
          <w:szCs w:val="22"/>
        </w:rPr>
        <w:t xml:space="preserve">O envio pela tela final confere antes o que o servidor conferiria, para que a recusa não chegue depois do clique: alterações ainda não salvas, porque o que a Diretoria Educacional vai ler é o que está gravado; indicadores com valor que não é número, porque eles entram num documento de valor normativo; e elementos obrigatórios em branco, estes apenas como aviso, já que o que estiver vazio vai assim para o parecer e essa é uma decisão da escola. Devolvido o documento, ele volta a "Em andamento" e o cartão de envio reaparece. Nada mudou no servidor: mudou o que a tela conta.</w:t>
      </w:r>
    </w:p>
    <w:p>
      <w:pPr>
        <w:pStyle w:val="Heading2"/>
        <w:spacing w:after="120" w:before="320"/>
      </w:pPr>
      <w:r>
        <w:rPr>
          <w:rFonts w:ascii="Arial" w:cs="Arial" w:eastAsia="Arial" w:hAnsi="Arial"/>
          <w:b/>
          <w:bCs/>
          <w:color w:val="000000"/>
          <w:sz w:val="24"/>
          <w:szCs w:val="24"/>
        </w:rPr>
        <w:t xml:space="preserve">55.3 A caixa "Ver um exemplo de preenchimento"</w:t>
      </w:r>
    </w:p>
    <w:p>
      <w:pPr>
        <w:spacing w:after="140" w:line="288"/>
        <w:jc w:val="both"/>
      </w:pPr>
      <w:r>
        <w:rPr>
          <w:rFonts w:ascii="Arial" w:cs="Arial" w:eastAsia="Arial" w:hAnsi="Arial"/>
          <w:sz w:val="22"/>
          <w:szCs w:val="22"/>
        </w:rPr>
        <w:t xml:space="preserve">A caixa entrou na 8.8, como item F1, para resolver um problema legítimo: o modelo de redação vivia dentro do campo vazio, como texto de espera, e desaparecia na primeira letra digitada — de modo que quem quisesse consultá-lo de novo teria de apagar o que escreveu. A solução adotada foi repeti-lo numa caixa recolhida, logo abaixo do campo.</w:t>
      </w:r>
    </w:p>
    <w:p>
      <w:pPr>
        <w:spacing w:after="140" w:line="288"/>
        <w:jc w:val="both"/>
      </w:pPr>
      <w:r>
        <w:rPr>
          <w:rFonts w:ascii="Arial" w:cs="Arial" w:eastAsia="Arial" w:hAnsi="Arial"/>
          <w:sz w:val="22"/>
          <w:szCs w:val="22"/>
        </w:rPr>
        <w:t xml:space="preserve">Por decisão da coordenação, a caixa sai. O raciocínio é o mesmo que a devolutiva do sistema já aplicava por outro caminho: um exemplo de redação exposto permanentemente embaixo do campo de escrita compete com o texto que a escola tem de produzir e convida à cópia — e copiar o modelo é exatamente o que a devolutiva depois aponta, quando encontra as reticências do exemplo dentro do texto entregue. O exemplo continua onde orienta sem disputar: dentro do campo vazio, e na orientação da própria tela, que descreve o que aquela seção precisa conter.</w:t>
      </w:r>
    </w:p>
    <w:p>
      <w:pPr>
        <w:spacing w:after="140" w:line="288"/>
        <w:jc w:val="both"/>
      </w:pPr>
      <w:r>
        <w:rPr>
          <w:rFonts w:ascii="Arial" w:cs="Arial" w:eastAsia="Arial" w:hAnsi="Arial"/>
          <w:sz w:val="22"/>
          <w:szCs w:val="22"/>
        </w:rPr>
        <w:t xml:space="preserve">Para o Órgão Central, no modo de edição de textos, o bloco continua existindo. Ali ele não é sugestão de redação para quem escreve o PPP: é o campo que o curador edita, e retirá-lo tiraria da curadoria a possibilidade de alterar o texto de espera dos campos.</w:t>
      </w:r>
    </w:p>
    <w:p>
      <w:pPr>
        <w:pStyle w:val="Heading2"/>
        <w:spacing w:after="120" w:before="320"/>
      </w:pPr>
      <w:r>
        <w:rPr>
          <w:rFonts w:ascii="Arial" w:cs="Arial" w:eastAsia="Arial" w:hAnsi="Arial"/>
          <w:b/>
          <w:bCs/>
          <w:color w:val="000000"/>
          <w:sz w:val="24"/>
          <w:szCs w:val="24"/>
        </w:rPr>
        <w:t xml:space="preserve">55.4 Sem traço colorido à esquerda das caixas</w:t>
      </w:r>
    </w:p>
    <w:p>
      <w:pPr>
        <w:spacing w:after="140" w:line="288"/>
        <w:jc w:val="both"/>
      </w:pPr>
      <w:r>
        <w:rPr>
          <w:rFonts w:ascii="Arial" w:cs="Arial" w:eastAsia="Arial" w:hAnsi="Arial"/>
          <w:sz w:val="22"/>
          <w:szCs w:val="22"/>
        </w:rPr>
        <w:t xml:space="preserve">A interface usava um filete vertical de quatro pixels na borda esquerda dos cartões para diferenciá-los: azul no cartão institucional, âmbar no que pede atenção, verde no que está em dia, vermelho no que está vencido. A intenção era legítima — dar leitura rápida à situação —, mas numa tela com muitas caixas empilhadas o recurso vira listra, e o documento oficial que o sistema produz é sóbrio justamente por não ter esse tipo de marca.</w:t>
      </w:r>
    </w:p>
    <w:p>
      <w:pPr>
        <w:spacing w:after="140" w:line="288"/>
        <w:jc w:val="both"/>
      </w:pPr>
      <w:r>
        <w:rPr>
          <w:rFonts w:ascii="Arial" w:cs="Arial" w:eastAsia="Arial" w:hAnsi="Arial"/>
          <w:sz w:val="22"/>
          <w:szCs w:val="22"/>
        </w:rPr>
        <w:t xml:space="preserve">O filete saiu de todas as caixas da interface: cartões de destaque e de atenção, devolutiva, alerta de dado, cartões de versão, de encerramento, de assinaturas, de ata, de homologação e de anexos, cartões da curadoria e cartões do painel. A distinção que importa já estava escrita e continua: o título do cartão, o selo da situação e a cor do próprio fundo dizem a mesma coisa sem riscar a página. A borda das caixas passa a ser uma só, de um pixel.</w:t>
      </w:r>
    </w:p>
    <w:p>
      <w:pPr>
        <w:spacing w:after="140" w:line="288"/>
        <w:jc w:val="both"/>
      </w:pPr>
      <w:r>
        <w:rPr>
          <w:rFonts w:ascii="Arial" w:cs="Arial" w:eastAsia="Arial" w:hAnsi="Arial"/>
          <w:sz w:val="22"/>
          <w:szCs w:val="22"/>
        </w:rPr>
        <w:t xml:space="preserve">Dois usos permanecem, e não são borda de caixa. O primeiro é o fio vertical contínuo da linha do tempo do documento, que é o eixo ao longo do qual os atos são desenhados — sem ele não há linha do tempo. O segundo é o bloco de exemplo que só o Órgão Central vê ao editar textos, que não aparece para nenhuma escola. A bateria de borda passou a conferir essa regra por leitura da folha de estilo: qualquer borda esquerda colorida que apareça fora desses dois seletores faz a verificação falhar.</w:t>
      </w:r>
    </w:p>
    <w:p>
      <w:pPr>
        <w:pStyle w:val="Heading2"/>
        <w:spacing w:after="120" w:before="320"/>
      </w:pPr>
      <w:r>
        <w:rPr>
          <w:rFonts w:ascii="Arial" w:cs="Arial" w:eastAsia="Arial" w:hAnsi="Arial"/>
          <w:b/>
          <w:bCs/>
          <w:color w:val="000000"/>
          <w:sz w:val="24"/>
          <w:szCs w:val="24"/>
        </w:rPr>
        <w:t xml:space="preserve">55.5 Verificação</w:t>
      </w:r>
    </w:p>
    <w:p>
      <w:pPr>
        <w:spacing w:after="140" w:line="288"/>
        <w:jc w:val="both"/>
      </w:pPr>
      <w:r>
        <w:rPr>
          <w:rFonts w:ascii="Arial" w:cs="Arial" w:eastAsia="Arial" w:hAnsi="Arial"/>
          <w:sz w:val="22"/>
          <w:szCs w:val="22"/>
        </w:rPr>
        <w:t xml:space="preserve">As baterias somam 2.949 verificações, todas verdes: 1.838 de servidor, 670 de fluxo, 409 de borda, 32 de paginação em navegador, além da conferência estrutural. As vinte novas cobrem as quatro combinações de etapas marcadas e o que cada uma pede; a preservação do valor de uma etapa desmarcada, que deixa de ser exibido sem deixar de existir; os três estados da tela final e a transição entre eles; a ausência da caixa de exemplo e do estilo que a desenhava; e a regra da folha de estilo sobre traço colorido.</w:t>
      </w:r>
    </w:p>
    <w:p>
      <w:pPr>
        <w:spacing w:after="0" w:line="288"/>
        <w:jc w:val="both"/>
      </w:pPr>
      <w:r>
        <w:rPr>
          <w:rFonts w:ascii="Arial" w:cs="Arial" w:eastAsia="Arial" w:hAnsi="Arial"/>
          <w:sz w:val="22"/>
          <w:szCs w:val="22"/>
        </w:rPr>
        <w:t xml:space="preserve">No navegador foram conferidos: as quatro combinações de etapas na tela de indicadores, o percurso do envio para validação ponta a ponta — cartão, confirmação, envio, aviso e mudança de estado, com a data do envio aparecendo no cartão seguinte —, a tela de escrita sem a caixa do exemplo, e uma varredura de todos os elementos visíveis da página à procura de borda esquerda colorida, que não encontrou nenhuma.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56. Alterações da versão 8.15 — a folha não corta mais</w:t>
      </w:r>
    </w:p>
    <w:p>
      <w:pPr>
        <w:spacing w:after="140" w:line="288"/>
        <w:jc w:val="both"/>
      </w:pPr>
      <w:r>
        <w:rPr>
          <w:rFonts w:ascii="Arial" w:cs="Arial" w:eastAsia="Arial" w:hAnsi="Arial"/>
          <w:sz w:val="22"/>
          <w:szCs w:val="22"/>
        </w:rPr>
        <w:t xml:space="preserve">A 8.15 corrige um defeito de paginação relatado sobre o PDF: conteúdo descendo abaixo da margem inferior em vez de continuar na folha seguinte. A correção tem três partes, e a terceira é a que muda a natureza do problema.</w:t>
      </w:r>
    </w:p>
    <w:p>
      <w:pPr>
        <w:pStyle w:val="Heading2"/>
        <w:spacing w:after="120" w:before="320"/>
      </w:pPr>
      <w:r>
        <w:rPr>
          <w:rFonts w:ascii="Arial" w:cs="Arial" w:eastAsia="Arial" w:hAnsi="Arial"/>
          <w:b/>
          <w:bCs/>
          <w:color w:val="000000"/>
          <w:sz w:val="24"/>
          <w:szCs w:val="24"/>
        </w:rPr>
        <w:t xml:space="preserve">56.1 Duas medidas para a mesma folha</w:t>
      </w:r>
    </w:p>
    <w:p>
      <w:pPr>
        <w:spacing w:after="140" w:line="288"/>
        <w:jc w:val="both"/>
      </w:pPr>
      <w:r>
        <w:rPr>
          <w:rFonts w:ascii="Arial" w:cs="Arial" w:eastAsia="Arial" w:hAnsi="Arial"/>
          <w:sz w:val="22"/>
          <w:szCs w:val="22"/>
        </w:rPr>
        <w:t xml:space="preserve">Quem mede a paginação é o navegador da escola, no momento em que o documento é montado. Quem imprime o PDF é o conversor de HTML do Google, noutro processo, noutra máquina e com outro motor de layout. Os dois não desenham a mesma linha exatamente na mesma altura: a diferença é de fração de milímetro por linha, e é irrelevante até deixar de ser. Numa folha com cinquenta linhas, meio milímetro por linha soma dois centímetros e meio — o bastante para a última linha calculada como "cabe" não caber de fato.</w:t>
      </w:r>
    </w:p>
    <w:p>
      <w:pPr>
        <w:spacing w:after="140" w:line="288"/>
        <w:jc w:val="both"/>
      </w:pPr>
      <w:r>
        <w:rPr>
          <w:rFonts w:ascii="Arial" w:cs="Arial" w:eastAsia="Arial" w:hAnsi="Arial"/>
          <w:sz w:val="22"/>
          <w:szCs w:val="22"/>
        </w:rPr>
        <w:t xml:space="preserve">Não há como medir no servidor: o Apps Script não tem motor de layout, e por isso a paginação precisa acontecer no navegador. A saída é não trabalhar no limite. A medição passa a acontecer contra uma caixa menor que a folha real — 249 milímetros contra os 257 milímetros impressos. O que couber na medição cabe no papel com oito milímetros de sobra, e é essa sobra que absorve a diferença entre os dois motores. O preço é conhecido e aceito: documentos ganham uma ou duas folhas a mais.</w:t>
      </w:r>
    </w:p>
    <w:p>
      <w:pPr>
        <w:pStyle w:val="Heading2"/>
        <w:spacing w:after="120" w:before="320"/>
      </w:pPr>
      <w:r>
        <w:rPr>
          <w:rFonts w:ascii="Arial" w:cs="Arial" w:eastAsia="Arial" w:hAnsi="Arial"/>
          <w:b/>
          <w:bCs/>
          <w:color w:val="000000"/>
          <w:sz w:val="24"/>
          <w:szCs w:val="24"/>
        </w:rPr>
        <w:t xml:space="preserve">56.2 A folha não esconde o que passa</w:t>
      </w:r>
    </w:p>
    <w:p>
      <w:pPr>
        <w:spacing w:after="140" w:line="288"/>
        <w:jc w:val="both"/>
      </w:pPr>
      <w:r>
        <w:rPr>
          <w:rFonts w:ascii="Arial" w:cs="Arial" w:eastAsia="Arial" w:hAnsi="Arial"/>
          <w:sz w:val="22"/>
          <w:szCs w:val="22"/>
        </w:rPr>
        <w:t xml:space="preserve">O corpo da folha tinha overflow:hidden. A intenção era razoável — manter a folha com a altura exata de uma A4 —, mas o efeito num documento oficial é o pior possível: o que passa do limite não é cortado com uma marca, nem gera erro, nem avisa ninguém. Simplesmente deixa de ser desenhado. O texto continua no arquivo, continua no registro, e não existe no papel. Foi assim que, antes da 8.13, cinquenta e quatro das setenta e três referências do documento desapareceram do PDF sem que nenhuma verificação notasse.</w:t>
      </w:r>
    </w:p>
    <w:p>
      <w:pPr>
        <w:spacing w:after="140" w:line="288"/>
        <w:jc w:val="both"/>
      </w:pPr>
      <w:r>
        <w:rPr>
          <w:rFonts w:ascii="Arial" w:cs="Arial" w:eastAsia="Arial" w:hAnsi="Arial"/>
          <w:sz w:val="22"/>
          <w:szCs w:val="22"/>
        </w:rPr>
        <w:t xml:space="preserve">A propriedade saiu do corpo e da folha. Se algo passar, agora aparece: invade a área da margem, fica visivelmente errado, e é corrigível. Esconder um problema é pior do que exibi-lo, e num documento que uma escola assina e um órgão homologa essa escolha não é estética.</w:t>
      </w:r>
    </w:p>
    <w:p>
      <w:pPr>
        <w:pStyle w:val="Heading2"/>
        <w:spacing w:after="120" w:before="320"/>
      </w:pPr>
      <w:r>
        <w:rPr>
          <w:rFonts w:ascii="Arial" w:cs="Arial" w:eastAsia="Arial" w:hAnsi="Arial"/>
          <w:b/>
          <w:bCs/>
          <w:color w:val="000000"/>
          <w:sz w:val="24"/>
          <w:szCs w:val="24"/>
        </w:rPr>
        <w:t xml:space="preserve">56.3 A conferência depois de paginar</w:t>
      </w:r>
    </w:p>
    <w:p>
      <w:pPr>
        <w:spacing w:after="140" w:line="288"/>
        <w:jc w:val="both"/>
      </w:pPr>
      <w:r>
        <w:rPr>
          <w:rFonts w:ascii="Arial" w:cs="Arial" w:eastAsia="Arial" w:hAnsi="Arial"/>
          <w:sz w:val="22"/>
          <w:szCs w:val="22"/>
        </w:rPr>
        <w:t xml:space="preserve">O laço da paginação decide folha a folha, e decide bem: acrescenta um bloco, mede, e se não coube devolve o bloco, fecha a folha e abre outra. Mas ele decide uma vez por bloco. Os blocos que já estavam na folha não são medidos de novo, e basta um reajuste de linha — uma palavra que muda de linha porque a anterior encolheu ao ser dividida — para a folha passar do limite depois de fechada, sem que ninguém perceba.</w:t>
      </w:r>
    </w:p>
    <w:p>
      <w:pPr>
        <w:spacing w:after="140" w:line="288"/>
        <w:jc w:val="both"/>
      </w:pPr>
      <w:r>
        <w:rPr>
          <w:rFonts w:ascii="Arial" w:cs="Arial" w:eastAsia="Arial" w:hAnsi="Arial"/>
          <w:sz w:val="22"/>
          <w:szCs w:val="22"/>
        </w:rPr>
        <w:t xml:space="preserve">Entrou uma passada de conferência ao fim da paginação. Ela percorre as folhas prontas e, achando uma que passou, devolve o último bloco dela para o começo da folha seguinte, repetindo até caber — criando uma folha nova se não houver seguinte. É exatamente o que um editor de texto faz ao refluir um documento depois de uma alteração. A passada é barata porque só age quando há sobra, e na maioria dos documentos não há nenhuma; o que ela garante é que nenhuma folha seja entregue estourada.</w:t>
      </w:r>
    </w:p>
    <w:p>
      <w:pPr>
        <w:pStyle w:val="Heading2"/>
        <w:spacing w:after="120" w:before="320"/>
      </w:pPr>
      <w:r>
        <w:rPr>
          <w:rFonts w:ascii="Arial" w:cs="Arial" w:eastAsia="Arial" w:hAnsi="Arial"/>
          <w:b/>
          <w:bCs/>
          <w:color w:val="000000"/>
          <w:sz w:val="24"/>
          <w:szCs w:val="24"/>
        </w:rPr>
        <w:t xml:space="preserve">56.4 A tabela continua como num editor de texto</w:t>
      </w:r>
    </w:p>
    <w:p>
      <w:pPr>
        <w:spacing w:after="140" w:line="288"/>
        <w:jc w:val="both"/>
      </w:pPr>
      <w:r>
        <w:rPr>
          <w:rFonts w:ascii="Arial" w:cs="Arial" w:eastAsia="Arial" w:hAnsi="Arial"/>
          <w:sz w:val="22"/>
          <w:szCs w:val="22"/>
        </w:rPr>
        <w:t xml:space="preserve">A divisão de tabelas tinha dois defeitos próprios, ambos produzindo o mesmo efeito no papel. O primeiro: a continuação nascia de um clone raso da tabela, sem cabeçalho e sem corpo, e as linhas eram penduradas diretamente na tabela. Quem lia a folha seguinte via uma coluna de números sem saber a que se referiam. O segundo, mais grave: quando nem a primeira linha cabia, a função desistia e devolvia a tabela — mas já tinha removido dela todas as outras linhas, e ninguém as devolvia. A tabela seguia para a folha seguinte mutilada, e as linhas do meio desapareciam do documento sem deixar rastro.</w:t>
      </w:r>
    </w:p>
    <w:p>
      <w:pPr>
        <w:spacing w:after="140" w:line="288"/>
        <w:jc w:val="both"/>
      </w:pPr>
      <w:r>
        <w:rPr>
          <w:rFonts w:ascii="Arial" w:cs="Arial" w:eastAsia="Arial" w:hAnsi="Arial"/>
          <w:sz w:val="22"/>
          <w:szCs w:val="22"/>
        </w:rPr>
        <w:t xml:space="preserve">Os dois foram corrigidos, e a continuação passou a repetir o cabeçalho, como fazem o Word e o LibreOffice. Uma tabela de setenta linhas distribuída em três folhas traz o cabeçalho nas três, e as setenta linhas continuam sendo setenta. A regra vale para qualquer tabela do documento: os indicadores educacionais, a folha de assinaturas, e qualquer outra que venha a existir.</w:t>
      </w:r>
    </w:p>
    <w:p>
      <w:pPr>
        <w:spacing w:after="140" w:line="288"/>
        <w:jc w:val="both"/>
      </w:pPr>
      <w:r>
        <w:rPr>
          <w:rFonts w:ascii="Arial" w:cs="Arial" w:eastAsia="Arial" w:hAnsi="Arial"/>
          <w:sz w:val="22"/>
          <w:szCs w:val="22"/>
        </w:rPr>
        <w:t xml:space="preserve">Na mesma linha, o mínimo para partir um parágrafo caiu de vinte e quatro palavras para doze. Um parágrafo de vinte palavras ia inteiro para a folha de baixo e deixava cinco centímetros de vão no pé da anterior, quando o editor de texto o teria partido. Continuam valendo as seis palavras mínimas de cada lado do corte, para que não sobre uma linha órfã no pé nem uma viúva no alto.</w:t>
      </w:r>
    </w:p>
    <w:p>
      <w:pPr>
        <w:pStyle w:val="Heading2"/>
        <w:spacing w:after="120" w:before="320"/>
      </w:pPr>
      <w:r>
        <w:rPr>
          <w:rFonts w:ascii="Arial" w:cs="Arial" w:eastAsia="Arial" w:hAnsi="Arial"/>
          <w:b/>
          <w:bCs/>
          <w:color w:val="000000"/>
          <w:sz w:val="24"/>
          <w:szCs w:val="24"/>
        </w:rPr>
        <w:t xml:space="preserve">56.5 A verificação que faltava</w:t>
      </w:r>
    </w:p>
    <w:p>
      <w:pPr>
        <w:spacing w:after="140" w:line="288"/>
        <w:jc w:val="both"/>
      </w:pPr>
      <w:r>
        <w:rPr>
          <w:rFonts w:ascii="Arial" w:cs="Arial" w:eastAsia="Arial" w:hAnsi="Arial"/>
          <w:sz w:val="22"/>
          <w:szCs w:val="22"/>
        </w:rPr>
        <w:t xml:space="preserve">Até aqui, as verificações de paginação mediam o DOM: quantas folhas, que conteúdo em cada uma, se alguma caixa estourava. Nenhuma delas media o papel. A bateria de paginação passou a gerar o PDF, extrair a posição de cada palavra em pontos e conferir duas coisas: que nenhuma palavra do corpo passa da margem inferior de vinte milímetros, e que todas as folhas sobram alguma coisa no pé. O rodapé é identificado pelo próprio texto, e não por uma altura arbitrária, porque ele fica legitimamente dentro da área da margem.</w:t>
      </w:r>
    </w:p>
    <w:p>
      <w:pPr>
        <w:spacing w:after="140" w:line="288"/>
        <w:jc w:val="both"/>
      </w:pPr>
      <w:r>
        <w:rPr>
          <w:rFonts w:ascii="Arial" w:cs="Arial" w:eastAsia="Arial" w:hAnsi="Arial"/>
          <w:sz w:val="22"/>
          <w:szCs w:val="22"/>
        </w:rPr>
        <w:t xml:space="preserve">Entrou também o caso da tabela longa: setenta linhas, medindo quantas folhas ela ocupa, se todas repetem o cabeçalho, se as setenta linhas continuam lá e se o texto que vem depois da tabela ainda existe no documento. É o tipo de verificação que teria pego os dois defeitos da divisão de tabela no dia em que foram escritos.</w:t>
      </w:r>
    </w:p>
    <w:p>
      <w:pPr>
        <w:spacing w:after="0" w:line="288"/>
        <w:jc w:val="both"/>
      </w:pPr>
      <w:r>
        <w:rPr>
          <w:rFonts w:ascii="Arial" w:cs="Arial" w:eastAsia="Arial" w:hAnsi="Arial"/>
          <w:sz w:val="22"/>
          <w:szCs w:val="22"/>
        </w:rPr>
        <w:t xml:space="preserve">As cinco baterias somam 2.956 verificações, todas verdes: 1.838 de servidor, 670 de fluxo, 416 de borda, 40 de paginação em navegador, além da conferência estrutural. No documento de exemplo, a menor folga medida no pé de uma folha é de 3,1 milímetros — antes era zero, com o texto encostando no rodapé.</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57. Alterações da versão 9.0 — a versão final: forma e palavra</w:t>
      </w:r>
    </w:p>
    <w:p>
      <w:pPr>
        <w:spacing w:after="140" w:line="288"/>
        <w:jc w:val="both"/>
      </w:pPr>
      <w:r>
        <w:rPr>
          <w:rFonts w:ascii="Arial" w:cs="Arial" w:eastAsia="Arial" w:hAnsi="Arial"/>
          <w:sz w:val="22"/>
          <w:szCs w:val="22"/>
        </w:rPr>
        <w:t xml:space="preserve">A 9.0 fecha o ciclo de desenvolvimento do sistema. Não acrescenta regra, coluna nem etapa: o servidor mudou em seis mensagens de texto, o documento gerado não mudou em nada (a folha de estilo do documento é o mesmo arquivo da 8.15, byte a byte) e a base de dados não precisa de conversão. O que muda é a interface — a forma como ícones, botões, cores, selos e listas se apresentam, e as palavras que a tela usa para dizer o que está acontecendo.</w:t>
      </w:r>
    </w:p>
    <w:p>
      <w:pPr>
        <w:pStyle w:val="Heading2"/>
        <w:spacing w:after="120" w:before="320"/>
      </w:pPr>
      <w:r>
        <w:rPr>
          <w:rFonts w:ascii="Arial" w:cs="Arial" w:eastAsia="Arial" w:hAnsi="Arial"/>
          <w:b/>
          <w:bCs/>
          <w:color w:val="000000"/>
          <w:sz w:val="24"/>
          <w:szCs w:val="24"/>
        </w:rPr>
        <w:t xml:space="preserve">57.1 Como o trabalho foi organizado</w:t>
      </w:r>
    </w:p>
    <w:p>
      <w:pPr>
        <w:spacing w:after="140" w:line="288"/>
        <w:jc w:val="both"/>
      </w:pPr>
      <w:r>
        <w:rPr>
          <w:rFonts w:ascii="Arial" w:cs="Arial" w:eastAsia="Arial" w:hAnsi="Arial"/>
          <w:sz w:val="22"/>
          <w:szCs w:val="22"/>
        </w:rPr>
        <w:t xml:space="preserve">Três frentes trabalharam em sequência sobre o mesmo plano. Um webdesenhista levantou 32 mudanças de forma; um especialista em textos levantou 105 mudanças de palavra; uma coordenação leu os dois levantamentos antes de qualquer edição e reconciliou os pontos em que se cruzavam — 34 decisões registradas, uma linha cada, sempre pelo identificador da mudança de origem. A coordenação também cortou o que não cabia numa versão final (a curadoria de baixa visibilidade, reescritas em massa sem especificação, um cabeçalho fixo de tabela que cortava a rolagem) e fixou o critério de pronto antes de o trabalho começar.</w:t>
      </w:r>
    </w:p>
    <w:p>
      <w:pPr>
        <w:spacing w:after="140" w:line="288"/>
        <w:jc w:val="both"/>
      </w:pPr>
      <w:r>
        <w:rPr>
          <w:rFonts w:ascii="Arial" w:cs="Arial" w:eastAsia="Arial" w:hAnsi="Arial"/>
          <w:sz w:val="22"/>
          <w:szCs w:val="22"/>
        </w:rPr>
        <w:t xml:space="preserve">A regra que evitou o maior conflito foi a mais simples: quem faz a forma não muda texto; quem faz o texto não muda forma. Onde a forma exigia um texto novo — um carregamento que ganha caixa e frase ao mesmo tempo, por exemplo —, o texto final foi fixado pela coordenação e aplicado pelo lote de forma, para que o lote de texto não precisasse voltar às mesmas linhas. Os dois lotes correram um depois do outro, cada um com as cinco baterias verdes ao fim, e nenhum id, atributo de dados ou ordem de elementos da página mudou: as verificações automatizadas continuam apontando para os mesmos lugares.</w:t>
      </w:r>
    </w:p>
    <w:p>
      <w:pPr>
        <w:spacing w:after="140" w:line="288"/>
        <w:jc w:val="both"/>
      </w:pPr>
      <w:r>
        <w:rPr>
          <w:rFonts w:ascii="Arial" w:cs="Arial" w:eastAsia="Arial" w:hAnsi="Arial"/>
          <w:sz w:val="22"/>
          <w:szCs w:val="22"/>
        </w:rPr>
        <w:t xml:space="preserve">Duas outras regras merecem registro porque limitam o desenho de propósito. As setas de "Voltar" e "Avançar" continuam como caracteres de texto, e não como ícone vetorial, porque as baterias leem o rótulo desses botões por comparação exata; um ícone dentro deles exigiria dois nós de texto e quebraria as comparações. E cada botão tem um rótulo só, sem variante curta para o celular: as duas versões exigiriam dois elementos e o mesmo problema. Os rótulos longos foram encurtados de vez, para caber em todos os tamanhos.</w:t>
      </w:r>
    </w:p>
    <w:p>
      <w:pPr>
        <w:pStyle w:val="Heading2"/>
        <w:spacing w:after="120" w:before="320"/>
      </w:pPr>
      <w:r>
        <w:rPr>
          <w:rFonts w:ascii="Arial" w:cs="Arial" w:eastAsia="Arial" w:hAnsi="Arial"/>
          <w:b/>
          <w:bCs/>
          <w:color w:val="000000"/>
          <w:sz w:val="24"/>
          <w:szCs w:val="24"/>
        </w:rPr>
        <w:t xml:space="preserve">57.2 A forma</w:t>
      </w:r>
    </w:p>
    <w:p>
      <w:pPr>
        <w:spacing w:after="140" w:line="288"/>
        <w:jc w:val="both"/>
      </w:pPr>
      <w:r>
        <w:rPr>
          <w:rFonts w:ascii="Arial" w:cs="Arial" w:eastAsia="Arial" w:hAnsi="Arial"/>
          <w:sz w:val="22"/>
          <w:szCs w:val="22"/>
        </w:rPr>
        <w:t xml:space="preserve">A folha de estilo passou a ter um sistema de desenho de um lugar só. Toda cor, tamanho de letra, raio, sombra e espaçamento sai de variáveis declaradas no início do arquivo. Fora dessa declaração restam dois valores hexadecimais em toda a folha, ambos com comentário explicando por que ficaram; no JavaScript e no esqueleto da página, nenhum. Mudar o azul institucional é mudar uma linha.</w:t>
      </w:r>
    </w:p>
    <w:p>
      <w:pPr>
        <w:spacing w:after="140" w:line="288"/>
        <w:jc w:val="both"/>
      </w:pPr>
      <w:r>
        <w:rPr>
          <w:rFonts w:ascii="Arial" w:cs="Arial" w:eastAsia="Arial" w:hAnsi="Arial"/>
          <w:sz w:val="22"/>
          <w:szCs w:val="22"/>
        </w:rPr>
        <w:t xml:space="preserve">Sobre esse sistema foram construídas famílias, no lugar de regras avulsas. Uma família de botões — primário, secundário, terciário, perigo, pequeno e "fechar" — com 44 pixels de altura em todos e 44 por 44 nos de fechar, que passaram a ser só o ícone com rótulo acessível; oito regras que faziam a mesma coisa de oito jeitos saíram. Uma família de selos (ok, alerta, erro, neutro) no lugar de dez; uma família de caixas de aviso (informação, ok, alerta, erro) no lugar de outras dez; uma única linha de lista para as oito listas do sistema. Os ícones passaram a ser um conjunto de 22 desenhos vetoriais embutidos, na cor do texto que os cerca, no lugar de sinais desenhados como texto ("✓", "!", "×") que dependiam da fonte do aparelho.</w:t>
      </w:r>
    </w:p>
    <w:p>
      <w:pPr>
        <w:spacing w:after="140" w:line="288"/>
        <w:jc w:val="both"/>
      </w:pPr>
      <w:r>
        <w:rPr>
          <w:rFonts w:ascii="Arial" w:cs="Arial" w:eastAsia="Arial" w:hAnsi="Arial"/>
          <w:sz w:val="22"/>
          <w:szCs w:val="22"/>
        </w:rPr>
        <w:t xml:space="preserve">Os estados que antes variavam de tela para tela ganharam uma cara só: o vazio, o carregamento (ícone girando) e a falha (ícone de erro e a mesma frase nas onze falhas de rede: "Sem resposta do servidor. Atualize a tela e tente de novo."). O campo inválido é marcado no próprio campo e explicado logo abaixo, e não só no título ao passar o mouse. A tela final se reorganiza quando o documento está congelado: os cartões de ação sobem, as datas e a verificação descem, e a prévia ganhou controles de zoom maiores e o título completo ao passar o mouse.</w:t>
      </w:r>
    </w:p>
    <w:p>
      <w:pPr>
        <w:spacing w:after="140" w:line="288"/>
        <w:jc w:val="both"/>
      </w:pPr>
      <w:r>
        <w:rPr>
          <w:rFonts w:ascii="Arial" w:cs="Arial" w:eastAsia="Arial" w:hAnsi="Arial"/>
          <w:sz w:val="22"/>
          <w:szCs w:val="22"/>
        </w:rPr>
        <w:t xml:space="preserve">No celular, as abas do painel rolam na horizontal com um degradê indicando que há mais; os cartões ficam em duas colunas compactas; tudo o que se toca tem pelo menos 44 pixels; a barra de navegação volta a uma coluna, e o aviso "Confirme os itens de preparação" ocupa uma linha própria acima dos botões — foi assim que se resolveu, no percurso em navegador, o caso em que o aviso empurrava o botão Avançar para fora da tela na coluna de 680 pixels. Nos painéis institucionais, os cartões-resumo viraram botões de verdade; as tabelas ganharam divisória fina, destaque da linha sob o mouse e coluna de ações que não quebra; o quadro das onze regionais coube na largura sem cortar cabeçalho. O texto justificado saiu da tela e ficou só no documento, onde o Padrão Ofício o pede.</w:t>
      </w:r>
    </w:p>
    <w:p>
      <w:pPr>
        <w:pStyle w:val="Heading2"/>
        <w:spacing w:after="120" w:before="320"/>
      </w:pPr>
      <w:r>
        <w:rPr>
          <w:rFonts w:ascii="Arial" w:cs="Arial" w:eastAsia="Arial" w:hAnsi="Arial"/>
          <w:b/>
          <w:bCs/>
          <w:color w:val="000000"/>
          <w:sz w:val="24"/>
          <w:szCs w:val="24"/>
        </w:rPr>
        <w:t xml:space="preserve">57.3 A palavra</w:t>
      </w:r>
    </w:p>
    <w:p>
      <w:pPr>
        <w:spacing w:after="140" w:line="288"/>
        <w:jc w:val="both"/>
      </w:pPr>
      <w:r>
        <w:rPr>
          <w:rFonts w:ascii="Arial" w:cs="Arial" w:eastAsia="Arial" w:hAnsi="Arial"/>
          <w:sz w:val="22"/>
          <w:szCs w:val="22"/>
        </w:rPr>
        <w:t xml:space="preserve">O especialista partiu de um glossário, e o glossário foi aplicado de ponta a ponta. "Superintendência Regional de Ensino" nos rótulos, "SRE Nome" só para identificar uma unidade, "regional" como genérico. "Em andamento" é situação; "em elaboração" é fase, e soma andamento, validação e validado. "Direção Escolar" é o perfil; "diretor" é a pessoa; "gestor" saiu de toda a interface. "Código de autenticidade", sempre — "código de verificação" saiu. "PPP" é a forma curta canônica; "Projeto Político-Pedagógico" por extenso fica no título da porta de entrada e no documento. "Fechar" em todo diálogo de um botão só; "OK" e "Entendi" saíram.</w:t>
      </w:r>
    </w:p>
    <w:p>
      <w:pPr>
        <w:spacing w:after="140" w:line="288"/>
        <w:jc w:val="both"/>
      </w:pPr>
      <w:r>
        <w:rPr>
          <w:rFonts w:ascii="Arial" w:cs="Arial" w:eastAsia="Arial" w:hAnsi="Arial"/>
          <w:sz w:val="22"/>
          <w:szCs w:val="22"/>
        </w:rPr>
        <w:t xml:space="preserve">O plural passou a ser pelo número, nunca com o parêntese: "1 item", "3 itens"; "Falta 1 item para avançar", "Faltam 3 itens para avançar"; "1 escola incluída", "2 escolas incluídas". Uma função de quatro linhas resolve os sessenta lugares em que a tela contava alguma coisa. O estado do acesso de uma pessoa ficou com um par só — "já entrou" e "ainda não entrou" — em todas as abas em que aparece; "convite enviado", "não entrou" e "aguardando o primeiro acesso" diziam a mesma coisa de três jeitos e saíram.</w:t>
      </w:r>
    </w:p>
    <w:p>
      <w:pPr>
        <w:spacing w:after="140" w:line="288"/>
        <w:jc w:val="both"/>
      </w:pPr>
      <w:r>
        <w:rPr>
          <w:rFonts w:ascii="Arial" w:cs="Arial" w:eastAsia="Arial" w:hAnsi="Arial"/>
          <w:sz w:val="22"/>
          <w:szCs w:val="22"/>
        </w:rPr>
        <w:t xml:space="preserve">As mensagens de erro e de confirmação foram reescritas em voz direta, sem caixa alta de aviso e sem "ATENÇÃO:" — o negrito faz esse trabalho. A mensagem de sessão expirada diz o que aconteceu, o que não se perdeu e o que vai acontecer. Nos painéis, os cartões dizem "PPPs listados", "em andamento", "homologados", "escolas ativas", "sem diretor"; a fila diz "a mais antiga há N dias · abrir a fila"; o histórico diz "em toda a rede", "na SRE X", "na sua escola". No cadastro de diretores, "Diretor em exercício" virou selo, "Desativar diretor" virou botão de perigo no lugar de uma instrução escondida no formulário, e os períodos dizem "vigente". As seis mensagens do servidor que a escola chega a ver — sessão expirada, conclusão sem validação, ata sem presença, e-mail fora do domínio institucional, cadastro sem e-mail e reenvio de convite — ficaram no mesmo tom.</w:t>
      </w:r>
    </w:p>
    <w:p>
      <w:pPr>
        <w:spacing w:after="140" w:line="288"/>
        <w:jc w:val="both"/>
      </w:pPr>
      <w:r>
        <w:rPr>
          <w:rFonts w:ascii="Arial" w:cs="Arial" w:eastAsia="Arial" w:hAnsi="Arial"/>
          <w:sz w:val="22"/>
          <w:szCs w:val="22"/>
        </w:rPr>
        <w:t xml:space="preserve">Ficaram de fora, por decisão: os textos formativos das telas, os e-mails longos e o documento gerado, que são das áreas técnicas e da curadoria e não do desenho da interface; dois rótulos da tela final que dependem de aval da coordenação pedagógica; e o marcador aposentado #linkProtocolo no esqueleto da página, que ainda diz "adotar", está oculto desde a 8.12 e é mantido só para que as verificações antigas continuem passando.</w:t>
      </w:r>
    </w:p>
    <w:p>
      <w:pPr>
        <w:pStyle w:val="Heading2"/>
        <w:spacing w:after="120" w:before="320"/>
      </w:pPr>
      <w:r>
        <w:rPr>
          <w:rFonts w:ascii="Arial" w:cs="Arial" w:eastAsia="Arial" w:hAnsi="Arial"/>
          <w:b/>
          <w:bCs/>
          <w:color w:val="000000"/>
          <w:sz w:val="24"/>
          <w:szCs w:val="24"/>
        </w:rPr>
        <w:t xml:space="preserve">57.4 Verificação</w:t>
      </w:r>
    </w:p>
    <w:p>
      <w:pPr>
        <w:spacing w:after="140" w:line="288"/>
        <w:jc w:val="both"/>
      </w:pPr>
      <w:r>
        <w:rPr>
          <w:rFonts w:ascii="Arial" w:cs="Arial" w:eastAsia="Arial" w:hAnsi="Arial"/>
          <w:sz w:val="22"/>
          <w:szCs w:val="22"/>
        </w:rPr>
        <w:t xml:space="preserve">As cinco baterias somam 2.964 verificações, todas verdes: 1.838 de servidor, 670 de fluxo, 416 de borda, 40 de paginação em navegador, além da conferência estrutural. Nenhuma verificação foi removida. Vinte asserções mudaram de texto porque o texto que elas liam mudou de propósito — quatorze previstas pela coordenação e seis descobertas durante o lote —, e cada uma está anotada no código com a mudança que a motivou.</w:t>
      </w:r>
    </w:p>
    <w:p>
      <w:pPr>
        <w:spacing w:after="140" w:line="288"/>
        <w:jc w:val="both"/>
      </w:pPr>
      <w:r>
        <w:rPr>
          <w:rFonts w:ascii="Arial" w:cs="Arial" w:eastAsia="Arial" w:hAnsi="Arial"/>
          <w:sz w:val="22"/>
          <w:szCs w:val="22"/>
        </w:rPr>
        <w:t xml:space="preserve">O percurso em Chromium nos quatro perfis (Direção Escolar, Colegiado Escolar, Superintendência Regional de Ensino e Órgão Central), em 1440 por 950 e em 390 por 844, terminou com zero erro de JavaScript e zero erro de console, descontado o bloqueio de uma fonte externa pelo proxy do ambiente de teste, que não existe no Apps Script. As conferências de aceite fixadas pela coordenação fecharam todas: "Governo" ausente das telas, do servidor e do documento; "SEE/MG" ausente do esqueleto da página; "gestor" ausente; nenhum plural com parêntese; dois hexadecimais fora das variáveis, ambos comentados; a lista de ids da página idêntica antes e depois; a folha de estilo do documento com o mesmo md5 da 8.15.</w:t>
      </w:r>
    </w:p>
    <w:p>
      <w:pPr>
        <w:spacing w:after="0" w:line="288"/>
        <w:jc w:val="both"/>
      </w:pPr>
      <w:r>
        <w:rPr>
          <w:rFonts w:ascii="Arial" w:cs="Arial" w:eastAsia="Arial" w:hAnsi="Arial"/>
          <w:sz w:val="22"/>
          <w:szCs w:val="22"/>
        </w:rPr>
        <w:t xml:space="preserve">Uma correção de última hora merece registro, porque mostra o que as baterias não veem. A função de plural chama-se n(), e dez funções do sistema tinham uma variável local com o mesmo nome. Em duas delas — o menu da curadoria e a publicação de conteúdo — a nova chamada ficou dentro do alcance da variável local, e teria falhado em tempo de execução ao ser acionada com rascunhos de outro curador. Nenhuma bateria exercita esse caminho. A revisão final varreu as 46 chamadas contra as declarações locais que as precedem e renomeou as duas variáveis; é o tipo de verificação que uma ferramenta de análise estática faria em segundos, e a recomendação para quem vier a manter o sistema é passar uma antes de cada versão.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58. Alterações da versão 9.1 — a folha na tela é a folha do papel</w:t>
      </w:r>
    </w:p>
    <w:p>
      <w:pPr>
        <w:spacing w:after="140" w:line="288"/>
        <w:jc w:val="both"/>
      </w:pPr>
      <w:r>
        <w:rPr>
          <w:rFonts w:ascii="Arial" w:cs="Arial" w:eastAsia="Arial" w:hAnsi="Arial"/>
          <w:sz w:val="22"/>
          <w:szCs w:val="22"/>
        </w:rPr>
        <w:t xml:space="preserve">A 9.1 responde a um print vindo da porta pública: um PPP homologado exibido com o texto passando da margem inferior, invadindo o rodapé em que está o código de autenticidade, e com os parágrafos alinhados à esquerda. A 8.15 tinha resolvido o corte na folha e a diferença entre o navegador que mede e o conversor que imprime; o que apareceu agora é outra família de causas, e as três foram medidas antes de qualquer correção.</w:t>
      </w:r>
    </w:p>
    <w:p>
      <w:pPr>
        <w:pStyle w:val="Heading2"/>
        <w:spacing w:after="120" w:before="320"/>
      </w:pPr>
      <w:r>
        <w:rPr>
          <w:rFonts w:ascii="Arial" w:cs="Arial" w:eastAsia="Arial" w:hAnsi="Arial"/>
          <w:b/>
          <w:bCs/>
          <w:color w:val="000000"/>
          <w:sz w:val="24"/>
          <w:szCs w:val="24"/>
        </w:rPr>
        <w:t xml:space="preserve">58.1 O diagnóstico</w:t>
      </w:r>
    </w:p>
    <w:p>
      <w:pPr>
        <w:spacing w:after="140" w:line="288"/>
        <w:jc w:val="both"/>
      </w:pPr>
      <w:r>
        <w:rPr>
          <w:rFonts w:ascii="Arial" w:cs="Arial" w:eastAsia="Arial" w:hAnsi="Arial"/>
          <w:sz w:val="22"/>
          <w:szCs w:val="22"/>
        </w:rPr>
        <w:t xml:space="preserve">A primeira causa é a fonte. O documento é medido em Carlito 12, a fonte de métrica idêntica à Calibri que o Padrão Ofício prescreve, e até a 9.0 essa fonte vinha do aparelho de quem olhava. Um computador com Windows tem Calibri; um Linux com LibreOffice tem Carlito; um Mac, um iPad e um Android não têm nenhuma das duas e caem em Arial ou Roboto, que são mais largas. O documento congelado na conclusão, medido em Carlito na tela da direção, reflui nesses aparelhos e ganha três ou quatro linhas por folha. Reproduzido em Chromium com a fonte forçada para Arial, quatro folhas em dezessete passavam da margem, a pior em onze milímetros — exatamente o que o print mostrava.</w:t>
      </w:r>
    </w:p>
    <w:p>
      <w:pPr>
        <w:spacing w:after="140" w:line="288"/>
        <w:jc w:val="both"/>
      </w:pPr>
      <w:r>
        <w:rPr>
          <w:rFonts w:ascii="Arial" w:cs="Arial" w:eastAsia="Arial" w:hAnsi="Arial"/>
          <w:sz w:val="22"/>
          <w:szCs w:val="22"/>
        </w:rPr>
        <w:t xml:space="preserve">A segunda é o zoom. A tela reduzia a folha com a propriedade CSS zoom, que não reduz uma imagem: recalcula todo o layout no tamanho reduzido, e a linha pode quebrar em lugar diferente do que foi medido em cem por cento. A prévia lateral tinha ainda um tamanho de letra próprio, 12,8 pixels sobre folhas medidas em dezesseis, e por isso nunca era a folha do papel, e sim uma folha parecida com um vão no pé.</w:t>
      </w:r>
    </w:p>
    <w:p>
      <w:pPr>
        <w:spacing w:after="140" w:line="288"/>
        <w:jc w:val="both"/>
      </w:pPr>
      <w:r>
        <w:rPr>
          <w:rFonts w:ascii="Arial" w:cs="Arial" w:eastAsia="Arial" w:hAnsi="Arial"/>
          <w:sz w:val="22"/>
          <w:szCs w:val="22"/>
        </w:rPr>
        <w:t xml:space="preserve">A terceira é uma regra de estilo que sobreviveu à sua razão de existir. Antes da folha A4 (v8.9) o documento era uma coluna estreita, e no celular uma regra o alinhava à esquerda para não abrir rios entre as palavras. A folha A4 tem sempre 165 milímetros de texto, reduzida por escala; a regra continuou lá, vencendo por especificidade o justificado do Padrão Ofício, e era o que o print mostrava.</w:t>
      </w:r>
    </w:p>
    <w:p>
      <w:pPr>
        <w:spacing w:after="140" w:line="288"/>
        <w:jc w:val="both"/>
      </w:pPr>
      <w:r>
        <w:rPr>
          <w:rFonts w:ascii="Arial" w:cs="Arial" w:eastAsia="Arial" w:hAnsi="Arial"/>
          <w:sz w:val="22"/>
          <w:szCs w:val="22"/>
        </w:rPr>
        <w:t xml:space="preserve">Havia ainda uma lacuna estrutural: o documento congelado não passava por conferência nenhuma ao ser exibido. A conferência da 8.15 acontece dentro de paginar(), e o congelado não se pagina — chega em folhas prontas (v8.13, D18) e era mostrado como veio.</w:t>
      </w:r>
    </w:p>
    <w:p>
      <w:pPr>
        <w:pStyle w:val="Heading2"/>
        <w:spacing w:after="120" w:before="320"/>
      </w:pPr>
      <w:r>
        <w:rPr>
          <w:rFonts w:ascii="Arial" w:cs="Arial" w:eastAsia="Arial" w:hAnsi="Arial"/>
          <w:b/>
          <w:bCs/>
          <w:color w:val="000000"/>
          <w:sz w:val="24"/>
          <w:szCs w:val="24"/>
        </w:rPr>
        <w:t xml:space="preserve">58.2 A fonte dentro da página e dentro do PDF</w:t>
      </w:r>
    </w:p>
    <w:p>
      <w:pPr>
        <w:spacing w:after="140" w:line="288"/>
        <w:jc w:val="both"/>
      </w:pPr>
      <w:r>
        <w:rPr>
          <w:rFonts w:ascii="Arial" w:cs="Arial" w:eastAsia="Arial" w:hAnsi="Arial"/>
          <w:sz w:val="22"/>
          <w:szCs w:val="22"/>
        </w:rPr>
        <w:t xml:space="preserve">A correção de fundo é levar a fonte junto. DocFonte.html traz as quatro faces de Carlito — regular, negrito, itálico e negrito itálico — em WOFF2, com apenas os caracteres do português e a pontuação tipográfica: 86 quilobytes de fonte, 114 em base64, gerados com fontTools a partir de Carlito 1.104, cuja licença (SIL Open Font License 1.1) permite o embutimento. O Index a inclui antes da folha de estilo do documento; montarHtmlPdf_ a emite antes de DocCss no HTML que vai ao conversor; o simulador da demonstração a resolve como resolve DocCss. Uma @font-face com o mesmo nome de família vence a fonte instalada no aparelho: quem tem Calibri, quem tem Carlito e quem não tem nenhuma passam a ler a mesma letra, e é essa letra que mede, exibe e imprime.</w:t>
      </w:r>
    </w:p>
    <w:p>
      <w:pPr>
        <w:spacing w:after="140" w:line="288"/>
        <w:jc w:val="both"/>
      </w:pPr>
      <w:r>
        <w:rPr>
          <w:rFonts w:ascii="Arial" w:cs="Arial" w:eastAsia="Arial" w:hAnsi="Arial"/>
          <w:sz w:val="22"/>
          <w:szCs w:val="22"/>
        </w:rPr>
        <w:t xml:space="preserve">A fonte vem em data: URI, e a medição confirmou que ela fica pronta durante a leitura da página, antes de qualquer folha. paginar() é síncrona e não espera; se por acaso medir antes de a fonte chegar, prepararFontesDoDoc() refaz o que está na tela quando ela chegar, e a conclusão do PPP — o momento em que o documento se congela — só prossegue com a fonte pronta. O PDF de exemplo, aberto no pdffonts, só tem Carlito, embutida e em subconjunto.</w:t>
      </w:r>
    </w:p>
    <w:p>
      <w:pPr>
        <w:pStyle w:val="Heading2"/>
        <w:spacing w:after="120" w:before="320"/>
      </w:pPr>
      <w:r>
        <w:rPr>
          <w:rFonts w:ascii="Arial" w:cs="Arial" w:eastAsia="Arial" w:hAnsi="Arial"/>
          <w:b/>
          <w:bCs/>
          <w:color w:val="000000"/>
          <w:sz w:val="24"/>
          <w:szCs w:val="24"/>
        </w:rPr>
        <w:t xml:space="preserve">58.3 Escala por transform e a conferência na exibição</w:t>
      </w:r>
    </w:p>
    <w:p>
      <w:pPr>
        <w:spacing w:after="140" w:line="288"/>
        <w:jc w:val="both"/>
      </w:pPr>
      <w:r>
        <w:rPr>
          <w:rFonts w:ascii="Arial" w:cs="Arial" w:eastAsia="Arial" w:hAnsi="Arial"/>
          <w:sz w:val="22"/>
          <w:szCs w:val="22"/>
        </w:rPr>
        <w:t xml:space="preserve">A folha passou a ser escalada por transform, e não por zoom. O transform desenha a folha medida, reduzida ou ampliada: a linha quebra onde foi medida, em qualquer escala, no celular e no computador. Como o transform não ocupa espaço no layout, a caixa que contém as folhas recebe explicitamente a altura da imagem escalada, para que nada sobre nem falte na rolagem; a largura disponível é medida na caixa antes de escalar, para que uma chamada não herde a medida da anterior.</w:t>
      </w:r>
    </w:p>
    <w:p>
      <w:pPr>
        <w:spacing w:after="140" w:line="288"/>
        <w:jc w:val="both"/>
      </w:pPr>
      <w:r>
        <w:rPr>
          <w:rFonts w:ascii="Arial" w:cs="Arial" w:eastAsia="Arial" w:hAnsi="Arial"/>
          <w:sz w:val="22"/>
          <w:szCs w:val="22"/>
        </w:rPr>
        <w:t xml:space="preserve">Toda folha exibida passa por acomodarFolhas(): prévia lateral, tela cheia, documento congelado e porta pública, sempre por exibirFolhas(), que põe as folhas na caixa, acomoda e escala — nessa ordem, e com a caixa já visível, porque caixa escondida mede zero. A acomodação percorre as folhas e, na que passou da margem inferior, leva o que sobra para a folha seguinte: parte o parágrafo ou a tabela quando dá (dividirBloco, o mesmo de paginar), move o bloco inteiro quando não dá, cria folha nova quando não há seguinte, não deixa título sozinho no pé, reemenda o parágrafo cujas duas metades se reencontram na mesma folha e renumera as folhas levando o rodapé com o código às que nasceram sem ele. Com a fonte embutida ela quase nunca age; no cenário adverso medido — o congelado exibido com Arial — fez 22 remanejos em 28 folhas, sem que uma folha estourasse e sem que um caractere se perdesse (75.503 antes e depois).</w:t>
      </w:r>
    </w:p>
    <w:p>
      <w:pPr>
        <w:spacing w:after="140" w:line="288"/>
        <w:jc w:val="both"/>
      </w:pPr>
      <w:r>
        <w:rPr>
          <w:rFonts w:ascii="Arial" w:cs="Arial" w:eastAsia="Arial" w:hAnsi="Arial"/>
          <w:sz w:val="22"/>
          <w:szCs w:val="22"/>
        </w:rPr>
        <w:t xml:space="preserve">A regra de celular que alinhava à esquerda saiu, e com ela o tamanho de letra próprio da prévia. O documento é justificado em toda tela e em toda largura, como no papel; ficam à esquerda só o que o padrão manda. A margem direita ganhou a mesma atenção: uma palavra sem espaço quebra dentro da caixa de texto em vez de atravessar a margem, e o rodapé com o endereço real de implantação, que passa de cem caracteres, não invade o número da página. Os parágrafos que o servidor monta na folha de assinaturas passaram a levar align="justify", como o corpo já levava desde a 8.12.</w:t>
      </w:r>
    </w:p>
    <w:p>
      <w:pPr>
        <w:pStyle w:val="Heading2"/>
        <w:spacing w:after="120" w:before="320"/>
      </w:pPr>
      <w:r>
        <w:rPr>
          <w:rFonts w:ascii="Arial" w:cs="Arial" w:eastAsia="Arial" w:hAnsi="Arial"/>
          <w:b/>
          <w:bCs/>
          <w:color w:val="000000"/>
          <w:sz w:val="24"/>
          <w:szCs w:val="24"/>
        </w:rPr>
        <w:t xml:space="preserve">58.4 A revisão do coordenador</w:t>
      </w:r>
    </w:p>
    <w:p>
      <w:pPr>
        <w:spacing w:after="140" w:line="288"/>
        <w:jc w:val="both"/>
      </w:pPr>
      <w:r>
        <w:rPr>
          <w:rFonts w:ascii="Arial" w:cs="Arial" w:eastAsia="Arial" w:hAnsi="Arial"/>
          <w:sz w:val="22"/>
          <w:szCs w:val="22"/>
        </w:rPr>
        <w:t xml:space="preserve">Depois da implementação, um revisor independente mediu tudo de novo, sem confiar na lista do que tinha sido feito: leu o diff, rodou as baterias, percorreu os quatro contextos de exibição em 1440 por 950 e em 390 por 844, gerou os PDFs e devolveu oito achados. Três eram da versão: um bloco único maior que a folha (um parágrafo da escola com mais de uma folha, numa fonte mais larga) não era partido na exibição, porque a acomodação exigia dois filhos para agir; a rotina que refaz a tela quando a fonte chega podia substituir o documento alheio da tela cheia — o congelado de outra escola, ou o da porta pública — pelo documento em curso, porque o ramo que só acomodava era inalcançável; e a função que diz se a fonte está pronta não era usada por quem congela o documento, ao contrário do que o comentário prometia. Três eram anteriores à 9.1: a folha de assinaturas sem align, a prévia lateral que não rolava até a seção da tela desde a folha A4 (usava uma posição relativa à folha, e não à caixa), e o sumário da tela cheia que deixava o título escolhido debaixo da barra fixa. Dois eram de pacote: a build de produção montada antes da última alteração e o LEIA-ME sem a versão.</w:t>
      </w:r>
    </w:p>
    <w:p>
      <w:pPr>
        <w:spacing w:after="140" w:line="288"/>
        <w:jc w:val="both"/>
      </w:pPr>
      <w:r>
        <w:rPr>
          <w:rFonts w:ascii="Arial" w:cs="Arial" w:eastAsia="Arial" w:hAnsi="Arial"/>
          <w:sz w:val="22"/>
          <w:szCs w:val="22"/>
        </w:rPr>
        <w:t xml:space="preserve">Todos foram corrigidos e cada um recebeu uma verificação própria na bateria de paginação: o parágrafo maior que uma folha é partido na exibição; a fonte que chega depois não troca o documento alheio (a tela cheia sabe, por APP.docFullAlheio, quando mostra um documento que não é o em curso); a prévia rola até a seção; o sumário deixa o título abaixo da barra. O método vale registro: a revisão que não parte da lista de mudanças, e sim do que o usuário pediu, é a que encontra o que a lista não previu.</w:t>
      </w:r>
    </w:p>
    <w:p>
      <w:pPr>
        <w:pStyle w:val="Heading2"/>
        <w:spacing w:after="120" w:before="320"/>
      </w:pPr>
      <w:r>
        <w:rPr>
          <w:rFonts w:ascii="Arial" w:cs="Arial" w:eastAsia="Arial" w:hAnsi="Arial"/>
          <w:b/>
          <w:bCs/>
          <w:color w:val="000000"/>
          <w:sz w:val="24"/>
          <w:szCs w:val="24"/>
        </w:rPr>
        <w:t xml:space="preserve">58.5 Verificação e o que fica por confirmar</w:t>
      </w:r>
    </w:p>
    <w:p>
      <w:pPr>
        <w:spacing w:after="140" w:line="288"/>
        <w:jc w:val="both"/>
      </w:pPr>
      <w:r>
        <w:rPr>
          <w:rFonts w:ascii="Arial" w:cs="Arial" w:eastAsia="Arial" w:hAnsi="Arial"/>
          <w:sz w:val="22"/>
          <w:szCs w:val="22"/>
        </w:rPr>
        <w:t xml:space="preserve">As cinco baterias somam 3.032 verificações, todas verdes: 1.838 de servidor, 670 de fluxo, 430 de borda, 67 de paginação em navegador, além da conferência estrutural. A bateria de paginação ganhou 27 medidas, entre elas as quatro faces carregadas, o HTML do PDF com a fonte antes da folha de estilo, o PDF gerado só com Carlito, o congelado exibido com a fonte trocada sem estourar nem perder texto, o celular sem rolagem lateral e com a caixa da altura da imagem, e a margem direita com uma palavra de 260 caracteres e um rodapé de 233. No PDF de exemplo, de 31 páginas, nenhuma palavra passa da margem inferior de 20 milímetros; a menor folga é de 3,1 milímetros.</w:t>
      </w:r>
    </w:p>
    <w:p>
      <w:pPr>
        <w:spacing w:after="0" w:line="288"/>
        <w:jc w:val="both"/>
      </w:pPr>
      <w:r>
        <w:rPr>
          <w:rFonts w:ascii="Arial" w:cs="Arial" w:eastAsia="Arial" w:hAnsi="Arial"/>
          <w:sz w:val="22"/>
          <w:szCs w:val="22"/>
        </w:rPr>
        <w:t xml:space="preserve">Duas coisas não foram verificadas, e é preciso dizer por quê. O conversor HTML→PDF do Google não existe no ambiente de teste; o PDF medido é o do Chromium a partir do mesmo HTML que montarHtmlPdf_ produz. Não se sabe com que motor o conversor do Google desenha, e por isso o embutimento da fonte e o align da folha de assinaturas ficam por confirmar na implantação — basta gerar um PDF lá e abrir as propriedades do arquivo ou o pdffonts: deve aparecer só Carlito. Se o conversor ignorar a fonte embutida, continuam valendo os oito milímetros de folga da 8.15. E os navegadores além do Chromium — Safari e iOS, Firefox, Chrome no Android — não foram medidos: a simulação do aparelho sem a fonte foi feita forçando Arial, não num aparelho real. A acomodação na exibição existe justamente para o caso em que alguma dessas hipóteses falhe.</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59. Alterações da versão 9.2 — quatro erros apontados no celular</w:t>
      </w:r>
    </w:p>
    <w:p>
      <w:pPr>
        <w:spacing w:after="140" w:line="288"/>
        <w:jc w:val="both"/>
      </w:pPr>
      <w:r>
        <w:rPr>
          <w:rFonts w:ascii="Arial" w:cs="Arial" w:eastAsia="Arial" w:hAnsi="Arial"/>
          <w:sz w:val="22"/>
          <w:szCs w:val="22"/>
        </w:rPr>
        <w:t xml:space="preserve">A 9.2 responde a quatro apontamentos feitos a partir do uso no celular, com prints. Nenhum exige providência na base: o único dado novo, o IDEB do ensino médio, entra no mesmo JSON de indicadores em que já vivem os demais índices.</w:t>
      </w:r>
    </w:p>
    <w:p>
      <w:pPr>
        <w:pStyle w:val="Heading2"/>
        <w:spacing w:after="120" w:before="320"/>
      </w:pPr>
      <w:r>
        <w:rPr>
          <w:rFonts w:ascii="Arial" w:cs="Arial" w:eastAsia="Arial" w:hAnsi="Arial"/>
          <w:b/>
          <w:bCs/>
          <w:color w:val="000000"/>
          <w:sz w:val="24"/>
          <w:szCs w:val="24"/>
        </w:rPr>
        <w:t xml:space="preserve">59.1 A tela da Diretoria Educacional</w:t>
      </w:r>
    </w:p>
    <w:p>
      <w:pPr>
        <w:spacing w:after="140" w:line="288"/>
        <w:jc w:val="both"/>
      </w:pPr>
      <w:r>
        <w:rPr>
          <w:rFonts w:ascii="Arial" w:cs="Arial" w:eastAsia="Arial" w:hAnsi="Arial"/>
          <w:sz w:val="22"/>
          <w:szCs w:val="22"/>
        </w:rPr>
        <w:t xml:space="preserve">O cartão de cada PPP no painel institucional saía com uma coluna estreita à esquerda para as ações — "abrir documento", "linha do tempo", "Ações" —, cada palavra numa linha, e o protocolo em fonte monoespaçada atravessando a borda do cartão. A causa é uma disputa de regras de estilo: a coluna de ações tem 14% de largura na tabela do computador, e essa regra estava escrita depois da que, abaixo de 760 pixels, transforma a tabela em cartões; por vir depois e ter mais especificidade, vencia. No celular a coluna passa a ocupar o cartão inteiro, o protocolo quebra em vez de sair, e o selo do perfil no cabeçalho, que quebrava em duas linhas com a borda partida por ser um elemento em linha com raio de 999 pixels, virou um bloco com a borda inteira.</w:t>
      </w:r>
    </w:p>
    <w:p>
      <w:pPr>
        <w:pStyle w:val="Heading2"/>
        <w:spacing w:after="120" w:before="320"/>
      </w:pPr>
      <w:r>
        <w:rPr>
          <w:rFonts w:ascii="Arial" w:cs="Arial" w:eastAsia="Arial" w:hAnsi="Arial"/>
          <w:b/>
          <w:bCs/>
          <w:color w:val="000000"/>
          <w:sz w:val="24"/>
          <w:szCs w:val="24"/>
        </w:rPr>
        <w:t xml:space="preserve">59.2 Nenhum autor citado</w:t>
      </w:r>
    </w:p>
    <w:p>
      <w:pPr>
        <w:spacing w:after="140" w:line="288"/>
        <w:jc w:val="both"/>
      </w:pPr>
      <w:r>
        <w:rPr>
          <w:rFonts w:ascii="Arial" w:cs="Arial" w:eastAsia="Arial" w:hAnsi="Arial"/>
          <w:sz w:val="22"/>
          <w:szCs w:val="22"/>
        </w:rPr>
        <w:t xml:space="preserve">O exemplo dentro do campo "21. Referenciais teóricos utilizados" trazia duas obras com nome de autor. Citar dois nomes ali, num sistema que a Secretaria oferece a toda a rede, é sugerir uma linha teórica, e essa escolha é da escola. O exemplo virou um molde no formato da ABNT sem nome algum — "SOBRENOME, Nome. Título da obra: subtítulo. Cidade: Editora, ano." —, com uma linha para livro e outra para artigo de periódico. A varredura em todo o sistema (telas, servidor, base de demonstração) não encontrou outro autor citado, e a bateria de borda passa a conferir que nenhum volte, nas fontes e na página montada.</w:t>
      </w:r>
    </w:p>
    <w:p>
      <w:pPr>
        <w:pStyle w:val="Heading2"/>
        <w:spacing w:after="120" w:before="320"/>
      </w:pPr>
      <w:r>
        <w:rPr>
          <w:rFonts w:ascii="Arial" w:cs="Arial" w:eastAsia="Arial" w:hAnsi="Arial"/>
          <w:b/>
          <w:bCs/>
          <w:color w:val="000000"/>
          <w:sz w:val="24"/>
          <w:szCs w:val="24"/>
        </w:rPr>
        <w:t xml:space="preserve">59.3 Texto corrido justificado em toda interface</w:t>
      </w:r>
    </w:p>
    <w:p>
      <w:pPr>
        <w:spacing w:after="140" w:line="288"/>
        <w:jc w:val="both"/>
      </w:pPr>
      <w:r>
        <w:rPr>
          <w:rFonts w:ascii="Arial" w:cs="Arial" w:eastAsia="Arial" w:hAnsi="Arial"/>
          <w:sz w:val="22"/>
          <w:szCs w:val="22"/>
        </w:rPr>
        <w:t xml:space="preserve">A 9.0 tinha tirado a justificação da tela e deixado só no documento. A coordenação pediu o contrário: o texto corrido — o conteúdo formativo, as caixas de destaque e de atenção, as dicas, as perguntas, os avisos, os pareceres e o que a escola escreve nos campos — sai justificado em todas as telas de todos os perfis, como no papel. A regra voltou ampliada para as famílias de caixas criadas na 9.0 (.aviso-cx, .ajuda, .det-box, .comp-card) e vem acompanhada de hifenização automática do português, declarada no atributo lang do documento, para que a linha justificada não abra vãos numa coluna de celular. Ficam à esquerda o que não é texto corrido: rótulos, botões, selos, títulos, tabelas, linhas de lista e a última linha de cada parágrafo.</w:t>
      </w:r>
    </w:p>
    <w:p>
      <w:pPr>
        <w:spacing w:after="140" w:line="288"/>
        <w:jc w:val="both"/>
      </w:pPr>
      <w:r>
        <w:rPr>
          <w:rFonts w:ascii="Arial" w:cs="Arial" w:eastAsia="Arial" w:hAnsi="Arial"/>
          <w:sz w:val="22"/>
          <w:szCs w:val="22"/>
        </w:rPr>
        <w:t xml:space="preserve">Uma observação de método: a hifenização depende do dicionário do navegador. Chrome, Safari e os navegadores de celular hifenizam o português; o Chromium sem interface usado nas baterias não tem o dicionário, e por isso as capturas de teste mostram vãos entre palavras que o aparelho da escola não mostra. As baterias conferem a regra, não o resultado visual da hifenização.</w:t>
      </w:r>
    </w:p>
    <w:p>
      <w:pPr>
        <w:pStyle w:val="Heading2"/>
        <w:spacing w:after="120" w:before="320"/>
      </w:pPr>
      <w:r>
        <w:rPr>
          <w:rFonts w:ascii="Arial" w:cs="Arial" w:eastAsia="Arial" w:hAnsi="Arial"/>
          <w:b/>
          <w:bCs/>
          <w:color w:val="000000"/>
          <w:sz w:val="24"/>
          <w:szCs w:val="24"/>
        </w:rPr>
        <w:t xml:space="preserve">59.4 O IDEB segue as etapas marcadas — e diz isso</w:t>
      </w:r>
    </w:p>
    <w:p>
      <w:pPr>
        <w:spacing w:after="140" w:line="288"/>
        <w:jc w:val="both"/>
      </w:pPr>
      <w:r>
        <w:rPr>
          <w:rFonts w:ascii="Arial" w:cs="Arial" w:eastAsia="Arial" w:hAnsi="Arial"/>
          <w:sz w:val="22"/>
          <w:szCs w:val="22"/>
        </w:rPr>
        <w:t xml:space="preserve">A regra da 8.14 já pedia o IDEB dos anos iniciais e o dos anos finais apenas para as etapas marcadas na seção 6.1. O que faltava era a tela dizer de onde vinha a lista de campos: quem via dois campos de IDEB não sabia por que eram dois, nem como mudar. Agora a tela diz — "Os campos abaixo seguem as etapas marcadas na seção 6.1: [etapas]. Por isso se pede [índices]" — com o botão "Alterar as etapas marcadas" ao lado, que leva à tela da marcação.</w:t>
      </w:r>
    </w:p>
    <w:p>
      <w:pPr>
        <w:spacing w:after="140" w:line="288"/>
        <w:jc w:val="both"/>
      </w:pPr>
      <w:r>
        <w:rPr>
          <w:rFonts w:ascii="Arial" w:cs="Arial" w:eastAsia="Arial" w:hAnsi="Arial"/>
          <w:sz w:val="22"/>
          <w:szCs w:val="22"/>
        </w:rPr>
        <w:t xml:space="preserve">Entrou também o IDEB do ensino médio, que o INEP publica desde a edição de 2017 e o sistema não pedia. A escola que marca Ensino Médio informa os índices que lhe couberem; a que marca só Educação Infantil lê que não se pede IDEB nem avaliação de alfabetização, em vez de ficar na dúvida. O valor entra na seção de indicadores do documento e na referência ao INEP, e sai de ambos quando a etapa é desmarcada, sem ser apagado — a mesma regra dos outros dois índices.</w:t>
      </w:r>
    </w:p>
    <w:p>
      <w:pPr>
        <w:pStyle w:val="Heading2"/>
        <w:spacing w:after="120" w:before="320"/>
      </w:pPr>
      <w:r>
        <w:rPr>
          <w:rFonts w:ascii="Arial" w:cs="Arial" w:eastAsia="Arial" w:hAnsi="Arial"/>
          <w:b/>
          <w:bCs/>
          <w:color w:val="000000"/>
          <w:sz w:val="24"/>
          <w:szCs w:val="24"/>
        </w:rPr>
        <w:t xml:space="preserve">59.5 Verificação</w:t>
      </w:r>
    </w:p>
    <w:p>
      <w:pPr>
        <w:spacing w:after="0" w:line="288"/>
        <w:jc w:val="both"/>
      </w:pPr>
      <w:r>
        <w:rPr>
          <w:rFonts w:ascii="Arial" w:cs="Arial" w:eastAsia="Arial" w:hAnsi="Arial"/>
          <w:sz w:val="22"/>
          <w:szCs w:val="22"/>
        </w:rPr>
        <w:t xml:space="preserve">As cinco baterias somam 3.043 verificações, todas verdes: 1.838 de servidor, 670 de fluxo, 441 de borda, 67 de paginação em navegador, além da conferência estrutural. As onze verificações novas da bateria de borda cobrem a coluna de ações e o protocolo no celular, o selo do perfil, a justificação da interface e das caixas, a ausência de autores, o molde do campo 21 e o IDEB do ensino médio pedido, dito e documentado conforme as etapas. As capturas em Chromium a 390 pixels confirmam o cartão da regional com as ações na largura toda, o texto formativo justificado e a tela de indicadores com a nota das etapas.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60. Alterações da versão 9.3 — saiu o botão "nova versão" da linha do painel</w:t>
      </w:r>
    </w:p>
    <w:p>
      <w:pPr>
        <w:spacing w:after="140" w:line="288"/>
        <w:jc w:val="both"/>
      </w:pPr>
      <w:r>
        <w:rPr>
          <w:rFonts w:ascii="Arial" w:cs="Arial" w:eastAsia="Arial" w:hAnsi="Arial"/>
          <w:sz w:val="22"/>
          <w:szCs w:val="22"/>
        </w:rPr>
        <w:t xml:space="preserve">A 9.3 atende a um pedido pontual da coordenação: retirar o botão "nova versão" da linha de cada PPP no painel da escola. O botão aparecia em toda versão encerrada — inclusive nas já superadas, como a versão 1 de 2022 exibida ao lado da versão 3 em curso —, e abrir uma versão nova a partir de uma versão superada bifurca o histórico da escola: passa a haver duas linhagens do mesmo documento, cada uma com o seu protocolo.</w:t>
      </w:r>
    </w:p>
    <w:p>
      <w:pPr>
        <w:spacing w:after="140" w:line="288"/>
        <w:jc w:val="both"/>
      </w:pPr>
      <w:r>
        <w:rPr>
          <w:rFonts w:ascii="Arial" w:cs="Arial" w:eastAsia="Arial" w:hAnsi="Arial"/>
          <w:sz w:val="22"/>
          <w:szCs w:val="22"/>
        </w:rPr>
        <w:t xml:space="preserve">Saíram o botão, o seu tratador de clique e a menção ao botão na mensagem que a escola vê ao tentar criar um segundo PPP com outro em andamento. O caminho que fica é o cartão "Iniciar nova versão" da tela final, que a direção vê ao concluir e assinar o PPP vigente — e que, por construção, só a versão vigente oferece. O servidor (novaVersao) não mudou: continua recusando nova versão de documento que não esteja encerrado, e continua copiando o conteúdo inteiro para o novo protocolo.</w:t>
      </w:r>
    </w:p>
    <w:p>
      <w:pPr>
        <w:spacing w:after="0" w:line="288"/>
        <w:jc w:val="both"/>
      </w:pPr>
      <w:r>
        <w:rPr>
          <w:rFonts w:ascii="Arial" w:cs="Arial" w:eastAsia="Arial" w:hAnsi="Arial"/>
          <w:sz w:val="22"/>
          <w:szCs w:val="22"/>
        </w:rPr>
        <w:t xml:space="preserve">A bateria de fluxo passou a conferir que nenhuma linha do painel da escola oferece "nova versão"; as verificações do cartão da tela final, da recusa antes do encerramento, do conteúdo copiado e da volta a "Em andamento" continuam como estavam. As cinco baterias somam 3.043 verificações, todas verdes.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61. Alterações da versão 9.4 — nada passa por sistema de processos</w:t>
      </w:r>
    </w:p>
    <w:p>
      <w:pPr>
        <w:spacing w:after="140" w:line="288"/>
        <w:jc w:val="both"/>
      </w:pPr>
      <w:r>
        <w:rPr>
          <w:rFonts w:ascii="Arial" w:cs="Arial" w:eastAsia="Arial" w:hAnsi="Arial"/>
          <w:sz w:val="22"/>
          <w:szCs w:val="22"/>
        </w:rPr>
        <w:t xml:space="preserve">A coordenação definiu que nenhum documento do fluxo passa por sistema de processos: a homologação acontece dentro do Gerador, registrada pela Diretoria Educacional, e é isso que a folha de assinaturas e o PDF atestam. A 9.4 retira toda menção ao SEI e corrige o que ainda descrevia um fluxo anterior.</w:t>
      </w:r>
    </w:p>
    <w:p>
      <w:pPr>
        <w:pStyle w:val="Heading2"/>
        <w:spacing w:after="120" w:before="320"/>
      </w:pPr>
      <w:r>
        <w:rPr>
          <w:rFonts w:ascii="Arial" w:cs="Arial" w:eastAsia="Arial" w:hAnsi="Arial"/>
          <w:b/>
          <w:bCs/>
          <w:color w:val="000000"/>
          <w:sz w:val="24"/>
          <w:szCs w:val="24"/>
        </w:rPr>
        <w:t xml:space="preserve">61.1 O que saiu, e de onde</w:t>
      </w:r>
    </w:p>
    <w:p>
      <w:pPr>
        <w:spacing w:after="140" w:line="288"/>
        <w:jc w:val="both"/>
      </w:pPr>
      <w:r>
        <w:rPr>
          <w:rFonts w:ascii="Arial" w:cs="Arial" w:eastAsia="Arial" w:hAnsi="Arial"/>
          <w:sz w:val="22"/>
          <w:szCs w:val="22"/>
        </w:rPr>
        <w:t xml:space="preserve">Da base de demonstração, os dois PPPs homologados traziam um número de processo fictício no campo do ato; do gerador de registros da carga de demonstração, o mesmo padrão; do rótulo da coluna "Homologação — ato (SEI/ofício)" na aba de registros, que passou a "Homologação — ato"; e dos comentários do servidor. O campo do ato permanece, vazio por padrão: o diálogo de homologar nunca pediu número de ato, e o servidor só o grava se o receber — de modo que a frase da folha, "Homologado pela Superintendência Regional de Ensino de [regional] em [data]", sai sem ato, como já saía.</w:t>
      </w:r>
    </w:p>
    <w:p>
      <w:pPr>
        <w:spacing w:after="140" w:line="288"/>
        <w:jc w:val="both"/>
      </w:pPr>
      <w:r>
        <w:rPr>
          <w:rFonts w:ascii="Arial" w:cs="Arial" w:eastAsia="Arial" w:hAnsi="Arial"/>
          <w:sz w:val="22"/>
          <w:szCs w:val="22"/>
        </w:rPr>
        <w:t xml:space="preserve">O rótulo da coluna é conferido pelo nome a cada acesso à planilha (conferirCabecalho_, desde a 8.13). Renomear a coluna exigiria que toda base já criada fosse alterada à mão antes da atualização, o que é o tipo de providência que falha em silêncio. A conferência passou a aceitar, para cada rótulo atual, os rótulos antigos que uma base pode trazer (CABECALHOS_ANTIGOS_): a base antiga continua funcionando com o rótulo antigo, a nova nasce com o novo, e ninguém precisa renomear nada. A bateria de servidor confere as duas situações e a posição da chave.</w:t>
      </w:r>
    </w:p>
    <w:p>
      <w:pPr>
        <w:pStyle w:val="Heading2"/>
        <w:spacing w:after="120" w:before="320"/>
      </w:pPr>
      <w:r>
        <w:rPr>
          <w:rFonts w:ascii="Arial" w:cs="Arial" w:eastAsia="Arial" w:hAnsi="Arial"/>
          <w:b/>
          <w:bCs/>
          <w:color w:val="000000"/>
          <w:sz w:val="24"/>
          <w:szCs w:val="24"/>
        </w:rPr>
        <w:t xml:space="preserve">61.2 Dois textos formativos que descreviam o fluxo antigo</w:t>
      </w:r>
    </w:p>
    <w:p>
      <w:pPr>
        <w:spacing w:after="140" w:line="288"/>
        <w:jc w:val="both"/>
      </w:pPr>
      <w:r>
        <w:rPr>
          <w:rFonts w:ascii="Arial" w:cs="Arial" w:eastAsia="Arial" w:hAnsi="Arial"/>
          <w:sz w:val="22"/>
          <w:szCs w:val="22"/>
        </w:rPr>
        <w:t xml:space="preserve">Duas telas formativas diziam que, concluída a aprovação, "a escola envia o PDF final ao e-mail institucional ou à unidade SEI indicada pela SRE". Era o fluxo até a 7.9; desde a 8.2 a assinatura da direção encaminha o documento automaticamente e a Diretoria Educacional registra a homologação no sistema. Os dois textos passaram a dizer o que o sistema faz: assinado o documento, ele segue automaticamente à Superintendência; nada é enviado por e-mail nem por outro sistema; a escola é avisada quando a homologação é registrada. As chaves da curadoria são as mesmas; só o texto padrão mudou.</w:t>
      </w:r>
    </w:p>
    <w:p>
      <w:pPr>
        <w:pStyle w:val="Heading2"/>
        <w:spacing w:after="120" w:before="320"/>
      </w:pPr>
      <w:r>
        <w:rPr>
          <w:rFonts w:ascii="Arial" w:cs="Arial" w:eastAsia="Arial" w:hAnsi="Arial"/>
          <w:b/>
          <w:bCs/>
          <w:color w:val="000000"/>
          <w:sz w:val="24"/>
          <w:szCs w:val="24"/>
        </w:rPr>
        <w:t xml:space="preserve">61.3 O extrato textual, regenerado</w:t>
      </w:r>
    </w:p>
    <w:p>
      <w:pPr>
        <w:spacing w:after="140" w:line="288"/>
        <w:jc w:val="both"/>
      </w:pPr>
      <w:r>
        <w:rPr>
          <w:rFonts w:ascii="Arial" w:cs="Arial" w:eastAsia="Arial" w:hAnsi="Arial"/>
          <w:sz w:val="22"/>
          <w:szCs w:val="22"/>
        </w:rPr>
        <w:t xml:space="preserve">O pacote levava, desde a 6.4, o documento "Textos do sistema PPP.docx" — o extrato de todo o conteúdo textual para revisão pelas áreas técnicas. Ele nunca tinha sido regenerado, e por isso contradizia várias decisões posteriores: trazia dois autores no exemplo de referência, "Governo do Estado" na capa, a unidade SEI no fluxo de homologação, a palavra "gestor", o botão "Entendi", uma página externa de assinatura que não existe desde a 7.4 e os e-mails de três versões atrás. O extrato foi regenerado a partir do código da 9.4, pelas mesmas estruturas que a tela usa — as telas e seus blocos, os textos fixos do documento, os textos de interface e do servidor sob curadoria, os catálogos, as devolutivas, as pautas de vídeo — e passou pelas mesmas conferências do sistema: nenhum autor, nenhum "Governo", nenhum SEI. O gerador do extrato deixou de carregar descrições escritas à mão de versões antigas; o que ele diz vem do código.</w:t>
      </w:r>
    </w:p>
    <w:p>
      <w:pPr>
        <w:pStyle w:val="Heading2"/>
        <w:spacing w:after="120" w:before="320"/>
      </w:pPr>
      <w:r>
        <w:rPr>
          <w:rFonts w:ascii="Arial" w:cs="Arial" w:eastAsia="Arial" w:hAnsi="Arial"/>
          <w:b/>
          <w:bCs/>
          <w:color w:val="000000"/>
          <w:sz w:val="24"/>
          <w:szCs w:val="24"/>
        </w:rPr>
        <w:t xml:space="preserve">61.4 Verificação</w:t>
      </w:r>
    </w:p>
    <w:p>
      <w:pPr>
        <w:spacing w:after="0" w:line="288"/>
        <w:jc w:val="both"/>
      </w:pPr>
      <w:r>
        <w:rPr>
          <w:rFonts w:ascii="Arial" w:cs="Arial" w:eastAsia="Arial" w:hAnsi="Arial"/>
          <w:sz w:val="22"/>
          <w:szCs w:val="22"/>
        </w:rPr>
        <w:t xml:space="preserve">As cinco baterias somam 3.049 verificações, todas verdes: 1.841 de servidor, 670 de fluxo, 444 de borda, 67 de paginação em navegador, além da conferência estrutural. As novas conferem que a página de implantação e a base de demonstração não mencionam o SEI, que o rótulo antigo da coluna do ato é aceito na conferência de cabeçalho com a chave na mesma posição, e que os textos formativos sobre homologação dizem que o documento segue pelo próprio sistema. Os capítulos anteriores desta Entrega Técnica e as notas de versão anteriores do LEIA-ME continuam descrevendo o que cada versão fez à época, inclusive quando citavam o SEI: são registro histórico, não orientação de uso.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62. Alterações da versão 9.5 — a ação em destaque dentro do menu "Ações"</w:t>
      </w:r>
    </w:p>
    <w:p>
      <w:pPr>
        <w:spacing w:after="140" w:line="288"/>
        <w:jc w:val="both"/>
      </w:pPr>
      <w:r>
        <w:rPr>
          <w:rFonts w:ascii="Arial" w:cs="Arial" w:eastAsia="Arial" w:hAnsi="Arial"/>
          <w:sz w:val="22"/>
          <w:szCs w:val="22"/>
        </w:rPr>
        <w:t xml:space="preserve">Um print do celular mostrou o botão "homologar" do menu "Ações" da Diretoria Educacional escuro demais: texto azul-escuro sobre fundo azul. A causa é uma soma de duas regras que nunca se encontraram no computador — a do botão primário da linha (fundo azul, tinta branca) e a do item de menu que muda a situação do documento (tinta azul-escura, ícone de alerta). Dentro do menu, a segunda vencia a tinta e a primeira mantinha o fundo.</w:t>
      </w:r>
    </w:p>
    <w:p>
      <w:pPr>
        <w:spacing w:after="0" w:line="288"/>
        <w:jc w:val="both"/>
      </w:pPr>
      <w:r>
        <w:rPr>
          <w:rFonts w:ascii="Arial" w:cs="Arial" w:eastAsia="Arial" w:hAnsi="Arial"/>
          <w:sz w:val="22"/>
          <w:szCs w:val="22"/>
        </w:rPr>
        <w:t xml:space="preserve">Dentro do menu a ação em destaque passa a ser um item claro, tinta escura sobre fundo gelo, com o ícone de alerta marcando que ela muda a situação do documento; ao passar o mouse ou focar, o fundo escurece um tom. No celular, a lista do menu, que no Chromium abria ao lado de "Ações" por ser um contêiner flexível em linha, passa a abrir abaixo, uma ação por linha. A bateria de borda confere as duas regras; as cinco baterias somam 3.051 verificações, todas verdes.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63. Alterações da versão 9.6 — o histórico junto de cada cadastro</w:t>
      </w:r>
    </w:p>
    <w:p>
      <w:pPr>
        <w:spacing w:after="140" w:line="288"/>
        <w:jc w:val="both"/>
      </w:pPr>
      <w:r>
        <w:rPr>
          <w:rFonts w:ascii="Arial" w:cs="Arial" w:eastAsia="Arial" w:hAnsi="Arial"/>
          <w:sz w:val="22"/>
          <w:szCs w:val="22"/>
        </w:rPr>
        <w:t xml:space="preserve">Dois pedidos da coordenação sobre o histórico de acessos, que juntos mudam onde ele mora. O primeiro: o Órgão Central não deve ver o histórico de todo o estado, e sim o dos superintendentes que cadastra. O segundo: uma aba única, com todos os tipos de acesso misturados e um filtro, confunde — o histórico de cada categoria deve ficar ligado à caixa em que aquela categoria é cadastrada.</w:t>
      </w:r>
    </w:p>
    <w:p>
      <w:pPr>
        <w:pStyle w:val="Heading2"/>
        <w:spacing w:after="120" w:before="320"/>
      </w:pPr>
      <w:r>
        <w:rPr>
          <w:rFonts w:ascii="Arial" w:cs="Arial" w:eastAsia="Arial" w:hAnsi="Arial"/>
          <w:b/>
          <w:bCs/>
          <w:color w:val="000000"/>
          <w:sz w:val="24"/>
          <w:szCs w:val="24"/>
        </w:rPr>
        <w:t xml:space="preserve">63.1 O escopo do Órgão Central</w:t>
      </w:r>
    </w:p>
    <w:p>
      <w:pPr>
        <w:spacing w:after="140" w:line="288"/>
        <w:jc w:val="both"/>
      </w:pPr>
      <w:r>
        <w:rPr>
          <w:rFonts w:ascii="Arial" w:cs="Arial" w:eastAsia="Arial" w:hAnsi="Arial"/>
          <w:sz w:val="22"/>
          <w:szCs w:val="22"/>
        </w:rPr>
        <w:t xml:space="preserve">Os papéis que o histórico de uma sessão alcança são calculados no servidor (papeisDoHistorico_). Para o Órgão Central a lista passou a ser exatamente [superintendente]: as equipes de cada regional são cadastradas e acompanhadas pelo superintendente, e é na regional que o histórico delas continua. Pedir outro tipo devolve vazio; o filtro que a tela manda nunca amplia escopo, só estreita. A aba "Acessos institucionais" passou a chamar-se "Acesso do superintendente", que é o que o Órgão Central faz nela, e na janela de cada regional o histórico mostra o superintendente daquela regional.</w:t>
      </w:r>
    </w:p>
    <w:p>
      <w:pPr>
        <w:pStyle w:val="Heading2"/>
        <w:spacing w:after="120" w:before="320"/>
      </w:pPr>
      <w:r>
        <w:rPr>
          <w:rFonts w:ascii="Arial" w:cs="Arial" w:eastAsia="Arial" w:hAnsi="Arial"/>
          <w:b/>
          <w:bCs/>
          <w:color w:val="000000"/>
          <w:sz w:val="24"/>
          <w:szCs w:val="24"/>
        </w:rPr>
        <w:t xml:space="preserve">63.2 O histórico embutido</w:t>
      </w:r>
    </w:p>
    <w:p>
      <w:pPr>
        <w:spacing w:after="140" w:line="288"/>
        <w:jc w:val="both"/>
      </w:pPr>
      <w:r>
        <w:rPr>
          <w:rFonts w:ascii="Arial" w:cs="Arial" w:eastAsia="Arial" w:hAnsi="Arial"/>
          <w:sz w:val="22"/>
          <w:szCs w:val="22"/>
        </w:rPr>
        <w:t xml:space="preserve">A aba "Histórico de acessos" saiu para todos os perfis. Em seu lugar, cada caixa de cadastro traz ao pé um "Histórico" recolhido, que ao abrir carrega do servidor só os períodos daquela categoria, no escopo da sessão: na equipe da Superintendência, um histórico por papel (Diretoria Educacional, Coordenação de Inspeção, equipes); na aba do Colegiado Escolar, o do Colegiado; na janela de cada escola, o dos diretores, que já era assim desde a 7.x; na janela de cada regional, o do superintendente. O servidor (historicoAssociacoes) passou a aceitar o papel da caixa como filtro e a devolver o papel de cada período. Uma única função monta as linhas para todas as caixas.</w:t>
      </w:r>
    </w:p>
    <w:p>
      <w:pPr>
        <w:spacing w:after="140" w:line="288"/>
        <w:jc w:val="both"/>
      </w:pPr>
      <w:r>
        <w:rPr>
          <w:rFonts w:ascii="Arial" w:cs="Arial" w:eastAsia="Arial" w:hAnsi="Arial"/>
          <w:sz w:val="22"/>
          <w:szCs w:val="22"/>
        </w:rPr>
        <w:t xml:space="preserve">Um efeito colateral corrigido de passagem: o papel de um período antigo, gravado antes de a observação registrar o nome do papel, era derivado do perfil — e todo período regional virava "superintendente", o que poria um Diretor Educacional na caixa errada. O servidor passa a procurar, antes dessa queda, o cadastro de acesso da mesma pessoa no mesmo perfil; só sem ele cai no papel de topo. Foi o que a demonstração mostrou: a Diretora Educacional de Divinópolis aparecia no histórico dos superintendentes.</w:t>
      </w:r>
    </w:p>
    <w:p>
      <w:pPr>
        <w:pStyle w:val="Heading2"/>
        <w:spacing w:after="120" w:before="320"/>
      </w:pPr>
      <w:r>
        <w:rPr>
          <w:rFonts w:ascii="Arial" w:cs="Arial" w:eastAsia="Arial" w:hAnsi="Arial"/>
          <w:b/>
          <w:bCs/>
          <w:color w:val="000000"/>
          <w:sz w:val="24"/>
          <w:szCs w:val="24"/>
        </w:rPr>
        <w:t xml:space="preserve">63.3 Verificação</w:t>
      </w:r>
    </w:p>
    <w:p>
      <w:pPr>
        <w:spacing w:after="0" w:line="288"/>
        <w:jc w:val="both"/>
      </w:pPr>
      <w:r>
        <w:rPr>
          <w:rFonts w:ascii="Arial" w:cs="Arial" w:eastAsia="Arial" w:hAnsi="Arial"/>
          <w:sz w:val="22"/>
          <w:szCs w:val="22"/>
        </w:rPr>
        <w:t xml:space="preserve">As cinco baterias somam 3.057 verificações, todas verdes: 1.843 de servidor, 670 de fluxo, 447 de borda, 67 de paginação em navegador, além da conferência estrutural. A bateria de servidor confere que o histórico do Órgão Central traz só superintendentes e que pedir direções escolares devolve nada; a de borda, que a aba não aparece para nenhum perfil, que cada caixa da equipe regional e a do Colegiado trazem o seu histórico, e que o servidor aceita e devolve o papel; a de fluxo, o nome da aba. A captura em Chromium mostra a caixa da Diretoria Educacional com o histórico aberto ao pé.</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64. Alterações da versão 9.7 — cada nível administra só o nível abaixo</w:t>
      </w:r>
    </w:p>
    <w:p>
      <w:pPr>
        <w:spacing w:after="140" w:line="288"/>
        <w:jc w:val="both"/>
      </w:pPr>
      <w:r>
        <w:rPr>
          <w:rFonts w:ascii="Arial" w:cs="Arial" w:eastAsia="Arial" w:hAnsi="Arial"/>
          <w:sz w:val="22"/>
          <w:szCs w:val="22"/>
        </w:rPr>
        <w:t xml:space="preserve">A coordenação fixou a cascata de administração de acessos em termos estritos: o Órgão Central administra apenas os Superintendentes; o Superintendente, apenas os Diretores Educacionais e o Coordenador de Inspeção; o Coordenador de Inspeção, apenas a sua equipe de inspetores; o Diretor Educacional, a sua equipe; a Diretoria Educacional e a sua equipe, os diretores escolares; a Direção Escolar, o Colegiado. A 9.7 aplica essa regra em todos os perfis e níveis, no servidor e na tela.</w:t>
      </w:r>
    </w:p>
    <w:p>
      <w:pPr>
        <w:pStyle w:val="Heading2"/>
        <w:spacing w:after="120" w:before="320"/>
      </w:pPr>
      <w:r>
        <w:rPr>
          <w:rFonts w:ascii="Arial" w:cs="Arial" w:eastAsia="Arial" w:hAnsi="Arial"/>
          <w:b/>
          <w:bCs/>
          <w:color w:val="000000"/>
          <w:sz w:val="24"/>
          <w:szCs w:val="24"/>
        </w:rPr>
        <w:t xml:space="preserve">64.1 O que a regra mudou no servidor</w:t>
      </w:r>
    </w:p>
    <w:p>
      <w:pPr>
        <w:spacing w:after="140" w:line="288"/>
        <w:jc w:val="both"/>
      </w:pPr>
      <w:r>
        <w:rPr>
          <w:rFonts w:ascii="Arial" w:cs="Arial" w:eastAsia="Arial" w:hAnsi="Arial"/>
          <w:sz w:val="22"/>
          <w:szCs w:val="22"/>
        </w:rPr>
        <w:t xml:space="preserve">Duas linhas de código concentravam o desvio. A primeira era a lista de quem associa diretores às escolas, que incluía o Órgão Central e o Superintendente além da Diretoria Educacional e da sua equipe; ela passou a ter apenas os dois últimos. A segunda era a listagem de acessos: o Órgão Central recebia todos os papéis institucionais da rede, e não o que ele cadastra; passou a receber o que cadastra, como todos os demais. Com isso caíram, por consequência, o acesso do Órgão Central e do Superintendente às contas a regularizar dos diretores, ao vínculo de um PPP órfão a uma escola e à remoção de um diretor.</w:t>
      </w:r>
    </w:p>
    <w:p>
      <w:pPr>
        <w:spacing w:after="140" w:line="288"/>
        <w:jc w:val="both"/>
      </w:pPr>
      <w:r>
        <w:rPr>
          <w:rFonts w:ascii="Arial" w:cs="Arial" w:eastAsia="Arial" w:hAnsi="Arial"/>
          <w:sz w:val="22"/>
          <w:szCs w:val="22"/>
        </w:rPr>
        <w:t xml:space="preserve">Uma exceção anterior foi retirada: desde a 7.3 o Órgão Central podia ALTERAR qualquer cadastro institucional já existente pela janela da regional, ainda que não pudesse criá-lo. Isso contradiz a regra nova — a equipe de uma regional é do Superintendente — e saiu. A janela da regional passou a listar e administrar o Superintendente daquela SRE, e o seu texto diz isso.</w:t>
      </w:r>
    </w:p>
    <w:p>
      <w:pPr>
        <w:spacing w:after="140" w:line="288"/>
        <w:jc w:val="both"/>
      </w:pPr>
      <w:r>
        <w:rPr>
          <w:rFonts w:ascii="Arial" w:cs="Arial" w:eastAsia="Arial" w:hAnsi="Arial"/>
          <w:sz w:val="22"/>
          <w:szCs w:val="22"/>
        </w:rPr>
        <w:t xml:space="preserve">Duas competências ficaram deliberadamente com o Órgão Central, porque são de implantação e não de administração de pessoas: a base de escolas da rede (cadastro, correção e situação) e a CARGA EM LOTE de diretores, que é como os 3.401 cadastros iniciais entram no sistema. A carga em lote mudou de lugar na tela: estava dentro da aba "Acessos das escolas", que o Órgão Central deixou de ter, e passou para a aba "Escolas da rede", ao lado da carga da base — que é o momento em que ela é usada. A Diretoria Educacional continua com a carga na sua própria aba, para o dia a dia da regional.</w:t>
      </w:r>
    </w:p>
    <w:p>
      <w:pPr>
        <w:pStyle w:val="Heading2"/>
        <w:spacing w:after="120" w:before="320"/>
      </w:pPr>
      <w:r>
        <w:rPr>
          <w:rFonts w:ascii="Arial" w:cs="Arial" w:eastAsia="Arial" w:hAnsi="Arial"/>
          <w:b/>
          <w:bCs/>
          <w:color w:val="000000"/>
          <w:sz w:val="24"/>
          <w:szCs w:val="24"/>
        </w:rPr>
        <w:t xml:space="preserve">64.2 O que a regra mudou na tela</w:t>
      </w:r>
    </w:p>
    <w:p>
      <w:pPr>
        <w:spacing w:after="140" w:line="288"/>
        <w:jc w:val="both"/>
      </w:pPr>
      <w:r>
        <w:rPr>
          <w:rFonts w:ascii="Arial" w:cs="Arial" w:eastAsia="Arial" w:hAnsi="Arial"/>
          <w:sz w:val="22"/>
          <w:szCs w:val="22"/>
        </w:rPr>
        <w:t xml:space="preserve">As abas do painel institucional passaram a seguir a competência de cada papel, e o percurso em navegador confirma: o Órgão Central tem Documentos, Cobertura, Escolas da rede e Acesso do superintendente; o Superintendente tem Documentos, Cobertura e Equipe da Superintendência; o Coordenador de Inspeção, Documentos, Cobertura e Minha equipe; a Diretoria Educacional, Documentos, Cobertura, Acessos das escolas, Escolas da rede, Minha equipe e Contas a regularizar; a equipe da Diretoria Educacional, as mesmas menos a da equipe, que ela não cadastra; a equipe de Inspeção, que só lê, Documentos e Cobertura; a Direção Escolar, Documentos, Contas a regularizar, Colegiado Escolar e Minhas assinaturas.</w:t>
      </w:r>
    </w:p>
    <w:p>
      <w:pPr>
        <w:pStyle w:val="Heading2"/>
        <w:spacing w:after="120" w:before="320"/>
      </w:pPr>
      <w:r>
        <w:rPr>
          <w:rFonts w:ascii="Arial" w:cs="Arial" w:eastAsia="Arial" w:hAnsi="Arial"/>
          <w:b/>
          <w:bCs/>
          <w:color w:val="000000"/>
          <w:sz w:val="24"/>
          <w:szCs w:val="24"/>
        </w:rPr>
        <w:t xml:space="preserve">64.3 Uma consequência que vale registrar</w:t>
      </w:r>
    </w:p>
    <w:p>
      <w:pPr>
        <w:spacing w:after="140" w:line="288"/>
        <w:jc w:val="both"/>
      </w:pPr>
      <w:r>
        <w:rPr>
          <w:rFonts w:ascii="Arial" w:cs="Arial" w:eastAsia="Arial" w:hAnsi="Arial"/>
          <w:sz w:val="22"/>
          <w:szCs w:val="22"/>
        </w:rPr>
        <w:t xml:space="preserve">Com a cascata estrita, mudar alguém de RAMO — a direção de uma escola que passa à Coordenação de Inspeção, ou um Coordenador que desce para a equipe dele — deixou de ser um ato só. Nenhum papel cadastra os dois lados: quem cadastra de um lado remove, e quem cadastra do outro cadastra. É mais trabalho numa situação rara, e em troca o histórico fica correto dos dois lados, com o período encerrado por quem tinha competência para encerrá-lo e aberto por quem tinha competência para abri-lo. A bateria de servidor exercita os dois caminhos.</w:t>
      </w:r>
    </w:p>
    <w:p>
      <w:pPr>
        <w:spacing w:after="140" w:line="288"/>
        <w:jc w:val="both"/>
      </w:pPr>
      <w:r>
        <w:rPr>
          <w:rFonts w:ascii="Arial" w:cs="Arial" w:eastAsia="Arial" w:hAnsi="Arial"/>
          <w:sz w:val="22"/>
          <w:szCs w:val="22"/>
        </w:rPr>
        <w:t xml:space="preserve">Há também uma dependência de implantação que precisa ser dita: enquanto uma regional não tiver Diretor Educacional cadastrado, ninguém ali cadastra diretor de escola um a um. O caminho da implantação não depende disso — a carga em lote do Órgão Central grava os diretores de toda a rede —, mas a ordem natural da implantação passa a ser: Órgão Central cadastra os Superintendentes; cada Superintendente cadastra a sua Diretoria Educacional; e a partir daí a regional anda sozinha.</w:t>
      </w:r>
    </w:p>
    <w:p>
      <w:pPr>
        <w:pStyle w:val="Heading2"/>
        <w:spacing w:after="120" w:before="320"/>
      </w:pPr>
      <w:r>
        <w:rPr>
          <w:rFonts w:ascii="Arial" w:cs="Arial" w:eastAsia="Arial" w:hAnsi="Arial"/>
          <w:b/>
          <w:bCs/>
          <w:color w:val="000000"/>
          <w:sz w:val="24"/>
          <w:szCs w:val="24"/>
        </w:rPr>
        <w:t xml:space="preserve">64.4 Verificação</w:t>
      </w:r>
    </w:p>
    <w:p>
      <w:pPr>
        <w:spacing w:after="0" w:line="288"/>
        <w:jc w:val="both"/>
      </w:pPr>
      <w:r>
        <w:rPr>
          <w:rFonts w:ascii="Arial" w:cs="Arial" w:eastAsia="Arial" w:hAnsi="Arial"/>
          <w:sz w:val="22"/>
          <w:szCs w:val="22"/>
        </w:rPr>
        <w:t xml:space="preserve">As cinco baterias somam 3.051 verificações, todas verdes: 1.853 de servidor, 675 de fluxo, 458 de borda, 67 de paginação em navegador, além da conferência estrutural. As verificações novas cobrem a cascata declarada no servidor e a espelhada na tela, as abas de cada um dos seis papéis institucionais e dos dois escolares, a recusa de cada operação fora da competência com a sua mensagem, a carga em lote nos dois lugares em que existe e o histórico de cada nível. O percurso em Chromium confirmou as abas de cada perfil sem nenhum erro de JavaScript.</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65. Alterações da versão 9.8 — a carga de diretores sai da tela, o código INEP fica obrigatório</w:t>
      </w:r>
    </w:p>
    <w:p>
      <w:pPr>
        <w:spacing w:after="140" w:line="288"/>
        <w:jc w:val="both"/>
      </w:pPr>
      <w:r>
        <w:rPr>
          <w:rFonts w:ascii="Arial" w:cs="Arial" w:eastAsia="Arial" w:hAnsi="Arial"/>
          <w:sz w:val="22"/>
          <w:szCs w:val="22"/>
        </w:rPr>
        <w:t xml:space="preserve">A versão 9.8 atende a três decisões da coordenação: desativar a importação de diretores em lote na interface, tornar obrigatório o código INEP da escola e levar o histórico para dentro de todo gerenciamento de acesso, sem exceção. As três são mudanças de regra, não de aparência, e duas delas obrigaram a conferir a base de implantação antes de decidir como implementá-las.</w:t>
      </w:r>
    </w:p>
    <w:p>
      <w:pPr>
        <w:pStyle w:val="Heading2"/>
        <w:spacing w:after="120" w:before="320"/>
      </w:pPr>
      <w:r>
        <w:rPr>
          <w:rFonts w:ascii="Arial" w:cs="Arial" w:eastAsia="Arial" w:hAnsi="Arial"/>
          <w:b/>
          <w:bCs/>
          <w:color w:val="000000"/>
          <w:sz w:val="24"/>
          <w:szCs w:val="24"/>
        </w:rPr>
        <w:t xml:space="preserve">65.1 A importação de diretores em lote</w:t>
      </w:r>
    </w:p>
    <w:p>
      <w:pPr>
        <w:spacing w:after="140" w:line="288"/>
        <w:jc w:val="both"/>
      </w:pPr>
      <w:r>
        <w:rPr>
          <w:rFonts w:ascii="Arial" w:cs="Arial" w:eastAsia="Arial" w:hAnsi="Arial"/>
          <w:sz w:val="22"/>
          <w:szCs w:val="22"/>
        </w:rPr>
        <w:t xml:space="preserve">Até a 9.7 a carga em lote de diretores era oferecida na tela, em duas abas: na de "Escolas da rede" para o Órgão Central, no momento da implantação, e na de "Acessos das escolas" para a Diretoria Educacional, no dia a dia. A coordenação decidiu desativá-la. A razão é a mesma que levou a carga do Colegiado Escolar a sair na versão 8.12: associar um diretor a uma escola é um ato de gestão de acesso, com autor e data, e o histórico da escola guarda quem associou quem, e quando. Uma carga de trezentas linhas registra um lote — não trezentas decisões.</w:t>
      </w:r>
    </w:p>
    <w:p>
      <w:pPr>
        <w:spacing w:after="140" w:line="288"/>
        <w:jc w:val="both"/>
      </w:pPr>
      <w:r>
        <w:rPr>
          <w:rFonts w:ascii="Arial" w:cs="Arial" w:eastAsia="Arial" w:hAnsi="Arial"/>
          <w:sz w:val="22"/>
          <w:szCs w:val="22"/>
        </w:rPr>
        <w:t xml:space="preserve">A desativação foi feita pela raiz. Os dois painéis saíram da tela, junto com o código que os montava; o nome público da rotina deixou de existir no servidor, e com ele a entrada no mapa de superfície pública. Nem a tela, nem um atalho guardado no navegador, nem uma chamada direta pela porta única do servidor alcançam a carga: a resposta é "Ação desconhecida.", a mesma que qualquer nome inexistente recebe. Não se trata de esconder um botão — é a rota que deixou de existir para fora.</w:t>
      </w:r>
    </w:p>
    <w:p>
      <w:pPr>
        <w:spacing w:after="140" w:line="288"/>
        <w:jc w:val="both"/>
      </w:pPr>
      <w:r>
        <w:rPr>
          <w:rFonts w:ascii="Arial" w:cs="Arial" w:eastAsia="Arial" w:hAnsi="Arial"/>
          <w:sz w:val="22"/>
          <w:szCs w:val="22"/>
        </w:rPr>
        <w:t xml:space="preserve">A carga continua necessária uma vez: a implantação, com os 3.401 diretores da rede. Para isso ela virou rotina do menu da planilha — "Importar diretores em lote (implantação)" —, protegida pelo mesmo guarda das outras dezesseis rotinas de manutenção: só roda dentro da planilha, pela conta do Órgão Central que a abriu. O procedimento é o de sempre: cola-se o texto, o sistema simula e informa quantas linhas entram e quantas são recusadas, pede confirmação e só então grava, em blocos, com os convites na fila de e-mails.</w:t>
      </w:r>
    </w:p>
    <w:p>
      <w:pPr>
        <w:pStyle w:val="Heading2"/>
        <w:spacing w:after="120" w:before="320"/>
      </w:pPr>
      <w:r>
        <w:rPr>
          <w:rFonts w:ascii="Arial" w:cs="Arial" w:eastAsia="Arial" w:hAnsi="Arial"/>
          <w:b/>
          <w:bCs/>
          <w:color w:val="000000"/>
          <w:sz w:val="24"/>
          <w:szCs w:val="24"/>
        </w:rPr>
        <w:t xml:space="preserve">65.2 O código INEP obrigatório — e o que a conferência da base mostrou</w:t>
      </w:r>
    </w:p>
    <w:p>
      <w:pPr>
        <w:spacing w:after="140" w:line="288"/>
        <w:jc w:val="both"/>
      </w:pPr>
      <w:r>
        <w:rPr>
          <w:rFonts w:ascii="Arial" w:cs="Arial" w:eastAsia="Arial" w:hAnsi="Arial"/>
          <w:sz w:val="22"/>
          <w:szCs w:val="22"/>
        </w:rPr>
        <w:t xml:space="preserve">A base de escolas guarda dois códigos diferentes para a mesma escola: o CÓDIGO DA ESCOLA, que é a identidade dela na Secretaria de Estado de Educação de Minas Gerais, e o CÓDIGO INEP, do Censo Escolar, que é o que permite cruzá-la com as bases federais. A decisão da coordenação é que o segundo passe a ser obrigatório. No cadastro individual de escola, ele é: nenhuma escola é criada ou alterada sem os oito dígitos, e a escola que já esteja na base sem o código só aceita alteração depois que ele for informado — é por aí que a base se regulariza, uma escola por vez, por quem estiver mexendo nela.</w:t>
      </w:r>
    </w:p>
    <w:p>
      <w:pPr>
        <w:spacing w:after="140" w:line="288"/>
        <w:jc w:val="both"/>
      </w:pPr>
      <w:r>
        <w:rPr>
          <w:rFonts w:ascii="Arial" w:cs="Arial" w:eastAsia="Arial" w:hAnsi="Arial"/>
          <w:sz w:val="22"/>
          <w:szCs w:val="22"/>
        </w:rPr>
        <w:t xml:space="preserve">Exigir o código também na CARGA EM LOTE teria impedido a implantação, e isso foi conferido antes de decidir: a planilha preparada para a carga — "Base de diretores e escolas — preparada para carga.xlsx", entregue com o pacote — traz a coluna "Código INEP (opcional)" vazia nas 3.401 escolas. Uma exigência na carga recusaria a base inteira, e o sistema não teria como ser implantado. A carga, portanto, continua aceitando a escola sem o código, e passou a CONTAR quantas entram assim, informando o número na prévia. A base de escolas ganhou o cartão "sem código INEP" no resumo, o filtro "Somente sem código INEP" e uma marca em cada linha da lista, de modo que o tamanho da pendência fique visível e a regularização seja possível sem procurar escola por escola.</w:t>
      </w:r>
    </w:p>
    <w:p>
      <w:pPr>
        <w:spacing w:after="140" w:line="288"/>
        <w:jc w:val="both"/>
      </w:pPr>
      <w:r>
        <w:rPr>
          <w:rFonts w:ascii="Arial" w:cs="Arial" w:eastAsia="Arial" w:hAnsi="Arial"/>
          <w:sz w:val="22"/>
          <w:szCs w:val="22"/>
        </w:rPr>
        <w:t xml:space="preserve">A obrigatoriedade trouxe à luz um erro antigo na folha de rosto do documento. A linha impressa como "Código INEP" mostrava, desde sempre, o código da escola na Secretaria — o nome estava errado, o número não. Agora a folha de rosto imprime os dois, cada um com o seu nome: "Código da escola", que é o da Secretaria, e "Código INEP (Censo Escolar)", que vem da base de escolas. O código do Censo não é digitado pela escola: é copiado da base a cada gravação do PPP, como a regional já era, e por isso a tela de identificação o mostra em leitura, dizendo que a correção é feita na base. Corrigido lá, o documento acompanha na gravação seguinte, sem que ninguém redigite nada. Para que o documento congelado guarde o código vigente na conclusão — e para que a regional, que lê o documento de outra escola sem ter a base dela carregada, o veja —, a aba de Registros ganhou uma coluna ao final, "Código INEP (Censo Escolar)", criada sozinha na primeira abertura, como toda coluna nova desde a 8.11.</w:t>
      </w:r>
    </w:p>
    <w:p>
      <w:pPr>
        <w:pStyle w:val="Heading2"/>
        <w:spacing w:after="120" w:before="320"/>
      </w:pPr>
      <w:r>
        <w:rPr>
          <w:rFonts w:ascii="Arial" w:cs="Arial" w:eastAsia="Arial" w:hAnsi="Arial"/>
          <w:b/>
          <w:bCs/>
          <w:color w:val="000000"/>
          <w:sz w:val="24"/>
          <w:szCs w:val="24"/>
        </w:rPr>
        <w:t xml:space="preserve">65.3 O histórico dentro de todo gerenciamento de acesso</w:t>
      </w:r>
    </w:p>
    <w:p>
      <w:pPr>
        <w:spacing w:after="140" w:line="288"/>
        <w:jc w:val="both"/>
      </w:pPr>
      <w:r>
        <w:rPr>
          <w:rFonts w:ascii="Arial" w:cs="Arial" w:eastAsia="Arial" w:hAnsi="Arial"/>
          <w:sz w:val="22"/>
          <w:szCs w:val="22"/>
        </w:rPr>
        <w:t xml:space="preserve">A versão 9.6 levou o histórico para dentro das caixas de cadastro, encerrando a aba única que mostrava os períodos de toda a rede num lugar só. A 9.8 completa a regra: onde houver gerenciamento de acesso, há histórico dentro dele, inclusive quando está vazio. A exceção que restava era a janela do diretor da escola, em que a caixa do histórico SUMIA quando a escola ainda não tivera diretor associado. Some, quem abria a janela de uma escola nova não tinha como saber se a escola nunca teve diretor ou se a tela apenas não mostrava; presente e vazia, a caixa responde à pergunta.</w:t>
      </w:r>
    </w:p>
    <w:p>
      <w:pPr>
        <w:spacing w:after="140" w:line="288"/>
        <w:jc w:val="both"/>
      </w:pPr>
      <w:r>
        <w:rPr>
          <w:rFonts w:ascii="Arial" w:cs="Arial" w:eastAsia="Arial" w:hAnsi="Arial"/>
          <w:sz w:val="22"/>
          <w:szCs w:val="22"/>
        </w:rPr>
        <w:t xml:space="preserve">O percurso em navegador confirma o resultado em cada perfil: o Órgão Central vê, na janela de cada regional, o histórico do superintendente dela, e na janela do Órgão Central, o da própria equipe; o Superintendente, o Coordenador de Inspeção e o Diretor Educacional veem, em "Equipe da Superintendência" e "Minha equipe", uma caixa por papel, cada uma com o seu histórico; a Diretoria Educacional e a sua equipe veem, na janela de cada escola, o histórico de diretores daquela escola, com ou sem período registrado; a Direção Escolar vê, em "Colegiado Escolar", o histórico do colegiado da escola. A resposta que chega com a janela já em outra escola deixou de escrever na tela — o mesmo cuidado que a janela da regional recebeu na 9.1.</w:t>
      </w:r>
    </w:p>
    <w:p>
      <w:pPr>
        <w:pStyle w:val="Heading2"/>
        <w:spacing w:after="120" w:before="320"/>
      </w:pPr>
      <w:r>
        <w:rPr>
          <w:rFonts w:ascii="Arial" w:cs="Arial" w:eastAsia="Arial" w:hAnsi="Arial"/>
          <w:b/>
          <w:bCs/>
          <w:color w:val="000000"/>
          <w:sz w:val="24"/>
          <w:szCs w:val="24"/>
        </w:rPr>
        <w:t xml:space="preserve">65.4 Verificação</w:t>
      </w:r>
    </w:p>
    <w:p>
      <w:pPr>
        <w:spacing w:after="0" w:line="288"/>
        <w:jc w:val="both"/>
      </w:pPr>
      <w:r>
        <w:rPr>
          <w:rFonts w:ascii="Arial" w:cs="Arial" w:eastAsia="Arial" w:hAnsi="Arial"/>
          <w:sz w:val="22"/>
          <w:szCs w:val="22"/>
        </w:rPr>
        <w:t xml:space="preserve">As cinco baterias somam 3.075 verificações, todas verdes: 1.876 de servidor, 674 de fluxo, 458 de borda, 67 de paginação em navegador, além da conferência estrutural. As verificações novas cobrem a ausência da carga de diretores nas duas abas em que existia e nas duas portas do servidor; a rotina de menu funcionando com o token do menu; a obrigatoriedade do código INEP na criação e na alteração de escola; a carga aceitando a escola sem o código e contando quantas; a coluna do Censo gravada a partir da base, acompanhando a correção e ignorando o que a tela mandar; e o histórico presente em cada gerenciamento, inclusive vazio. Uma caminhada em Chromium percorreu os sete perfis, abriu cada gerenciamento de acesso e conferiu a folha de rosto, sem nenhum erro de JavaScript.</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66. Alterações da versão 9.9 — a preparação não tranca o modo edição de textos</w:t>
      </w:r>
    </w:p>
    <w:p>
      <w:pPr>
        <w:spacing w:after="140" w:line="288"/>
        <w:jc w:val="both"/>
      </w:pPr>
      <w:r>
        <w:rPr>
          <w:rFonts w:ascii="Arial" w:cs="Arial" w:eastAsia="Arial" w:hAnsi="Arial"/>
          <w:sz w:val="22"/>
          <w:szCs w:val="22"/>
        </w:rPr>
        <w:t xml:space="preserve">A versão 9.9 corrige um defeito de percurso relatado no uso: no perfil do Órgão Central, dentro do modo de edição de textos do sistema, as telas com itens de preparação travavam o avanço. O botão Avançar aparecia com cadeado, o aviso "Confirme os itens de preparação" ficava na barra de navegação e o salto pela trilha e pelo mapa parava na primeira tela não confirmada. Eram quatro telas no percurso, e bastava uma para impedir a revisão do texto de todas as seguintes.</w:t>
      </w:r>
    </w:p>
    <w:p>
      <w:pPr>
        <w:pStyle w:val="Heading2"/>
        <w:spacing w:after="120" w:before="320"/>
      </w:pPr>
      <w:r>
        <w:rPr>
          <w:rFonts w:ascii="Arial" w:cs="Arial" w:eastAsia="Arial" w:hAnsi="Arial"/>
          <w:b/>
          <w:bCs/>
          <w:color w:val="000000"/>
          <w:sz w:val="24"/>
          <w:szCs w:val="24"/>
        </w:rPr>
        <w:t xml:space="preserve">66.1 Por que era defeito, e não regra</w:t>
      </w:r>
    </w:p>
    <w:p>
      <w:pPr>
        <w:spacing w:after="140" w:line="288"/>
        <w:jc w:val="both"/>
      </w:pPr>
      <w:r>
        <w:rPr>
          <w:rFonts w:ascii="Arial" w:cs="Arial" w:eastAsia="Arial" w:hAnsi="Arial"/>
          <w:sz w:val="22"/>
          <w:szCs w:val="22"/>
        </w:rPr>
        <w:t xml:space="preserve">Os itens de preparação existem para a escola. Eles confirmam que a equipe fez o que a tela pede — reuniu a comunidade, levantou os dados, leu o balanço da vigência anterior — antes de escrever aquela parte do Projeto Político-Pedagógico. É uma declaração com autor e objeto: quem marca está dizendo que aquilo aconteceu naquela escola.</w:t>
      </w:r>
    </w:p>
    <w:p>
      <w:pPr>
        <w:spacing w:after="140" w:line="288"/>
        <w:jc w:val="both"/>
      </w:pPr>
      <w:r>
        <w:rPr>
          <w:rFonts w:ascii="Arial" w:cs="Arial" w:eastAsia="Arial" w:hAnsi="Arial"/>
          <w:sz w:val="22"/>
          <w:szCs w:val="22"/>
        </w:rPr>
        <w:t xml:space="preserve">Quem percorre as mesmas telas no modo de edição de textos é o Órgão Central, e não para produzir o PPP de escola nenhuma: para corrigir a redação do sistema, que vale para toda a rede. Exigir dele a confirmação de uma preparação que não é dele é pedir uma declaração sem objeto — e é pedir uma declaração falsa, porque marcar aqueles quadros afirma que uma escola fez algo que ninguém fez. A trava, que protege a qualidade do documento da escola, virava obstáculo à revisão do texto que a escola vai ler.</w:t>
      </w:r>
    </w:p>
    <w:p>
      <w:pPr>
        <w:pStyle w:val="Heading2"/>
        <w:spacing w:after="120" w:before="320"/>
      </w:pPr>
      <w:r>
        <w:rPr>
          <w:rFonts w:ascii="Arial" w:cs="Arial" w:eastAsia="Arial" w:hAnsi="Arial"/>
          <w:b/>
          <w:bCs/>
          <w:color w:val="000000"/>
          <w:sz w:val="24"/>
          <w:szCs w:val="24"/>
        </w:rPr>
        <w:t xml:space="preserve">66.2 O que mudou</w:t>
      </w:r>
    </w:p>
    <w:p>
      <w:pPr>
        <w:spacing w:after="140" w:line="288"/>
        <w:jc w:val="both"/>
      </w:pPr>
      <w:r>
        <w:rPr>
          <w:rFonts w:ascii="Arial" w:cs="Arial" w:eastAsia="Arial" w:hAnsi="Arial"/>
          <w:sz w:val="22"/>
          <w:szCs w:val="22"/>
        </w:rPr>
        <w:t xml:space="preserve">A decisão de trancar a navegação deixou de ser lida diretamente do estado da preparação e passou a um predicado próprio, que responde se a trava se aplica: fora do modo de edição, ela se aplica exatamente como antes; dentro dele, não se aplica. Os três pontos que decidiam navegação — o botão Avançar, o clique nele e o salto pela trilha e pelo mapa — passaram a consultar esse predicado. A função que informa se a preparação está confirmada continua intocada e continua dizendo a verdade: é dela que vivem o checklist e o mapa, que precisam informar a situação real de cada tela em qualquer modo.</w:t>
      </w:r>
    </w:p>
    <w:p>
      <w:pPr>
        <w:spacing w:after="140" w:line="288"/>
        <w:jc w:val="both"/>
      </w:pPr>
      <w:r>
        <w:rPr>
          <w:rFonts w:ascii="Arial" w:cs="Arial" w:eastAsia="Arial" w:hAnsi="Arial"/>
          <w:sz w:val="22"/>
          <w:szCs w:val="22"/>
        </w:rPr>
        <w:t xml:space="preserve">A caixa da preparação continua na tela no modo de edição, e continua editável. O título, a introdução e cada um dos itens são texto curável pelo Órgão Central, e é ali que se corrigem: escondê-la resolveria a trava tirando do revisor justamente o texto que ele precisa revisar. O que mudou na caixa foi o rodapé, que prometia uma trava inexistente naquele modo; ele passou a dizer que a confirmação é da escola e que o texto da caixa é editável como o restante da tela.</w:t>
      </w:r>
    </w:p>
    <w:p>
      <w:pPr>
        <w:spacing w:after="140" w:line="288"/>
        <w:jc w:val="both"/>
      </w:pPr>
      <w:r>
        <w:rPr>
          <w:rFonts w:ascii="Arial" w:cs="Arial" w:eastAsia="Arial" w:hAnsi="Arial"/>
          <w:sz w:val="22"/>
          <w:szCs w:val="22"/>
        </w:rPr>
        <w:t xml:space="preserve">Aproveitou-se para corrigir uma duplicação que estava na origem do risco: o rodapé da caixa era escrito em dois lugares — na montagem da tela e na marcação de cada item —, com textos paralelos que precisavam ser mantidos iguais à mão. Passou a ser escrito por uma função única, que é o que garante que os dois caminhos digam a mesma coisa nos dois modos.</w:t>
      </w:r>
    </w:p>
    <w:p>
      <w:pPr>
        <w:spacing w:after="140" w:line="288"/>
        <w:jc w:val="both"/>
      </w:pPr>
      <w:r>
        <w:rPr>
          <w:rFonts w:ascii="Arial" w:cs="Arial" w:eastAsia="Arial" w:hAnsi="Arial"/>
          <w:sz w:val="22"/>
          <w:szCs w:val="22"/>
        </w:rPr>
        <w:t xml:space="preserve">Para a escola, nada muda. A preparação continua obrigatória, com cadeado no botão, aviso na barra, contagem do que falta e parada no salto pela trilha. Essa é a regra de sempre, e a bateria a verifica nos dois lados da correção.</w:t>
      </w:r>
    </w:p>
    <w:p>
      <w:pPr>
        <w:pStyle w:val="Heading2"/>
        <w:spacing w:after="120" w:before="320"/>
      </w:pPr>
      <w:r>
        <w:rPr>
          <w:rFonts w:ascii="Arial" w:cs="Arial" w:eastAsia="Arial" w:hAnsi="Arial"/>
          <w:b/>
          <w:bCs/>
          <w:color w:val="000000"/>
          <w:sz w:val="24"/>
          <w:szCs w:val="24"/>
        </w:rPr>
        <w:t xml:space="preserve">66.3 Verificação</w:t>
      </w:r>
    </w:p>
    <w:p>
      <w:pPr>
        <w:spacing w:after="0" w:line="288"/>
        <w:jc w:val="both"/>
      </w:pPr>
      <w:r>
        <w:rPr>
          <w:rFonts w:ascii="Arial" w:cs="Arial" w:eastAsia="Arial" w:hAnsi="Arial"/>
          <w:sz w:val="22"/>
          <w:szCs w:val="22"/>
        </w:rPr>
        <w:t xml:space="preserve">As cinco baterias somam 3.095 verificações, todas verdes: 1.876 de servidor, 683 de fluxo, 469 de borda, 67 de paginação em navegador, além da conferência estrutural. As verificações novas percorrem, no modo de edição, todas as telas com preparação obrigatória e conferem que nenhuma trava, que a caixa continua na tela com os seus campos editáveis pela curadoria, que o rodapé mudou nos dois caminhos e que tanto o botão Avançar quanto o salto pela trilha chegam ao destino; e, fora do modo de edição, que o cadeado, o aviso, a contagem do que falta e a parada no salto continuam de pé. Um percurso em Chromium reproduziu o defeito na versão 9.8 — quatro telas travadas e o salto parando na primeira — e confirmou a correção na 9.9, com zero telas travadas, o salto chegando ao destino e a trava da escola intacta.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67. Alterações da versão 10.0 — homologado é a versão final e definitiva</w:t>
      </w:r>
    </w:p>
    <w:p>
      <w:pPr>
        <w:spacing w:after="140" w:line="288"/>
        <w:jc w:val="both"/>
      </w:pPr>
      <w:r>
        <w:rPr>
          <w:rFonts w:ascii="Arial" w:cs="Arial" w:eastAsia="Arial" w:hAnsi="Arial"/>
          <w:sz w:val="22"/>
          <w:szCs w:val="22"/>
        </w:rPr>
        <w:t xml:space="preserve">A versão 10.0 fixa o efeito da homologação. Registrada pela Diretoria Educacional ou pela sua equipe, ela encerra o documento: aquele Projeto Político-Pedagógico passa a ser a versão final e definitiva da vigência, não pode mais ser editado, não recebe mais assinatura e a homologação não é desfeita. O caminho para registrar qualquer mudança é a escola abrir uma nova versão, que nasce com protocolo e número próprios e não altera em nada o documento homologado. Junto com isso, o aviso que precede a homologação passou a nomear quem foi marcado como presente na reunião de aprovação e ainda não assinou.</w:t>
      </w:r>
    </w:p>
    <w:p>
      <w:pPr>
        <w:pStyle w:val="Heading2"/>
        <w:spacing w:after="120" w:before="320"/>
      </w:pPr>
      <w:r>
        <w:rPr>
          <w:rFonts w:ascii="Arial" w:cs="Arial" w:eastAsia="Arial" w:hAnsi="Arial"/>
          <w:b/>
          <w:bCs/>
          <w:color w:val="000000"/>
          <w:sz w:val="24"/>
          <w:szCs w:val="24"/>
        </w:rPr>
        <w:t xml:space="preserve">67.1 A regra estava espalhada — e uma porta ficara aberta</w:t>
      </w:r>
    </w:p>
    <w:p>
      <w:pPr>
        <w:spacing w:after="140" w:line="288"/>
        <w:jc w:val="both"/>
      </w:pPr>
      <w:r>
        <w:rPr>
          <w:rFonts w:ascii="Arial" w:cs="Arial" w:eastAsia="Arial" w:hAnsi="Arial"/>
          <w:sz w:val="22"/>
          <w:szCs w:val="22"/>
        </w:rPr>
        <w:t xml:space="preserve">Até a versão 9.9 a recusa do documento homologado existia, mas dispersa: cada ato a exercia pelo seu próprio caminho. A gravação recusava porque só grava documento em elaboração; a assinatura do Colegiado, por uma lista de situações; o vínculo do registro a uma escola, pela emissão do código de autenticidade. Uma regra que vive espalhada é uma regra que a função seguinte não herda — e, de fato, uma delas não recusava: a assinatura da direção escolar barrava apenas a situação "Em andamento". Homologado um documento com a folha incompleta, o que o sistema permite mediante aviso, a direção ainda podia assinar depois, alterando a folha de um documento já encerrado.</w:t>
      </w:r>
    </w:p>
    <w:p>
      <w:pPr>
        <w:spacing w:after="140" w:line="288"/>
        <w:jc w:val="both"/>
      </w:pPr>
      <w:r>
        <w:rPr>
          <w:rFonts w:ascii="Arial" w:cs="Arial" w:eastAsia="Arial" w:hAnsi="Arial"/>
          <w:sz w:val="22"/>
          <w:szCs w:val="22"/>
        </w:rPr>
        <w:t xml:space="preserve">Na 10.0 a recusa passou a ser uma função só, chamada logo depois da leitura da linha por todo ato que escreve no registro: gravar, enviar para validação, validar, devolver, concluir, marcar a presença na reunião, assinar pela direção, assinar pelo Colegiado, anexar a ata, anexar documento, vincular o registro a uma escola, homologar de novo e desfazer a homologação. A mensagem é a mesma em toda parte, diz por que o ato foi recusado e aponta o caminho que ficou. Quem escrever o próximo ato do sistema encontra a chamada à vista nos vizinhos.</w:t>
      </w:r>
    </w:p>
    <w:p>
      <w:pPr>
        <w:pStyle w:val="Heading2"/>
        <w:spacing w:after="120" w:before="320"/>
      </w:pPr>
      <w:r>
        <w:rPr>
          <w:rFonts w:ascii="Arial" w:cs="Arial" w:eastAsia="Arial" w:hAnsi="Arial"/>
          <w:b/>
          <w:bCs/>
          <w:color w:val="000000"/>
          <w:sz w:val="24"/>
          <w:szCs w:val="24"/>
        </w:rPr>
        <w:t xml:space="preserve">67.2 O desfazer da homologação saiu, e a rota continua recusando</w:t>
      </w:r>
    </w:p>
    <w:p>
      <w:pPr>
        <w:spacing w:after="140" w:line="288"/>
        <w:jc w:val="both"/>
      </w:pPr>
      <w:r>
        <w:rPr>
          <w:rFonts w:ascii="Arial" w:cs="Arial" w:eastAsia="Arial" w:hAnsi="Arial"/>
          <w:sz w:val="22"/>
          <w:szCs w:val="22"/>
        </w:rPr>
        <w:t xml:space="preserve">A versão 8.7 criara o desfazer porque homologar era irreversível e era feito às cegas: não se sabia que faltavam assinaturas e, homologado o documento errado, o único remédio era abrir nova versão, descartando a vigência inteira. O desfazer valia por sete dias, exigia motivo escrito e ficava registrado no ciclo do documento e em aviso à escola.</w:t>
      </w:r>
    </w:p>
    <w:p>
      <w:pPr>
        <w:spacing w:after="140" w:line="288"/>
        <w:jc w:val="both"/>
      </w:pPr>
      <w:r>
        <w:rPr>
          <w:rFonts w:ascii="Arial" w:cs="Arial" w:eastAsia="Arial" w:hAnsi="Arial"/>
          <w:sz w:val="22"/>
          <w:szCs w:val="22"/>
        </w:rPr>
        <w:t xml:space="preserve">A decisão da coordenação é a oposta, e é de fundo: um documento homologado que pode voltar atrás não é final — é provisório com outro nome, e quem o recebe não sabe qual das duas versões está lendo. O que sustentava o desfazer foi resolvido pelo outro lado, com o aviso nominal descrito adiante. A função permanece no mapa de superfície da tela e responde com a regra escrita, em vez de deixar de existir: uma aba aberta antes da atualização, um atalho guardado no navegador ou uma chamada direta não podem voltar a gravar em silêncio. O botão saiu do menu de ações do painel e o servidor deixou de calcular a janela de dias que não existe mais.</w:t>
      </w:r>
    </w:p>
    <w:p>
      <w:pPr>
        <w:pStyle w:val="Heading2"/>
        <w:spacing w:after="120" w:before="320"/>
      </w:pPr>
      <w:r>
        <w:rPr>
          <w:rFonts w:ascii="Arial" w:cs="Arial" w:eastAsia="Arial" w:hAnsi="Arial"/>
          <w:b/>
          <w:bCs/>
          <w:color w:val="000000"/>
          <w:sz w:val="24"/>
          <w:szCs w:val="24"/>
        </w:rPr>
        <w:t xml:space="preserve">67.3 O aviso passou a dizer de quem é a assinatura que falta</w:t>
      </w:r>
    </w:p>
    <w:p>
      <w:pPr>
        <w:spacing w:after="140" w:line="288"/>
        <w:jc w:val="both"/>
      </w:pPr>
      <w:r>
        <w:rPr>
          <w:rFonts w:ascii="Arial" w:cs="Arial" w:eastAsia="Arial" w:hAnsi="Arial"/>
          <w:sz w:val="22"/>
          <w:szCs w:val="22"/>
        </w:rPr>
        <w:t xml:space="preserve">Desde a versão 8.7 o sistema avisava, antes de homologar, que faltavam assinaturas — mas dizia um número: "dez de onze caixas assinadas". Com a homologação definitiva, a caixa que ficar em branco fica em branco para sempre, no documento final da vigência, e um número não permite decidir. O aviso passou a nomear cada pessoa marcada como presente na reunião de aprovação que ainda não assinou, com o segmento de cada uma — Docente, Estudante, pai, mãe ou responsável —, e a direção da escola aparece identificada como tal, ao fim da lista, porque o que a marcação de presença define é o Colegiado. As duas saídas são explícitas: homologar assim mesmo ou esperar as assinaturas.</w:t>
      </w:r>
    </w:p>
    <w:p>
      <w:pPr>
        <w:spacing w:after="140" w:line="288"/>
        <w:jc w:val="both"/>
      </w:pPr>
      <w:r>
        <w:rPr>
          <w:rFonts w:ascii="Arial" w:cs="Arial" w:eastAsia="Arial" w:hAnsi="Arial"/>
          <w:sz w:val="22"/>
          <w:szCs w:val="22"/>
        </w:rPr>
        <w:t xml:space="preserve">A lista viaja junto com a linha do painel, de modo que o aviso nomeia já no primeiro clique, sem uma consulta adicional ao servidor; ela é montada apenas para as linhas que oferecem a homologação, porque o painel do Órgão Central percorre a rede inteira. Quem decide de verdade continua sendo o servidor, que refaz a conferência no ato da homologação: se alguém assinou entre o carregamento do painel e o clique, é a lista dele que prevalece. Homologado com assinatura faltando, o ciclo do documento passa a registrar o nome de quem ficou sem assinar, e não apenas a contagem.</w:t>
      </w:r>
    </w:p>
    <w:p>
      <w:pPr>
        <w:pStyle w:val="Heading2"/>
        <w:spacing w:after="120" w:before="320"/>
      </w:pPr>
      <w:r>
        <w:rPr>
          <w:rFonts w:ascii="Arial" w:cs="Arial" w:eastAsia="Arial" w:hAnsi="Arial"/>
          <w:b/>
          <w:bCs/>
          <w:color w:val="000000"/>
          <w:sz w:val="24"/>
          <w:szCs w:val="24"/>
        </w:rPr>
        <w:t xml:space="preserve">67.4 O que a tela passou a dizer</w:t>
      </w:r>
    </w:p>
    <w:p>
      <w:pPr>
        <w:spacing w:after="140" w:line="288"/>
        <w:jc w:val="both"/>
      </w:pPr>
      <w:r>
        <w:rPr>
          <w:rFonts w:ascii="Arial" w:cs="Arial" w:eastAsia="Arial" w:hAnsi="Arial"/>
          <w:sz w:val="22"/>
          <w:szCs w:val="22"/>
        </w:rPr>
        <w:t xml:space="preserve">Três textos, todos curáveis pelo Órgão Central, passaram a enunciar a regra onde ela é vivida. A faixa do documento homologado diz que aquela é a versão final e definitiva da vigência, que não pode ser editada nem assinada e que a homologação não é desfeita. A pergunta de confirmação da homologação declara, em parágrafo próprio, que o ato é definitivo. E a confirmação exibida depois de homologar repete o que acabou de acontecer, para que quem homologou não descubra a regra mais tarde.</w:t>
      </w:r>
    </w:p>
    <w:p>
      <w:pPr>
        <w:pStyle w:val="Heading2"/>
        <w:spacing w:after="120" w:before="320"/>
      </w:pPr>
      <w:r>
        <w:rPr>
          <w:rFonts w:ascii="Arial" w:cs="Arial" w:eastAsia="Arial" w:hAnsi="Arial"/>
          <w:b/>
          <w:bCs/>
          <w:color w:val="000000"/>
          <w:sz w:val="24"/>
          <w:szCs w:val="24"/>
        </w:rPr>
        <w:t xml:space="preserve">67.5 Verificação</w:t>
      </w:r>
    </w:p>
    <w:p>
      <w:pPr>
        <w:spacing w:after="140" w:line="288"/>
        <w:jc w:val="both"/>
      </w:pPr>
      <w:r>
        <w:rPr>
          <w:rFonts w:ascii="Arial" w:cs="Arial" w:eastAsia="Arial" w:hAnsi="Arial"/>
          <w:sz w:val="22"/>
          <w:szCs w:val="22"/>
        </w:rPr>
        <w:t xml:space="preserve">As cinco baterias somam 3.123 verificações, todas verdes: 1.895 de servidor, 691 de fluxo, 470 de borda, 67 de paginação em navegador, além da conferência estrutural. As verificações novas exercitam, sobre um documento homologado, a recusa de cada um dos doze atos que escrevem no registro, cada um com a sua sessão e o seu papel, e conferem que a linha do registro permanece idêntica depois de todas as tentativas; que a nova versão continua sendo o caminho aberto e não é recusada pela homologação; que a rota do desfazer recusa com qualquer data, inclusive as ilegíveis que a versão 8.13 apanhou; que o aviso de assinaturas devolve e mostra os nomes, com a direção ao fim; e que o painel não oferece mais o desfazer. Um percurso em Chromium homologou um documento com uma caixa em branco: o aviso nomeou a pessoa e o seu segmento, a confirmação declarou a versão final, a linha do painel passou a oferecer apenas leitura e nenhuma tela ofereceu desfazer.</w:t>
      </w:r>
    </w:p>
    <w:p>
      <w:pPr>
        <w:spacing w:after="0" w:line="288"/>
        <w:jc w:val="both"/>
      </w:pPr>
      <w:r>
        <w:rPr>
          <w:rFonts w:ascii="Arial" w:cs="Arial" w:eastAsia="Arial" w:hAnsi="Arial"/>
          <w:sz w:val="22"/>
          <w:szCs w:val="22"/>
        </w:rPr>
        <w:t xml:space="preserve">Uma observação de implantação: se houver homologação registrada por engano na base em uso, ela precisa ser desfeita ANTES da atualização para esta versão. Depois dela, o único caminho é a escola abrir nova versão.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68. Alterações da versão 10.1 — o MASP volta a ser impresso por extenso</w:t>
      </w:r>
    </w:p>
    <w:p>
      <w:pPr>
        <w:spacing w:after="140" w:line="288"/>
        <w:jc w:val="both"/>
      </w:pPr>
      <w:r>
        <w:rPr>
          <w:rFonts w:ascii="Arial" w:cs="Arial" w:eastAsia="Arial" w:hAnsi="Arial"/>
          <w:sz w:val="22"/>
          <w:szCs w:val="22"/>
        </w:rPr>
        <w:t xml:space="preserve">A folha de assinaturas imprimia a matrícula funcional mascarada — "MASP •••567" — no PDF e na página pública de conferência, enquanto a mesma folha, na tela da escola, mostrava o número inteiro. A versão 10.1 remove a máscara: a matrícula passa a ser impressa como está no cadastro, nos três lugares, e a tela e o documento final voltam a dizer a mesma coisa.</w:t>
      </w:r>
    </w:p>
    <w:p>
      <w:pPr>
        <w:pStyle w:val="Heading2"/>
        <w:spacing w:after="120" w:before="320"/>
      </w:pPr>
      <w:r>
        <w:rPr>
          <w:rFonts w:ascii="Arial" w:cs="Arial" w:eastAsia="Arial" w:hAnsi="Arial"/>
          <w:b/>
          <w:bCs/>
          <w:color w:val="000000"/>
          <w:sz w:val="24"/>
          <w:szCs w:val="24"/>
        </w:rPr>
        <w:t xml:space="preserve">68.1 Por que a máscara existia, e por que saiu</w:t>
      </w:r>
    </w:p>
    <w:p>
      <w:pPr>
        <w:spacing w:after="140" w:line="288"/>
        <w:jc w:val="both"/>
      </w:pPr>
      <w:r>
        <w:rPr>
          <w:rFonts w:ascii="Arial" w:cs="Arial" w:eastAsia="Arial" w:hAnsi="Arial"/>
          <w:sz w:val="22"/>
          <w:szCs w:val="22"/>
        </w:rPr>
        <w:t xml:space="preserve">A máscara foi introduzida na versão 8.13 como proteção de dado pessoal. O raciocínio era de superfície de exposição: a folha sai pela porta pública, e com o código de doze caracteres — que o sistema envia por e-mail a cada membro presente à reunião de aprovação — qualquer pessoa abre o documento e, com ele, teria a matrícula funcional de todos os signatários. A decisão registrada naquela versão foi mascarar sem remover, para que a matrícula continuasse verificável por quem já a tivesse e deixasse de ser publicável por quem não a tivesse.</w:t>
      </w:r>
    </w:p>
    <w:p>
      <w:pPr>
        <w:spacing w:after="140" w:line="288"/>
        <w:jc w:val="both"/>
      </w:pPr>
      <w:r>
        <w:rPr>
          <w:rFonts w:ascii="Arial" w:cs="Arial" w:eastAsia="Arial" w:hAnsi="Arial"/>
          <w:sz w:val="22"/>
          <w:szCs w:val="22"/>
        </w:rPr>
        <w:t xml:space="preserve">A coordenação decidiu o contrário, e a razão não é de desenho, é jurídica: a matrícula de servidor público não é dado protegido. Ela identifica o servidor no exercício do cargo, é publicada no Diário Oficial a cada nomeação, designação, remoção e aposentadoria, e consta dos portais de transparência. Mascará-la num documento oficial não protege ninguém — apenas dificulta a conferência de quem precisa verificar quem assinou o Projeto Político-Pedagógico.</w:t>
      </w:r>
    </w:p>
    <w:p>
      <w:pPr>
        <w:spacing w:after="140" w:line="288"/>
        <w:jc w:val="both"/>
      </w:pPr>
      <w:r>
        <w:rPr>
          <w:rFonts w:ascii="Arial" w:cs="Arial" w:eastAsia="Arial" w:hAnsi="Arial"/>
          <w:sz w:val="22"/>
          <w:szCs w:val="22"/>
        </w:rPr>
        <w:t xml:space="preserve">Havia ainda um efeito colateral que a decisão resolve: a mesma folha saía de dois jeitos. Inteira na tela da escola, mascarada no PDF e na porta pública. Quem conferisse os dois via documentos com a mesma aparência e conteúdos diferentes, e era essa divergência que fazia o documento final parecer outro documento.</w:t>
      </w:r>
    </w:p>
    <w:p>
      <w:pPr>
        <w:pStyle w:val="Heading2"/>
        <w:spacing w:after="120" w:before="320"/>
      </w:pPr>
      <w:r>
        <w:rPr>
          <w:rFonts w:ascii="Arial" w:cs="Arial" w:eastAsia="Arial" w:hAnsi="Arial"/>
          <w:b/>
          <w:bCs/>
          <w:color w:val="000000"/>
          <w:sz w:val="24"/>
          <w:szCs w:val="24"/>
        </w:rPr>
        <w:t xml:space="preserve">68.2 O que mudou, exatamente</w:t>
      </w:r>
    </w:p>
    <w:p>
      <w:pPr>
        <w:spacing w:after="140" w:line="288"/>
        <w:jc w:val="both"/>
      </w:pPr>
      <w:r>
        <w:rPr>
          <w:rFonts w:ascii="Arial" w:cs="Arial" w:eastAsia="Arial" w:hAnsi="Arial"/>
          <w:sz w:val="22"/>
          <w:szCs w:val="22"/>
        </w:rPr>
        <w:t xml:space="preserve">A folha imprime o MASP como ele está no cadastro, na caixa da direção escolar e na de cada membro do Colegiado que tenha matrícula — na tela, no PDF e na página pública de conferência. A função que mascarava foi removida do servidor, e não restou máscara em parte alguma do código.</w:t>
      </w:r>
    </w:p>
    <w:p>
      <w:pPr>
        <w:spacing w:after="140" w:line="288"/>
        <w:jc w:val="both"/>
      </w:pPr>
      <w:r>
        <w:rPr>
          <w:rFonts w:ascii="Arial" w:cs="Arial" w:eastAsia="Arial" w:hAnsi="Arial"/>
          <w:sz w:val="22"/>
          <w:szCs w:val="22"/>
        </w:rPr>
        <w:t xml:space="preserve">Uma consequência menor merece registro. A máscara só se aplicava a matrículas com quatro dígitos ou mais; uma matrícula legada mais curta do que o cadastro hoje exige simplesmente não era impressa, porque não havia o que mascarar. Agora ela é impressa como está. Corrigir o número é ato de cadastro, não de impressão, e esconder da folha o que está gravado na base faz o documento discordar do registro que o sustenta.</w:t>
      </w:r>
    </w:p>
    <w:p>
      <w:pPr>
        <w:pStyle w:val="Heading2"/>
        <w:spacing w:after="120" w:before="320"/>
      </w:pPr>
      <w:r>
        <w:rPr>
          <w:rFonts w:ascii="Arial" w:cs="Arial" w:eastAsia="Arial" w:hAnsi="Arial"/>
          <w:b/>
          <w:bCs/>
          <w:color w:val="000000"/>
          <w:sz w:val="24"/>
          <w:szCs w:val="24"/>
        </w:rPr>
        <w:t xml:space="preserve">68.3 O que não mudou</w:t>
      </w:r>
    </w:p>
    <w:p>
      <w:pPr>
        <w:spacing w:after="140" w:line="288"/>
        <w:jc w:val="both"/>
      </w:pPr>
      <w:r>
        <w:rPr>
          <w:rFonts w:ascii="Arial" w:cs="Arial" w:eastAsia="Arial" w:hAnsi="Arial"/>
          <w:sz w:val="22"/>
          <w:szCs w:val="22"/>
        </w:rPr>
        <w:t xml:space="preserve">A folha continua sem imprimir o endereço de e-mail de ninguém, decisão da versão 7.4 que permanece: o e-mail é credencial de acesso, não identificação funcional. A ficha da conferência pública — o resumo em campos que a página mostra ao lado do documento — continua sem campo de matrícula, porque ela não é a folha impressa; quem quer a matrícula lê o documento. E a planilha de contas a regularizar continua sem a coluna MASP, como ficou na versão 8.13: aquilo é extração em massa de dado cadastral para fora do sistema, que é outra coisa — esta é a identificação de quem assinou um ato público. Se a coordenação quiser a coluna de volta, é uma linha de código.</w:t>
      </w:r>
    </w:p>
    <w:p>
      <w:pPr>
        <w:spacing w:after="140" w:line="288"/>
        <w:jc w:val="both"/>
      </w:pPr>
      <w:r>
        <w:rPr>
          <w:rFonts w:ascii="Arial" w:cs="Arial" w:eastAsia="Arial" w:hAnsi="Arial"/>
          <w:sz w:val="22"/>
          <w:szCs w:val="22"/>
        </w:rPr>
        <w:t xml:space="preserve">Sobre a implantação, um ponto prático: os PDFs já gerados continuam com a matrícula mascarada, porque o PDF é arquivo e não é remontado. A folha, essa sim, é remontada a cada leitura — de modo que a porta pública e os PDFs gerados daqui em diante já saem com o número inteiro. Para atualizar um PDF antigo, basta pedir o PDF de novo pelo sistema.</w:t>
      </w:r>
    </w:p>
    <w:p>
      <w:pPr>
        <w:pStyle w:val="Heading2"/>
        <w:spacing w:after="120" w:before="320"/>
      </w:pPr>
      <w:r>
        <w:rPr>
          <w:rFonts w:ascii="Arial" w:cs="Arial" w:eastAsia="Arial" w:hAnsi="Arial"/>
          <w:b/>
          <w:bCs/>
          <w:color w:val="000000"/>
          <w:sz w:val="24"/>
          <w:szCs w:val="24"/>
        </w:rPr>
        <w:t xml:space="preserve">68.4 Verificação</w:t>
      </w:r>
    </w:p>
    <w:p>
      <w:pPr>
        <w:spacing w:after="140" w:line="288"/>
        <w:jc w:val="both"/>
      </w:pPr>
      <w:r>
        <w:rPr>
          <w:rFonts w:ascii="Arial" w:cs="Arial" w:eastAsia="Arial" w:hAnsi="Arial"/>
          <w:sz w:val="22"/>
          <w:szCs w:val="22"/>
        </w:rPr>
        <w:t xml:space="preserve">As cinco baterias somam 3.122 verificações, todas verdes: 1.894 de servidor, 691 de fluxo, 470 de borda, 67 de paginação em navegador, além da conferência estrutural. As verificações novas conferem que o MASP inteiro da direção e do membro do Colegiado sai na página pública de conferência e na folha que vai para o PDF; que não sobrou máscara nenhuma no servidor nem a função que a produzia; que a tela e o PDF imprimem a mesma coisa; e que a matrícula legada, curta, é impressa como está. Continuam de pé as verificações que garantem que o e-mail não sai da folha e que a ficha da conferência não devolve matrícula em campo nenhum.</w:t>
      </w:r>
    </w:p>
    <w:p>
      <w:pPr>
        <w:spacing w:after="0" w:line="288"/>
        <w:jc w:val="both"/>
      </w:pPr>
      <w:r>
        <w:rPr>
          <w:rFonts w:ascii="Arial" w:cs="Arial" w:eastAsia="Arial" w:hAnsi="Arial"/>
          <w:sz w:val="22"/>
          <w:szCs w:val="22"/>
        </w:rPr>
        <w:t xml:space="preserve">O arquivo "Exemplo do PDF gerado - v10.1.pdf", que acompanha o pacote, foi gerado com esta versão pelo mesmo caminho do servidor: dezenove páginas A4, com a folha de assinaturas trazendo o MASP por extenso de cada signatário servidor — direção, docentes e servidor administrativo — e sem matrícula nas caixas de estudante, família e comunidade, que não a têm. A conferência automática do arquivo não encontrou nenhuma ocorrência de máscara.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69. Alterações da versão 10.2 — a citação deixa de ser parâmetro e vira texto</w:t>
      </w:r>
    </w:p>
    <w:p>
      <w:pPr>
        <w:spacing w:after="140" w:line="288"/>
        <w:jc w:val="both"/>
      </w:pPr>
      <w:r>
        <w:rPr>
          <w:rFonts w:ascii="Arial" w:cs="Arial" w:eastAsia="Arial" w:hAnsi="Arial"/>
          <w:sz w:val="22"/>
          <w:szCs w:val="22"/>
        </w:rPr>
        <w:t xml:space="preserve">Até a versão 10.1, as citações que se repetem ao longo do sistema — o número da resolução pedagógica, os nomes dos sistemas da rede — viviam num bloco de parâmetros e entravam nos textos por marcador: {{REDE.resPedagogica}}, {{REDE.avaliacao}} e afins. Uma edição no parâmetro atualizava as 53 citações da resolução de uma só vez, e o sistema recusava a alteração que apagasse um marcador, para que a referência normativa não se perdesse em silêncio. A versão 10.2 retira os marcadores: cada citação passa a estar escrita por extenso no próprio texto, e é lá que o Órgão Central a altera.</w:t>
      </w:r>
    </w:p>
    <w:p>
      <w:pPr>
        <w:pStyle w:val="Heading2"/>
        <w:spacing w:after="120" w:before="320"/>
      </w:pPr>
      <w:r>
        <w:rPr>
          <w:rFonts w:ascii="Arial" w:cs="Arial" w:eastAsia="Arial" w:hAnsi="Arial"/>
          <w:b/>
          <w:bCs/>
          <w:color w:val="000000"/>
          <w:sz w:val="24"/>
          <w:szCs w:val="24"/>
        </w:rPr>
        <w:t xml:space="preserve">69.1 A razão da mudança</w:t>
      </w:r>
    </w:p>
    <w:p>
      <w:pPr>
        <w:spacing w:after="140" w:line="288"/>
        <w:jc w:val="both"/>
      </w:pPr>
      <w:r>
        <w:rPr>
          <w:rFonts w:ascii="Arial" w:cs="Arial" w:eastAsia="Arial" w:hAnsi="Arial"/>
          <w:sz w:val="22"/>
          <w:szCs w:val="22"/>
        </w:rPr>
        <w:t xml:space="preserve">O argumento que sustentava o marcador era de eficiência e de proteção: uma edição em vez de cinquenta e três, e uma trava contra o apagamento acidental. O argumento que o desfez é de natureza, e prevalece: o modo de edição de textos existe justamente para que o Órgão Central altere citações e trechos que se desatualizem. O marcador punha uma parte do texto fora do alcance de quem edita — e um texto que o editor não pode reescrever por inteiro não é, a rigor, um texto editável. A trava tornava isso literal: a gravação que substituísse o marcador pela citação escrita era recusada pelo sistema.</w:t>
      </w:r>
    </w:p>
    <w:p>
      <w:pPr>
        <w:spacing w:after="140" w:line="288"/>
        <w:jc w:val="both"/>
      </w:pPr>
      <w:r>
        <w:rPr>
          <w:rFonts w:ascii="Arial" w:cs="Arial" w:eastAsia="Arial" w:hAnsi="Arial"/>
          <w:sz w:val="22"/>
          <w:szCs w:val="22"/>
        </w:rPr>
        <w:t xml:space="preserve">A decisão troca, portanto, uma economia de digitação por controle editorial integral. É uma troca com custo, e o custo está dito adiante, sem atenuação.</w:t>
      </w:r>
    </w:p>
    <w:p>
      <w:pPr>
        <w:pStyle w:val="Heading2"/>
        <w:spacing w:after="120" w:before="320"/>
      </w:pPr>
      <w:r>
        <w:rPr>
          <w:rFonts w:ascii="Arial" w:cs="Arial" w:eastAsia="Arial" w:hAnsi="Arial"/>
          <w:b/>
          <w:bCs/>
          <w:color w:val="000000"/>
          <w:sz w:val="24"/>
          <w:szCs w:val="24"/>
        </w:rPr>
        <w:t xml:space="preserve">69.2 O que saiu</w:t>
      </w:r>
    </w:p>
    <w:p>
      <w:pPr>
        <w:spacing w:after="140" w:line="288"/>
        <w:jc w:val="both"/>
      </w:pPr>
      <w:r>
        <w:rPr>
          <w:rFonts w:ascii="Arial" w:cs="Arial" w:eastAsia="Arial" w:hAnsi="Arial"/>
          <w:sz w:val="22"/>
          <w:szCs w:val="22"/>
        </w:rPr>
        <w:t xml:space="preserve">As 69 ocorrências de marcador no código-fonte foram resolvidas no próprio texto padrão, com o valor que o parâmetro trazia. Saíram, com elas, o bloco de parâmetros da tela e a sua cópia no servidor, a resolução dos marcadores nos dois lados, a recusa introduzida na versão 8.8 e a conferência estrutural que comparava as duas cópias para que não houvesse duas verdades — não há mais a segunda. O grupo "Parâmetros da rede" deixou de existir na curadoria, e com ele os dez campos que o compunham: a curadoria passou de 1.080 para 1.070 textos editáveis, e o que aqueles dez alimentavam está agora dentro dos textos que os citavam.</w:t>
      </w:r>
    </w:p>
    <w:p>
      <w:pPr>
        <w:spacing w:after="140" w:line="288"/>
        <w:jc w:val="both"/>
      </w:pPr>
      <w:r>
        <w:rPr>
          <w:rFonts w:ascii="Arial" w:cs="Arial" w:eastAsia="Arial" w:hAnsi="Arial"/>
          <w:sz w:val="22"/>
          <w:szCs w:val="22"/>
        </w:rPr>
        <w:t xml:space="preserve">Duas coisas permanecem, e é importante distingui-las do que saiu. A primeira são os marcadores de uma chave — {escola}, {protocolo}, {link} —, que aparecem nos textos de e-mail e na folha de assinaturas: eles não são citação, são o dado daquela mensagem, preenchido no instante do envio, e continuam sendo preservados. A segunda é a recusa, no servidor, de texto de e-mail ou de folha que contenha qualquer marcador de dois pares de chaves: como nenhum é resolvido, um que escapasse sairia literal no assunto do e-mail e iria congelado para dentro do PDF.</w:t>
      </w:r>
    </w:p>
    <w:p>
      <w:pPr>
        <w:pStyle w:val="Heading2"/>
        <w:spacing w:after="120" w:before="320"/>
      </w:pPr>
      <w:r>
        <w:rPr>
          <w:rFonts w:ascii="Arial" w:cs="Arial" w:eastAsia="Arial" w:hAnsi="Arial"/>
          <w:b/>
          <w:bCs/>
          <w:color w:val="000000"/>
          <w:sz w:val="24"/>
          <w:szCs w:val="24"/>
        </w:rPr>
        <w:t xml:space="preserve">69.3 O custo, e como ele foi mitigado</w:t>
      </w:r>
    </w:p>
    <w:p>
      <w:pPr>
        <w:spacing w:after="140" w:line="288"/>
        <w:jc w:val="both"/>
      </w:pPr>
      <w:r>
        <w:rPr>
          <w:rFonts w:ascii="Arial" w:cs="Arial" w:eastAsia="Arial" w:hAnsi="Arial"/>
          <w:sz w:val="22"/>
          <w:szCs w:val="22"/>
        </w:rPr>
        <w:t xml:space="preserve">Publicada a resolução pedagógica, as citações passam a ser atualizadas uma a uma, e não mais de um lugar só. São 53 textos que trazem "[nº a publicar]", somando 54 ocorrências, das quais 27 aparecem no PPP gerado. O risco concreto não é o trabalho, é a sincronia: alguns textos atualizados e outros não produziriam um documento que cita duas resoluções diferentes.</w:t>
      </w:r>
    </w:p>
    <w:p>
      <w:pPr>
        <w:spacing w:after="140" w:line="288"/>
        <w:jc w:val="both"/>
      </w:pPr>
      <w:r>
        <w:rPr>
          <w:rFonts w:ascii="Arial" w:cs="Arial" w:eastAsia="Arial" w:hAnsi="Arial"/>
          <w:sz w:val="22"/>
          <w:szCs w:val="22"/>
        </w:rPr>
        <w:t xml:space="preserve">A mitigação foi construída no mesmo movimento. O aviso que a tela de edição exibia — e que antes dizia "preencha os dois campos e todas as citações se atualizam" — foi refeito: ele agora percorre a curadoria inteira, conta quantos textos ainda trazem a pendência em cada grupo e apresenta um botão por grupo. O botão abre o grupo já com a busca preenchida, de modo que a lista exibida é exatamente a dos textos a corrigir. São doze grupos, do maior para o menor: 24 nos textos fixos do PPP, 6 no módulo de gestão e comunidade, 4 nas etapas de ensino, e assim por diante. O aviso desaparece sozinho quando o último "[nº a publicar]" sair do conteúdo — é ele, e não uma marcação à parte, que diz se o trabalho terminou.</w:t>
      </w:r>
    </w:p>
    <w:p>
      <w:pPr>
        <w:pStyle w:val="Heading2"/>
        <w:spacing w:after="120" w:before="320"/>
      </w:pPr>
      <w:r>
        <w:rPr>
          <w:rFonts w:ascii="Arial" w:cs="Arial" w:eastAsia="Arial" w:hAnsi="Arial"/>
          <w:b/>
          <w:bCs/>
          <w:color w:val="000000"/>
          <w:sz w:val="24"/>
          <w:szCs w:val="24"/>
        </w:rPr>
        <w:t xml:space="preserve">69.4 Verificação</w:t>
      </w:r>
    </w:p>
    <w:p>
      <w:pPr>
        <w:spacing w:after="140" w:line="288"/>
        <w:jc w:val="both"/>
      </w:pPr>
      <w:r>
        <w:rPr>
          <w:rFonts w:ascii="Arial" w:cs="Arial" w:eastAsia="Arial" w:hAnsi="Arial"/>
          <w:sz w:val="22"/>
          <w:szCs w:val="22"/>
        </w:rPr>
        <w:t xml:space="preserve">As cinco baterias somam 3.126 verificações, todas verdes: 1.893 de servidor, 694 de fluxo, 472 de borda, 67 de paginação em navegador, além da conferência estrutural. As verificações novas conferem que nenhum texto da tela, do servidor ou do esqueleto da página traz marcador; que o bloco de parâmetros, a sua interpolação e a recusa que o protegia não existem mais em nenhum dos dois arquivos; que reescrever um texto retirando a citação é aceito, quando antes era recusado; que trocar a citação por outra também é aceito; e que o servidor continua recusando qualquer marcador de dois pares de chaves em texto de e-mail ou de folha. A conferência estrutural, que comparava as duas cópias do bloco de parâmetros, passou a conferir a ausência de marcador no conteúdo e a contar quantos textos aguardam o número da resolução.</w:t>
      </w:r>
    </w:p>
    <w:p>
      <w:pPr>
        <w:spacing w:after="0" w:line="288"/>
        <w:jc w:val="both"/>
      </w:pPr>
      <w:r>
        <w:rPr>
          <w:rFonts w:ascii="Arial" w:cs="Arial" w:eastAsia="Arial" w:hAnsi="Arial"/>
          <w:sz w:val="22"/>
          <w:szCs w:val="22"/>
        </w:rPr>
        <w:t xml:space="preserve">Um percurso em Chromium abriu a curadoria pelo perfil do Órgão Central: o aviso apareceu com os 53 textos distribuídos em doze grupos e, ao clique no primeiro, a tela abriu o grupo com a busca preenchida e listou exatamente os 24 textos daquele grupo que trazem a pendência.</w:t>
      </w:r>
    </w:p>
    <w:sectPr>
      <w:headerReference w:type="default" r:id="rId7"/>
      <w:footerReference w:type="default" r:id="rId8"/>
      <w:pgSz w:w="11906" w:h="16838" w:orient="portrait"/>
      <w:pgMar w:top="1300" w:right="12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40"/>
      <w:jc w:val="right"/>
    </w:pPr>
    <w:r>
      <w:rPr>
        <w:rFonts w:ascii="Arial" w:cs="Arial" w:eastAsia="Arial" w:hAnsi="Arial"/>
        <w:color w:val="595959"/>
        <w:sz w:val="17"/>
        <w:szCs w:val="17"/>
      </w:rPr>
      <w:t xml:space="preserve">Gerador de PPP · Documento de entrega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Gerador de PPP — Documento de entrega técnica</dc:title>
  <dc:creator>Secretaria de Estado de Educação de Minas Gerais</dc:creator>
  <cp:lastModifiedBy>Un-named</cp:lastModifiedBy>
  <cp:revision>1</cp:revision>
  <dcterms:created xsi:type="dcterms:W3CDTF">2026-09-02T22:46:45.548Z</dcterms:created>
  <dcterms:modified xsi:type="dcterms:W3CDTF">2026-09-02T22:46:45.559Z</dcterms:modified>
</cp:coreProperties>
</file>

<file path=docProps/custom.xml><?xml version="1.0" encoding="utf-8"?>
<Properties xmlns="http://schemas.openxmlformats.org/officeDocument/2006/custom-properties" xmlns:vt="http://schemas.openxmlformats.org/officeDocument/2006/docPropsVTypes"/>
</file>