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[US-0001] – Configurar produto 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Lucas Marcio Nascimento Costa Lima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Layout w:type="fixed"/>
        <w:tblLook w:val="0400"/>
      </w:tblPr>
      <w:tblGrid>
        <w:gridCol w:w="898"/>
        <w:gridCol w:w="7590"/>
        <w:tblGridChange w:id="0">
          <w:tblGrid>
            <w:gridCol w:w="898"/>
            <w:gridCol w:w="7590"/>
          </w:tblGrid>
        </w:tblGridChange>
      </w:tblGrid>
      <w:tr>
        <w:trPr>
          <w:cantSplit w:val="0"/>
          <w:trHeight w:val="472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475846" cy="2890036"/>
                  <wp:effectExtent b="0" l="0" r="0" t="0"/>
                  <wp:docPr descr="Interface gráfica do usuário, Aplicativo, Teams&#10;&#10;Descrição gerada automaticamente" id="9" name="image4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846" cy="28900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center"/>
        <w:tblLayout w:type="fixed"/>
        <w:tblLook w:val="0400"/>
      </w:tblPr>
      <w:tblGrid>
        <w:gridCol w:w="8385"/>
        <w:gridCol w:w="120"/>
        <w:tblGridChange w:id="0">
          <w:tblGrid>
            <w:gridCol w:w="8385"/>
            <w:gridCol w:w="12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Escolhendo um produto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configurar meu produto de acordo com meu tamanho e gosto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escolher a quantidade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depois inserir no carrinho</w:t>
            </w:r>
          </w:p>
          <w:bookmarkStart w:colFirst="0" w:colLast="0" w:name="bookmark=id.gjdgxs" w:id="0"/>
          <w:bookmarkEnd w:id="0"/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Seleções de cor, tamanho e quantidade devem ser obrigatórios</w:t>
              <w:br w:type="textWrapping"/>
              <w:t xml:space="preserve">2 – Deve permitir apenas 10 produtos por venda</w:t>
              <w:br w:type="textWrapping"/>
              <w:t xml:space="preserve">3 –Quando eu clicar no botão “limpar” deve voltar ao estado original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80778" cy="478244"/>
                  <wp:effectExtent b="0" l="0" r="0" t="0"/>
                  <wp:docPr descr="Interface gráfica do usuário, Texto&#10;&#10;Descrição gerada automaticamente" id="11" name="image1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&#10;&#10;Descrição gerada automaticament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78" cy="4782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[US-0002] – Login na plataforma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José Ernesto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Lucas Marcio Nascimento Costa Lima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8.0" w:type="dxa"/>
        <w:jc w:val="left"/>
        <w:tblLayout w:type="fixed"/>
        <w:tblLook w:val="0400"/>
      </w:tblPr>
      <w:tblGrid>
        <w:gridCol w:w="985"/>
        <w:gridCol w:w="7503"/>
        <w:tblGridChange w:id="0">
          <w:tblGrid>
            <w:gridCol w:w="985"/>
            <w:gridCol w:w="75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50071" cy="3279359"/>
                  <wp:effectExtent b="0" l="0" r="0" t="0"/>
                  <wp:docPr descr="Interface gráfica do usuário, Aplicativo, Teams&#10;&#10;Descrição gerada automaticamente" id="10" name="image2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center"/>
        <w:tblLayout w:type="fixed"/>
        <w:tblLook w:val="0400"/>
      </w:tblPr>
      <w:tblGrid>
        <w:gridCol w:w="8385"/>
        <w:gridCol w:w="120"/>
        <w:tblGridChange w:id="0">
          <w:tblGrid>
            <w:gridCol w:w="8385"/>
            <w:gridCol w:w="12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 Usuário com cadastro realizando login na 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fazer o login (autenticação) na plataforma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visualizar meus pedidos</w:t>
            </w:r>
          </w:p>
          <w:p w:rsidR="00000000" w:rsidDel="00000000" w:rsidP="00000000" w:rsidRDefault="00000000" w:rsidRPr="00000000" w14:paraId="00000048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Ao inserir dados válidos deve ser direcionado para a tela de checkout</w:t>
              <w:br w:type="textWrapping"/>
              <w:t xml:space="preserve">2 – Ao inserir um dos campos inválidos deve exibir uma mensagem de alerta “Usuário ou senha inválidos”</w:t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[US-0003] – Tela de cadastro - Checkout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José Ernesto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Lucas Marcio Nascimento Costa Lima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125503" cy="3554026"/>
                  <wp:effectExtent b="0" l="0" r="0" t="0"/>
                  <wp:docPr descr="Interface gráfica do usuário, Aplicativo, Email&#10;&#10;Descrição gerada automaticamente" id="12" name="image3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Email&#10;&#10;Descrição gerada automaticament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03" cy="35540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center"/>
        <w:tblLayout w:type="fixed"/>
        <w:tblLook w:val="0400"/>
      </w:tblPr>
      <w:tblGrid>
        <w:gridCol w:w="8385"/>
        <w:gridCol w:w="120"/>
        <w:tblGridChange w:id="0">
          <w:tblGrid>
            <w:gridCol w:w="8385"/>
            <w:gridCol w:w="12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Descrição: </w:t>
            </w:r>
            <w:r w:rsidDel="00000000" w:rsidR="00000000" w:rsidRPr="00000000">
              <w:rPr>
                <w:b w:val="1"/>
                <w:rtl w:val="0"/>
              </w:rPr>
              <w:t xml:space="preserve">Usuário deseja cadastrar-se no site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fazer concluir meu cadastro 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finalizar minha compra</w:t>
            </w:r>
          </w:p>
          <w:p w:rsidR="00000000" w:rsidDel="00000000" w:rsidP="00000000" w:rsidRDefault="00000000" w:rsidRPr="00000000" w14:paraId="0000006F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Deve ser cadastrado com todos os dados obrigatórios, marcado com asteriscos</w:t>
              <w:br w:type="textWrapping"/>
              <w:t xml:space="preserve">2 – Não deve permitir campo e-mail com formato inválido. Sistema deve inserir uma mensagem de erro</w:t>
              <w:br w:type="textWrapping"/>
              <w:t xml:space="preserve">3 – Ao tentar cadastrar com campos vazios, deve exibir mensagem de alerta.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tableborder" w:customStyle="1">
    <w:name w:val="tableborder"/>
    <w:basedOn w:val="Normal"/>
    <w:pPr>
      <w:shd w:color="auto" w:fill="ffffff" w:val="clear"/>
      <w:spacing w:after="100" w:afterAutospacing="1" w:before="100" w:beforeAutospacing="1"/>
    </w:pPr>
  </w:style>
  <w:style w:type="paragraph" w:styleId="grid" w:customStyle="1">
    <w:name w:val="grid"/>
    <w:basedOn w:val="Normal"/>
    <w:pPr>
      <w:shd w:color="auto" w:fill="ffffff" w:val="clear"/>
      <w:spacing w:after="100" w:afterAutospacing="1" w:before="100" w:beforeAutospacing="1"/>
    </w:pPr>
  </w:style>
  <w:style w:type="paragraph" w:styleId="tablabel" w:customStyle="1">
    <w:name w:val="tablabel"/>
    <w:basedOn w:val="Normal"/>
    <w:pPr>
      <w:pBdr>
        <w:top w:color="cccccc" w:space="2" w:sz="6" w:val="single"/>
        <w:left w:color="cccccc" w:space="2" w:sz="6" w:val="single"/>
        <w:right w:color="cccccc" w:space="2" w:sz="6" w:val="single"/>
      </w:pBdr>
      <w:spacing w:after="100" w:afterAutospacing="1" w:before="100" w:beforeAutospacing="1"/>
    </w:pPr>
    <w:rPr>
      <w:b w:val="1"/>
      <w:bCs w:val="1"/>
    </w:rPr>
  </w:style>
  <w:style w:type="paragraph" w:styleId="subtext" w:customStyle="1">
    <w:name w:val="subtext"/>
    <w:basedOn w:val="Normal"/>
    <w:pPr>
      <w:spacing w:after="100" w:afterAutospacing="1" w:before="100" w:beforeAutospacing="1"/>
    </w:pPr>
  </w:style>
  <w:style w:type="paragraph" w:styleId="nopadding" w:customStyle="1">
    <w:name w:val="nopadding"/>
    <w:basedOn w:val="Normal"/>
    <w:pPr>
      <w:spacing w:after="100" w:afterAutospacing="1" w:before="100" w:beforeAutospacing="1"/>
    </w:pPr>
  </w:style>
  <w:style w:type="paragraph" w:styleId="subtext1" w:customStyle="1">
    <w:name w:val="subtext1"/>
    <w:basedOn w:val="Normal"/>
    <w:pPr>
      <w:spacing w:after="100" w:afterAutospacing="1" w:before="100" w:before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M4esfXOyvA1Tk6w7bUSQGB+yIw==">CgMxLjAyCWlkLmdqZGd4czgAciExVEcxeFRlWkJqY21jSUNCQno4RUgzakZ4ZEJCRDlCUFU=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</cp:coreProperties>
</file>