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Pesquisa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Pesquisar como é o MVC no Django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Indicar o que cada item no MTV no Django tem de relação com cada item do MVC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O Django segue uma arquitetura Model-View-Template (MTV), que é uma variação do padrão MVC (Model-View-Controller) onde o "Template" (Gabarito) substitui o papel do Controller. O Model lida com a estrutura de dados e a interação com o banco de dados, a View (Visão) lida com a lógica de requisições e a apresentação das respostas, e o Template (Gabarito) é responsável pela apresentação visual dos dados no navegador. </w:t>
      </w:r>
    </w:p>
    <w:p w:rsidR="00000000" w:rsidDel="00000000" w:rsidP="00000000" w:rsidRDefault="00000000" w:rsidRPr="00000000" w14:paraId="0000000D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Django usa o padrão de design </w:t>
      </w:r>
      <w:r w:rsidDel="00000000" w:rsidR="00000000" w:rsidRPr="00000000">
        <w:rPr>
          <w:b w:val="1"/>
          <w:color w:val="001d35"/>
          <w:sz w:val="24"/>
          <w:szCs w:val="24"/>
          <w:highlight w:val="white"/>
          <w:rtl w:val="0"/>
        </w:rPr>
        <w:t xml:space="preserve">MTV (Model-Template-View)</w:t>
      </w: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, que é uma variação do padrão </w:t>
      </w:r>
      <w:r w:rsidDel="00000000" w:rsidR="00000000" w:rsidRPr="00000000">
        <w:rPr>
          <w:b w:val="1"/>
          <w:color w:val="001d35"/>
          <w:sz w:val="24"/>
          <w:szCs w:val="24"/>
          <w:highlight w:val="white"/>
          <w:rtl w:val="0"/>
        </w:rPr>
        <w:t xml:space="preserve">MVC (Model-View-Controller)</w:t>
      </w: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. A principal diferença está na nomenclatura e na forma como as responsabilidades são divididas, mas a ideia central é a mesma: separar a lógica de negócio, a apresentação de dados e a forma como a aplicação interage com o usuário.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1d35"/>
          <w:sz w:val="26"/>
          <w:szCs w:val="26"/>
          <w:highlight w:val="white"/>
        </w:rPr>
      </w:pPr>
      <w:bookmarkStart w:colFirst="0" w:colLast="0" w:name="_4xr5y3lv044w" w:id="0"/>
      <w:bookmarkEnd w:id="0"/>
      <w:r w:rsidDel="00000000" w:rsidR="00000000" w:rsidRPr="00000000">
        <w:rPr>
          <w:b w:val="1"/>
          <w:color w:val="001d35"/>
          <w:sz w:val="26"/>
          <w:szCs w:val="26"/>
          <w:highlight w:val="white"/>
          <w:rtl w:val="0"/>
        </w:rPr>
        <w:t xml:space="preserve">Mapeamento do MTV para o MVC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Para entender a relação, vamos item por item: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1d35"/>
          <w:sz w:val="24"/>
          <w:szCs w:val="24"/>
          <w:highlight w:val="white"/>
          <w:rtl w:val="0"/>
        </w:rPr>
        <w:t xml:space="preserve">Model (no Django) ↔ Model (no MVC):</w:t>
      </w: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 Este é o ponto mais direto. Em ambos os padrões, o </w:t>
      </w:r>
      <w:r w:rsidDel="00000000" w:rsidR="00000000" w:rsidRPr="00000000">
        <w:rPr>
          <w:b w:val="1"/>
          <w:color w:val="001d35"/>
          <w:sz w:val="24"/>
          <w:szCs w:val="24"/>
          <w:highlight w:val="white"/>
          <w:rtl w:val="0"/>
        </w:rPr>
        <w:t xml:space="preserve">Model</w:t>
      </w: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 representa a estrutura de dados e a lógica de negócio da aplicação. No Django, 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highlight w:val="white"/>
          <w:rtl w:val="0"/>
        </w:rPr>
        <w:t xml:space="preserve">Model</w:t>
      </w: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 define a estrutura das tabelas do banco de dados e as operações de manipulação desses dados. Ele é a "única fonte de verdade" para seus dados. No MVC, a função é idêntica: gerenciar os dados e a lógica de negócio, sem se preocupar com a interface do usuário.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1d35"/>
          <w:sz w:val="24"/>
          <w:szCs w:val="24"/>
          <w:highlight w:val="white"/>
          <w:rtl w:val="0"/>
        </w:rPr>
        <w:t xml:space="preserve">Template (no Django) ↔ View (no MVC):</w:t>
      </w: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 Esta é a principal diferença de nomenclatura. No Django, o </w:t>
      </w:r>
      <w:r w:rsidDel="00000000" w:rsidR="00000000" w:rsidRPr="00000000">
        <w:rPr>
          <w:b w:val="1"/>
          <w:color w:val="001d35"/>
          <w:sz w:val="24"/>
          <w:szCs w:val="24"/>
          <w:highlight w:val="white"/>
          <w:rtl w:val="0"/>
        </w:rPr>
        <w:t xml:space="preserve">Template</w:t>
      </w: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 é responsável pela </w:t>
      </w:r>
      <w:r w:rsidDel="00000000" w:rsidR="00000000" w:rsidRPr="00000000">
        <w:rPr>
          <w:b w:val="1"/>
          <w:color w:val="001d35"/>
          <w:sz w:val="24"/>
          <w:szCs w:val="24"/>
          <w:highlight w:val="white"/>
          <w:rtl w:val="0"/>
        </w:rPr>
        <w:t xml:space="preserve">apresentação dos dados</w:t>
      </w: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 ao usuário. Ele é o arquivo HTML que contém a marcação e a lógica de apresentação (usando a linguagem de template do Django) para exibir a informação. Ele não lida com a lógica de negócio. Em contraste, a </w:t>
      </w:r>
      <w:r w:rsidDel="00000000" w:rsidR="00000000" w:rsidRPr="00000000">
        <w:rPr>
          <w:b w:val="1"/>
          <w:color w:val="001d35"/>
          <w:sz w:val="24"/>
          <w:szCs w:val="24"/>
          <w:highlight w:val="white"/>
          <w:rtl w:val="0"/>
        </w:rPr>
        <w:t xml:space="preserve">View</w:t>
      </w: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 no MVC tem a mesma responsabilidade: ser a interface do usuário, exibindo os dados fornecidos pelo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Model</w:t>
      </w: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1d35"/>
          <w:sz w:val="24"/>
          <w:szCs w:val="24"/>
          <w:highlight w:val="white"/>
          <w:rtl w:val="0"/>
        </w:rPr>
        <w:t xml:space="preserve">View (no Django) ↔ Controller (no MVC):</w:t>
      </w: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 Esta é a outra grande diferença de nome. A </w:t>
      </w:r>
      <w:r w:rsidDel="00000000" w:rsidR="00000000" w:rsidRPr="00000000">
        <w:rPr>
          <w:b w:val="1"/>
          <w:color w:val="001d35"/>
          <w:sz w:val="24"/>
          <w:szCs w:val="24"/>
          <w:highlight w:val="white"/>
          <w:rtl w:val="0"/>
        </w:rPr>
        <w:t xml:space="preserve">View</w:t>
      </w: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 no Django atua como um </w:t>
      </w:r>
      <w:r w:rsidDel="00000000" w:rsidR="00000000" w:rsidRPr="00000000">
        <w:rPr>
          <w:b w:val="1"/>
          <w:color w:val="001d35"/>
          <w:sz w:val="24"/>
          <w:szCs w:val="24"/>
          <w:highlight w:val="white"/>
          <w:rtl w:val="0"/>
        </w:rPr>
        <w:t xml:space="preserve">controlador</w:t>
      </w: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. Ela recebe a requisição HTTP do usuário (por exemplo, um clique em um link), interage com o </w:t>
      </w:r>
      <w:r w:rsidDel="00000000" w:rsidR="00000000" w:rsidRPr="00000000">
        <w:rPr>
          <w:b w:val="1"/>
          <w:color w:val="001d35"/>
          <w:sz w:val="24"/>
          <w:szCs w:val="24"/>
          <w:highlight w:val="white"/>
          <w:rtl w:val="0"/>
        </w:rPr>
        <w:t xml:space="preserve">Model</w:t>
      </w: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 para obter ou modificar os dados, e então seleciona o </w:t>
      </w:r>
      <w:r w:rsidDel="00000000" w:rsidR="00000000" w:rsidRPr="00000000">
        <w:rPr>
          <w:b w:val="1"/>
          <w:color w:val="001d35"/>
          <w:sz w:val="24"/>
          <w:szCs w:val="24"/>
          <w:highlight w:val="white"/>
          <w:rtl w:val="0"/>
        </w:rPr>
        <w:t xml:space="preserve">Template</w:t>
      </w: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 apropriado para renderizar a resposta. Em suma, a </w:t>
      </w:r>
      <w:r w:rsidDel="00000000" w:rsidR="00000000" w:rsidRPr="00000000">
        <w:rPr>
          <w:b w:val="1"/>
          <w:color w:val="001d35"/>
          <w:sz w:val="24"/>
          <w:szCs w:val="24"/>
          <w:highlight w:val="white"/>
          <w:rtl w:val="0"/>
        </w:rPr>
        <w:t xml:space="preserve">View</w:t>
      </w: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 do Django orquestra a interação entre o </w:t>
      </w:r>
      <w:r w:rsidDel="00000000" w:rsidR="00000000" w:rsidRPr="00000000">
        <w:rPr>
          <w:b w:val="1"/>
          <w:color w:val="001d35"/>
          <w:sz w:val="24"/>
          <w:szCs w:val="24"/>
          <w:highlight w:val="white"/>
          <w:rtl w:val="0"/>
        </w:rPr>
        <w:t xml:space="preserve">Model</w:t>
      </w: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 e o </w:t>
      </w:r>
      <w:r w:rsidDel="00000000" w:rsidR="00000000" w:rsidRPr="00000000">
        <w:rPr>
          <w:b w:val="1"/>
          <w:color w:val="001d35"/>
          <w:sz w:val="24"/>
          <w:szCs w:val="24"/>
          <w:highlight w:val="white"/>
          <w:rtl w:val="0"/>
        </w:rPr>
        <w:t xml:space="preserve">Template</w:t>
      </w: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, o que é a função exata do </w:t>
      </w:r>
      <w:r w:rsidDel="00000000" w:rsidR="00000000" w:rsidRPr="00000000">
        <w:rPr>
          <w:b w:val="1"/>
          <w:color w:val="001d35"/>
          <w:sz w:val="24"/>
          <w:szCs w:val="24"/>
          <w:highlight w:val="white"/>
          <w:rtl w:val="0"/>
        </w:rPr>
        <w:t xml:space="preserve">Controller</w:t>
      </w:r>
      <w:r w:rsidDel="00000000" w:rsidR="00000000" w:rsidRPr="00000000">
        <w:rPr>
          <w:color w:val="001d35"/>
          <w:sz w:val="24"/>
          <w:szCs w:val="24"/>
          <w:highlight w:val="white"/>
          <w:rtl w:val="0"/>
        </w:rPr>
        <w:t xml:space="preserve"> no MVC.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1d35"/>
          <w:sz w:val="26"/>
          <w:szCs w:val="26"/>
          <w:highlight w:val="white"/>
        </w:rPr>
      </w:pPr>
      <w:bookmarkStart w:colFirst="0" w:colLast="0" w:name="_ezeqf0w95jmd" w:id="1"/>
      <w:bookmarkEnd w:id="1"/>
      <w:r w:rsidDel="00000000" w:rsidR="00000000" w:rsidRPr="00000000">
        <w:rPr>
          <w:b w:val="1"/>
          <w:color w:val="001d35"/>
          <w:sz w:val="26"/>
          <w:szCs w:val="26"/>
          <w:highlight w:val="white"/>
          <w:rtl w:val="0"/>
        </w:rPr>
        <w:t xml:space="preserve">Referências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001d35"/>
          <w:sz w:val="24"/>
          <w:szCs w:val="24"/>
          <w:highlight w:val="white"/>
        </w:rPr>
      </w:pPr>
      <w:r w:rsidDel="00000000" w:rsidR="00000000" w:rsidRPr="00000000">
        <w:rPr>
          <w:b w:val="1"/>
          <w:color w:val="001d35"/>
          <w:sz w:val="24"/>
          <w:szCs w:val="24"/>
          <w:highlight w:val="white"/>
          <w:rtl w:val="0"/>
        </w:rPr>
        <w:t xml:space="preserve">Documentação oficial do Django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color w:val="001d35"/>
          <w:sz w:val="24"/>
          <w:szCs w:val="24"/>
          <w:highlight w:val="white"/>
          <w:u w:val="none"/>
        </w:rPr>
      </w:pPr>
      <w:r w:rsidDel="00000000" w:rsidR="00000000" w:rsidRPr="00000000">
        <w:rPr>
          <w:b w:val="1"/>
          <w:color w:val="001d35"/>
          <w:sz w:val="24"/>
          <w:szCs w:val="24"/>
          <w:highlight w:val="white"/>
          <w:rtl w:val="0"/>
        </w:rPr>
        <w:t xml:space="preserve">Artigos e tutoriais online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