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UNIDAD DIDÁCTICA 3. INTRODUCCIÓN A SQL</w:t>
      </w:r>
    </w:p>
    <w:p w:rsidR="00000000" w:rsidDel="00000000" w:rsidP="00000000" w:rsidRDefault="00000000" w:rsidRPr="00000000" w14:paraId="00000003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v6s3eategcm4" w:id="3"/>
      <w:bookmarkEnd w:id="3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EJERCICIO EN CLASE</w:t>
      </w:r>
    </w:p>
    <w:p w:rsidR="00000000" w:rsidDel="00000000" w:rsidP="00000000" w:rsidRDefault="00000000" w:rsidRPr="00000000" w14:paraId="00000005">
      <w:pPr>
        <w:tabs>
          <w:tab w:val="left" w:leader="none" w:pos="1845"/>
        </w:tabs>
        <w:spacing w:line="259" w:lineRule="auto"/>
        <w:jc w:val="both"/>
        <w:rPr>
          <w:rFonts w:ascii="Lexend" w:cs="Lexend" w:eastAsia="Lexend" w:hAnsi="Lexend"/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Resultado de Aprendizaje 3</w:t>
            </w: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: Realiza consultas sencillas sobre una base de datos empleando el lenguaje de manipulación de datos y herramientas gráficas.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RA03.a Se han realizado consultas sencillas: SELECT, FROM, ORDER BY, WHERE con condiciones usando diferentes operadores.</w:t>
            </w:r>
          </w:p>
        </w:tc>
      </w:tr>
    </w:tbl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Lexend" w:cs="Lexend" w:eastAsia="Lexend" w:hAnsi="Lexend"/>
          <w:color w:val="ff0000"/>
        </w:rPr>
      </w:pPr>
      <w:r w:rsidDel="00000000" w:rsidR="00000000" w:rsidRPr="00000000">
        <w:rPr>
          <w:rFonts w:ascii="Lexend" w:cs="Lexend" w:eastAsia="Lexend" w:hAnsi="Lexend"/>
          <w:color w:val="ff0000"/>
          <w:rtl w:val="0"/>
        </w:rPr>
        <w:t xml:space="preserve">En este caso vamos a utilizar el servidor local que cada alumno tiene instalado en su equipo, para practicar la creación de una base de datos y así garantizar que lo sabemos hacer en casa.</w:t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Lexend" w:cs="Lexend" w:eastAsia="Lexend" w:hAnsi="Lexend"/>
          <w:b w:val="1"/>
          <w:color w:val="4a86e8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rtl w:val="0"/>
        </w:rPr>
        <w:t xml:space="preserve">Para realizar este ejercicio debes crear en el servidor de tu ordenador una nueva base de datos que se llame HR, y ejecutar en ella el script que se llama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4a86e8"/>
          <w:rtl w:val="0"/>
        </w:rPr>
        <w:t xml:space="preserve">HR_schema_and_data.sql</w:t>
      </w:r>
      <w:r w:rsidDel="00000000" w:rsidR="00000000" w:rsidRPr="00000000">
        <w:rPr>
          <w:rFonts w:ascii="Lexend" w:cs="Lexend" w:eastAsia="Lexend" w:hAnsi="Lexend"/>
          <w:b w:val="1"/>
          <w:color w:val="4a86e8"/>
          <w:rtl w:val="0"/>
        </w:rPr>
        <w:t xml:space="preserve"> disponible en Google Classroom.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Lexend" w:cs="Lexend" w:eastAsia="Lexend" w:hAnsi="Lexend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aquellos empleados cuyo número de departamento esté entre el 8 y el 12 (ambos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excluidos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*</w:t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employees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department_id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BETWEEN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45f06"/>
          <w:rtl w:val="0"/>
        </w:rPr>
        <w:t xml:space="preserve">9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45f06"/>
          <w:rtl w:val="0"/>
        </w:rPr>
        <w:t xml:space="preserve">11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;</w:t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todos los países que contengan una letra a en la segunda posición.</w:t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*</w:t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countries</w:t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country_name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45f06"/>
          <w:rtl w:val="0"/>
        </w:rPr>
        <w:t xml:space="preserve">'_a%'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el nombre y apellidos de los empleados cuyo salario bruto anual sea mayor o igual que 100000$, y que no sean contables (job_id = 6).</w:t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first_name, last_name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employees</w:t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salary &gt;=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45f06"/>
          <w:rtl w:val="0"/>
        </w:rPr>
        <w:t xml:space="preserve">100000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job_id =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45f06"/>
          <w:rtl w:val="0"/>
        </w:rPr>
        <w:t xml:space="preserve">6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aquellos departamentos cuyo nombre contenga dos letras t.</w:t>
      </w:r>
    </w:p>
    <w:p w:rsidR="00000000" w:rsidDel="00000000" w:rsidP="00000000" w:rsidRDefault="00000000" w:rsidRPr="00000000" w14:paraId="00000020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*</w:t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departments</w:t>
      </w:r>
    </w:p>
    <w:p w:rsidR="00000000" w:rsidDel="00000000" w:rsidP="00000000" w:rsidRDefault="00000000" w:rsidRPr="00000000" w14:paraId="00000023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department_name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ILIKE </w:t>
      </w:r>
      <w:r w:rsidDel="00000000" w:rsidR="00000000" w:rsidRPr="00000000">
        <w:rPr>
          <w:rFonts w:ascii="Lexend" w:cs="Lexend" w:eastAsia="Lexend" w:hAnsi="Lexend"/>
          <w:color w:val="b45f06"/>
          <w:rtl w:val="0"/>
        </w:rPr>
        <w:t xml:space="preserve">'%t%t%'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5-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las localizaciones que estén en las ciudades de Toronto u Oxford, o bien en el estado de California.</w:t>
      </w:r>
    </w:p>
    <w:p w:rsidR="00000000" w:rsidDel="00000000" w:rsidP="00000000" w:rsidRDefault="00000000" w:rsidRPr="00000000" w14:paraId="00000026">
      <w:pPr>
        <w:spacing w:line="259.20000000000005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.20000000000005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*</w:t>
      </w:r>
    </w:p>
    <w:p w:rsidR="00000000" w:rsidDel="00000000" w:rsidP="00000000" w:rsidRDefault="00000000" w:rsidRPr="00000000" w14:paraId="00000028">
      <w:pPr>
        <w:spacing w:line="259.20000000000005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locations</w:t>
      </w:r>
    </w:p>
    <w:p w:rsidR="00000000" w:rsidDel="00000000" w:rsidP="00000000" w:rsidRDefault="00000000" w:rsidRPr="00000000" w14:paraId="00000029">
      <w:pPr>
        <w:spacing w:line="259.20000000000005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city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45f06"/>
          <w:rtl w:val="0"/>
        </w:rPr>
        <w:t xml:space="preserve">'Toronto'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city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45f06"/>
          <w:rtl w:val="0"/>
        </w:rPr>
        <w:t xml:space="preserve">'Oxford'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state_province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ILIKE </w:t>
      </w:r>
      <w:r w:rsidDel="00000000" w:rsidR="00000000" w:rsidRPr="00000000">
        <w:rPr>
          <w:rFonts w:ascii="Lexend" w:cs="Lexend" w:eastAsia="Lexend" w:hAnsi="Lexend"/>
          <w:color w:val="b45f06"/>
          <w:rtl w:val="0"/>
        </w:rPr>
        <w:t xml:space="preserve">'California'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