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4. SQL: CONSULTAS CON VARIAS TABLAS Y FUNCIONES DE FECHA</w:t>
      </w:r>
    </w:p>
    <w:p w:rsidR="00000000" w:rsidDel="00000000" w:rsidP="00000000" w:rsidRDefault="00000000" w:rsidRPr="00000000" w14:paraId="00000003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color w:val="dc001b"/>
        </w:rPr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3"/>
      <w:bookmarkEnd w:id="3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4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sobre varias tablas de una base de datos y usando funciones de manejo de fechas.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RA04.a Se han realizado consultas sobre más de una tabla utilizando diferentes tipos de composición (interna o externa)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RA04.b Se han realizado consultas sencillas que utilizan funciones de fecha y/o intervalos en la cláusula SELECT.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RA04.c Se han realizado consultas complejas que utilizan funciones de fecha y/o intervalos en la cláusula WHERE.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line="259" w:lineRule="auto"/>
        <w:jc w:val="both"/>
        <w:rPr>
          <w:rFonts w:ascii="Lexend" w:cs="Lexend" w:eastAsia="Lexend" w:hAnsi="Lexend"/>
          <w:color w:val="0000ff"/>
          <w:sz w:val="28"/>
          <w:szCs w:val="28"/>
        </w:rPr>
      </w:pPr>
      <w:bookmarkStart w:colFirst="0" w:colLast="0" w:name="_san57yrzid12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ff"/>
          <w:sz w:val="28"/>
          <w:szCs w:val="28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Las consultas se deben ejecutar sobre la base de datos HR, disponible en Google Classroom.</w:t>
      </w:r>
    </w:p>
    <w:p w:rsidR="00000000" w:rsidDel="00000000" w:rsidP="00000000" w:rsidRDefault="00000000" w:rsidRPr="00000000" w14:paraId="0000000E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1qmnkhtbi9j" w:id="6"/>
      <w:bookmarkEnd w:id="6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Seleccionar el FIRST_NAME y LAST_NAME de los empleados del departamento de IT o Finance cuya fecha de alta (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HIRE_DATE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) fuera un día cualquiera de Abril o Junio.</w:t>
      </w:r>
    </w:p>
    <w:p w:rsidR="00000000" w:rsidDel="00000000" w:rsidP="00000000" w:rsidRDefault="00000000" w:rsidRPr="00000000" w14:paraId="0000000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8xt6z4hjnf2z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first_name, last_name</w:t>
      </w:r>
    </w:p>
    <w:p w:rsidR="00000000" w:rsidDel="00000000" w:rsidP="00000000" w:rsidRDefault="00000000" w:rsidRPr="00000000" w14:paraId="0000001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8xt6z4hjnf2z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departments d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(department_id)</w:t>
      </w:r>
    </w:p>
    <w:p w:rsidR="00000000" w:rsidDel="00000000" w:rsidP="00000000" w:rsidRDefault="00000000" w:rsidRPr="00000000" w14:paraId="0000001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8xt6z4hjnf2z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department_name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'IT'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'Finance'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8xt6z4hjnf2z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hire_date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::text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ILIKE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'%-04-%'</w:t>
      </w:r>
    </w:p>
    <w:p w:rsidR="00000000" w:rsidDel="00000000" w:rsidP="00000000" w:rsidRDefault="00000000" w:rsidRPr="00000000" w14:paraId="0000001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8xt6z4hjnf2z" w:id="7"/>
      <w:bookmarkEnd w:id="7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ab/>
        <w:t xml:space="preserve">OR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hire_date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::text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ILIKE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'%-06-%'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b2085c"/>
          <w:sz w:val="24"/>
          <w:szCs w:val="24"/>
        </w:rPr>
      </w:pPr>
      <w:bookmarkStart w:colFirst="0" w:colLast="0" w:name="_85gyavy7m90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fo4hpdeu34a3" w:id="9"/>
      <w:bookmarkEnd w:id="9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Seleccionar el FIRST_NAME y LAST_NAME de los managers de los empleados del departamento de </w:t>
      </w:r>
      <w:r w:rsidDel="00000000" w:rsidR="00000000" w:rsidRPr="00000000">
        <w:rPr>
          <w:rFonts w:ascii="Lexend" w:cs="Lexend" w:eastAsia="Lexend" w:hAnsi="Lexend"/>
          <w:i w:val="1"/>
          <w:color w:val="0000ff"/>
          <w:sz w:val="24"/>
          <w:szCs w:val="24"/>
          <w:rtl w:val="0"/>
        </w:rPr>
        <w:t xml:space="preserve">Administration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skxg5tex8x1k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.first_name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.last_name</w:t>
      </w:r>
    </w:p>
    <w:p w:rsidR="00000000" w:rsidDel="00000000" w:rsidP="00000000" w:rsidRDefault="00000000" w:rsidRPr="00000000" w14:paraId="00000017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kxg5tex8x1k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employees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.employee_id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.manager_id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kxg5tex8x1k" w:id="10"/>
      <w:bookmarkEnd w:id="1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employees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(department_id)</w:t>
      </w:r>
    </w:p>
    <w:p w:rsidR="00000000" w:rsidDel="00000000" w:rsidP="00000000" w:rsidRDefault="00000000" w:rsidRPr="00000000" w14:paraId="00000019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kxg5tex8x1k" w:id="10"/>
      <w:bookmarkEnd w:id="1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department_name =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'Administration'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5bnk7x6jfbg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73ba4saz5b7l" w:id="12"/>
      <w:bookmarkEnd w:id="12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SELECT DISTINCT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m.first_name, m.last_name</w:t>
      </w:r>
    </w:p>
    <w:p w:rsidR="00000000" w:rsidDel="00000000" w:rsidP="00000000" w:rsidRDefault="00000000" w:rsidRPr="00000000" w14:paraId="0000001C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73ba4saz5b7l" w:id="12"/>
      <w:bookmarkEnd w:id="12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 employees m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JOIN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employees e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(m.employee_id = e.manager_id)</w:t>
      </w:r>
    </w:p>
    <w:p w:rsidR="00000000" w:rsidDel="00000000" w:rsidP="00000000" w:rsidRDefault="00000000" w:rsidRPr="00000000" w14:paraId="0000001D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73ba4saz5b7l" w:id="12"/>
      <w:bookmarkEnd w:id="12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ab/>
        <w:t xml:space="preserve">JOIN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 departments d</w:t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(e.department_id = d.department_id)</w:t>
      </w:r>
    </w:p>
    <w:p w:rsidR="00000000" w:rsidDel="00000000" w:rsidP="00000000" w:rsidRDefault="00000000" w:rsidRPr="00000000" w14:paraId="0000001E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73ba4saz5b7l" w:id="12"/>
      <w:bookmarkEnd w:id="12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 department_name = 'Administration';</w:t>
      </w:r>
    </w:p>
    <w:p w:rsidR="00000000" w:rsidDel="00000000" w:rsidP="00000000" w:rsidRDefault="00000000" w:rsidRPr="00000000" w14:paraId="0000001F">
      <w:pPr>
        <w:tabs>
          <w:tab w:val="left" w:leader="none" w:pos="1845"/>
        </w:tabs>
        <w:spacing w:after="160" w:line="259" w:lineRule="auto"/>
        <w:ind w:left="0" w:firstLine="0"/>
        <w:rPr>
          <w:rFonts w:ascii="Lexend" w:cs="Lexend" w:eastAsia="Lexend" w:hAnsi="Lexend"/>
          <w:sz w:val="24"/>
          <w:szCs w:val="24"/>
        </w:rPr>
      </w:pPr>
      <w:bookmarkStart w:colFirst="0" w:colLast="0" w:name="_skxg5tex8x1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i w:val="1"/>
          <w:color w:val="0000ff"/>
          <w:sz w:val="24"/>
          <w:szCs w:val="24"/>
        </w:rPr>
      </w:pPr>
      <w:bookmarkStart w:colFirst="0" w:colLast="0" w:name="_t271m4intj2v" w:id="13"/>
      <w:bookmarkEnd w:id="13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Seleccionar el COUNTRY_NAME donde tiene localización el departamento de </w:t>
      </w:r>
      <w:r w:rsidDel="00000000" w:rsidR="00000000" w:rsidRPr="00000000">
        <w:rPr>
          <w:rFonts w:ascii="Lexend" w:cs="Lexend" w:eastAsia="Lexend" w:hAnsi="Lexend"/>
          <w:i w:val="1"/>
          <w:color w:val="0000ff"/>
          <w:sz w:val="24"/>
          <w:szCs w:val="24"/>
          <w:rtl w:val="0"/>
        </w:rPr>
        <w:t xml:space="preserve">Public Relations.</w:t>
      </w:r>
    </w:p>
    <w:p w:rsidR="00000000" w:rsidDel="00000000" w:rsidP="00000000" w:rsidRDefault="00000000" w:rsidRPr="00000000" w14:paraId="00000021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fmjrprqz2ozu" w:id="14"/>
      <w:bookmarkEnd w:id="14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.country_name</w:t>
      </w:r>
    </w:p>
    <w:p w:rsidR="00000000" w:rsidDel="00000000" w:rsidP="00000000" w:rsidRDefault="00000000" w:rsidRPr="00000000" w14:paraId="00000022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fmjrprqz2ozu" w:id="14"/>
      <w:bookmarkEnd w:id="14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(location_id)</w:t>
      </w:r>
    </w:p>
    <w:p w:rsidR="00000000" w:rsidDel="00000000" w:rsidP="00000000" w:rsidRDefault="00000000" w:rsidRPr="00000000" w14:paraId="00000023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fmjrprqz2ozu" w:id="14"/>
      <w:bookmarkEnd w:id="14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countries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(country_id)</w:t>
      </w:r>
    </w:p>
    <w:p w:rsidR="00000000" w:rsidDel="00000000" w:rsidP="00000000" w:rsidRDefault="00000000" w:rsidRPr="00000000" w14:paraId="00000024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fmjrprqz2ozu" w:id="14"/>
      <w:bookmarkEnd w:id="14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department_name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'Public Relations'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dpfsltdf7ct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x5qgij9n7rv9" w:id="16"/>
      <w:bookmarkEnd w:id="16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Seleccionar aquellos empleados que trabajen en oficinas de América.</w:t>
      </w:r>
    </w:p>
    <w:p w:rsidR="00000000" w:rsidDel="00000000" w:rsidP="00000000" w:rsidRDefault="00000000" w:rsidRPr="00000000" w14:paraId="00000027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x5qgij9n7rv9" w:id="16"/>
      <w:bookmarkEnd w:id="1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e.*</w:t>
      </w:r>
    </w:p>
    <w:p w:rsidR="00000000" w:rsidDel="00000000" w:rsidP="00000000" w:rsidRDefault="00000000" w:rsidRPr="00000000" w14:paraId="00000028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x5qgij9n7rv9" w:id="16"/>
      <w:bookmarkEnd w:id="1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(department_id)</w:t>
      </w:r>
    </w:p>
    <w:p w:rsidR="00000000" w:rsidDel="00000000" w:rsidP="00000000" w:rsidRDefault="00000000" w:rsidRPr="00000000" w14:paraId="00000029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x5qgij9n7rv9" w:id="16"/>
      <w:bookmarkEnd w:id="1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(location_id)</w:t>
      </w:r>
    </w:p>
    <w:p w:rsidR="00000000" w:rsidDel="00000000" w:rsidP="00000000" w:rsidRDefault="00000000" w:rsidRPr="00000000" w14:paraId="0000002A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x5qgij9n7rv9" w:id="16"/>
      <w:bookmarkEnd w:id="1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countries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(country_id)</w:t>
      </w:r>
    </w:p>
    <w:p w:rsidR="00000000" w:rsidDel="00000000" w:rsidP="00000000" w:rsidRDefault="00000000" w:rsidRPr="00000000" w14:paraId="0000002B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x5qgij9n7rv9" w:id="16"/>
      <w:bookmarkEnd w:id="1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regions r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(region_id)</w:t>
      </w:r>
    </w:p>
    <w:p w:rsidR="00000000" w:rsidDel="00000000" w:rsidP="00000000" w:rsidRDefault="00000000" w:rsidRPr="00000000" w14:paraId="0000002C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x5qgij9n7rv9" w:id="16"/>
      <w:bookmarkEnd w:id="1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region_name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'Americas'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w0dyupy3ies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pktvu7k4vtor" w:id="18"/>
      <w:bookmarkEnd w:id="18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Seleccionar el nombre y apellidos de los hijos, así como el nombre y apellidos de sus padres, para aquellos empleados que trabajen en oficinas de América. Ordena la salida por orden alfabético del país. :)</w:t>
      </w:r>
    </w:p>
    <w:p w:rsidR="00000000" w:rsidDel="00000000" w:rsidP="00000000" w:rsidRDefault="00000000" w:rsidRPr="00000000" w14:paraId="0000002F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2qmpmjjw8l6b" w:id="19"/>
      <w:bookmarkEnd w:id="19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.first_name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f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.last_name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.first_name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.last_name</w:t>
      </w:r>
    </w:p>
    <w:p w:rsidR="00000000" w:rsidDel="00000000" w:rsidP="00000000" w:rsidRDefault="00000000" w:rsidRPr="00000000" w14:paraId="00000030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2qmpmjjw8l6b" w:id="19"/>
      <w:bookmarkEnd w:id="19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dependents f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(employee_id)</w:t>
      </w:r>
    </w:p>
    <w:p w:rsidR="00000000" w:rsidDel="00000000" w:rsidP="00000000" w:rsidRDefault="00000000" w:rsidRPr="00000000" w14:paraId="00000031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2qmpmjjw8l6b" w:id="19"/>
      <w:bookmarkEnd w:id="1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departments d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(department_id)</w:t>
      </w:r>
    </w:p>
    <w:p w:rsidR="00000000" w:rsidDel="00000000" w:rsidP="00000000" w:rsidRDefault="00000000" w:rsidRPr="00000000" w14:paraId="00000032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2qmpmjjw8l6b" w:id="19"/>
      <w:bookmarkEnd w:id="1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(location_id)</w:t>
      </w:r>
    </w:p>
    <w:p w:rsidR="00000000" w:rsidDel="00000000" w:rsidP="00000000" w:rsidRDefault="00000000" w:rsidRPr="00000000" w14:paraId="00000033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2qmpmjjw8l6b" w:id="19"/>
      <w:bookmarkEnd w:id="1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countries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(country_id)</w:t>
      </w:r>
    </w:p>
    <w:p w:rsidR="00000000" w:rsidDel="00000000" w:rsidP="00000000" w:rsidRDefault="00000000" w:rsidRPr="00000000" w14:paraId="00000034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2qmpmjjw8l6b" w:id="19"/>
      <w:bookmarkEnd w:id="1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regions r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(region_id)</w:t>
      </w:r>
    </w:p>
    <w:p w:rsidR="00000000" w:rsidDel="00000000" w:rsidP="00000000" w:rsidRDefault="00000000" w:rsidRPr="00000000" w14:paraId="00000035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2qmpmjjw8l6b" w:id="19"/>
      <w:bookmarkEnd w:id="19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r.region_name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'Americas'</w:t>
      </w:r>
    </w:p>
    <w:p w:rsidR="00000000" w:rsidDel="00000000" w:rsidP="00000000" w:rsidRDefault="00000000" w:rsidRPr="00000000" w14:paraId="00000036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0000"/>
          <w:sz w:val="24"/>
          <w:szCs w:val="24"/>
        </w:rPr>
      </w:pPr>
      <w:bookmarkStart w:colFirst="0" w:colLast="0" w:name="_w8vwxe9cu4cm" w:id="20"/>
      <w:bookmarkEnd w:id="20"/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color w:val="cc0000"/>
          <w:sz w:val="24"/>
          <w:szCs w:val="24"/>
          <w:rtl w:val="0"/>
        </w:rPr>
        <w:t xml:space="preserve">d.relationship = ‘Child’</w:t>
      </w:r>
    </w:p>
    <w:p w:rsidR="00000000" w:rsidDel="00000000" w:rsidP="00000000" w:rsidRDefault="00000000" w:rsidRPr="00000000" w14:paraId="00000037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2qmpmjjw8l6b" w:id="19"/>
      <w:bookmarkEnd w:id="19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.country_name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vgjauouxxjt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weho8qamjpq3" w:id="22"/>
      <w:bookmarkEnd w:id="22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6-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Diseña una consulta (incluyendo su solución) para la base de datos HR que contenga los siguientes elementos.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xdlv1xi7ci58" w:id="23"/>
      <w:bookmarkEnd w:id="23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 salida del select no será SELECT *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bbjhfmnb9hga" w:id="24"/>
      <w:bookmarkEnd w:id="24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Debe realizar el JOIN de al menos 3 tablas.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1yw82f2wti6q" w:id="25"/>
      <w:bookmarkEnd w:id="25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Uno de los JOINs debe, obligatoriamente, ser un JOIN ON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j6dc4wk6ecx9" w:id="26"/>
      <w:bookmarkEnd w:id="26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Al menos, tendrá dos condiciones en el WHERE (conectadas con AND u OR)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leader="none" w:pos="1845"/>
        </w:tabs>
        <w:spacing w:after="16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k52oq2roq42t" w:id="27"/>
      <w:bookmarkEnd w:id="27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Debe ordenar la salida por algún criterio.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kl4ryr5om2si" w:id="28"/>
      <w:bookmarkEnd w:id="28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Selecciona el email DE los empleados que trabajen en las oficinas de Europa o Asia cuyos apellidos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empiecen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por 'G' y cuyos managers posean un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manager_id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 entre 100 y 120 (ambos incluidos). Ordenar la salida por orden alfabético inverso.  &gt;:D</w:t>
      </w:r>
    </w:p>
    <w:p w:rsidR="00000000" w:rsidDel="00000000" w:rsidP="00000000" w:rsidRDefault="00000000" w:rsidRPr="00000000" w14:paraId="0000004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fqomnmswr07s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tofg25tyx2fb" w:id="30"/>
      <w:bookmarkEnd w:id="3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DISTINCT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.email</w:t>
      </w:r>
    </w:p>
    <w:p w:rsidR="00000000" w:rsidDel="00000000" w:rsidP="00000000" w:rsidRDefault="00000000" w:rsidRPr="00000000" w14:paraId="00000042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30"/>
      <w:bookmarkEnd w:id="3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employees 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employees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(e.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employee_id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.manager_id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30"/>
      <w:bookmarkEnd w:id="3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employees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departments d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(department_id)</w:t>
      </w:r>
    </w:p>
    <w:p w:rsidR="00000000" w:rsidDel="00000000" w:rsidP="00000000" w:rsidRDefault="00000000" w:rsidRPr="00000000" w14:paraId="00000044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30"/>
      <w:bookmarkEnd w:id="3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locations l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(location_id)</w:t>
      </w:r>
    </w:p>
    <w:p w:rsidR="00000000" w:rsidDel="00000000" w:rsidP="00000000" w:rsidRDefault="00000000" w:rsidRPr="00000000" w14:paraId="00000045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30"/>
      <w:bookmarkEnd w:id="3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countries c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(country_id)</w:t>
      </w:r>
    </w:p>
    <w:p w:rsidR="00000000" w:rsidDel="00000000" w:rsidP="00000000" w:rsidRDefault="00000000" w:rsidRPr="00000000" w14:paraId="00000046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30"/>
      <w:bookmarkEnd w:id="3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regions r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(region_id)</w:t>
      </w:r>
    </w:p>
    <w:p w:rsidR="00000000" w:rsidDel="00000000" w:rsidP="00000000" w:rsidRDefault="00000000" w:rsidRPr="00000000" w14:paraId="00000047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tofg25tyx2fb" w:id="30"/>
      <w:bookmarkEnd w:id="3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(r.region_name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'Europe'</w:t>
      </w:r>
    </w:p>
    <w:p w:rsidR="00000000" w:rsidDel="00000000" w:rsidP="00000000" w:rsidRDefault="00000000" w:rsidRPr="00000000" w14:paraId="00000048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30"/>
      <w:bookmarkEnd w:id="3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.region_name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'Asia'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30"/>
      <w:bookmarkEnd w:id="3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(e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.last_name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'G%'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30"/>
      <w:bookmarkEnd w:id="30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.manager_id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24"/>
          <w:szCs w:val="24"/>
          <w:rtl w:val="0"/>
        </w:rPr>
        <w:t xml:space="preserve">120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30"/>
      <w:bookmarkEnd w:id="3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email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tofg25tyx2fb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