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4. SQL: CONSULTAS CON VARIAS TABLAS Y FUNCIONES DE FECHA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4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sobre varias tablas de una base de datos y usando funciones de manejo de fechas.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RA04.a Se han realizado consultas sobre más de una tabla utilizando diferentes tipos de composición (interna o externa)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RA04.b Se han realizado consultas sencillas que utilizan funciones de fecha y/o intervalos en la cláusula SELECT.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RA04.c Se han realizado consultas complejas que utilizan funciones de fecha y/o intervalos en la cláusula WHERE.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>
          <w:rFonts w:ascii="Lexend" w:cs="Lexend" w:eastAsia="Lexend" w:hAnsi="Lexend"/>
          <w:b w:val="1"/>
          <w:color w:val="0000ff"/>
        </w:rPr>
      </w:pPr>
      <w:bookmarkStart w:colFirst="0" w:colLast="0" w:name="_o4ydbcqq8tcz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7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Las consultas se deben ejecutar sobre varias bases de datos de las disponibles en Google Classroom.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(HR)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 el número de empleados que fueron contratados en el año 1997 en la que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trabajen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en una oficina situada en Bélgica.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.employee_id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locations l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(location_id)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ab/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countries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(country_id)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.country_name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'Belgium'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.hire_date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'1997'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Otra forma (mejor así):</w:t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.employee_id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RIGHT 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RIGHT 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locations l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(location_id)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ab/>
        <w:t xml:space="preserve">RIGHT 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countries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(country_id)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.country_name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'Belgium'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.hire_date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'1997'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(HR)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 la media de salario máximo de los trabajadores de 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Administration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en Asia.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AVG(j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.max_salary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jobs j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(job_id)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ab/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(location_id)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countries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(country_id)</w:t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regions r USING (region_id)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'Administration'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.region_name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'Asia'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(INMO)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 el nombre del comprador, el nombre del vendedor, la provincia y la fecha de operación de las viviendas (casa y piso) alquiladas en el tercer trimestre de año en las provincias de Huelva, Sevilla y Almería. Ordena la salida por fecha de operación descendentemente.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v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comprador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(id_cliente)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vendedor v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id_vendedor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tipo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=id_tipo)</w:t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.nombre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'Piso'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'Huelva'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'Sevilla'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'Almería'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'Alquiler'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'MM'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'07'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'09'</w:t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DESC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Otra forma:</w:t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 este caso, en el TO_CHAR se utiliza el carácter ‘Q’ que significa “trimestre”. Como en el ejercicio se nos pide el tercer trimestre, pues TO_CHAR(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‘Q’) = ‘3’.</w:t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v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comprador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(id_cliente)</w:t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vendedor v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id_vendedor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tipo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=id_tipo)</w:t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.nombre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'Piso'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'Huelva'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'Sevilla'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'Almería'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'Alquiler'</w:t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'Q'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'3'</w:t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DESC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(INMO)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Modifica la consulta anterior para que las viviendas que fueran vendidas en un plazo de entre 35 y 45 días desde que se dieron de alta en la inmobiliaria.</w:t>
      </w:r>
    </w:p>
    <w:p w:rsidR="00000000" w:rsidDel="00000000" w:rsidP="00000000" w:rsidRDefault="00000000" w:rsidRPr="00000000" w14:paraId="00000044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v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comprador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(id_cliente)</w:t>
      </w:r>
    </w:p>
    <w:p w:rsidR="00000000" w:rsidDel="00000000" w:rsidP="00000000" w:rsidRDefault="00000000" w:rsidRPr="00000000" w14:paraId="00000046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vendedor v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id_vendedor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tipo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=id_tipo)</w:t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.nombre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'Piso'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'Huelva'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'Sevilla'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'Almería'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'Venta'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rFonts w:ascii="Lexend" w:cs="Lexend" w:eastAsia="Lexend" w:hAnsi="Lexend"/>
          <w:shd w:fill="f4cccc" w:val="clear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hd w:fill="f4cccc" w:val="clear"/>
          <w:rtl w:val="0"/>
        </w:rPr>
        <w:t xml:space="preserve">AGE(i</w:t>
      </w:r>
      <w:r w:rsidDel="00000000" w:rsidR="00000000" w:rsidRPr="00000000">
        <w:rPr>
          <w:rFonts w:ascii="Lexend" w:cs="Lexend" w:eastAsia="Lexend" w:hAnsi="Lexend"/>
          <w:color w:val="1155cc"/>
          <w:shd w:fill="f4cccc" w:val="clear"/>
          <w:rtl w:val="0"/>
        </w:rPr>
        <w:t xml:space="preserve">.fecha_alta</w:t>
      </w:r>
      <w:r w:rsidDel="00000000" w:rsidR="00000000" w:rsidRPr="00000000">
        <w:rPr>
          <w:rFonts w:ascii="Lexend" w:cs="Lexend" w:eastAsia="Lexend" w:hAnsi="Lexend"/>
          <w:shd w:fill="f4cccc" w:val="clear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shd w:fill="f4cccc" w:val="clear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hd w:fill="f4cccc" w:val="clear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shd w:fill="f4cccc" w:val="clear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f4cccc" w:val="clear"/>
          <w:rtl w:val="0"/>
        </w:rPr>
        <w:t xml:space="preserve"> BETWEEN</w:t>
      </w:r>
      <w:r w:rsidDel="00000000" w:rsidR="00000000" w:rsidRPr="00000000">
        <w:rPr>
          <w:rFonts w:ascii="Lexend" w:cs="Lexend" w:eastAsia="Lexend" w:hAnsi="Lexend"/>
          <w:shd w:fill="f4cccc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hd w:fill="f4cccc" w:val="clear"/>
          <w:rtl w:val="0"/>
        </w:rPr>
        <w:t xml:space="preserve">'</w:t>
      </w:r>
      <w:r w:rsidDel="00000000" w:rsidR="00000000" w:rsidRPr="00000000">
        <w:rPr>
          <w:rFonts w:ascii="Lexend" w:cs="Lexend" w:eastAsia="Lexend" w:hAnsi="Lexend"/>
          <w:color w:val="cc4125"/>
          <w:shd w:fill="f4cccc" w:val="clear"/>
          <w:rtl w:val="0"/>
        </w:rPr>
        <w:t xml:space="preserve">35day</w:t>
      </w:r>
      <w:r w:rsidDel="00000000" w:rsidR="00000000" w:rsidRPr="00000000">
        <w:rPr>
          <w:rFonts w:ascii="Lexend" w:cs="Lexend" w:eastAsia="Lexend" w:hAnsi="Lexend"/>
          <w:color w:val="cc4125"/>
          <w:shd w:fill="f4cccc" w:val="clear"/>
          <w:rtl w:val="0"/>
        </w:rPr>
        <w:t xml:space="preserve">'</w:t>
      </w:r>
      <w:r w:rsidDel="00000000" w:rsidR="00000000" w:rsidRPr="00000000">
        <w:rPr>
          <w:rFonts w:ascii="Lexend" w:cs="Lexend" w:eastAsia="Lexend" w:hAnsi="Lexend"/>
          <w:shd w:fill="f4cccc" w:val="clear"/>
          <w:rtl w:val="0"/>
        </w:rPr>
        <w:t xml:space="preserve">::interval </w:t>
      </w:r>
    </w:p>
    <w:p w:rsidR="00000000" w:rsidDel="00000000" w:rsidP="00000000" w:rsidRDefault="00000000" w:rsidRPr="00000000" w14:paraId="0000004D">
      <w:pPr>
        <w:spacing w:after="160" w:line="259" w:lineRule="auto"/>
        <w:jc w:val="both"/>
        <w:rPr>
          <w:rFonts w:ascii="Lexend" w:cs="Lexend" w:eastAsia="Lexend" w:hAnsi="Lexend"/>
          <w:shd w:fill="f4cccc" w:val="clear"/>
        </w:rPr>
      </w:pPr>
      <w:r w:rsidDel="00000000" w:rsidR="00000000" w:rsidRPr="00000000">
        <w:rPr>
          <w:rFonts w:ascii="Lexend" w:cs="Lexend" w:eastAsia="Lexend" w:hAnsi="Lexend"/>
          <w:color w:val="0000ff"/>
          <w:shd w:fill="f4cccc" w:val="clear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f4cccc" w:val="clear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color w:val="cc4125"/>
          <w:shd w:fill="f4cccc" w:val="clear"/>
          <w:rtl w:val="0"/>
        </w:rPr>
        <w:t xml:space="preserve"> '</w:t>
      </w:r>
      <w:r w:rsidDel="00000000" w:rsidR="00000000" w:rsidRPr="00000000">
        <w:rPr>
          <w:rFonts w:ascii="Lexend" w:cs="Lexend" w:eastAsia="Lexend" w:hAnsi="Lexend"/>
          <w:color w:val="cc4125"/>
          <w:shd w:fill="f4cccc" w:val="clear"/>
          <w:rtl w:val="0"/>
        </w:rPr>
        <w:t xml:space="preserve">45day</w:t>
      </w:r>
      <w:r w:rsidDel="00000000" w:rsidR="00000000" w:rsidRPr="00000000">
        <w:rPr>
          <w:rFonts w:ascii="Lexend" w:cs="Lexend" w:eastAsia="Lexend" w:hAnsi="Lexend"/>
          <w:color w:val="cc4125"/>
          <w:shd w:fill="f4cccc" w:val="clear"/>
          <w:rtl w:val="0"/>
        </w:rPr>
        <w:t xml:space="preserve">'</w:t>
      </w:r>
      <w:r w:rsidDel="00000000" w:rsidR="00000000" w:rsidRPr="00000000">
        <w:rPr>
          <w:rFonts w:ascii="Lexend" w:cs="Lexend" w:eastAsia="Lexend" w:hAnsi="Lexend"/>
          <w:shd w:fill="f4cccc" w:val="clear"/>
          <w:rtl w:val="0"/>
        </w:rPr>
        <w:t xml:space="preserve">::interval</w:t>
      </w:r>
    </w:p>
    <w:p w:rsidR="00000000" w:rsidDel="00000000" w:rsidP="00000000" w:rsidRDefault="00000000" w:rsidRPr="00000000" w14:paraId="0000004E">
      <w:pPr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'MM'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'07'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'09'</w:t>
      </w:r>
    </w:p>
    <w:p w:rsidR="00000000" w:rsidDel="00000000" w:rsidP="00000000" w:rsidRDefault="00000000" w:rsidRPr="00000000" w14:paraId="0000004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after="16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SELECT c.nombre, v.nombre, 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i.provincia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o.fecha_operacion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FROM comprador c JOIN 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 o USING (id_cliente)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ab/>
        <w:t xml:space="preserve">JOIN vendedor v USING (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id_vendedor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ab/>
        <w:t xml:space="preserve">JOIN inmueble i USING (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ab/>
        <w:t xml:space="preserve">JOIN tipo t ON (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=id_tipo)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WHERE t.nombre IN ('Casa', 'Piso')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i.provincia IN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 ('Huelva', 'Sevilla', 'Almería')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i.tipo_operacion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 = 'Venta'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Lexend" w:cs="Lexend" w:eastAsia="Lexend" w:hAnsi="Lexend"/>
          <w:b w:val="1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ABS(AGE(i.fecha_alta, 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) BETWEEN '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35day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'::interval 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Lexend" w:cs="Lexend" w:eastAsia="Lexend" w:hAnsi="Lexend"/>
          <w:b w:val="1"/>
          <w:color w:val="dc001b"/>
        </w:rPr>
      </w:pP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ab/>
        <w:t xml:space="preserve">AND '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45day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'::interval)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ab/>
        <w:t xml:space="preserve">AND TO_CHAR(o.fecha_operacion, 'MM') BETWEEN '07' AND '09'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 DESC;</w:t>
      </w:r>
    </w:p>
    <w:p w:rsidR="00000000" w:rsidDel="00000000" w:rsidP="00000000" w:rsidRDefault="00000000" w:rsidRPr="00000000" w14:paraId="0000005D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 (INMO)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Calcula el precio máximo y precio mínimo por metro cuadrado de venta de inmuebles que no sean viviendas (no sean Piso o Casa) en provincias que contengan una n (mayúscula o minúscula), siempre que los inmuebles se hayan vendido en un mes que escrito de forma completa en inglés tenga entre 5 y 7 caracteres.</w:t>
      </w:r>
    </w:p>
    <w:p w:rsidR="00000000" w:rsidDel="00000000" w:rsidP="00000000" w:rsidRDefault="00000000" w:rsidRPr="00000000" w14:paraId="0000005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ROUND(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MAX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/i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.superficie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precio_max_m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^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",</w:t>
      </w:r>
    </w:p>
    <w:p w:rsidR="00000000" w:rsidDel="00000000" w:rsidP="00000000" w:rsidRDefault="00000000" w:rsidRPr="00000000" w14:paraId="0000006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ROUND(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MIN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/i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.superficie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"precio_min_m^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6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tipo t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(id_tipo=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t.nombre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NOT 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'Piso'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'%N%'</w:t>
      </w:r>
    </w:p>
    <w:p w:rsidR="00000000" w:rsidDel="00000000" w:rsidP="00000000" w:rsidRDefault="00000000" w:rsidRPr="00000000" w14:paraId="00000065">
      <w:pPr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'Venta'</w:t>
      </w:r>
    </w:p>
    <w:p w:rsidR="00000000" w:rsidDel="00000000" w:rsidP="00000000" w:rsidRDefault="00000000" w:rsidRPr="00000000" w14:paraId="00000066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'month'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'January'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'March'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'April'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'August'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'October'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jc w:val="both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SELECT ROUND(MAX(i.precio/i.superficie), 2) AS "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precio_max_m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^2",</w:t>
      </w:r>
    </w:p>
    <w:p w:rsidR="00000000" w:rsidDel="00000000" w:rsidP="00000000" w:rsidRDefault="00000000" w:rsidRPr="00000000" w14:paraId="0000006A">
      <w:pPr>
        <w:spacing w:after="160" w:line="259" w:lineRule="auto"/>
        <w:jc w:val="both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ab/>
        <w:t xml:space="preserve">ROUND(MIN(i.precio/i.superficie), 2) AS "precio_min_m^2"</w:t>
      </w:r>
    </w:p>
    <w:p w:rsidR="00000000" w:rsidDel="00000000" w:rsidP="00000000" w:rsidRDefault="00000000" w:rsidRPr="00000000" w14:paraId="0000006B">
      <w:pPr>
        <w:spacing w:after="160" w:line="259" w:lineRule="auto"/>
        <w:jc w:val="both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FROM tipo t JOIN inmueble i ON (id_tipo=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after="160" w:line="259" w:lineRule="auto"/>
        <w:jc w:val="both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ab/>
        <w:t xml:space="preserve">JOIN 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 o USING (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pacing w:after="160" w:line="259" w:lineRule="auto"/>
        <w:jc w:val="both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WHERE t.nombre NOT IN ('Casa', 'Piso')</w:t>
      </w:r>
    </w:p>
    <w:p w:rsidR="00000000" w:rsidDel="00000000" w:rsidP="00000000" w:rsidRDefault="00000000" w:rsidRPr="00000000" w14:paraId="0000006E">
      <w:pPr>
        <w:spacing w:after="160" w:line="259" w:lineRule="auto"/>
        <w:jc w:val="both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ab/>
        <w:t xml:space="preserve">AND i.provincia 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 '%N%'</w:t>
      </w:r>
    </w:p>
    <w:p w:rsidR="00000000" w:rsidDel="00000000" w:rsidP="00000000" w:rsidRDefault="00000000" w:rsidRPr="00000000" w14:paraId="0000006F">
      <w:pPr>
        <w:spacing w:after="160" w:line="259" w:lineRule="auto"/>
        <w:jc w:val="both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i.tipo_operacion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 = 'Venta'</w:t>
      </w:r>
    </w:p>
    <w:p w:rsidR="00000000" w:rsidDel="00000000" w:rsidP="00000000" w:rsidRDefault="00000000" w:rsidRPr="00000000" w14:paraId="00000070">
      <w:pPr>
        <w:spacing w:after="160" w:line="259" w:lineRule="auto"/>
        <w:jc w:val="both"/>
        <w:rPr>
          <w:rFonts w:ascii="Lexend" w:cs="Lexend" w:eastAsia="Lexend" w:hAnsi="Lexend"/>
          <w:b w:val="1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ab/>
        <w:t xml:space="preserve">AND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 LENGTH (TO_CHAR(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, 'FMmonth')) BETWEEN 5 AND 7;</w:t>
      </w:r>
    </w:p>
    <w:p w:rsidR="00000000" w:rsidDel="00000000" w:rsidP="00000000" w:rsidRDefault="00000000" w:rsidRPr="00000000" w14:paraId="00000071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6-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(VUELOS)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¿Cuál es el descuento medio obtenido en vuelos donde el origen sea España y el destino fuera de España, siempre que estos vuelos no se hayan realizado en fin de semana (contaremos como fin de semana los Viernes a partir de las 15:00)?</w:t>
      </w:r>
    </w:p>
    <w:p w:rsidR="00000000" w:rsidDel="00000000" w:rsidP="00000000" w:rsidRDefault="00000000" w:rsidRPr="00000000" w14:paraId="00000073">
      <w:pPr>
        <w:spacing w:after="160" w:line="259" w:lineRule="auto"/>
        <w:jc w:val="both"/>
        <w:rPr>
          <w:rFonts w:ascii="Lexend" w:cs="Lexend" w:eastAsia="Lexend" w:hAnsi="Lexend"/>
          <w:shd w:fill="cccccc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hd w:fill="cccccc" w:val="clear"/>
          <w:rtl w:val="0"/>
        </w:rPr>
        <w:t xml:space="preserve">SELECT AVG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(d</w:t>
      </w:r>
      <w:r w:rsidDel="00000000" w:rsidR="00000000" w:rsidRPr="00000000">
        <w:rPr>
          <w:rFonts w:ascii="Lexend" w:cs="Lexend" w:eastAsia="Lexend" w:hAnsi="Lexend"/>
          <w:color w:val="1155cc"/>
          <w:shd w:fill="cccccc" w:val="clear"/>
          <w:rtl w:val="0"/>
        </w:rPr>
        <w:t xml:space="preserve">.descuento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vuelo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vuelo h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.desde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=h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.hasta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aeropuerto a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(h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.hasta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.id_aeropuerto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after="160" w:line="259" w:lineRule="auto"/>
        <w:jc w:val="both"/>
        <w:rPr>
          <w:rFonts w:ascii="Lexend" w:cs="Lexend" w:eastAsia="Lexend" w:hAnsi="Lexend"/>
          <w:shd w:fill="cccccc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hd w:fill="cccccc" w:val="clear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d</w:t>
      </w:r>
      <w:r w:rsidDel="00000000" w:rsidR="00000000" w:rsidRPr="00000000">
        <w:rPr>
          <w:rFonts w:ascii="Lexend" w:cs="Lexend" w:eastAsia="Lexend" w:hAnsi="Lexend"/>
          <w:color w:val="1155cc"/>
          <w:shd w:fill="cccccc" w:val="clear"/>
          <w:rtl w:val="0"/>
        </w:rPr>
        <w:t xml:space="preserve">.desde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cccccc" w:val="clear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783f04"/>
          <w:shd w:fill="cccccc" w:val="clear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783f04"/>
          <w:shd w:fill="cccccc" w:val="clear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783f04"/>
          <w:shd w:fill="cccccc" w:val="clear"/>
          <w:rtl w:val="0"/>
        </w:rPr>
        <w:t xml:space="preserve">3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783f04"/>
          <w:shd w:fill="cccccc" w:val="clear"/>
          <w:rtl w:val="0"/>
        </w:rPr>
        <w:t xml:space="preserve">4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783f04"/>
          <w:shd w:fill="cccccc" w:val="clear"/>
          <w:rtl w:val="0"/>
        </w:rPr>
        <w:t xml:space="preserve"> 11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after="160" w:line="259" w:lineRule="auto"/>
        <w:jc w:val="both"/>
        <w:rPr>
          <w:rFonts w:ascii="Lexend" w:cs="Lexend" w:eastAsia="Lexend" w:hAnsi="Lexend"/>
          <w:shd w:fill="cccccc" w:val="clear"/>
        </w:rPr>
      </w:pP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cccccc" w:val="clear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h</w:t>
      </w:r>
      <w:r w:rsidDel="00000000" w:rsidR="00000000" w:rsidRPr="00000000">
        <w:rPr>
          <w:rFonts w:ascii="Lexend" w:cs="Lexend" w:eastAsia="Lexend" w:hAnsi="Lexend"/>
          <w:color w:val="1155cc"/>
          <w:shd w:fill="cccccc" w:val="clear"/>
          <w:rtl w:val="0"/>
        </w:rPr>
        <w:t xml:space="preserve">.hasta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cccccc" w:val="clear"/>
          <w:rtl w:val="0"/>
        </w:rPr>
        <w:t xml:space="preserve"> IN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cccccc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783f04"/>
          <w:shd w:fill="cccccc" w:val="clear"/>
          <w:rtl w:val="0"/>
        </w:rPr>
        <w:t xml:space="preserve">5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783f04"/>
          <w:shd w:fill="cccccc" w:val="clear"/>
          <w:rtl w:val="0"/>
        </w:rPr>
        <w:t xml:space="preserve">6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783f04"/>
          <w:shd w:fill="cccccc" w:val="clear"/>
          <w:rtl w:val="0"/>
        </w:rPr>
        <w:t xml:space="preserve"> 7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783f04"/>
          <w:shd w:fill="cccccc" w:val="clear"/>
          <w:rtl w:val="0"/>
        </w:rPr>
        <w:t xml:space="preserve"> 8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783f04"/>
          <w:shd w:fill="cccccc" w:val="clear"/>
          <w:rtl w:val="0"/>
        </w:rPr>
        <w:t xml:space="preserve"> 9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783f04"/>
          <w:shd w:fill="cccccc" w:val="clear"/>
          <w:rtl w:val="0"/>
        </w:rPr>
        <w:t xml:space="preserve">10</w:t>
      </w:r>
      <w:r w:rsidDel="00000000" w:rsidR="00000000" w:rsidRPr="00000000">
        <w:rPr>
          <w:rFonts w:ascii="Lexend" w:cs="Lexend" w:eastAsia="Lexend" w:hAnsi="Lexend"/>
          <w:shd w:fill="cccccc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.salida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'ID'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'1'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'5'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jc w:val="both"/>
        <w:rPr>
          <w:rFonts w:ascii="Lexend" w:cs="Lexend" w:eastAsia="Lexend" w:hAnsi="Lexend"/>
          <w:color w:val="dc001b"/>
          <w:shd w:fill="cccccc" w:val="clear"/>
        </w:rPr>
      </w:pPr>
      <w:r w:rsidDel="00000000" w:rsidR="00000000" w:rsidRPr="00000000">
        <w:rPr>
          <w:rFonts w:ascii="Lexend" w:cs="Lexend" w:eastAsia="Lexend" w:hAnsi="Lexend"/>
          <w:color w:val="dc001b"/>
          <w:shd w:fill="cccccc" w:val="clear"/>
          <w:rtl w:val="0"/>
        </w:rPr>
        <w:t xml:space="preserve">SELECT AVG(COALESCE(descuento,0))</w:t>
      </w:r>
    </w:p>
    <w:p w:rsidR="00000000" w:rsidDel="00000000" w:rsidP="00000000" w:rsidRDefault="00000000" w:rsidRPr="00000000" w14:paraId="0000007B">
      <w:pPr>
        <w:spacing w:after="160" w:line="259" w:lineRule="auto"/>
        <w:jc w:val="both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FROM vuelo v JOIN aeropuerto o ON (v.desde = o.id_aeropuerto)</w:t>
      </w:r>
    </w:p>
    <w:p w:rsidR="00000000" w:rsidDel="00000000" w:rsidP="00000000" w:rsidRDefault="00000000" w:rsidRPr="00000000" w14:paraId="0000007C">
      <w:pPr>
        <w:spacing w:after="160" w:line="259" w:lineRule="auto"/>
        <w:ind w:firstLine="720"/>
        <w:jc w:val="both"/>
        <w:rPr>
          <w:rFonts w:ascii="Lexend" w:cs="Lexend" w:eastAsia="Lexend" w:hAnsi="Lexend"/>
          <w:color w:val="dc001b"/>
        </w:rPr>
      </w:pP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JOIN aeropuerto d ON (v.hasta = 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d.id_aeropuerto</w:t>
      </w:r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after="160" w:line="259" w:lineRule="auto"/>
        <w:jc w:val="both"/>
        <w:rPr>
          <w:rFonts w:ascii="Lexend" w:cs="Lexend" w:eastAsia="Lexend" w:hAnsi="Lexend"/>
          <w:color w:val="dc001b"/>
          <w:shd w:fill="cccccc" w:val="clear"/>
        </w:rPr>
      </w:pPr>
      <w:r w:rsidDel="00000000" w:rsidR="00000000" w:rsidRPr="00000000">
        <w:rPr>
          <w:rFonts w:ascii="Lexend" w:cs="Lexend" w:eastAsia="Lexend" w:hAnsi="Lexend"/>
          <w:color w:val="dc001b"/>
          <w:shd w:fill="cccccc" w:val="clear"/>
          <w:rtl w:val="0"/>
        </w:rPr>
        <w:t xml:space="preserve">WHERE o.ciudad IN ('Sevilla','Madrid', 'Barcelona','Bilbao','Málaga')</w:t>
      </w:r>
    </w:p>
    <w:p w:rsidR="00000000" w:rsidDel="00000000" w:rsidP="00000000" w:rsidRDefault="00000000" w:rsidRPr="00000000" w14:paraId="0000007E">
      <w:pPr>
        <w:spacing w:after="160" w:line="259" w:lineRule="auto"/>
        <w:ind w:firstLine="720"/>
        <w:jc w:val="both"/>
        <w:rPr>
          <w:rFonts w:ascii="Lexend" w:cs="Lexend" w:eastAsia="Lexend" w:hAnsi="Lexend"/>
          <w:color w:val="dc001b"/>
          <w:shd w:fill="cccccc" w:val="clear"/>
        </w:rPr>
      </w:pPr>
      <w:r w:rsidDel="00000000" w:rsidR="00000000" w:rsidRPr="00000000">
        <w:rPr>
          <w:rFonts w:ascii="Lexend" w:cs="Lexend" w:eastAsia="Lexend" w:hAnsi="Lexend"/>
          <w:color w:val="dc001b"/>
          <w:shd w:fill="cccccc" w:val="clear"/>
          <w:rtl w:val="0"/>
        </w:rPr>
        <w:t xml:space="preserve">AND d.ciudad NOT IN ('Sevilla','Madrid', 'Barcelona','Bilbao','Málaga')</w:t>
      </w:r>
    </w:p>
    <w:p w:rsidR="00000000" w:rsidDel="00000000" w:rsidP="00000000" w:rsidRDefault="00000000" w:rsidRPr="00000000" w14:paraId="0000007F">
      <w:pPr>
        <w:spacing w:after="160" w:line="259" w:lineRule="auto"/>
        <w:ind w:firstLine="720"/>
        <w:jc w:val="both"/>
        <w:rPr>
          <w:rFonts w:ascii="Lexend" w:cs="Lexend" w:eastAsia="Lexend" w:hAnsi="Lexend"/>
          <w:b w:val="1"/>
          <w:color w:val="dc001b"/>
        </w:rPr>
      </w:pP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AND (EXTRACT(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isodow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 from 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) BETWEEN 1 AND 4</w:t>
      </w:r>
    </w:p>
    <w:p w:rsidR="00000000" w:rsidDel="00000000" w:rsidP="00000000" w:rsidRDefault="00000000" w:rsidRPr="00000000" w14:paraId="00000080">
      <w:pPr>
        <w:spacing w:after="160" w:line="259" w:lineRule="auto"/>
        <w:ind w:firstLine="720"/>
        <w:jc w:val="both"/>
        <w:rPr>
          <w:rFonts w:ascii="Lexend" w:cs="Lexend" w:eastAsia="Lexend" w:hAnsi="Lexend"/>
          <w:b w:val="1"/>
          <w:color w:val="dc001b"/>
        </w:rPr>
      </w:pP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OR (EXTRACT(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isodow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 from 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) = 5 AND EXTRACT(hour from 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) &lt; 15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1"/>
          <w:szCs w:val="21"/>
          <w:rtl w:val="0"/>
        </w:rPr>
        <w:t xml:space="preserve"> 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