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b78200"/>
          <w:sz w:val="56"/>
          <w:szCs w:val="56"/>
          <w:u w:val="single"/>
        </w:rPr>
      </w:pPr>
      <w:r w:rsidDel="00000000" w:rsidR="00000000" w:rsidRPr="00000000">
        <w:rPr>
          <w:rFonts w:ascii="Lexend" w:cs="Lexend" w:eastAsia="Lexend" w:hAnsi="Lexend"/>
          <w:b w:val="1"/>
          <w:color w:val="b78200"/>
          <w:sz w:val="56"/>
          <w:szCs w:val="56"/>
          <w:u w:val="single"/>
          <w:rtl w:val="0"/>
        </w:rPr>
        <w:t xml:space="preserve">TEMA 7: LA PREVENCIÓN EN LA EMPRESA</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1-</w:t>
      </w:r>
      <w:r w:rsidDel="00000000" w:rsidR="00000000" w:rsidRPr="00000000">
        <w:rPr>
          <w:rFonts w:ascii="Lexend" w:cs="Lexend" w:eastAsia="Lexend" w:hAnsi="Lexend"/>
          <w:color w:val="b78200"/>
          <w:sz w:val="24"/>
          <w:szCs w:val="24"/>
          <w:rtl w:val="0"/>
        </w:rPr>
        <w:t xml:space="preserve"> </w:t>
      </w:r>
      <w:r w:rsidDel="00000000" w:rsidR="00000000" w:rsidRPr="00000000">
        <w:rPr>
          <w:rFonts w:ascii="Lexend" w:cs="Lexend" w:eastAsia="Lexend" w:hAnsi="Lexend"/>
          <w:sz w:val="24"/>
          <w:szCs w:val="24"/>
          <w:rtl w:val="0"/>
        </w:rPr>
        <w:t xml:space="preserve">Marco legal de la prevención.</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Fonts w:ascii="Lexend" w:cs="Lexend" w:eastAsia="Lexend" w:hAnsi="Lexend"/>
          <w:b w:val="1"/>
          <w:color w:val="bf9000"/>
          <w:sz w:val="24"/>
          <w:szCs w:val="24"/>
          <w:rtl w:val="0"/>
        </w:rPr>
        <w:t xml:space="preserve">2-</w:t>
      </w:r>
      <w:r w:rsidDel="00000000" w:rsidR="00000000" w:rsidRPr="00000000">
        <w:rPr>
          <w:rFonts w:ascii="Lexend" w:cs="Lexend" w:eastAsia="Lexend" w:hAnsi="Lexend"/>
          <w:sz w:val="24"/>
          <w:szCs w:val="24"/>
          <w:rtl w:val="0"/>
        </w:rPr>
        <w:t xml:space="preserve"> Organismos públicos de prevención.</w:t>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3-</w:t>
      </w:r>
      <w:r w:rsidDel="00000000" w:rsidR="00000000" w:rsidRPr="00000000">
        <w:rPr>
          <w:rFonts w:ascii="Lexend" w:cs="Lexend" w:eastAsia="Lexend" w:hAnsi="Lexend"/>
          <w:sz w:val="24"/>
          <w:szCs w:val="24"/>
          <w:rtl w:val="0"/>
        </w:rPr>
        <w:t xml:space="preserve"> Planificación de la prevención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4-</w:t>
      </w:r>
      <w:r w:rsidDel="00000000" w:rsidR="00000000" w:rsidRPr="00000000">
        <w:rPr>
          <w:rFonts w:ascii="Lexend" w:cs="Lexend" w:eastAsia="Lexend" w:hAnsi="Lexend"/>
          <w:color w:val="b78200"/>
          <w:sz w:val="24"/>
          <w:szCs w:val="24"/>
          <w:rtl w:val="0"/>
        </w:rPr>
        <w:t xml:space="preserve"> </w:t>
      </w:r>
      <w:r w:rsidDel="00000000" w:rsidR="00000000" w:rsidRPr="00000000">
        <w:rPr>
          <w:rFonts w:ascii="Lexend" w:cs="Lexend" w:eastAsia="Lexend" w:hAnsi="Lexend"/>
          <w:sz w:val="24"/>
          <w:szCs w:val="24"/>
          <w:rtl w:val="0"/>
        </w:rPr>
        <w:t xml:space="preserve">Organización y gestión de la prevención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5-</w:t>
      </w:r>
      <w:r w:rsidDel="00000000" w:rsidR="00000000" w:rsidRPr="00000000">
        <w:rPr>
          <w:rFonts w:ascii="Lexend" w:cs="Lexend" w:eastAsia="Lexend" w:hAnsi="Lexend"/>
          <w:sz w:val="24"/>
          <w:szCs w:val="24"/>
          <w:rtl w:val="0"/>
        </w:rPr>
        <w:t xml:space="preserve"> Medidas de prevención y protección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El 8 de noviembre de 1995 se consolidó en España la trigésimo primera ley de ese año, la ley de prevención de riesgos laborales (LPRL).</w:t>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MARCO LEGAL DE LA PREVENCIÓN</w:t>
      </w:r>
      <w:r w:rsidDel="00000000" w:rsidR="00000000" w:rsidRPr="00000000">
        <w:rPr>
          <w:rtl w:val="0"/>
        </w:rPr>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Ley de Prevención de Riesgos Laborales (LPRL)</w:t>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Constitución 40.2 (1978).</w:t>
      </w:r>
    </w:p>
    <w:p w:rsidR="00000000" w:rsidDel="00000000" w:rsidP="00000000" w:rsidRDefault="00000000" w:rsidRPr="00000000" w14:paraId="00000010">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UE Directiva Marco 89/391.</w:t>
      </w:r>
    </w:p>
    <w:p w:rsidR="00000000" w:rsidDel="00000000" w:rsidP="00000000" w:rsidRDefault="00000000" w:rsidRPr="00000000" w14:paraId="00000011">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Convenio 155 de la OIT.</w:t>
      </w:r>
    </w:p>
    <w:p w:rsidR="00000000" w:rsidDel="00000000" w:rsidP="00000000" w:rsidRDefault="00000000" w:rsidRPr="00000000" w14:paraId="00000012">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Artículo 4.2.d del ET.</w:t>
      </w:r>
    </w:p>
    <w:p w:rsidR="00000000" w:rsidDel="00000000" w:rsidP="00000000" w:rsidRDefault="00000000" w:rsidRPr="00000000" w14:paraId="0000001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OE </w:t>
      </w:r>
      <w:r w:rsidDel="00000000" w:rsidR="00000000" w:rsidRPr="00000000">
        <w:rPr>
          <w:rFonts w:ascii="Lexend" w:cs="Lexend" w:eastAsia="Lexend" w:hAnsi="Lexend"/>
          <w:color w:val="b78200"/>
          <w:sz w:val="24"/>
          <w:szCs w:val="24"/>
          <w:rtl w:val="0"/>
        </w:rPr>
        <w:t xml:space="preserve">🡪</w:t>
      </w:r>
      <w:r w:rsidDel="00000000" w:rsidR="00000000" w:rsidRPr="00000000">
        <w:rPr>
          <w:rFonts w:ascii="Lexend" w:cs="Lexend" w:eastAsia="Lexend" w:hAnsi="Lexend"/>
          <w:sz w:val="24"/>
          <w:szCs w:val="24"/>
          <w:rtl w:val="0"/>
        </w:rPr>
        <w:t xml:space="preserve"> DT</w:t>
      </w:r>
    </w:p>
    <w:p w:rsidR="00000000" w:rsidDel="00000000" w:rsidP="00000000" w:rsidRDefault="00000000" w:rsidRPr="00000000" w14:paraId="0000001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pagar </w:t>
      </w:r>
      <w:r w:rsidDel="00000000" w:rsidR="00000000" w:rsidRPr="00000000">
        <w:rPr>
          <w:rFonts w:ascii="Lexend" w:cs="Lexend" w:eastAsia="Lexend" w:hAnsi="Lexend"/>
          <w:color w:val="b78200"/>
          <w:sz w:val="24"/>
          <w:szCs w:val="24"/>
          <w:rtl w:val="0"/>
        </w:rPr>
        <w:t xml:space="preserve">🡪 </w:t>
      </w:r>
      <w:r w:rsidDel="00000000" w:rsidR="00000000" w:rsidRPr="00000000">
        <w:rPr>
          <w:rFonts w:ascii="Lexend" w:cs="Lexend" w:eastAsia="Lexend" w:hAnsi="Lexend"/>
          <w:sz w:val="24"/>
          <w:szCs w:val="24"/>
          <w:rtl w:val="0"/>
        </w:rPr>
        <w:t xml:space="preserve">OT</w:t>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i w:val="1"/>
          <w:sz w:val="24"/>
          <w:szCs w:val="24"/>
        </w:rPr>
      </w:pPr>
      <w:r w:rsidDel="00000000" w:rsidR="00000000" w:rsidRPr="00000000">
        <w:rPr>
          <w:rFonts w:ascii="Lexend" w:cs="Lexend" w:eastAsia="Lexend" w:hAnsi="Lexend"/>
          <w:b w:val="1"/>
          <w:i w:val="1"/>
          <w:sz w:val="24"/>
          <w:szCs w:val="24"/>
          <w:rtl w:val="0"/>
        </w:rPr>
        <w:t xml:space="preserve">Sexta obligación del empresario:</w:t>
      </w:r>
      <w:r w:rsidDel="00000000" w:rsidR="00000000" w:rsidRPr="00000000">
        <w:rPr>
          <w:rFonts w:ascii="Lexend" w:cs="Lexend" w:eastAsia="Lexend" w:hAnsi="Lexend"/>
          <w:i w:val="1"/>
          <w:sz w:val="24"/>
          <w:szCs w:val="24"/>
          <w:rtl w:val="0"/>
        </w:rPr>
        <w:t xml:space="preserve"> “El empresario debe vigilar el estado de salud de los trabajadores periódicamente”.</w:t>
      </w:r>
    </w:p>
    <w:p w:rsidR="00000000" w:rsidDel="00000000" w:rsidP="00000000" w:rsidRDefault="00000000" w:rsidRPr="00000000" w14:paraId="0000001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ORGANISMOS PÚBLICOS DE PREVENCIÓN</w:t>
      </w:r>
      <w:r w:rsidDel="00000000" w:rsidR="00000000" w:rsidRPr="00000000">
        <w:rPr>
          <w:rtl w:val="0"/>
        </w:rPr>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numPr>
          <w:ilvl w:val="0"/>
          <w:numId w:val="7"/>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Organismos internacionales:</w:t>
      </w:r>
    </w:p>
    <w:p w:rsidR="00000000" w:rsidDel="00000000" w:rsidP="00000000" w:rsidRDefault="00000000" w:rsidRPr="00000000" w14:paraId="0000001C">
      <w:pPr>
        <w:numPr>
          <w:ilvl w:val="1"/>
          <w:numId w:val="7"/>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Agencia Europea de Seguridad y Salud en el Trabajo.</w:t>
      </w:r>
    </w:p>
    <w:p w:rsidR="00000000" w:rsidDel="00000000" w:rsidP="00000000" w:rsidRDefault="00000000" w:rsidRPr="00000000" w14:paraId="0000001D">
      <w:pPr>
        <w:numPr>
          <w:ilvl w:val="1"/>
          <w:numId w:val="7"/>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Organización Internacional del Trabajo</w:t>
      </w:r>
      <w:r w:rsidDel="00000000" w:rsidR="00000000" w:rsidRPr="00000000">
        <w:rPr>
          <w:rFonts w:ascii="Lexend" w:cs="Lexend" w:eastAsia="Lexend" w:hAnsi="Lexend"/>
          <w:b w:val="1"/>
          <w:sz w:val="24"/>
          <w:szCs w:val="24"/>
          <w:rtl w:val="0"/>
        </w:rPr>
        <w:t xml:space="preserve"> (OIT)</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E">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Organismos nacionales:</w:t>
      </w:r>
    </w:p>
    <w:p w:rsidR="00000000" w:rsidDel="00000000" w:rsidP="00000000" w:rsidRDefault="00000000" w:rsidRPr="00000000" w14:paraId="00000020">
      <w:pPr>
        <w:numPr>
          <w:ilvl w:val="1"/>
          <w:numId w:val="7"/>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Instituto Nacional de Seguridad y Salud en el trabajo </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b w:val="1"/>
          <w:sz w:val="24"/>
          <w:szCs w:val="24"/>
          <w:rtl w:val="0"/>
        </w:rPr>
        <w:t xml:space="preserve">INSST</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1">
      <w:pPr>
        <w:numPr>
          <w:ilvl w:val="1"/>
          <w:numId w:val="7"/>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Comisión Nacional de Seguridad y Salud en el Trabajo </w:t>
      </w:r>
      <w:r w:rsidDel="00000000" w:rsidR="00000000" w:rsidRPr="00000000">
        <w:rPr>
          <w:rFonts w:ascii="Lexend" w:cs="Lexend" w:eastAsia="Lexend" w:hAnsi="Lexend"/>
          <w:b w:val="1"/>
          <w:sz w:val="24"/>
          <w:szCs w:val="24"/>
          <w:rtl w:val="0"/>
        </w:rPr>
        <w:t xml:space="preserve">(CNSST)</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numPr>
          <w:ilvl w:val="0"/>
          <w:numId w:val="7"/>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Organismos autonómicos:</w:t>
      </w:r>
    </w:p>
    <w:p w:rsidR="00000000" w:rsidDel="00000000" w:rsidP="00000000" w:rsidRDefault="00000000" w:rsidRPr="00000000" w14:paraId="0000002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Señala el tipo de infracciones y sanciones en materia de seguridad laboral.</w:t>
      </w:r>
    </w:p>
    <w:p w:rsidR="00000000" w:rsidDel="00000000" w:rsidP="00000000" w:rsidRDefault="00000000" w:rsidRPr="00000000" w14:paraId="00000026">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Infracciones RELLENA</w:t>
      </w:r>
    </w:p>
    <w:p w:rsidR="00000000" w:rsidDel="00000000" w:rsidP="00000000" w:rsidRDefault="00000000" w:rsidRPr="00000000" w14:paraId="0000002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ESTE EJERCICIO WE.</w:t>
      </w:r>
    </w:p>
    <w:p w:rsidR="00000000" w:rsidDel="00000000" w:rsidP="00000000" w:rsidRDefault="00000000" w:rsidRPr="00000000" w14:paraId="0000002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2A">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C">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w:t>
      </w:r>
      <w:r w:rsidDel="00000000" w:rsidR="00000000" w:rsidRPr="00000000">
        <w:rPr>
          <w:rFonts w:ascii="Lexend" w:cs="Lexend" w:eastAsia="Lexend" w:hAnsi="Lexend"/>
          <w:b w:val="1"/>
          <w:color w:val="0000ff"/>
          <w:sz w:val="24"/>
          <w:szCs w:val="24"/>
          <w:rtl w:val="0"/>
        </w:rPr>
        <w:t xml:space="preserve">Pág 335</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color w:val="0000ff"/>
          <w:sz w:val="24"/>
          <w:szCs w:val="24"/>
          <w:rtl w:val="0"/>
        </w:rPr>
        <w:t xml:space="preserve"> De las siguientes normas, indica aquellas de las que emana la Ley de prevención de riesgos laborales. a) Convenio 155 de la OIT; b) LO 10/1995 del Código Penal; c) Directiva marco 89/391/CEE; d) Constitución española; e) Ley Orgánica 3/2013.</w:t>
      </w:r>
    </w:p>
    <w:p w:rsidR="00000000" w:rsidDel="00000000" w:rsidP="00000000" w:rsidRDefault="00000000" w:rsidRPr="00000000" w14:paraId="0000002D">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La Ley de prevención de riesgos laborales emana del Convenio 155 de la OIT </w:t>
      </w: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y de la Directiva marco 89/391/CEE </w:t>
      </w: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2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0">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w:t>
      </w:r>
      <w:r w:rsidDel="00000000" w:rsidR="00000000" w:rsidRPr="00000000">
        <w:rPr>
          <w:rFonts w:ascii="Lexend" w:cs="Lexend" w:eastAsia="Lexend" w:hAnsi="Lexend"/>
          <w:b w:val="1"/>
          <w:color w:val="0000ff"/>
          <w:sz w:val="24"/>
          <w:szCs w:val="24"/>
          <w:rtl w:val="0"/>
        </w:rPr>
        <w:t xml:space="preserve">Pág 335</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Argumenta si la siguiente frase es verdadera o falsa: “La Ley de prevención de riesgos laborales es la única que contempla el marco normativo de la salud laboral”.</w:t>
      </w:r>
      <w:r w:rsidDel="00000000" w:rsidR="00000000" w:rsidRPr="00000000">
        <w:rPr>
          <w:rtl w:val="0"/>
        </w:rPr>
      </w:r>
    </w:p>
    <w:p w:rsidR="00000000" w:rsidDel="00000000" w:rsidP="00000000" w:rsidRDefault="00000000" w:rsidRPr="00000000" w14:paraId="00000031">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Falsa, además de la Ley de prevención de riesgos laborales (LPRL), existen otras normas de menor rango relacionadas con la prevención de riesgos laborales que completan el marco jurídico de la salud laboral y </w:t>
      </w:r>
      <w:r w:rsidDel="00000000" w:rsidR="00000000" w:rsidRPr="00000000">
        <w:rPr>
          <w:rFonts w:ascii="Lexend" w:cs="Lexend" w:eastAsia="Lexend" w:hAnsi="Lexend"/>
          <w:color w:val="3d85c6"/>
          <w:sz w:val="24"/>
          <w:szCs w:val="24"/>
          <w:rtl w:val="0"/>
        </w:rPr>
        <w:t xml:space="preserve">adecuan</w:t>
      </w:r>
      <w:r w:rsidDel="00000000" w:rsidR="00000000" w:rsidRPr="00000000">
        <w:rPr>
          <w:rFonts w:ascii="Lexend" w:cs="Lexend" w:eastAsia="Lexend" w:hAnsi="Lexend"/>
          <w:color w:val="3d85c6"/>
          <w:sz w:val="24"/>
          <w:szCs w:val="24"/>
          <w:rtl w:val="0"/>
        </w:rPr>
        <w:t xml:space="preserve"> nuestra normativa a la de la UE.</w:t>
      </w:r>
    </w:p>
    <w:p w:rsidR="00000000" w:rsidDel="00000000" w:rsidP="00000000" w:rsidRDefault="00000000" w:rsidRPr="00000000" w14:paraId="00000033">
      <w:pPr>
        <w:rPr>
          <w:color w:val="3d85c6"/>
          <w:sz w:val="24"/>
          <w:szCs w:val="24"/>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335</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3-</w:t>
      </w:r>
      <w:r w:rsidDel="00000000" w:rsidR="00000000" w:rsidRPr="00000000">
        <w:rPr>
          <w:rFonts w:ascii="Lexend" w:cs="Lexend" w:eastAsia="Lexend" w:hAnsi="Lexend"/>
          <w:color w:val="0000ff"/>
          <w:sz w:val="24"/>
          <w:szCs w:val="24"/>
          <w:rtl w:val="0"/>
        </w:rPr>
        <w:t xml:space="preserve"> Clasifica los siguientes derechos y obligaciones según sean de empresarios o de trabajadores: a) Utilizar correctamente los dispositivos de seguridad; b) Ser informados y consultados; c) Vigilancia periódica de su estado de salud; d) Dar formación teórica y práctica; e) recibir formación teórica y práctica.</w:t>
      </w:r>
    </w:p>
    <w:p w:rsidR="00000000" w:rsidDel="00000000" w:rsidP="00000000" w:rsidRDefault="00000000" w:rsidRPr="00000000" w14:paraId="00000035">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Obligación del trabajador.</w:t>
      </w:r>
    </w:p>
    <w:p w:rsidR="00000000" w:rsidDel="00000000" w:rsidP="00000000" w:rsidRDefault="00000000" w:rsidRPr="00000000" w14:paraId="00000037">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Derecho del trabajador.</w:t>
      </w:r>
    </w:p>
    <w:p w:rsidR="00000000" w:rsidDel="00000000" w:rsidP="00000000" w:rsidRDefault="00000000" w:rsidRPr="00000000" w14:paraId="00000038">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w:t>
      </w:r>
      <w:r w:rsidDel="00000000" w:rsidR="00000000" w:rsidRPr="00000000">
        <w:rPr>
          <w:rFonts w:ascii="Lexend" w:cs="Lexend" w:eastAsia="Lexend" w:hAnsi="Lexend"/>
          <w:color w:val="3d85c6"/>
          <w:sz w:val="24"/>
          <w:szCs w:val="24"/>
          <w:rtl w:val="0"/>
        </w:rPr>
        <w:t xml:space="preserve"> Derecho del trabajador</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39">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d)</w:t>
      </w:r>
      <w:r w:rsidDel="00000000" w:rsidR="00000000" w:rsidRPr="00000000">
        <w:rPr>
          <w:rFonts w:ascii="Lexend" w:cs="Lexend" w:eastAsia="Lexend" w:hAnsi="Lexend"/>
          <w:color w:val="3d85c6"/>
          <w:sz w:val="24"/>
          <w:szCs w:val="24"/>
          <w:rtl w:val="0"/>
        </w:rPr>
        <w:t xml:space="preserve"> Obligación del empresario.</w:t>
      </w:r>
    </w:p>
    <w:p w:rsidR="00000000" w:rsidDel="00000000" w:rsidP="00000000" w:rsidRDefault="00000000" w:rsidRPr="00000000" w14:paraId="0000003A">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e)</w:t>
      </w:r>
      <w:r w:rsidDel="00000000" w:rsidR="00000000" w:rsidRPr="00000000">
        <w:rPr>
          <w:rFonts w:ascii="Lexend" w:cs="Lexend" w:eastAsia="Lexend" w:hAnsi="Lexend"/>
          <w:color w:val="3d85c6"/>
          <w:sz w:val="24"/>
          <w:szCs w:val="24"/>
          <w:rtl w:val="0"/>
        </w:rPr>
        <w:t xml:space="preserve"> Derecho del trabajador.</w:t>
      </w:r>
    </w:p>
    <w:p w:rsidR="00000000" w:rsidDel="00000000" w:rsidP="00000000" w:rsidRDefault="00000000" w:rsidRPr="00000000" w14:paraId="0000003B">
      <w:pPr>
        <w:rPr>
          <w:rFonts w:ascii="Lexend" w:cs="Lexend" w:eastAsia="Lexend" w:hAnsi="Lexend"/>
        </w:rPr>
      </w:pPr>
      <w:r w:rsidDel="00000000" w:rsidR="00000000" w:rsidRPr="00000000">
        <w:rPr>
          <w:rtl w:val="0"/>
        </w:rPr>
      </w:r>
    </w:p>
    <w:p w:rsidR="00000000" w:rsidDel="00000000" w:rsidP="00000000" w:rsidRDefault="00000000" w:rsidRPr="00000000" w14:paraId="0000003C">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w:t>
      </w:r>
      <w:r w:rsidDel="00000000" w:rsidR="00000000" w:rsidRPr="00000000">
        <w:rPr>
          <w:rFonts w:ascii="Lexend" w:cs="Lexend" w:eastAsia="Lexend" w:hAnsi="Lexend"/>
          <w:b w:val="1"/>
          <w:color w:val="0000ff"/>
          <w:sz w:val="24"/>
          <w:szCs w:val="24"/>
          <w:rtl w:val="0"/>
        </w:rPr>
        <w:t xml:space="preserve">Pág 335</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4-</w:t>
      </w:r>
      <w:r w:rsidDel="00000000" w:rsidR="00000000" w:rsidRPr="00000000">
        <w:rPr>
          <w:rFonts w:ascii="Lexend" w:cs="Lexend" w:eastAsia="Lexend" w:hAnsi="Lexend"/>
          <w:color w:val="0000ff"/>
          <w:sz w:val="24"/>
          <w:szCs w:val="24"/>
          <w:rtl w:val="0"/>
        </w:rPr>
        <w:t xml:space="preserve"> Si un trabajador menor de edad utiliza una sierra circular sin protección y sufre una amputación: a) ¿Qué obligaciones incumple el empresario?; b) ¿Podrá ser sancionado el empresario por este accidente? Razona tu respuesta.</w:t>
      </w:r>
      <w:r w:rsidDel="00000000" w:rsidR="00000000" w:rsidRPr="00000000">
        <w:rPr>
          <w:rtl w:val="0"/>
        </w:rPr>
      </w:r>
    </w:p>
    <w:p w:rsidR="00000000" w:rsidDel="00000000" w:rsidP="00000000" w:rsidRDefault="00000000" w:rsidRPr="00000000" w14:paraId="0000003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 </w:t>
      </w:r>
      <w:r w:rsidDel="00000000" w:rsidR="00000000" w:rsidRPr="00000000">
        <w:rPr>
          <w:rFonts w:ascii="Lexend" w:cs="Lexend" w:eastAsia="Lexend" w:hAnsi="Lexend"/>
          <w:color w:val="3d85c6"/>
          <w:sz w:val="24"/>
          <w:szCs w:val="24"/>
          <w:rtl w:val="0"/>
        </w:rPr>
        <w:t xml:space="preserve">Proteger a los trabajadores, facilitar equipos de trabajo y medios de protección adecuados, informar, consultar y participar junto con los trabajadores en la acción preventiva, y por último, proteger a determinados colectivos de trabajadores, como menores.</w:t>
      </w:r>
    </w:p>
    <w:p w:rsidR="00000000" w:rsidDel="00000000" w:rsidP="00000000" w:rsidRDefault="00000000" w:rsidRPr="00000000" w14:paraId="0000003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0">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 </w:t>
      </w:r>
      <w:r w:rsidDel="00000000" w:rsidR="00000000" w:rsidRPr="00000000">
        <w:rPr>
          <w:rFonts w:ascii="Lexend" w:cs="Lexend" w:eastAsia="Lexend" w:hAnsi="Lexend"/>
          <w:color w:val="3d85c6"/>
          <w:sz w:val="24"/>
          <w:szCs w:val="24"/>
          <w:rtl w:val="0"/>
        </w:rPr>
        <w:t xml:space="preserve">Sí, la directiva europea 94/33/CEE por ejemplo, obliga al empresario a velar por la protección de los jóvenes en el trabajo, ya que advierte del riesgo que supone la falta de experiencia en los trabajadores jóvenes y de la evaluación obligatoria de riesgos del puesto que estos ocupan por parte de los empresarios.</w:t>
      </w:r>
    </w:p>
    <w:p w:rsidR="00000000" w:rsidDel="00000000" w:rsidP="00000000" w:rsidRDefault="00000000" w:rsidRPr="00000000" w14:paraId="00000041">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42">
      <w:pPr>
        <w:jc w:val="both"/>
        <w:rPr>
          <w:rFonts w:ascii="Lexend" w:cs="Lexend" w:eastAsia="Lexend" w:hAnsi="Lexend"/>
          <w:color w:val="3d85c6"/>
          <w:sz w:val="24"/>
          <w:szCs w:val="24"/>
        </w:rPr>
      </w:pPr>
      <w:r w:rsidDel="00000000" w:rsidR="00000000" w:rsidRPr="00000000">
        <w:rPr>
          <w:rFonts w:ascii="Lexend" w:cs="Lexend" w:eastAsia="Lexend" w:hAnsi="Lexend"/>
          <w:b w:val="1"/>
          <w:color w:val="0000ff"/>
          <w:sz w:val="24"/>
          <w:szCs w:val="24"/>
          <w:rtl w:val="0"/>
        </w:rPr>
        <w:t xml:space="preserve">(</w:t>
      </w:r>
      <w:r w:rsidDel="00000000" w:rsidR="00000000" w:rsidRPr="00000000">
        <w:rPr>
          <w:rFonts w:ascii="Lexend" w:cs="Lexend" w:eastAsia="Lexend" w:hAnsi="Lexend"/>
          <w:b w:val="1"/>
          <w:color w:val="0000ff"/>
          <w:sz w:val="24"/>
          <w:szCs w:val="24"/>
          <w:rtl w:val="0"/>
        </w:rPr>
        <w:t xml:space="preserve">Pág 335</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5-</w:t>
      </w:r>
      <w:r w:rsidDel="00000000" w:rsidR="00000000" w:rsidRPr="00000000">
        <w:rPr>
          <w:rFonts w:ascii="Lexend" w:cs="Lexend" w:eastAsia="Lexend" w:hAnsi="Lexend"/>
          <w:color w:val="0000ff"/>
          <w:sz w:val="24"/>
          <w:szCs w:val="24"/>
          <w:rtl w:val="0"/>
        </w:rPr>
        <w:t xml:space="preserve"> Los trabajadores de una fábrica exigen una revisión médica anual. a) ¿Crees necesaria la revisión? b) ¿Incumple la empresa algún derecho de los trabajadores si no la efectúa? Razona tu respuesta.</w:t>
      </w: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Sí, tienen todo el derecho de pedir una revisión médica para comprobar su estado de salud.</w:t>
      </w:r>
    </w:p>
    <w:p w:rsidR="00000000" w:rsidDel="00000000" w:rsidP="00000000" w:rsidRDefault="00000000" w:rsidRPr="00000000" w14:paraId="0000004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6">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 Sí, la empresa tiene la obligación de velar por la salud de los trabajadores de forma periódica, ya que tiene la responsabilidad de supervisar los posibles riesgos que pueden amenazar tanto la salud como la vida de los empleados y protegerlos.</w:t>
      </w:r>
    </w:p>
    <w:p w:rsidR="00000000" w:rsidDel="00000000" w:rsidP="00000000" w:rsidRDefault="00000000" w:rsidRPr="00000000" w14:paraId="0000004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8">
      <w:pPr>
        <w:jc w:val="both"/>
        <w:rPr>
          <w:rFonts w:ascii="Lexend" w:cs="Lexend" w:eastAsia="Lexend" w:hAnsi="Lexend"/>
          <w:color w:val="3d85c6"/>
          <w:sz w:val="24"/>
          <w:szCs w:val="24"/>
        </w:rPr>
      </w:pPr>
      <w:r w:rsidDel="00000000" w:rsidR="00000000" w:rsidRPr="00000000">
        <w:rPr>
          <w:rFonts w:ascii="Lexend" w:cs="Lexend" w:eastAsia="Lexend" w:hAnsi="Lexend"/>
          <w:b w:val="1"/>
          <w:color w:val="0000ff"/>
          <w:sz w:val="24"/>
          <w:szCs w:val="24"/>
          <w:rtl w:val="0"/>
        </w:rPr>
        <w:t xml:space="preserve">(</w:t>
      </w:r>
      <w:r w:rsidDel="00000000" w:rsidR="00000000" w:rsidRPr="00000000">
        <w:rPr>
          <w:rFonts w:ascii="Lexend" w:cs="Lexend" w:eastAsia="Lexend" w:hAnsi="Lexend"/>
          <w:b w:val="1"/>
          <w:color w:val="0000ff"/>
          <w:sz w:val="24"/>
          <w:szCs w:val="24"/>
          <w:rtl w:val="0"/>
        </w:rPr>
        <w:t xml:space="preserve">Pág 338</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11-</w:t>
      </w:r>
      <w:r w:rsidDel="00000000" w:rsidR="00000000" w:rsidRPr="00000000">
        <w:rPr>
          <w:rFonts w:ascii="Lexend" w:cs="Lexend" w:eastAsia="Lexend" w:hAnsi="Lexend"/>
          <w:color w:val="0000ff"/>
          <w:sz w:val="24"/>
          <w:szCs w:val="24"/>
          <w:rtl w:val="0"/>
        </w:rPr>
        <w:t xml:space="preserve"> Indica cuáles de las siguientes funciones lleva a cabo el </w:t>
      </w:r>
      <w:r w:rsidDel="00000000" w:rsidR="00000000" w:rsidRPr="00000000">
        <w:rPr>
          <w:rFonts w:ascii="Lexend" w:cs="Lexend" w:eastAsia="Lexend" w:hAnsi="Lexend"/>
          <w:color w:val="0000ff"/>
          <w:sz w:val="24"/>
          <w:szCs w:val="24"/>
          <w:rtl w:val="0"/>
        </w:rPr>
        <w:t xml:space="preserve">INSST</w:t>
      </w:r>
      <w:r w:rsidDel="00000000" w:rsidR="00000000" w:rsidRPr="00000000">
        <w:rPr>
          <w:rFonts w:ascii="Lexend" w:cs="Lexend" w:eastAsia="Lexend" w:hAnsi="Lexend"/>
          <w:color w:val="0000ff"/>
          <w:sz w:val="24"/>
          <w:szCs w:val="24"/>
          <w:rtl w:val="0"/>
        </w:rPr>
        <w:t xml:space="preserve">: a) Ejercer el secretariado de la Comisión Nacional de Seguridad y Salud en el Trabajo. b) Representar a las comunidades autónomas en los organismos internacionales de prevención. c) Dictar convenios y dar recomendaciones para los países miembros. d) </w:t>
      </w:r>
      <w:r w:rsidDel="00000000" w:rsidR="00000000" w:rsidRPr="00000000">
        <w:rPr>
          <w:rFonts w:ascii="Lexend" w:cs="Lexend" w:eastAsia="Lexend" w:hAnsi="Lexend"/>
          <w:color w:val="0000ff"/>
          <w:sz w:val="24"/>
          <w:szCs w:val="24"/>
          <w:rtl w:val="0"/>
        </w:rPr>
        <w:t xml:space="preserve">Desarrolla</w:t>
      </w:r>
      <w:r w:rsidDel="00000000" w:rsidR="00000000" w:rsidRPr="00000000">
        <w:rPr>
          <w:rFonts w:ascii="Lexend" w:cs="Lexend" w:eastAsia="Lexend" w:hAnsi="Lexend"/>
          <w:color w:val="0000ff"/>
          <w:sz w:val="24"/>
          <w:szCs w:val="24"/>
          <w:rtl w:val="0"/>
        </w:rPr>
        <w:t xml:space="preserve">r normativas en materia de prevención. e) Organizar jornadas de formación técnica de prevención.</w:t>
      </w:r>
      <w:r w:rsidDel="00000000" w:rsidR="00000000" w:rsidRPr="00000000">
        <w:rPr>
          <w:rtl w:val="0"/>
        </w:rPr>
      </w:r>
    </w:p>
    <w:p w:rsidR="00000000" w:rsidDel="00000000" w:rsidP="00000000" w:rsidRDefault="00000000" w:rsidRPr="00000000" w14:paraId="00000049">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a)</w:t>
      </w:r>
      <w:r w:rsidDel="00000000" w:rsidR="00000000" w:rsidRPr="00000000">
        <w:rPr>
          <w:rFonts w:ascii="Lexend" w:cs="Lexend" w:eastAsia="Lexend" w:hAnsi="Lexend"/>
          <w:color w:val="3d85c6"/>
          <w:sz w:val="24"/>
          <w:szCs w:val="24"/>
          <w:rtl w:val="0"/>
        </w:rPr>
        <w:t xml:space="preserve"> Sí</w:t>
      </w:r>
      <w:r w:rsidDel="00000000" w:rsidR="00000000" w:rsidRPr="00000000">
        <w:rPr>
          <w:rFonts w:ascii="Lexend" w:cs="Lexend" w:eastAsia="Lexend" w:hAnsi="Lexend"/>
          <w:color w:val="3d85c6"/>
          <w:sz w:val="24"/>
          <w:szCs w:val="24"/>
          <w:rtl w:val="0"/>
        </w:rPr>
        <w:t xml:space="preserve">, el </w:t>
      </w:r>
      <w:r w:rsidDel="00000000" w:rsidR="00000000" w:rsidRPr="00000000">
        <w:rPr>
          <w:rFonts w:ascii="Lexend" w:cs="Lexend" w:eastAsia="Lexend" w:hAnsi="Lexend"/>
          <w:color w:val="3d85c6"/>
          <w:sz w:val="24"/>
          <w:szCs w:val="24"/>
          <w:rtl w:val="0"/>
        </w:rPr>
        <w:t xml:space="preserve">INSST</w:t>
      </w:r>
      <w:r w:rsidDel="00000000" w:rsidR="00000000" w:rsidRPr="00000000">
        <w:rPr>
          <w:rFonts w:ascii="Lexend" w:cs="Lexend" w:eastAsia="Lexend" w:hAnsi="Lexend"/>
          <w:color w:val="3d85c6"/>
          <w:sz w:val="24"/>
          <w:szCs w:val="24"/>
          <w:rtl w:val="0"/>
        </w:rPr>
        <w:t xml:space="preserve"> lleva a cabo esta función.</w:t>
      </w:r>
    </w:p>
    <w:p w:rsidR="00000000" w:rsidDel="00000000" w:rsidP="00000000" w:rsidRDefault="00000000" w:rsidRPr="00000000" w14:paraId="0000004B">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b) </w:t>
      </w:r>
      <w:r w:rsidDel="00000000" w:rsidR="00000000" w:rsidRPr="00000000">
        <w:rPr>
          <w:rFonts w:ascii="Lexend" w:cs="Lexend" w:eastAsia="Lexend" w:hAnsi="Lexend"/>
          <w:color w:val="3d85c6"/>
          <w:sz w:val="24"/>
          <w:szCs w:val="24"/>
          <w:rtl w:val="0"/>
        </w:rPr>
        <w:t xml:space="preserve">No, está función la lleva a cabo la Comisión Nacional de Seguridad y Salud en el Trabajo (CNSST).</w:t>
      </w:r>
      <w:r w:rsidDel="00000000" w:rsidR="00000000" w:rsidRPr="00000000">
        <w:rPr>
          <w:rtl w:val="0"/>
        </w:rPr>
      </w:r>
    </w:p>
    <w:p w:rsidR="00000000" w:rsidDel="00000000" w:rsidP="00000000" w:rsidRDefault="00000000" w:rsidRPr="00000000" w14:paraId="0000004C">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c) </w:t>
      </w:r>
      <w:r w:rsidDel="00000000" w:rsidR="00000000" w:rsidRPr="00000000">
        <w:rPr>
          <w:rFonts w:ascii="Lexend" w:cs="Lexend" w:eastAsia="Lexend" w:hAnsi="Lexend"/>
          <w:color w:val="3d85c6"/>
          <w:sz w:val="24"/>
          <w:szCs w:val="24"/>
          <w:rtl w:val="0"/>
        </w:rPr>
        <w:t xml:space="preserve">No, esta función la lleva a cabo la Organización Internacional del Trabajo (OIT).</w:t>
      </w:r>
    </w:p>
    <w:p w:rsidR="00000000" w:rsidDel="00000000" w:rsidP="00000000" w:rsidRDefault="00000000" w:rsidRPr="00000000" w14:paraId="0000004D">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d) </w:t>
      </w:r>
      <w:r w:rsidDel="00000000" w:rsidR="00000000" w:rsidRPr="00000000">
        <w:rPr>
          <w:rFonts w:ascii="Lexend" w:cs="Lexend" w:eastAsia="Lexend" w:hAnsi="Lexend"/>
          <w:color w:val="3d85c6"/>
          <w:sz w:val="24"/>
          <w:szCs w:val="24"/>
          <w:rtl w:val="0"/>
        </w:rPr>
        <w:t xml:space="preserve">Sí, el </w:t>
      </w:r>
      <w:r w:rsidDel="00000000" w:rsidR="00000000" w:rsidRPr="00000000">
        <w:rPr>
          <w:rFonts w:ascii="Lexend" w:cs="Lexend" w:eastAsia="Lexend" w:hAnsi="Lexend"/>
          <w:color w:val="3d85c6"/>
          <w:sz w:val="24"/>
          <w:szCs w:val="24"/>
          <w:rtl w:val="0"/>
        </w:rPr>
        <w:t xml:space="preserve">INSST</w:t>
      </w:r>
      <w:r w:rsidDel="00000000" w:rsidR="00000000" w:rsidRPr="00000000">
        <w:rPr>
          <w:rFonts w:ascii="Lexend" w:cs="Lexend" w:eastAsia="Lexend" w:hAnsi="Lexend"/>
          <w:color w:val="3d85c6"/>
          <w:sz w:val="24"/>
          <w:szCs w:val="24"/>
          <w:rtl w:val="0"/>
        </w:rPr>
        <w:t xml:space="preserve"> lleva a cabo esta función.</w:t>
      </w:r>
    </w:p>
    <w:p w:rsidR="00000000" w:rsidDel="00000000" w:rsidP="00000000" w:rsidRDefault="00000000" w:rsidRPr="00000000" w14:paraId="0000004E">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e) </w:t>
      </w:r>
      <w:r w:rsidDel="00000000" w:rsidR="00000000" w:rsidRPr="00000000">
        <w:rPr>
          <w:rFonts w:ascii="Lexend" w:cs="Lexend" w:eastAsia="Lexend" w:hAnsi="Lexend"/>
          <w:color w:val="3d85c6"/>
          <w:sz w:val="24"/>
          <w:szCs w:val="24"/>
          <w:rtl w:val="0"/>
        </w:rPr>
        <w:t xml:space="preserve"> Sí, el </w:t>
      </w:r>
      <w:r w:rsidDel="00000000" w:rsidR="00000000" w:rsidRPr="00000000">
        <w:rPr>
          <w:rFonts w:ascii="Lexend" w:cs="Lexend" w:eastAsia="Lexend" w:hAnsi="Lexend"/>
          <w:color w:val="3d85c6"/>
          <w:sz w:val="24"/>
          <w:szCs w:val="24"/>
          <w:rtl w:val="0"/>
        </w:rPr>
        <w:t xml:space="preserve">INSST</w:t>
      </w:r>
      <w:r w:rsidDel="00000000" w:rsidR="00000000" w:rsidRPr="00000000">
        <w:rPr>
          <w:rFonts w:ascii="Lexend" w:cs="Lexend" w:eastAsia="Lexend" w:hAnsi="Lexend"/>
          <w:color w:val="3d85c6"/>
          <w:sz w:val="24"/>
          <w:szCs w:val="24"/>
          <w:rtl w:val="0"/>
        </w:rPr>
        <w:t xml:space="preserve"> lleva a cabo esta función.</w:t>
      </w:r>
    </w:p>
    <w:p w:rsidR="00000000" w:rsidDel="00000000" w:rsidP="00000000" w:rsidRDefault="00000000" w:rsidRPr="00000000" w14:paraId="0000004F">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0">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338</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12-</w:t>
      </w:r>
      <w:r w:rsidDel="00000000" w:rsidR="00000000" w:rsidRPr="00000000">
        <w:rPr>
          <w:rFonts w:ascii="Lexend" w:cs="Lexend" w:eastAsia="Lexend" w:hAnsi="Lexend"/>
          <w:color w:val="0000ff"/>
          <w:sz w:val="24"/>
          <w:szCs w:val="24"/>
          <w:rtl w:val="0"/>
        </w:rPr>
        <w:t xml:space="preserve"> Indica la opción correcta para completar esta frase: “El </w:t>
      </w:r>
      <w:r w:rsidDel="00000000" w:rsidR="00000000" w:rsidRPr="00000000">
        <w:rPr>
          <w:rFonts w:ascii="Lexend" w:cs="Lexend" w:eastAsia="Lexend" w:hAnsi="Lexend"/>
          <w:color w:val="0000ff"/>
          <w:sz w:val="24"/>
          <w:szCs w:val="24"/>
          <w:rtl w:val="0"/>
        </w:rPr>
        <w:t xml:space="preserve">INSST</w:t>
      </w:r>
      <w:r w:rsidDel="00000000" w:rsidR="00000000" w:rsidRPr="00000000">
        <w:rPr>
          <w:rFonts w:ascii="Lexend" w:cs="Lexend" w:eastAsia="Lexend" w:hAnsi="Lexend"/>
          <w:color w:val="0000ff"/>
          <w:sz w:val="24"/>
          <w:szCs w:val="24"/>
          <w:rtl w:val="0"/>
        </w:rPr>
        <w:t xml:space="preserve"> da apoyo técnico y colabora con la…”. a) Inspección de Trabajo y Seguridad Social, b) CNSST, c) Organización Internacional de Trabajo.</w:t>
      </w:r>
      <w:r w:rsidDel="00000000" w:rsidR="00000000" w:rsidRPr="00000000">
        <w:rPr>
          <w:rtl w:val="0"/>
        </w:rPr>
      </w:r>
    </w:p>
    <w:p w:rsidR="00000000" w:rsidDel="00000000" w:rsidP="00000000" w:rsidRDefault="00000000" w:rsidRPr="00000000" w14:paraId="0000005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“El </w:t>
      </w:r>
      <w:r w:rsidDel="00000000" w:rsidR="00000000" w:rsidRPr="00000000">
        <w:rPr>
          <w:rFonts w:ascii="Lexend" w:cs="Lexend" w:eastAsia="Lexend" w:hAnsi="Lexend"/>
          <w:color w:val="3d85c6"/>
          <w:sz w:val="24"/>
          <w:szCs w:val="24"/>
          <w:rtl w:val="0"/>
        </w:rPr>
        <w:t xml:space="preserve">INSST</w:t>
      </w:r>
      <w:r w:rsidDel="00000000" w:rsidR="00000000" w:rsidRPr="00000000">
        <w:rPr>
          <w:rFonts w:ascii="Lexend" w:cs="Lexend" w:eastAsia="Lexend" w:hAnsi="Lexend"/>
          <w:color w:val="3d85c6"/>
          <w:sz w:val="24"/>
          <w:szCs w:val="24"/>
          <w:rtl w:val="0"/>
        </w:rPr>
        <w:t xml:space="preserve"> da apoyo técnico y colabora con la </w:t>
      </w:r>
      <w:r w:rsidDel="00000000" w:rsidR="00000000" w:rsidRPr="00000000">
        <w:rPr>
          <w:rFonts w:ascii="Lexend" w:cs="Lexend" w:eastAsia="Lexend" w:hAnsi="Lexend"/>
          <w:b w:val="1"/>
          <w:color w:val="3d85c6"/>
          <w:sz w:val="24"/>
          <w:szCs w:val="24"/>
          <w:rtl w:val="0"/>
        </w:rPr>
        <w:t xml:space="preserve">Inspección de Trabajo y Seguridad Social</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5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4">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338</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color w:val="cc0000"/>
          <w:sz w:val="24"/>
          <w:szCs w:val="24"/>
          <w:rtl w:val="0"/>
        </w:rPr>
        <w:t xml:space="preserve">13-</w:t>
      </w:r>
      <w:r w:rsidDel="00000000" w:rsidR="00000000" w:rsidRPr="00000000">
        <w:rPr>
          <w:rFonts w:ascii="Lexend" w:cs="Lexend" w:eastAsia="Lexend" w:hAnsi="Lexend"/>
          <w:color w:val="0000ff"/>
          <w:sz w:val="24"/>
          <w:szCs w:val="24"/>
          <w:rtl w:val="0"/>
        </w:rPr>
        <w:t xml:space="preserve"> Indica si las siguientes frases sobre organismos públicos relacionados con la prevención son verdaderas o falsas. Corrige las falsas.</w:t>
      </w:r>
      <w:r w:rsidDel="00000000" w:rsidR="00000000" w:rsidRPr="00000000">
        <w:rPr>
          <w:rtl w:val="0"/>
        </w:rPr>
      </w:r>
    </w:p>
    <w:p w:rsidR="00000000" w:rsidDel="00000000" w:rsidP="00000000" w:rsidRDefault="00000000" w:rsidRPr="00000000" w14:paraId="0000005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a) La RedSST actúa en el ámbito internacional.</w:t>
      </w:r>
    </w:p>
    <w:p w:rsidR="00000000" w:rsidDel="00000000" w:rsidP="00000000" w:rsidRDefault="00000000" w:rsidRPr="00000000" w14:paraId="00000057">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Verdadera.</w:t>
      </w:r>
      <w:r w:rsidDel="00000000" w:rsidR="00000000" w:rsidRPr="00000000">
        <w:rPr>
          <w:rtl w:val="0"/>
        </w:rPr>
      </w:r>
    </w:p>
    <w:p w:rsidR="00000000" w:rsidDel="00000000" w:rsidP="00000000" w:rsidRDefault="00000000" w:rsidRPr="00000000" w14:paraId="00000058">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b) La Fundación para la Prevención de Riesgos Laborales centra su actividad en la promoción de la mejora de las condiciones de seguridad y salud, en especial en pequeñas y medianas empresas.</w:t>
      </w:r>
    </w:p>
    <w:p w:rsidR="00000000" w:rsidDel="00000000" w:rsidP="00000000" w:rsidRDefault="00000000" w:rsidRPr="00000000" w14:paraId="0000005A">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Verdadera.</w:t>
      </w:r>
    </w:p>
    <w:p w:rsidR="00000000" w:rsidDel="00000000" w:rsidP="00000000" w:rsidRDefault="00000000" w:rsidRPr="00000000" w14:paraId="0000005B">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c) Las comunidades autónomas están representadas en el </w:t>
      </w:r>
      <w:r w:rsidDel="00000000" w:rsidR="00000000" w:rsidRPr="00000000">
        <w:rPr>
          <w:rFonts w:ascii="Lexend" w:cs="Lexend" w:eastAsia="Lexend" w:hAnsi="Lexend"/>
          <w:b w:val="1"/>
          <w:color w:val="3d85c6"/>
          <w:sz w:val="24"/>
          <w:szCs w:val="24"/>
          <w:rtl w:val="0"/>
        </w:rPr>
        <w:t xml:space="preserve">INSST</w:t>
      </w:r>
      <w:r w:rsidDel="00000000" w:rsidR="00000000" w:rsidRPr="00000000">
        <w:rPr>
          <w:rFonts w:ascii="Lexend" w:cs="Lexend" w:eastAsia="Lexend" w:hAnsi="Lexend"/>
          <w:b w:val="1"/>
          <w:color w:val="3d85c6"/>
          <w:sz w:val="24"/>
          <w:szCs w:val="24"/>
          <w:rtl w:val="0"/>
        </w:rPr>
        <w:t xml:space="preserve">.</w:t>
      </w:r>
    </w:p>
    <w:p w:rsidR="00000000" w:rsidDel="00000000" w:rsidP="00000000" w:rsidRDefault="00000000" w:rsidRPr="00000000" w14:paraId="0000005D">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Falsa, las comunidades autónomas están representadas en el CNSST.</w:t>
      </w:r>
    </w:p>
    <w:p w:rsidR="00000000" w:rsidDel="00000000" w:rsidP="00000000" w:rsidRDefault="00000000" w:rsidRPr="00000000" w14:paraId="0000005E">
      <w:pPr>
        <w:ind w:left="0" w:firstLine="0"/>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d) El </w:t>
      </w:r>
      <w:r w:rsidDel="00000000" w:rsidR="00000000" w:rsidRPr="00000000">
        <w:rPr>
          <w:rFonts w:ascii="Lexend" w:cs="Lexend" w:eastAsia="Lexend" w:hAnsi="Lexend"/>
          <w:b w:val="1"/>
          <w:color w:val="3d85c6"/>
          <w:sz w:val="24"/>
          <w:szCs w:val="24"/>
          <w:rtl w:val="0"/>
        </w:rPr>
        <w:t xml:space="preserve">INSST</w:t>
      </w:r>
      <w:r w:rsidDel="00000000" w:rsidR="00000000" w:rsidRPr="00000000">
        <w:rPr>
          <w:rFonts w:ascii="Lexend" w:cs="Lexend" w:eastAsia="Lexend" w:hAnsi="Lexend"/>
          <w:b w:val="1"/>
          <w:color w:val="3d85c6"/>
          <w:sz w:val="24"/>
          <w:szCs w:val="24"/>
          <w:rtl w:val="0"/>
        </w:rPr>
        <w:t xml:space="preserve"> realiza una función de asistencia técnica en materia de prevención.</w:t>
      </w:r>
    </w:p>
    <w:p w:rsidR="00000000" w:rsidDel="00000000" w:rsidP="00000000" w:rsidRDefault="00000000" w:rsidRPr="00000000" w14:paraId="00000060">
      <w:pPr>
        <w:ind w:left="0" w:firstLine="0"/>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Verdadera.</w:t>
      </w:r>
    </w:p>
    <w:p w:rsidR="00000000" w:rsidDel="00000000" w:rsidP="00000000" w:rsidRDefault="00000000" w:rsidRPr="00000000" w14:paraId="0000006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PLANIFICACIÓN DE LA PREVENCIÓN EN LA EMPRESA</w:t>
      </w:r>
      <w:r w:rsidDel="00000000" w:rsidR="00000000" w:rsidRPr="00000000">
        <w:rPr>
          <w:rtl w:val="0"/>
        </w:rPr>
      </w:r>
    </w:p>
    <w:p w:rsidR="00000000" w:rsidDel="00000000" w:rsidP="00000000" w:rsidRDefault="00000000" w:rsidRPr="00000000" w14:paraId="0000006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Evaluación de riesgos:</w:t>
      </w:r>
    </w:p>
    <w:p w:rsidR="00000000" w:rsidDel="00000000" w:rsidP="00000000" w:rsidRDefault="00000000" w:rsidRPr="00000000" w14:paraId="00000065">
      <w:pPr>
        <w:jc w:val="both"/>
        <w:rPr>
          <w:rFonts w:ascii="Lexend" w:cs="Lexend" w:eastAsia="Lexend" w:hAnsi="Lexend"/>
          <w:sz w:val="24"/>
          <w:szCs w:val="24"/>
        </w:rPr>
      </w:pPr>
      <w:r w:rsidDel="00000000" w:rsidR="00000000" w:rsidRPr="00000000">
        <w:rPr>
          <w:rtl w:val="0"/>
        </w:rPr>
      </w:r>
    </w:p>
    <w:tbl>
      <w:tblPr>
        <w:tblStyle w:val="Table1"/>
        <w:tblW w:w="1035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235"/>
        <w:gridCol w:w="2235"/>
        <w:gridCol w:w="2940"/>
        <w:tblGridChange w:id="0">
          <w:tblGrid>
            <w:gridCol w:w="2940"/>
            <w:gridCol w:w="2235"/>
            <w:gridCol w:w="2235"/>
            <w:gridCol w:w="2940"/>
          </w:tblGrid>
        </w:tblGridChange>
      </w:tblGrid>
      <w:tr>
        <w:trPr>
          <w:cantSplit w:val="0"/>
          <w:trHeight w:val="63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Lexend" w:cs="Lexend" w:eastAsia="Lexend" w:hAnsi="Lexend"/>
                <w:sz w:val="24"/>
                <w:szCs w:val="24"/>
              </w:rPr>
            </w:pPr>
            <w:r w:rsidDel="00000000" w:rsidR="00000000" w:rsidRPr="00000000">
              <w:rPr>
                <w:rtl w:val="0"/>
              </w:rPr>
            </w:r>
          </w:p>
        </w:tc>
        <w:tc>
          <w:tcPr>
            <w:gridSpan w:val="3"/>
            <w:shd w:fill="2f2f2f"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CONSECUENCIAS</w:t>
            </w:r>
          </w:p>
        </w:tc>
      </w:tr>
      <w:tr>
        <w:trPr>
          <w:cantSplit w:val="0"/>
          <w:tblHeader w:val="0"/>
        </w:trPr>
        <w:tc>
          <w:tcPr>
            <w:shd w:fill="2f2f2f"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PROBABILIDAD</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LIGERAMENTE DAÑINA</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DAÑINA</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EXTREMADAMENTE DAÑINA</w:t>
            </w:r>
          </w:p>
        </w:tc>
      </w:tr>
      <w:tr>
        <w:trPr>
          <w:cantSplit w:val="0"/>
          <w:tblHeader w:val="0"/>
        </w:trPr>
        <w:tc>
          <w:tcPr>
            <w:shd w:fill="009100"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BAJA</w:t>
            </w:r>
          </w:p>
        </w:tc>
        <w:tc>
          <w:tcPr>
            <w:shd w:fill="60fb5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Trivial</w:t>
            </w:r>
          </w:p>
        </w:tc>
        <w:tc>
          <w:tcPr>
            <w:shd w:fill="60fb5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Tolerante</w:t>
            </w:r>
          </w:p>
        </w:tc>
        <w:tc>
          <w:tcPr>
            <w:shd w:fill="60fb5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Moderado</w:t>
            </w:r>
          </w:p>
        </w:tc>
      </w:tr>
      <w:tr>
        <w:trPr>
          <w:cantSplit w:val="0"/>
          <w:tblHeader w:val="0"/>
        </w:trPr>
        <w:tc>
          <w:tcPr>
            <w:shd w:fill="cf71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MEDIA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Tolerable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Moderado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Lexend" w:cs="Lexend" w:eastAsia="Lexend" w:hAnsi="Lexend"/>
                <w:sz w:val="24"/>
                <w:szCs w:val="24"/>
              </w:rPr>
            </w:pPr>
            <w:r w:rsidDel="00000000" w:rsidR="00000000" w:rsidRPr="00000000">
              <w:rPr>
                <w:rFonts w:ascii="Lexend" w:cs="Lexend" w:eastAsia="Lexend" w:hAnsi="Lexend"/>
                <w:sz w:val="24"/>
                <w:szCs w:val="24"/>
                <w:rtl w:val="0"/>
              </w:rPr>
              <w:t xml:space="preserve">Importante</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Lexend" w:cs="Lexend" w:eastAsia="Lexend" w:hAnsi="Lexend"/>
                <w:b w:val="1"/>
                <w:color w:val="ffffff"/>
                <w:sz w:val="24"/>
                <w:szCs w:val="24"/>
              </w:rPr>
            </w:pPr>
            <w:r w:rsidDel="00000000" w:rsidR="00000000" w:rsidRPr="00000000">
              <w:rPr>
                <w:rFonts w:ascii="Lexend" w:cs="Lexend" w:eastAsia="Lexend" w:hAnsi="Lexend"/>
                <w:b w:val="1"/>
                <w:color w:val="ffffff"/>
                <w:sz w:val="24"/>
                <w:szCs w:val="24"/>
                <w:rtl w:val="0"/>
              </w:rPr>
              <w:t xml:space="preserve">ALTA</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Moderado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Importante</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INTOLERABLE</w:t>
            </w:r>
          </w:p>
        </w:tc>
      </w:tr>
    </w:tbl>
    <w:p w:rsidR="00000000" w:rsidDel="00000000" w:rsidP="00000000" w:rsidRDefault="00000000" w:rsidRPr="00000000" w14:paraId="0000007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Planificación:</w:t>
      </w:r>
    </w:p>
    <w:p w:rsidR="00000000" w:rsidDel="00000000" w:rsidP="00000000" w:rsidRDefault="00000000" w:rsidRPr="00000000" w14:paraId="0000007C">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Medidas.</w:t>
      </w:r>
    </w:p>
    <w:p w:rsidR="00000000" w:rsidDel="00000000" w:rsidP="00000000" w:rsidRDefault="00000000" w:rsidRPr="00000000" w14:paraId="0000007D">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Responsables.</w:t>
      </w:r>
    </w:p>
    <w:p w:rsidR="00000000" w:rsidDel="00000000" w:rsidP="00000000" w:rsidRDefault="00000000" w:rsidRPr="00000000" w14:paraId="0000007E">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Temporalización.</w:t>
      </w:r>
    </w:p>
    <w:p w:rsidR="00000000" w:rsidDel="00000000" w:rsidP="00000000" w:rsidRDefault="00000000" w:rsidRPr="00000000" w14:paraId="0000007F">
      <w:pPr>
        <w:numPr>
          <w:ilvl w:val="1"/>
          <w:numId w:val="1"/>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IMPLEMENTAR, actualizar la planificación (Revisión).</w:t>
      </w:r>
    </w:p>
    <w:p w:rsidR="00000000" w:rsidDel="00000000" w:rsidP="00000000" w:rsidRDefault="00000000" w:rsidRPr="00000000" w14:paraId="0000008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1">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Evaluación de riesgos + Planificación = PLAN DE PREVENCIÓN DE RL</w:t>
      </w:r>
    </w:p>
    <w:p w:rsidR="00000000" w:rsidDel="00000000" w:rsidP="00000000" w:rsidRDefault="00000000" w:rsidRPr="00000000" w14:paraId="0000008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3">
      <w:pPr>
        <w:jc w:val="both"/>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Busca un plan de prevención de una empresa y señala el contenido que debe tener.</w:t>
      </w:r>
    </w:p>
    <w:p w:rsidR="00000000" w:rsidDel="00000000" w:rsidP="00000000" w:rsidRDefault="00000000" w:rsidRPr="00000000" w14:paraId="0000008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5">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1- ¿Qué es el Plan de Prevención?</w:t>
      </w:r>
    </w:p>
    <w:p w:rsidR="00000000" w:rsidDel="00000000" w:rsidP="00000000" w:rsidRDefault="00000000" w:rsidRPr="00000000" w14:paraId="0000008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2- ¿Qué debo hacer?</w:t>
      </w:r>
    </w:p>
    <w:p w:rsidR="00000000" w:rsidDel="00000000" w:rsidP="00000000" w:rsidRDefault="00000000" w:rsidRPr="00000000" w14:paraId="00000087">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3- ¿Cómo debo hacerlo?</w:t>
      </w:r>
    </w:p>
    <w:p w:rsidR="00000000" w:rsidDel="00000000" w:rsidP="00000000" w:rsidRDefault="00000000" w:rsidRPr="00000000" w14:paraId="00000088">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4- ¿Cuándo debo hacerlo?</w:t>
      </w:r>
    </w:p>
    <w:p w:rsidR="00000000" w:rsidDel="00000000" w:rsidP="00000000" w:rsidRDefault="00000000" w:rsidRPr="00000000" w14:paraId="0000008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5- ¿Quiénes participan?</w:t>
      </w:r>
    </w:p>
    <w:p w:rsidR="00000000" w:rsidDel="00000000" w:rsidP="00000000" w:rsidRDefault="00000000" w:rsidRPr="00000000" w14:paraId="0000008A">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6- ¿Con qué cuento para hacerlo?</w:t>
      </w:r>
    </w:p>
    <w:p w:rsidR="00000000" w:rsidDel="00000000" w:rsidP="00000000" w:rsidRDefault="00000000" w:rsidRPr="00000000" w14:paraId="0000008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Plan de prevención de la empresa “Mutua Universal”.</w:t>
      </w:r>
    </w:p>
    <w:p w:rsidR="00000000" w:rsidDel="00000000" w:rsidP="00000000" w:rsidRDefault="00000000" w:rsidRPr="00000000" w14:paraId="0000008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Estos serían los puntos ideales a partir de los que se crea un plan de prevención (también actúa de índice):</w:t>
      </w:r>
    </w:p>
    <w:p w:rsidR="00000000" w:rsidDel="00000000" w:rsidP="00000000" w:rsidRDefault="00000000" w:rsidRPr="00000000" w14:paraId="0000008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0">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Identificación de la empresa.</w:t>
      </w:r>
    </w:p>
    <w:p w:rsidR="00000000" w:rsidDel="00000000" w:rsidP="00000000" w:rsidRDefault="00000000" w:rsidRPr="00000000" w14:paraId="00000091">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Estructura organizativa de la empresa: ta</w:t>
      </w:r>
    </w:p>
    <w:p w:rsidR="00000000" w:rsidDel="00000000" w:rsidP="00000000" w:rsidRDefault="00000000" w:rsidRPr="00000000" w14:paraId="00000092">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Organización en prevención de riesgos.</w:t>
      </w:r>
    </w:p>
    <w:p w:rsidR="00000000" w:rsidDel="00000000" w:rsidP="00000000" w:rsidRDefault="00000000" w:rsidRPr="00000000" w14:paraId="00000093">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Organización de la producción.</w:t>
      </w:r>
    </w:p>
    <w:p w:rsidR="00000000" w:rsidDel="00000000" w:rsidP="00000000" w:rsidRDefault="00000000" w:rsidRPr="00000000" w14:paraId="00000094">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Organización de la prevención.</w:t>
      </w:r>
    </w:p>
    <w:p w:rsidR="00000000" w:rsidDel="00000000" w:rsidP="00000000" w:rsidRDefault="00000000" w:rsidRPr="00000000" w14:paraId="00000095">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Política de prevención.</w:t>
      </w:r>
    </w:p>
    <w:p w:rsidR="00000000" w:rsidDel="00000000" w:rsidP="00000000" w:rsidRDefault="00000000" w:rsidRPr="00000000" w14:paraId="0000009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7">
      <w:pPr>
        <w:jc w:val="both"/>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3</w:t>
      </w:r>
      <w:r w:rsidDel="00000000" w:rsidR="00000000" w:rsidRPr="00000000">
        <w:rPr>
          <w:rFonts w:ascii="Lexend" w:cs="Lexend" w:eastAsia="Lexend" w:hAnsi="Lexend"/>
          <w:b w:val="1"/>
          <w:color w:val="0000ff"/>
          <w:sz w:val="24"/>
          <w:szCs w:val="24"/>
          <w:rtl w:val="0"/>
        </w:rPr>
        <w:t xml:space="preserve">40) </w:t>
      </w:r>
      <w:r w:rsidDel="00000000" w:rsidR="00000000" w:rsidRPr="00000000">
        <w:rPr>
          <w:rFonts w:ascii="Lexend" w:cs="Lexend" w:eastAsia="Lexend" w:hAnsi="Lexend"/>
          <w:b w:val="1"/>
          <w:color w:val="cc0000"/>
          <w:sz w:val="24"/>
          <w:szCs w:val="24"/>
          <w:rtl w:val="0"/>
        </w:rPr>
        <w:t xml:space="preserve">22-</w:t>
      </w:r>
      <w:r w:rsidDel="00000000" w:rsidR="00000000" w:rsidRPr="00000000">
        <w:rPr>
          <w:rFonts w:ascii="Lexend" w:cs="Lexend" w:eastAsia="Lexend" w:hAnsi="Lexend"/>
          <w:color w:val="0000ff"/>
          <w:sz w:val="24"/>
          <w:szCs w:val="24"/>
          <w:rtl w:val="0"/>
        </w:rPr>
        <w:t xml:space="preserve"> Explica con tus palabras por qué el sistema de prevención es un proceso cíclico</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9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9">
      <w:pPr>
        <w:jc w:val="both"/>
        <w:rPr>
          <w:rFonts w:ascii="Lexend" w:cs="Lexend" w:eastAsia="Lexend" w:hAnsi="Lexend"/>
          <w:sz w:val="24"/>
          <w:szCs w:val="24"/>
        </w:rPr>
      </w:pPr>
      <w:r w:rsidDel="00000000" w:rsidR="00000000" w:rsidRPr="00000000">
        <w:rPr>
          <w:rFonts w:ascii="Lexend" w:cs="Lexend" w:eastAsia="Lexend" w:hAnsi="Lexend"/>
          <w:color w:val="3d85c6"/>
          <w:sz w:val="24"/>
          <w:szCs w:val="24"/>
          <w:rtl w:val="0"/>
        </w:rPr>
        <w:t xml:space="preserve">Porque se trata de un proceso de mejora continua de los sistemas de gestión y evaluación, este ciclo se continúa constantemente para adaptarse a los cambios en el entorno laboral y garantizar la seguridad y la salud de los trabajadores.</w:t>
      </w:r>
      <w:r w:rsidDel="00000000" w:rsidR="00000000" w:rsidRPr="00000000">
        <w:rPr>
          <w:rtl w:val="0"/>
        </w:rPr>
      </w:r>
    </w:p>
    <w:p w:rsidR="00000000" w:rsidDel="00000000" w:rsidP="00000000" w:rsidRDefault="00000000" w:rsidRPr="00000000" w14:paraId="0000009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B">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3</w:t>
      </w:r>
      <w:r w:rsidDel="00000000" w:rsidR="00000000" w:rsidRPr="00000000">
        <w:rPr>
          <w:rFonts w:ascii="Lexend" w:cs="Lexend" w:eastAsia="Lexend" w:hAnsi="Lexend"/>
          <w:b w:val="1"/>
          <w:color w:val="0000ff"/>
          <w:sz w:val="24"/>
          <w:szCs w:val="24"/>
          <w:rtl w:val="0"/>
        </w:rPr>
        <w:t xml:space="preserve">40) </w:t>
      </w:r>
      <w:r w:rsidDel="00000000" w:rsidR="00000000" w:rsidRPr="00000000">
        <w:rPr>
          <w:rFonts w:ascii="Lexend" w:cs="Lexend" w:eastAsia="Lexend" w:hAnsi="Lexend"/>
          <w:b w:val="1"/>
          <w:color w:val="cc0000"/>
          <w:sz w:val="24"/>
          <w:szCs w:val="24"/>
          <w:rtl w:val="0"/>
        </w:rPr>
        <w:t xml:space="preserve">23-</w:t>
      </w:r>
      <w:r w:rsidDel="00000000" w:rsidR="00000000" w:rsidRPr="00000000">
        <w:rPr>
          <w:rFonts w:ascii="Lexend" w:cs="Lexend" w:eastAsia="Lexend" w:hAnsi="Lexend"/>
          <w:color w:val="0000ff"/>
          <w:sz w:val="24"/>
          <w:szCs w:val="24"/>
          <w:rtl w:val="0"/>
        </w:rPr>
        <w:t xml:space="preserve"> Indica cuáles de los siguientes instrumentos son esenciales para la aplicación de un plan de prevención: a) La planificación de la actividad preventiva, b) La evaluación de los riesgos, c) El control de cambios, d) Las mejores en el sistema de prevención</w:t>
      </w:r>
      <w:r w:rsidDel="00000000" w:rsidR="00000000" w:rsidRPr="00000000">
        <w:rPr>
          <w:rFonts w:ascii="Lexend" w:cs="Lexend" w:eastAsia="Lexend" w:hAnsi="Lexend"/>
          <w:color w:val="0000ff"/>
          <w:sz w:val="24"/>
          <w:szCs w:val="24"/>
          <w:rtl w:val="0"/>
        </w:rPr>
        <w:t xml:space="preserve">.</w:t>
      </w:r>
      <w:r w:rsidDel="00000000" w:rsidR="00000000" w:rsidRPr="00000000">
        <w:rPr>
          <w:rtl w:val="0"/>
        </w:rPr>
      </w:r>
    </w:p>
    <w:p w:rsidR="00000000" w:rsidDel="00000000" w:rsidP="00000000" w:rsidRDefault="00000000" w:rsidRPr="00000000" w14:paraId="0000009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D">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Los instrumentos esenciales para la aplicación de un plan de prevención son: la planificación de la actividad preventiva</w:t>
      </w:r>
      <w:r w:rsidDel="00000000" w:rsidR="00000000" w:rsidRPr="00000000">
        <w:rPr>
          <w:rFonts w:ascii="Lexend" w:cs="Lexend" w:eastAsia="Lexend" w:hAnsi="Lexend"/>
          <w:b w:val="1"/>
          <w:color w:val="3d85c6"/>
          <w:sz w:val="24"/>
          <w:szCs w:val="24"/>
          <w:rtl w:val="0"/>
        </w:rPr>
        <w:t xml:space="preserve"> (a)</w:t>
      </w:r>
      <w:r w:rsidDel="00000000" w:rsidR="00000000" w:rsidRPr="00000000">
        <w:rPr>
          <w:rFonts w:ascii="Lexend" w:cs="Lexend" w:eastAsia="Lexend" w:hAnsi="Lexend"/>
          <w:color w:val="3d85c6"/>
          <w:sz w:val="24"/>
          <w:szCs w:val="24"/>
          <w:rtl w:val="0"/>
        </w:rPr>
        <w:t xml:space="preserve"> y la evaluación de los riesgos </w:t>
      </w:r>
      <w:r w:rsidDel="00000000" w:rsidR="00000000" w:rsidRPr="00000000">
        <w:rPr>
          <w:rFonts w:ascii="Lexend" w:cs="Lexend" w:eastAsia="Lexend" w:hAnsi="Lexend"/>
          <w:b w:val="1"/>
          <w:color w:val="3d85c6"/>
          <w:sz w:val="24"/>
          <w:szCs w:val="24"/>
          <w:rtl w:val="0"/>
        </w:rPr>
        <w:t xml:space="preserve">(b)</w:t>
      </w:r>
      <w:r w:rsidDel="00000000" w:rsidR="00000000" w:rsidRPr="00000000">
        <w:rPr>
          <w:rFonts w:ascii="Lexend" w:cs="Lexend" w:eastAsia="Lexend" w:hAnsi="Lexend"/>
          <w:color w:val="3d85c6"/>
          <w:sz w:val="24"/>
          <w:szCs w:val="24"/>
          <w:rtl w:val="0"/>
        </w:rPr>
        <w:t xml:space="preserve">.</w:t>
      </w:r>
    </w:p>
    <w:p w:rsidR="00000000" w:rsidDel="00000000" w:rsidP="00000000" w:rsidRDefault="00000000" w:rsidRPr="00000000" w14:paraId="0000009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F">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3</w:t>
      </w:r>
      <w:r w:rsidDel="00000000" w:rsidR="00000000" w:rsidRPr="00000000">
        <w:rPr>
          <w:rFonts w:ascii="Lexend" w:cs="Lexend" w:eastAsia="Lexend" w:hAnsi="Lexend"/>
          <w:b w:val="1"/>
          <w:color w:val="0000ff"/>
          <w:sz w:val="24"/>
          <w:szCs w:val="24"/>
          <w:rtl w:val="0"/>
        </w:rPr>
        <w:t xml:space="preserve">40) </w:t>
      </w:r>
      <w:r w:rsidDel="00000000" w:rsidR="00000000" w:rsidRPr="00000000">
        <w:rPr>
          <w:rFonts w:ascii="Lexend" w:cs="Lexend" w:eastAsia="Lexend" w:hAnsi="Lexend"/>
          <w:b w:val="1"/>
          <w:color w:val="cc0000"/>
          <w:sz w:val="24"/>
          <w:szCs w:val="24"/>
          <w:rtl w:val="0"/>
        </w:rPr>
        <w:t xml:space="preserve">24-</w:t>
      </w:r>
      <w:r w:rsidDel="00000000" w:rsidR="00000000" w:rsidRPr="00000000">
        <w:rPr>
          <w:rFonts w:ascii="Lexend" w:cs="Lexend" w:eastAsia="Lexend" w:hAnsi="Lexend"/>
          <w:color w:val="0000ff"/>
          <w:sz w:val="24"/>
          <w:szCs w:val="24"/>
          <w:rtl w:val="0"/>
        </w:rPr>
        <w:t xml:space="preserve"> Argumenta si esta afirmación es verdadera o falsa: “El plan de prevención debe ser conocido por todos los trabajadores de la empresa”.</w:t>
      </w:r>
      <w:r w:rsidDel="00000000" w:rsidR="00000000" w:rsidRPr="00000000">
        <w:rPr>
          <w:rtl w:val="0"/>
        </w:rPr>
      </w:r>
    </w:p>
    <w:p w:rsidR="00000000" w:rsidDel="00000000" w:rsidP="00000000" w:rsidRDefault="00000000" w:rsidRPr="00000000" w14:paraId="000000A0">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A1">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Verdadera, ya que la integración de la prevención en la gestión de la empresa puede afectar a su estructura organizativa, y por ello, el plan de prevención debe ser aprobado por la dirección de la empresa, asumido por toda su organización y conocido por todos sus trabajadores.</w:t>
      </w:r>
    </w:p>
    <w:p w:rsidR="00000000" w:rsidDel="00000000" w:rsidP="00000000" w:rsidRDefault="00000000" w:rsidRPr="00000000" w14:paraId="000000A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3">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(Pág</w:t>
      </w:r>
      <w:r w:rsidDel="00000000" w:rsidR="00000000" w:rsidRPr="00000000">
        <w:rPr>
          <w:rFonts w:ascii="Lexend" w:cs="Lexend" w:eastAsia="Lexend" w:hAnsi="Lexend"/>
          <w:b w:val="1"/>
          <w:color w:val="0000ff"/>
          <w:sz w:val="24"/>
          <w:szCs w:val="24"/>
          <w:rtl w:val="0"/>
        </w:rPr>
        <w:t xml:space="preserve"> 3</w:t>
      </w:r>
      <w:r w:rsidDel="00000000" w:rsidR="00000000" w:rsidRPr="00000000">
        <w:rPr>
          <w:rFonts w:ascii="Lexend" w:cs="Lexend" w:eastAsia="Lexend" w:hAnsi="Lexend"/>
          <w:b w:val="1"/>
          <w:color w:val="0000ff"/>
          <w:sz w:val="24"/>
          <w:szCs w:val="24"/>
          <w:rtl w:val="0"/>
        </w:rPr>
        <w:t xml:space="preserve">40) </w:t>
      </w:r>
      <w:r w:rsidDel="00000000" w:rsidR="00000000" w:rsidRPr="00000000">
        <w:rPr>
          <w:rFonts w:ascii="Lexend" w:cs="Lexend" w:eastAsia="Lexend" w:hAnsi="Lexend"/>
          <w:b w:val="1"/>
          <w:color w:val="cc0000"/>
          <w:sz w:val="24"/>
          <w:szCs w:val="24"/>
          <w:rtl w:val="0"/>
        </w:rPr>
        <w:t xml:space="preserve">26-</w:t>
      </w:r>
      <w:r w:rsidDel="00000000" w:rsidR="00000000" w:rsidRPr="00000000">
        <w:rPr>
          <w:rFonts w:ascii="Lexend" w:cs="Lexend" w:eastAsia="Lexend" w:hAnsi="Lexend"/>
          <w:color w:val="0000ff"/>
          <w:sz w:val="24"/>
          <w:szCs w:val="24"/>
          <w:rtl w:val="0"/>
        </w:rPr>
        <w:t xml:space="preserve"> Señala cuáles de los siguientes elementos incluirías en un plan de prevención.</w:t>
      </w:r>
      <w:r w:rsidDel="00000000" w:rsidR="00000000" w:rsidRPr="00000000">
        <w:rPr>
          <w:rtl w:val="0"/>
        </w:rPr>
      </w:r>
    </w:p>
    <w:p w:rsidR="00000000" w:rsidDel="00000000" w:rsidP="00000000" w:rsidRDefault="00000000" w:rsidRPr="00000000" w14:paraId="000000A4">
      <w:pPr>
        <w:jc w:val="both"/>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A5">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a) El objetivo de la empresa es eliminar los accidentes laborales.</w:t>
      </w:r>
    </w:p>
    <w:p w:rsidR="00000000" w:rsidDel="00000000" w:rsidP="00000000" w:rsidRDefault="00000000" w:rsidRPr="00000000" w14:paraId="000000A6">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Sí, lo incluiría.</w:t>
      </w:r>
    </w:p>
    <w:p w:rsidR="00000000" w:rsidDel="00000000" w:rsidP="00000000" w:rsidRDefault="00000000" w:rsidRPr="00000000" w14:paraId="000000A7">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8">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b) La indicación de que la empresa dispone de un comité de seguridad y salud que actúa como órgano de representación en materia de prevención.</w:t>
      </w:r>
    </w:p>
    <w:p w:rsidR="00000000" w:rsidDel="00000000" w:rsidP="00000000" w:rsidRDefault="00000000" w:rsidRPr="00000000" w14:paraId="000000A9">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Sí</w:t>
      </w:r>
      <w:r w:rsidDel="00000000" w:rsidR="00000000" w:rsidRPr="00000000">
        <w:rPr>
          <w:rFonts w:ascii="Lexend" w:cs="Lexend" w:eastAsia="Lexend" w:hAnsi="Lexend"/>
          <w:color w:val="3d85c6"/>
          <w:sz w:val="24"/>
          <w:szCs w:val="24"/>
          <w:rtl w:val="0"/>
        </w:rPr>
        <w:t xml:space="preserve">, lo incluiría.</w:t>
      </w:r>
    </w:p>
    <w:p w:rsidR="00000000" w:rsidDel="00000000" w:rsidP="00000000" w:rsidRDefault="00000000" w:rsidRPr="00000000" w14:paraId="000000AA">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B">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c) Una relación de todos los procedimientos organizativos que se utilizan en la empresa.</w:t>
      </w:r>
    </w:p>
    <w:p w:rsidR="00000000" w:rsidDel="00000000" w:rsidP="00000000" w:rsidRDefault="00000000" w:rsidRPr="00000000" w14:paraId="000000AC">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Sí, lo incluiría.</w:t>
      </w:r>
    </w:p>
    <w:p w:rsidR="00000000" w:rsidDel="00000000" w:rsidP="00000000" w:rsidRDefault="00000000" w:rsidRPr="00000000" w14:paraId="000000AD">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AE">
      <w:pPr>
        <w:jc w:val="both"/>
        <w:rPr>
          <w:rFonts w:ascii="Lexend" w:cs="Lexend" w:eastAsia="Lexend" w:hAnsi="Lexend"/>
          <w:b w:val="1"/>
          <w:color w:val="3d85c6"/>
          <w:sz w:val="24"/>
          <w:szCs w:val="24"/>
        </w:rPr>
      </w:pPr>
      <w:r w:rsidDel="00000000" w:rsidR="00000000" w:rsidRPr="00000000">
        <w:rPr>
          <w:rFonts w:ascii="Lexend" w:cs="Lexend" w:eastAsia="Lexend" w:hAnsi="Lexend"/>
          <w:b w:val="1"/>
          <w:color w:val="3d85c6"/>
          <w:sz w:val="24"/>
          <w:szCs w:val="24"/>
          <w:rtl w:val="0"/>
        </w:rPr>
        <w:t xml:space="preserve">d) La relación de las responsabilidades en materia de prevención de riesgos.</w:t>
      </w:r>
    </w:p>
    <w:p w:rsidR="00000000" w:rsidDel="00000000" w:rsidP="00000000" w:rsidRDefault="00000000" w:rsidRPr="00000000" w14:paraId="000000AF">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Sí, lo incluiría.</w:t>
      </w:r>
    </w:p>
    <w:p w:rsidR="00000000" w:rsidDel="00000000" w:rsidP="00000000" w:rsidRDefault="00000000" w:rsidRPr="00000000" w14:paraId="000000B0">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0B1">
      <w:pPr>
        <w:jc w:val="both"/>
        <w:rPr>
          <w:rFonts w:ascii="Lexend" w:cs="Lexend" w:eastAsia="Lexend" w:hAnsi="Lexend"/>
          <w:color w:val="3d85c6"/>
          <w:sz w:val="24"/>
          <w:szCs w:val="24"/>
        </w:rPr>
      </w:pPr>
      <w:r w:rsidDel="00000000" w:rsidR="00000000" w:rsidRPr="00000000">
        <w:rPr>
          <w:rFonts w:ascii="Lexend" w:cs="Lexend" w:eastAsia="Lexend" w:hAnsi="Lexend"/>
          <w:b w:val="1"/>
          <w:color w:val="3d85c6"/>
          <w:sz w:val="24"/>
          <w:szCs w:val="24"/>
          <w:rtl w:val="0"/>
        </w:rPr>
        <w:t xml:space="preserve">e) El número de trabajadores de la empresa.</w:t>
      </w:r>
      <w:r w:rsidDel="00000000" w:rsidR="00000000" w:rsidRPr="00000000">
        <w:rPr>
          <w:rFonts w:ascii="Lexend" w:cs="Lexend" w:eastAsia="Lexend" w:hAnsi="Lexend"/>
          <w:color w:val="3d85c6"/>
          <w:sz w:val="24"/>
          <w:szCs w:val="24"/>
          <w:rtl w:val="0"/>
        </w:rPr>
        <w:t xml:space="preserve"> </w:t>
      </w:r>
    </w:p>
    <w:p w:rsidR="00000000" w:rsidDel="00000000" w:rsidP="00000000" w:rsidRDefault="00000000" w:rsidRPr="00000000" w14:paraId="000000B2">
      <w:pPr>
        <w:jc w:val="both"/>
        <w:rPr>
          <w:rFonts w:ascii="Lexend" w:cs="Lexend" w:eastAsia="Lexend" w:hAnsi="Lexend"/>
          <w:color w:val="3d85c6"/>
          <w:sz w:val="24"/>
          <w:szCs w:val="24"/>
        </w:rPr>
      </w:pPr>
      <w:r w:rsidDel="00000000" w:rsidR="00000000" w:rsidRPr="00000000">
        <w:rPr>
          <w:rFonts w:ascii="Lexend" w:cs="Lexend" w:eastAsia="Lexend" w:hAnsi="Lexend"/>
          <w:color w:val="3d85c6"/>
          <w:sz w:val="24"/>
          <w:szCs w:val="24"/>
          <w:rtl w:val="0"/>
        </w:rPr>
        <w:t xml:space="preserve">Sí, lo incluiría.</w:t>
      </w:r>
    </w:p>
    <w:p w:rsidR="00000000" w:rsidDel="00000000" w:rsidP="00000000" w:rsidRDefault="00000000" w:rsidRPr="00000000" w14:paraId="000000B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4">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ORGANIZACIÓN Y GESTIÓN DE LA PREVENCIÓN</w:t>
      </w:r>
      <w:r w:rsidDel="00000000" w:rsidR="00000000" w:rsidRPr="00000000">
        <w:rPr>
          <w:rtl w:val="0"/>
        </w:rPr>
      </w:r>
    </w:p>
    <w:p w:rsidR="00000000" w:rsidDel="00000000" w:rsidP="00000000" w:rsidRDefault="00000000" w:rsidRPr="00000000" w14:paraId="000000B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Organización de la prevención.</w:t>
      </w:r>
    </w:p>
    <w:p w:rsidR="00000000" w:rsidDel="00000000" w:rsidP="00000000" w:rsidRDefault="00000000" w:rsidRPr="00000000" w14:paraId="000000B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8">
      <w:pPr>
        <w:numPr>
          <w:ilvl w:val="0"/>
          <w:numId w:val="10"/>
        </w:numPr>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propio empresario.</w:t>
      </w:r>
    </w:p>
    <w:p w:rsidR="00000000" w:rsidDel="00000000" w:rsidP="00000000" w:rsidRDefault="00000000" w:rsidRPr="00000000" w14:paraId="000000B9">
      <w:pPr>
        <w:numPr>
          <w:ilvl w:val="1"/>
          <w:numId w:val="10"/>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Capacitado.</w:t>
      </w:r>
    </w:p>
    <w:p w:rsidR="00000000" w:rsidDel="00000000" w:rsidP="00000000" w:rsidRDefault="00000000" w:rsidRPr="00000000" w14:paraId="000000BA">
      <w:pPr>
        <w:numPr>
          <w:ilvl w:val="1"/>
          <w:numId w:val="10"/>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Menos de 10 trabajadores.</w:t>
      </w:r>
    </w:p>
    <w:p w:rsidR="00000000" w:rsidDel="00000000" w:rsidP="00000000" w:rsidRDefault="00000000" w:rsidRPr="00000000" w14:paraId="000000BB">
      <w:pPr>
        <w:numPr>
          <w:ilvl w:val="1"/>
          <w:numId w:val="10"/>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 encuentra en su lugar de trabajo.</w:t>
      </w:r>
    </w:p>
    <w:p w:rsidR="00000000" w:rsidDel="00000000" w:rsidP="00000000" w:rsidRDefault="00000000" w:rsidRPr="00000000" w14:paraId="000000BC">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D">
      <w:pPr>
        <w:numPr>
          <w:ilvl w:val="0"/>
          <w:numId w:val="10"/>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Uno / varios trabajadores</w:t>
      </w:r>
    </w:p>
    <w:p w:rsidR="00000000" w:rsidDel="00000000" w:rsidP="00000000" w:rsidRDefault="00000000" w:rsidRPr="00000000" w14:paraId="000000BE">
      <w:pPr>
        <w:numPr>
          <w:ilvl w:val="1"/>
          <w:numId w:val="10"/>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Que estén cualificados.</w:t>
      </w:r>
    </w:p>
    <w:p w:rsidR="00000000" w:rsidDel="00000000" w:rsidP="00000000" w:rsidRDefault="00000000" w:rsidRPr="00000000" w14:paraId="000000BF">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0">
      <w:pPr>
        <w:numPr>
          <w:ilvl w:val="0"/>
          <w:numId w:val="10"/>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Servicio de prevención.</w:t>
      </w:r>
    </w:p>
    <w:p w:rsidR="00000000" w:rsidDel="00000000" w:rsidP="00000000" w:rsidRDefault="00000000" w:rsidRPr="00000000" w14:paraId="000000C1">
      <w:pPr>
        <w:numPr>
          <w:ilvl w:val="1"/>
          <w:numId w:val="10"/>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Ajena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C2">
      <w:pPr>
        <w:numPr>
          <w:ilvl w:val="2"/>
          <w:numId w:val="10"/>
        </w:numPr>
        <w:ind w:left="216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Cuando lo desee.</w:t>
      </w:r>
    </w:p>
    <w:p w:rsidR="00000000" w:rsidDel="00000000" w:rsidP="00000000" w:rsidRDefault="00000000" w:rsidRPr="00000000" w14:paraId="000000C3">
      <w:pPr>
        <w:numPr>
          <w:ilvl w:val="2"/>
          <w:numId w:val="10"/>
        </w:numPr>
        <w:ind w:left="216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Cuando lo exija la inspección.</w:t>
      </w:r>
    </w:p>
    <w:p w:rsidR="00000000" w:rsidDel="00000000" w:rsidP="00000000" w:rsidRDefault="00000000" w:rsidRPr="00000000" w14:paraId="000000C4">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5">
      <w:pPr>
        <w:numPr>
          <w:ilvl w:val="1"/>
          <w:numId w:val="10"/>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Propio:</w:t>
      </w:r>
    </w:p>
    <w:p w:rsidR="00000000" w:rsidDel="00000000" w:rsidP="00000000" w:rsidRDefault="00000000" w:rsidRPr="00000000" w14:paraId="000000C6">
      <w:pPr>
        <w:numPr>
          <w:ilvl w:val="2"/>
          <w:numId w:val="10"/>
        </w:numPr>
        <w:ind w:left="216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+500 trabajadores. </w:t>
      </w:r>
    </w:p>
    <w:p w:rsidR="00000000" w:rsidDel="00000000" w:rsidP="00000000" w:rsidRDefault="00000000" w:rsidRPr="00000000" w14:paraId="000000C7">
      <w:pPr>
        <w:numPr>
          <w:ilvl w:val="2"/>
          <w:numId w:val="10"/>
        </w:numPr>
        <w:ind w:left="216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+250 si realizan una actividad peligrosa (Anexo I).</w:t>
      </w:r>
    </w:p>
    <w:p w:rsidR="00000000" w:rsidDel="00000000" w:rsidP="00000000" w:rsidRDefault="00000000" w:rsidRPr="00000000" w14:paraId="000000C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9">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Representantes de los trabajadores en prevención:</w:t>
      </w:r>
    </w:p>
    <w:p w:rsidR="00000000" w:rsidDel="00000000" w:rsidP="00000000" w:rsidRDefault="00000000" w:rsidRPr="00000000" w14:paraId="000000CA">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CB">
      <w:pPr>
        <w:numPr>
          <w:ilvl w:val="0"/>
          <w:numId w:val="3"/>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Delegado de prevención: encargado de revisar si los trabajadores realizan el plan correctamente. </w:t>
      </w:r>
    </w:p>
    <w:p w:rsidR="00000000" w:rsidDel="00000000" w:rsidP="00000000" w:rsidRDefault="00000000" w:rsidRPr="00000000" w14:paraId="000000CC">
      <w:pPr>
        <w:ind w:left="0" w:firstLine="72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ind w:left="0" w:firstLine="72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0-50</w:t>
      </w:r>
      <w:r w:rsidDel="00000000" w:rsidR="00000000" w:rsidRPr="00000000">
        <w:rPr>
          <w:rFonts w:ascii="Lexend" w:cs="Lexend" w:eastAsia="Lexend" w:hAnsi="Lexend"/>
          <w:sz w:val="24"/>
          <w:szCs w:val="24"/>
          <w:rtl w:val="0"/>
        </w:rPr>
        <w:t xml:space="preserve"> trabajadores → </w:t>
      </w:r>
      <w:r w:rsidDel="00000000" w:rsidR="00000000" w:rsidRPr="00000000">
        <w:rPr>
          <w:rFonts w:ascii="Lexend" w:cs="Lexend" w:eastAsia="Lexend" w:hAnsi="Lexend"/>
          <w:b w:val="1"/>
          <w:sz w:val="24"/>
          <w:szCs w:val="24"/>
          <w:rtl w:val="0"/>
        </w:rPr>
        <w:t xml:space="preserve">1</w:t>
      </w:r>
      <w:r w:rsidDel="00000000" w:rsidR="00000000" w:rsidRPr="00000000">
        <w:rPr>
          <w:rFonts w:ascii="Lexend" w:cs="Lexend" w:eastAsia="Lexend" w:hAnsi="Lexend"/>
          <w:sz w:val="24"/>
          <w:szCs w:val="24"/>
          <w:rtl w:val="0"/>
        </w:rPr>
        <w:t xml:space="preserve"> delegado.</w:t>
      </w:r>
    </w:p>
    <w:p w:rsidR="00000000" w:rsidDel="00000000" w:rsidP="00000000" w:rsidRDefault="00000000" w:rsidRPr="00000000" w14:paraId="000000CE">
      <w:pPr>
        <w:ind w:left="0" w:firstLine="72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50-100</w:t>
      </w:r>
      <w:r w:rsidDel="00000000" w:rsidR="00000000" w:rsidRPr="00000000">
        <w:rPr>
          <w:rFonts w:ascii="Lexend" w:cs="Lexend" w:eastAsia="Lexend" w:hAnsi="Lexend"/>
          <w:sz w:val="24"/>
          <w:szCs w:val="24"/>
          <w:rtl w:val="0"/>
        </w:rPr>
        <w:t xml:space="preserve"> trabajadores → </w:t>
      </w:r>
      <w:r w:rsidDel="00000000" w:rsidR="00000000" w:rsidRPr="00000000">
        <w:rPr>
          <w:rFonts w:ascii="Lexend" w:cs="Lexend" w:eastAsia="Lexend" w:hAnsi="Lexend"/>
          <w:b w:val="1"/>
          <w:sz w:val="24"/>
          <w:szCs w:val="24"/>
          <w:rtl w:val="0"/>
        </w:rPr>
        <w:t xml:space="preserve">2 </w:t>
      </w:r>
      <w:r w:rsidDel="00000000" w:rsidR="00000000" w:rsidRPr="00000000">
        <w:rPr>
          <w:rFonts w:ascii="Lexend" w:cs="Lexend" w:eastAsia="Lexend" w:hAnsi="Lexend"/>
          <w:sz w:val="24"/>
          <w:szCs w:val="24"/>
          <w:rtl w:val="0"/>
        </w:rPr>
        <w:t xml:space="preserve">delegados.</w:t>
      </w:r>
    </w:p>
    <w:p w:rsidR="00000000" w:rsidDel="00000000" w:rsidP="00000000" w:rsidRDefault="00000000" w:rsidRPr="00000000" w14:paraId="000000CF">
      <w:pPr>
        <w:ind w:left="0" w:firstLine="72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100-500</w:t>
      </w:r>
      <w:r w:rsidDel="00000000" w:rsidR="00000000" w:rsidRPr="00000000">
        <w:rPr>
          <w:rFonts w:ascii="Lexend" w:cs="Lexend" w:eastAsia="Lexend" w:hAnsi="Lexend"/>
          <w:sz w:val="24"/>
          <w:szCs w:val="24"/>
          <w:rtl w:val="0"/>
        </w:rPr>
        <w:t xml:space="preserve"> trabajadores → </w:t>
      </w:r>
      <w:r w:rsidDel="00000000" w:rsidR="00000000" w:rsidRPr="00000000">
        <w:rPr>
          <w:rFonts w:ascii="Lexend" w:cs="Lexend" w:eastAsia="Lexend" w:hAnsi="Lexend"/>
          <w:b w:val="1"/>
          <w:sz w:val="24"/>
          <w:szCs w:val="24"/>
          <w:rtl w:val="0"/>
        </w:rPr>
        <w:t xml:space="preserve">3</w:t>
      </w:r>
      <w:r w:rsidDel="00000000" w:rsidR="00000000" w:rsidRPr="00000000">
        <w:rPr>
          <w:rFonts w:ascii="Lexend" w:cs="Lexend" w:eastAsia="Lexend" w:hAnsi="Lexend"/>
          <w:sz w:val="24"/>
          <w:szCs w:val="24"/>
          <w:rtl w:val="0"/>
        </w:rPr>
        <w:t xml:space="preserve"> delegados.</w:t>
      </w:r>
    </w:p>
    <w:p w:rsidR="00000000" w:rsidDel="00000000" w:rsidP="00000000" w:rsidRDefault="00000000" w:rsidRPr="00000000" w14:paraId="000000D0">
      <w:pPr>
        <w:ind w:left="0" w:firstLine="72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500-1000</w:t>
      </w:r>
      <w:r w:rsidDel="00000000" w:rsidR="00000000" w:rsidRPr="00000000">
        <w:rPr>
          <w:rFonts w:ascii="Lexend" w:cs="Lexend" w:eastAsia="Lexend" w:hAnsi="Lexend"/>
          <w:sz w:val="24"/>
          <w:szCs w:val="24"/>
          <w:rtl w:val="0"/>
        </w:rPr>
        <w:t xml:space="preserve"> trabajadores → </w:t>
      </w:r>
      <w:r w:rsidDel="00000000" w:rsidR="00000000" w:rsidRPr="00000000">
        <w:rPr>
          <w:rFonts w:ascii="Lexend" w:cs="Lexend" w:eastAsia="Lexend" w:hAnsi="Lexend"/>
          <w:b w:val="1"/>
          <w:sz w:val="24"/>
          <w:szCs w:val="24"/>
          <w:rtl w:val="0"/>
        </w:rPr>
        <w:t xml:space="preserve">4 </w:t>
      </w:r>
      <w:r w:rsidDel="00000000" w:rsidR="00000000" w:rsidRPr="00000000">
        <w:rPr>
          <w:rFonts w:ascii="Lexend" w:cs="Lexend" w:eastAsia="Lexend" w:hAnsi="Lexend"/>
          <w:sz w:val="24"/>
          <w:szCs w:val="24"/>
          <w:rtl w:val="0"/>
        </w:rPr>
        <w:t xml:space="preserve">delegados.</w:t>
      </w:r>
    </w:p>
    <w:p w:rsidR="00000000" w:rsidDel="00000000" w:rsidP="00000000" w:rsidRDefault="00000000" w:rsidRPr="00000000" w14:paraId="000000D1">
      <w:pPr>
        <w:ind w:left="0" w:firstLine="72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1000-1500</w:t>
      </w:r>
      <w:r w:rsidDel="00000000" w:rsidR="00000000" w:rsidRPr="00000000">
        <w:rPr>
          <w:rFonts w:ascii="Lexend" w:cs="Lexend" w:eastAsia="Lexend" w:hAnsi="Lexend"/>
          <w:sz w:val="24"/>
          <w:szCs w:val="24"/>
          <w:rtl w:val="0"/>
        </w:rPr>
        <w:t xml:space="preserve"> trabajadores → </w:t>
      </w:r>
      <w:r w:rsidDel="00000000" w:rsidR="00000000" w:rsidRPr="00000000">
        <w:rPr>
          <w:rFonts w:ascii="Lexend" w:cs="Lexend" w:eastAsia="Lexend" w:hAnsi="Lexend"/>
          <w:b w:val="1"/>
          <w:sz w:val="24"/>
          <w:szCs w:val="24"/>
          <w:rtl w:val="0"/>
        </w:rPr>
        <w:t xml:space="preserve">5 </w:t>
      </w:r>
      <w:r w:rsidDel="00000000" w:rsidR="00000000" w:rsidRPr="00000000">
        <w:rPr>
          <w:rFonts w:ascii="Lexend" w:cs="Lexend" w:eastAsia="Lexend" w:hAnsi="Lexend"/>
          <w:sz w:val="24"/>
          <w:szCs w:val="24"/>
          <w:rtl w:val="0"/>
        </w:rPr>
        <w:t xml:space="preserve">delegados.</w:t>
      </w:r>
    </w:p>
    <w:p w:rsidR="00000000" w:rsidDel="00000000" w:rsidP="00000000" w:rsidRDefault="00000000" w:rsidRPr="00000000" w14:paraId="000000D2">
      <w:pPr>
        <w:ind w:left="0" w:firstLine="72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3">
      <w:pPr>
        <w:ind w:left="0" w:firstLine="72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partir de los 1500 trabajadores, de 500 en 500 se suma siempre uno.</w:t>
      </w:r>
    </w:p>
    <w:p w:rsidR="00000000" w:rsidDel="00000000" w:rsidP="00000000" w:rsidRDefault="00000000" w:rsidRPr="00000000" w14:paraId="000000D4">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5">
      <w:pPr>
        <w:numPr>
          <w:ilvl w:val="0"/>
          <w:numId w:val="3"/>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Comité de seguridad y salud: responsable de la creación de un buen plan de prevención, también analiza los accidentes.</w:t>
      </w:r>
    </w:p>
    <w:p w:rsidR="00000000" w:rsidDel="00000000" w:rsidP="00000000" w:rsidRDefault="00000000" w:rsidRPr="00000000" w14:paraId="000000D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7">
      <w:pPr>
        <w:jc w:val="both"/>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MEDIDAS DE PREVENCIÓN Y DE PROTECCIÓN</w:t>
      </w:r>
      <w:r w:rsidDel="00000000" w:rsidR="00000000" w:rsidRPr="00000000">
        <w:rPr>
          <w:rtl w:val="0"/>
        </w:rPr>
      </w:r>
    </w:p>
    <w:p w:rsidR="00000000" w:rsidDel="00000000" w:rsidP="00000000" w:rsidRDefault="00000000" w:rsidRPr="00000000" w14:paraId="000000D8">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D9">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Medidas de prevención:</w:t>
      </w:r>
    </w:p>
    <w:p w:rsidR="00000000" w:rsidDel="00000000" w:rsidP="00000000" w:rsidRDefault="00000000" w:rsidRPr="00000000" w14:paraId="000000D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B">
      <w:pPr>
        <w:numPr>
          <w:ilvl w:val="0"/>
          <w:numId w:val="4"/>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Técnicas:</w:t>
      </w:r>
    </w:p>
    <w:p w:rsidR="00000000" w:rsidDel="00000000" w:rsidP="00000000" w:rsidRDefault="00000000" w:rsidRPr="00000000" w14:paraId="000000DC">
      <w:pPr>
        <w:numPr>
          <w:ilvl w:val="1"/>
          <w:numId w:val="4"/>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Seguridad laboral </w:t>
      </w:r>
      <w:r w:rsidDel="00000000" w:rsidR="00000000" w:rsidRPr="00000000">
        <w:rPr>
          <w:rFonts w:ascii="Lexend" w:cs="Lexend" w:eastAsia="Lexend" w:hAnsi="Lexend"/>
          <w:sz w:val="24"/>
          <w:szCs w:val="24"/>
          <w:rtl w:val="0"/>
        </w:rPr>
        <w:t xml:space="preserve">(Accidentes).</w:t>
      </w:r>
    </w:p>
    <w:p w:rsidR="00000000" w:rsidDel="00000000" w:rsidP="00000000" w:rsidRDefault="00000000" w:rsidRPr="00000000" w14:paraId="000000DD">
      <w:pPr>
        <w:numPr>
          <w:ilvl w:val="1"/>
          <w:numId w:val="4"/>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Higiene industrial</w:t>
      </w:r>
      <w:r w:rsidDel="00000000" w:rsidR="00000000" w:rsidRPr="00000000">
        <w:rPr>
          <w:rFonts w:ascii="Lexend" w:cs="Lexend" w:eastAsia="Lexend" w:hAnsi="Lexend"/>
          <w:sz w:val="24"/>
          <w:szCs w:val="24"/>
          <w:rtl w:val="0"/>
        </w:rPr>
        <w:t xml:space="preserve"> (Enfermedades).</w:t>
      </w:r>
    </w:p>
    <w:p w:rsidR="00000000" w:rsidDel="00000000" w:rsidP="00000000" w:rsidRDefault="00000000" w:rsidRPr="00000000" w14:paraId="000000DE">
      <w:pPr>
        <w:numPr>
          <w:ilvl w:val="1"/>
          <w:numId w:val="4"/>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Ergonomía</w:t>
      </w:r>
      <w:r w:rsidDel="00000000" w:rsidR="00000000" w:rsidRPr="00000000">
        <w:rPr>
          <w:rFonts w:ascii="Lexend" w:cs="Lexend" w:eastAsia="Lexend" w:hAnsi="Lexend"/>
          <w:sz w:val="24"/>
          <w:szCs w:val="24"/>
          <w:rtl w:val="0"/>
        </w:rPr>
        <w:t xml:space="preserve"> (Fatiga física).</w:t>
      </w:r>
    </w:p>
    <w:p w:rsidR="00000000" w:rsidDel="00000000" w:rsidP="00000000" w:rsidRDefault="00000000" w:rsidRPr="00000000" w14:paraId="000000DF">
      <w:pPr>
        <w:numPr>
          <w:ilvl w:val="1"/>
          <w:numId w:val="4"/>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Psicosociología</w:t>
      </w:r>
      <w:r w:rsidDel="00000000" w:rsidR="00000000" w:rsidRPr="00000000">
        <w:rPr>
          <w:rFonts w:ascii="Lexend" w:cs="Lexend" w:eastAsia="Lexend" w:hAnsi="Lexend"/>
          <w:sz w:val="24"/>
          <w:szCs w:val="24"/>
          <w:rtl w:val="0"/>
        </w:rPr>
        <w:t xml:space="preserve"> (Insatisfacción / estrés).</w:t>
      </w:r>
    </w:p>
    <w:p w:rsidR="00000000" w:rsidDel="00000000" w:rsidP="00000000" w:rsidRDefault="00000000" w:rsidRPr="00000000" w14:paraId="000000E0">
      <w:pPr>
        <w:numPr>
          <w:ilvl w:val="1"/>
          <w:numId w:val="4"/>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Política social</w:t>
      </w:r>
      <w:r w:rsidDel="00000000" w:rsidR="00000000" w:rsidRPr="00000000">
        <w:rPr>
          <w:rFonts w:ascii="Lexend" w:cs="Lexend" w:eastAsia="Lexend" w:hAnsi="Lexend"/>
          <w:sz w:val="24"/>
          <w:szCs w:val="24"/>
          <w:rtl w:val="0"/>
        </w:rPr>
        <w:t xml:space="preserve"> (Normativa).</w:t>
      </w:r>
    </w:p>
    <w:p w:rsidR="00000000" w:rsidDel="00000000" w:rsidP="00000000" w:rsidRDefault="00000000" w:rsidRPr="00000000" w14:paraId="000000E1">
      <w:pPr>
        <w:numPr>
          <w:ilvl w:val="1"/>
          <w:numId w:val="4"/>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Formación</w:t>
      </w:r>
      <w:r w:rsidDel="00000000" w:rsidR="00000000" w:rsidRPr="00000000">
        <w:rPr>
          <w:rFonts w:ascii="Lexend" w:cs="Lexend" w:eastAsia="Lexend" w:hAnsi="Lexend"/>
          <w:sz w:val="24"/>
          <w:szCs w:val="24"/>
          <w:rtl w:val="0"/>
        </w:rPr>
        <w:t xml:space="preserve"> (Hábitos saludables).</w:t>
      </w:r>
    </w:p>
    <w:p w:rsidR="00000000" w:rsidDel="00000000" w:rsidP="00000000" w:rsidRDefault="00000000" w:rsidRPr="00000000" w14:paraId="000000E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3">
      <w:pPr>
        <w:numPr>
          <w:ilvl w:val="0"/>
          <w:numId w:val="2"/>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Médicas:</w:t>
      </w:r>
    </w:p>
    <w:p w:rsidR="00000000" w:rsidDel="00000000" w:rsidP="00000000" w:rsidRDefault="00000000" w:rsidRPr="00000000" w14:paraId="000000E4">
      <w:pPr>
        <w:numPr>
          <w:ilvl w:val="1"/>
          <w:numId w:val="2"/>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Preventivas</w:t>
      </w:r>
      <w:r w:rsidDel="00000000" w:rsidR="00000000" w:rsidRPr="00000000">
        <w:rPr>
          <w:rFonts w:ascii="Lexend" w:cs="Lexend" w:eastAsia="Lexend" w:hAnsi="Lexend"/>
          <w:sz w:val="24"/>
          <w:szCs w:val="24"/>
          <w:rtl w:val="0"/>
        </w:rPr>
        <w:t xml:space="preserve"> (Revisiones médicas / medicina preventiva).</w:t>
      </w:r>
    </w:p>
    <w:p w:rsidR="00000000" w:rsidDel="00000000" w:rsidP="00000000" w:rsidRDefault="00000000" w:rsidRPr="00000000" w14:paraId="000000E5">
      <w:pPr>
        <w:numPr>
          <w:ilvl w:val="1"/>
          <w:numId w:val="2"/>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Curativas</w:t>
      </w:r>
      <w:r w:rsidDel="00000000" w:rsidR="00000000" w:rsidRPr="00000000">
        <w:rPr>
          <w:rFonts w:ascii="Lexend" w:cs="Lexend" w:eastAsia="Lexend" w:hAnsi="Lexend"/>
          <w:sz w:val="24"/>
          <w:szCs w:val="24"/>
          <w:rtl w:val="0"/>
        </w:rPr>
        <w:t xml:space="preserve"> (Primeros auxilios).</w:t>
      </w:r>
    </w:p>
    <w:p w:rsidR="00000000" w:rsidDel="00000000" w:rsidP="00000000" w:rsidRDefault="00000000" w:rsidRPr="00000000" w14:paraId="000000E6">
      <w:pPr>
        <w:numPr>
          <w:ilvl w:val="1"/>
          <w:numId w:val="2"/>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Rehabilitadoras</w:t>
      </w:r>
      <w:r w:rsidDel="00000000" w:rsidR="00000000" w:rsidRPr="00000000">
        <w:rPr>
          <w:rFonts w:ascii="Lexend" w:cs="Lexend" w:eastAsia="Lexend" w:hAnsi="Lexend"/>
          <w:sz w:val="24"/>
          <w:szCs w:val="24"/>
          <w:rtl w:val="0"/>
        </w:rPr>
        <w:t xml:space="preserve"> (Tratamientos / cuidados).</w:t>
      </w:r>
    </w:p>
    <w:p w:rsidR="00000000" w:rsidDel="00000000" w:rsidP="00000000" w:rsidRDefault="00000000" w:rsidRPr="00000000" w14:paraId="000000E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8">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Medidas de protección:</w:t>
      </w:r>
    </w:p>
    <w:p w:rsidR="00000000" w:rsidDel="00000000" w:rsidP="00000000" w:rsidRDefault="00000000" w:rsidRPr="00000000" w14:paraId="000000E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A">
      <w:pPr>
        <w:numPr>
          <w:ilvl w:val="0"/>
          <w:numId w:val="9"/>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Individual (EPIS):</w:t>
      </w:r>
    </w:p>
    <w:p w:rsidR="00000000" w:rsidDel="00000000" w:rsidP="00000000" w:rsidRDefault="00000000" w:rsidRPr="00000000" w14:paraId="000000EB">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la cara y los ojos</w:t>
      </w:r>
      <w:r w:rsidDel="00000000" w:rsidR="00000000" w:rsidRPr="00000000">
        <w:rPr>
          <w:rFonts w:ascii="Lexend" w:cs="Lexend" w:eastAsia="Lexend" w:hAnsi="Lexend"/>
          <w:sz w:val="24"/>
          <w:szCs w:val="24"/>
          <w:rtl w:val="0"/>
        </w:rPr>
        <w:t xml:space="preserve"> (Pantallas, máscaras…).</w:t>
      </w:r>
    </w:p>
    <w:p w:rsidR="00000000" w:rsidDel="00000000" w:rsidP="00000000" w:rsidRDefault="00000000" w:rsidRPr="00000000" w14:paraId="000000EC">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la cabeza</w:t>
      </w:r>
      <w:r w:rsidDel="00000000" w:rsidR="00000000" w:rsidRPr="00000000">
        <w:rPr>
          <w:rFonts w:ascii="Lexend" w:cs="Lexend" w:eastAsia="Lexend" w:hAnsi="Lexend"/>
          <w:sz w:val="24"/>
          <w:szCs w:val="24"/>
          <w:rtl w:val="0"/>
        </w:rPr>
        <w:t xml:space="preserve"> (Cascos, gorros…).</w:t>
      </w:r>
    </w:p>
    <w:p w:rsidR="00000000" w:rsidDel="00000000" w:rsidP="00000000" w:rsidRDefault="00000000" w:rsidRPr="00000000" w14:paraId="000000ED">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los oídos </w:t>
      </w:r>
      <w:r w:rsidDel="00000000" w:rsidR="00000000" w:rsidRPr="00000000">
        <w:rPr>
          <w:rFonts w:ascii="Lexend" w:cs="Lexend" w:eastAsia="Lexend" w:hAnsi="Lexend"/>
          <w:sz w:val="24"/>
          <w:szCs w:val="24"/>
          <w:rtl w:val="0"/>
        </w:rPr>
        <w:t xml:space="preserve">(Tapones, cascos antirruido…).</w:t>
      </w:r>
    </w:p>
    <w:p w:rsidR="00000000" w:rsidDel="00000000" w:rsidP="00000000" w:rsidRDefault="00000000" w:rsidRPr="00000000" w14:paraId="000000EE">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las vías respiratorias</w:t>
      </w:r>
      <w:r w:rsidDel="00000000" w:rsidR="00000000" w:rsidRPr="00000000">
        <w:rPr>
          <w:rFonts w:ascii="Lexend" w:cs="Lexend" w:eastAsia="Lexend" w:hAnsi="Lexend"/>
          <w:sz w:val="24"/>
          <w:szCs w:val="24"/>
          <w:rtl w:val="0"/>
        </w:rPr>
        <w:t xml:space="preserve"> (Mascarillas, filtros…).</w:t>
      </w:r>
    </w:p>
    <w:p w:rsidR="00000000" w:rsidDel="00000000" w:rsidP="00000000" w:rsidRDefault="00000000" w:rsidRPr="00000000" w14:paraId="000000EF">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las manos y los brazos</w:t>
      </w:r>
      <w:r w:rsidDel="00000000" w:rsidR="00000000" w:rsidRPr="00000000">
        <w:rPr>
          <w:rFonts w:ascii="Lexend" w:cs="Lexend" w:eastAsia="Lexend" w:hAnsi="Lexend"/>
          <w:sz w:val="24"/>
          <w:szCs w:val="24"/>
          <w:rtl w:val="0"/>
        </w:rPr>
        <w:t xml:space="preserve"> (Guantes aislantes, anticorte…).</w:t>
      </w:r>
    </w:p>
    <w:p w:rsidR="00000000" w:rsidDel="00000000" w:rsidP="00000000" w:rsidRDefault="00000000" w:rsidRPr="00000000" w14:paraId="000000F0">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la piel</w:t>
      </w:r>
      <w:r w:rsidDel="00000000" w:rsidR="00000000" w:rsidRPr="00000000">
        <w:rPr>
          <w:rFonts w:ascii="Lexend" w:cs="Lexend" w:eastAsia="Lexend" w:hAnsi="Lexend"/>
          <w:sz w:val="24"/>
          <w:szCs w:val="24"/>
          <w:rtl w:val="0"/>
        </w:rPr>
        <w:t xml:space="preserve"> (Cremas, pomadas…).</w:t>
      </w:r>
    </w:p>
    <w:p w:rsidR="00000000" w:rsidDel="00000000" w:rsidP="00000000" w:rsidRDefault="00000000" w:rsidRPr="00000000" w14:paraId="000000F1">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los pies y las piernas</w:t>
      </w:r>
      <w:r w:rsidDel="00000000" w:rsidR="00000000" w:rsidRPr="00000000">
        <w:rPr>
          <w:rFonts w:ascii="Lexend" w:cs="Lexend" w:eastAsia="Lexend" w:hAnsi="Lexend"/>
          <w:sz w:val="24"/>
          <w:szCs w:val="24"/>
          <w:rtl w:val="0"/>
        </w:rPr>
        <w:t xml:space="preserve"> (Botas de seguridad, polainas…).</w:t>
      </w:r>
    </w:p>
    <w:p w:rsidR="00000000" w:rsidDel="00000000" w:rsidP="00000000" w:rsidRDefault="00000000" w:rsidRPr="00000000" w14:paraId="000000F2">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el tronco</w:t>
      </w:r>
      <w:r w:rsidDel="00000000" w:rsidR="00000000" w:rsidRPr="00000000">
        <w:rPr>
          <w:rFonts w:ascii="Lexend" w:cs="Lexend" w:eastAsia="Lexend" w:hAnsi="Lexend"/>
          <w:sz w:val="24"/>
          <w:szCs w:val="24"/>
          <w:rtl w:val="0"/>
        </w:rPr>
        <w:t xml:space="preserve"> (Fajas, batas, mandiles de plomo…).</w:t>
      </w:r>
    </w:p>
    <w:p w:rsidR="00000000" w:rsidDel="00000000" w:rsidP="00000000" w:rsidRDefault="00000000" w:rsidRPr="00000000" w14:paraId="000000F3">
      <w:pPr>
        <w:numPr>
          <w:ilvl w:val="1"/>
          <w:numId w:val="9"/>
        </w:numPr>
        <w:ind w:left="144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Para todo el cuerpo</w:t>
      </w:r>
      <w:r w:rsidDel="00000000" w:rsidR="00000000" w:rsidRPr="00000000">
        <w:rPr>
          <w:rFonts w:ascii="Lexend" w:cs="Lexend" w:eastAsia="Lexend" w:hAnsi="Lexend"/>
          <w:sz w:val="24"/>
          <w:szCs w:val="24"/>
          <w:rtl w:val="0"/>
        </w:rPr>
        <w:t xml:space="preserve"> (Arneses, trajes ignífugos, trajes NBQ…).</w:t>
      </w:r>
    </w:p>
    <w:p w:rsidR="00000000" w:rsidDel="00000000" w:rsidP="00000000" w:rsidRDefault="00000000" w:rsidRPr="00000000" w14:paraId="000000F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5">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Colectiva:</w:t>
      </w:r>
    </w:p>
    <w:p w:rsidR="00000000" w:rsidDel="00000000" w:rsidP="00000000" w:rsidRDefault="00000000" w:rsidRPr="00000000" w14:paraId="000000F6">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Barandillas.</w:t>
      </w:r>
    </w:p>
    <w:p w:rsidR="00000000" w:rsidDel="00000000" w:rsidP="00000000" w:rsidRDefault="00000000" w:rsidRPr="00000000" w14:paraId="000000F7">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Resguardos.</w:t>
      </w:r>
    </w:p>
    <w:p w:rsidR="00000000" w:rsidDel="00000000" w:rsidP="00000000" w:rsidRDefault="00000000" w:rsidRPr="00000000" w14:paraId="000000F8">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Viseras / marquesinas.</w:t>
      </w:r>
    </w:p>
    <w:p w:rsidR="00000000" w:rsidDel="00000000" w:rsidP="00000000" w:rsidRDefault="00000000" w:rsidRPr="00000000" w14:paraId="000000F9">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Interruptores diferenciales.</w:t>
      </w:r>
    </w:p>
    <w:p w:rsidR="00000000" w:rsidDel="00000000" w:rsidP="00000000" w:rsidRDefault="00000000" w:rsidRPr="00000000" w14:paraId="000000FA">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Ventilación general.</w:t>
      </w:r>
    </w:p>
    <w:p w:rsidR="00000000" w:rsidDel="00000000" w:rsidP="00000000" w:rsidRDefault="00000000" w:rsidRPr="00000000" w14:paraId="000000FB">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Etiquetado.</w:t>
      </w:r>
    </w:p>
    <w:p w:rsidR="00000000" w:rsidDel="00000000" w:rsidP="00000000" w:rsidRDefault="00000000" w:rsidRPr="00000000" w14:paraId="000000FC">
      <w:pPr>
        <w:numPr>
          <w:ilvl w:val="1"/>
          <w:numId w:val="8"/>
        </w:numPr>
        <w:ind w:left="144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Señalización.</w:t>
      </w:r>
    </w:p>
    <w:p w:rsidR="00000000" w:rsidDel="00000000" w:rsidP="00000000" w:rsidRDefault="00000000" w:rsidRPr="00000000" w14:paraId="000000FD">
      <w:pPr>
        <w:numPr>
          <w:ilvl w:val="2"/>
          <w:numId w:val="8"/>
        </w:numPr>
        <w:ind w:left="216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Obligación</w:t>
      </w:r>
      <w:r w:rsidDel="00000000" w:rsidR="00000000" w:rsidRPr="00000000">
        <w:rPr>
          <w:rFonts w:ascii="Lexend" w:cs="Lexend" w:eastAsia="Lexend" w:hAnsi="Lexend"/>
          <w:sz w:val="24"/>
          <w:szCs w:val="24"/>
          <w:rtl w:val="0"/>
        </w:rPr>
        <w:t xml:space="preserve"> (circular, borde blanco, fondo azul y símbolo blanco).</w:t>
      </w:r>
    </w:p>
    <w:p w:rsidR="00000000" w:rsidDel="00000000" w:rsidP="00000000" w:rsidRDefault="00000000" w:rsidRPr="00000000" w14:paraId="000000FE">
      <w:pPr>
        <w:numPr>
          <w:ilvl w:val="2"/>
          <w:numId w:val="8"/>
        </w:numPr>
        <w:ind w:left="216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Prohibición</w:t>
      </w:r>
      <w:r w:rsidDel="00000000" w:rsidR="00000000" w:rsidRPr="00000000">
        <w:rPr>
          <w:rFonts w:ascii="Lexend" w:cs="Lexend" w:eastAsia="Lexend" w:hAnsi="Lexend"/>
          <w:sz w:val="24"/>
          <w:szCs w:val="24"/>
          <w:rtl w:val="0"/>
        </w:rPr>
        <w:tab/>
        <w:t xml:space="preserve">(circular, borde rojo, fondo blanco, símbolo negro).</w:t>
      </w:r>
    </w:p>
    <w:p w:rsidR="00000000" w:rsidDel="00000000" w:rsidP="00000000" w:rsidRDefault="00000000" w:rsidRPr="00000000" w14:paraId="000000FF">
      <w:pPr>
        <w:numPr>
          <w:ilvl w:val="2"/>
          <w:numId w:val="8"/>
        </w:numPr>
        <w:ind w:left="216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Advertencia</w:t>
      </w:r>
      <w:r w:rsidDel="00000000" w:rsidR="00000000" w:rsidRPr="00000000">
        <w:rPr>
          <w:rFonts w:ascii="Lexend" w:cs="Lexend" w:eastAsia="Lexend" w:hAnsi="Lexend"/>
          <w:sz w:val="24"/>
          <w:szCs w:val="24"/>
          <w:rtl w:val="0"/>
        </w:rPr>
        <w:t xml:space="preserve"> (trriangular, borde negro, fondo amarillo, símbolo negro).</w:t>
      </w:r>
    </w:p>
    <w:p w:rsidR="00000000" w:rsidDel="00000000" w:rsidP="00000000" w:rsidRDefault="00000000" w:rsidRPr="00000000" w14:paraId="00000100">
      <w:pPr>
        <w:numPr>
          <w:ilvl w:val="2"/>
          <w:numId w:val="8"/>
        </w:numPr>
        <w:ind w:left="216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Lucha contra incendios</w:t>
      </w:r>
      <w:r w:rsidDel="00000000" w:rsidR="00000000" w:rsidRPr="00000000">
        <w:rPr>
          <w:rFonts w:ascii="Lexend" w:cs="Lexend" w:eastAsia="Lexend" w:hAnsi="Lexend"/>
          <w:sz w:val="24"/>
          <w:szCs w:val="24"/>
          <w:rtl w:val="0"/>
        </w:rPr>
        <w:t xml:space="preserve"> (rectangular, fondo rojo y símbolo blanco).</w:t>
      </w:r>
    </w:p>
    <w:p w:rsidR="00000000" w:rsidDel="00000000" w:rsidP="00000000" w:rsidRDefault="00000000" w:rsidRPr="00000000" w14:paraId="00000101">
      <w:pPr>
        <w:numPr>
          <w:ilvl w:val="2"/>
          <w:numId w:val="8"/>
        </w:numPr>
        <w:ind w:left="216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Visuales</w:t>
      </w:r>
      <w:r w:rsidDel="00000000" w:rsidR="00000000" w:rsidRPr="00000000">
        <w:rPr>
          <w:rFonts w:ascii="Lexend" w:cs="Lexend" w:eastAsia="Lexend" w:hAnsi="Lexend"/>
          <w:sz w:val="24"/>
          <w:szCs w:val="24"/>
          <w:rtl w:val="0"/>
        </w:rPr>
        <w:t xml:space="preserve"> (rectangular, borde blanco, fondo verde y símbolo blanco).</w:t>
      </w:r>
    </w:p>
    <w:p w:rsidR="00000000" w:rsidDel="00000000" w:rsidP="00000000" w:rsidRDefault="00000000" w:rsidRPr="00000000" w14:paraId="00000102">
      <w:pPr>
        <w:numPr>
          <w:ilvl w:val="2"/>
          <w:numId w:val="8"/>
        </w:numPr>
        <w:ind w:left="216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Auditivas</w:t>
      </w:r>
      <w:r w:rsidDel="00000000" w:rsidR="00000000" w:rsidRPr="00000000">
        <w:rPr>
          <w:rFonts w:ascii="Lexend" w:cs="Lexend" w:eastAsia="Lexend" w:hAnsi="Lexend"/>
          <w:sz w:val="24"/>
          <w:szCs w:val="24"/>
          <w:rtl w:val="0"/>
        </w:rPr>
        <w:t xml:space="preserve"> (sirenas, timbres…).</w:t>
      </w:r>
    </w:p>
    <w:p w:rsidR="00000000" w:rsidDel="00000000" w:rsidP="00000000" w:rsidRDefault="00000000" w:rsidRPr="00000000" w14:paraId="0000010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4">
      <w:pPr>
        <w:jc w:val="both"/>
        <w:rPr>
          <w:rFonts w:ascii="Lexend" w:cs="Lexend" w:eastAsia="Lexend" w:hAnsi="Lexend"/>
          <w:color w:val="b78200"/>
          <w:sz w:val="24"/>
          <w:szCs w:val="24"/>
        </w:rPr>
      </w:pPr>
      <w:r w:rsidDel="00000000" w:rsidR="00000000" w:rsidRPr="00000000">
        <w:rPr>
          <w:rFonts w:ascii="Lexend" w:cs="Lexend" w:eastAsia="Lexend" w:hAnsi="Lexend"/>
          <w:b w:val="1"/>
          <w:color w:val="b78200"/>
          <w:sz w:val="30"/>
          <w:szCs w:val="30"/>
          <w:u w:val="single"/>
          <w:rtl w:val="0"/>
        </w:rPr>
        <w:t xml:space="preserve">CONTENIDO DEL EXAMEN (TEMA 7)</w:t>
      </w:r>
      <w:r w:rsidDel="00000000" w:rsidR="00000000" w:rsidRPr="00000000">
        <w:rPr>
          <w:rtl w:val="0"/>
        </w:rPr>
      </w:r>
    </w:p>
    <w:p w:rsidR="00000000" w:rsidDel="00000000" w:rsidP="00000000" w:rsidRDefault="00000000" w:rsidRPr="00000000" w14:paraId="00000105">
      <w:pPr>
        <w:jc w:val="both"/>
        <w:rPr>
          <w:rFonts w:ascii="Lexend" w:cs="Lexend" w:eastAsia="Lexend" w:hAnsi="Lexend"/>
          <w:color w:val="3d85c6"/>
          <w:sz w:val="24"/>
          <w:szCs w:val="24"/>
        </w:rPr>
      </w:pPr>
      <w:r w:rsidDel="00000000" w:rsidR="00000000" w:rsidRPr="00000000">
        <w:rPr>
          <w:rtl w:val="0"/>
        </w:rPr>
      </w:r>
    </w:p>
    <w:p w:rsidR="00000000" w:rsidDel="00000000" w:rsidP="00000000" w:rsidRDefault="00000000" w:rsidRPr="00000000" w14:paraId="00000106">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1-</w:t>
      </w:r>
      <w:r w:rsidDel="00000000" w:rsidR="00000000" w:rsidRPr="00000000">
        <w:rPr>
          <w:rFonts w:ascii="Lexend" w:cs="Lexend" w:eastAsia="Lexend" w:hAnsi="Lexend"/>
          <w:b w:val="1"/>
          <w:color w:val="660000"/>
          <w:sz w:val="24"/>
          <w:szCs w:val="24"/>
          <w:rtl w:val="0"/>
        </w:rPr>
        <w:t xml:space="preserve"> </w:t>
      </w:r>
      <w:r w:rsidDel="00000000" w:rsidR="00000000" w:rsidRPr="00000000">
        <w:rPr>
          <w:rFonts w:ascii="Lexend" w:cs="Lexend" w:eastAsia="Lexend" w:hAnsi="Lexend"/>
          <w:sz w:val="24"/>
          <w:szCs w:val="24"/>
          <w:rtl w:val="0"/>
        </w:rPr>
        <w:t xml:space="preserve">Fuentes de la Ley de prevención de riesgos laborales.</w:t>
      </w:r>
      <w:r w:rsidDel="00000000" w:rsidR="00000000" w:rsidRPr="00000000">
        <w:rPr>
          <w:rtl w:val="0"/>
        </w:rPr>
      </w:r>
    </w:p>
    <w:p w:rsidR="00000000" w:rsidDel="00000000" w:rsidP="00000000" w:rsidRDefault="00000000" w:rsidRPr="00000000" w14:paraId="00000107">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2-</w:t>
      </w:r>
      <w:r w:rsidDel="00000000" w:rsidR="00000000" w:rsidRPr="00000000">
        <w:rPr>
          <w:rFonts w:ascii="Lexend" w:cs="Lexend" w:eastAsia="Lexend" w:hAnsi="Lexend"/>
          <w:sz w:val="24"/>
          <w:szCs w:val="24"/>
          <w:rtl w:val="0"/>
        </w:rPr>
        <w:t xml:space="preserve"> Derechos y obligaciones.</w:t>
      </w:r>
      <w:r w:rsidDel="00000000" w:rsidR="00000000" w:rsidRPr="00000000">
        <w:rPr>
          <w:rtl w:val="0"/>
        </w:rPr>
      </w:r>
    </w:p>
    <w:p w:rsidR="00000000" w:rsidDel="00000000" w:rsidP="00000000" w:rsidRDefault="00000000" w:rsidRPr="00000000" w14:paraId="00000108">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3- </w:t>
      </w:r>
      <w:r w:rsidDel="00000000" w:rsidR="00000000" w:rsidRPr="00000000">
        <w:rPr>
          <w:rFonts w:ascii="Lexend" w:cs="Lexend" w:eastAsia="Lexend" w:hAnsi="Lexend"/>
          <w:sz w:val="24"/>
          <w:szCs w:val="24"/>
          <w:rtl w:val="0"/>
        </w:rPr>
        <w:t xml:space="preserve">Enumerar los organismos públicos de prevención que existen.</w:t>
      </w:r>
      <w:r w:rsidDel="00000000" w:rsidR="00000000" w:rsidRPr="00000000">
        <w:rPr>
          <w:rtl w:val="0"/>
        </w:rPr>
      </w:r>
    </w:p>
    <w:p w:rsidR="00000000" w:rsidDel="00000000" w:rsidP="00000000" w:rsidRDefault="00000000" w:rsidRPr="00000000" w14:paraId="00000109">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4-</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Qué es un plan de prevención y qué elementos debe contener.</w:t>
      </w:r>
      <w:r w:rsidDel="00000000" w:rsidR="00000000" w:rsidRPr="00000000">
        <w:rPr>
          <w:rtl w:val="0"/>
        </w:rPr>
      </w:r>
    </w:p>
    <w:p w:rsidR="00000000" w:rsidDel="00000000" w:rsidP="00000000" w:rsidRDefault="00000000" w:rsidRPr="00000000" w14:paraId="0000010A">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5-</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Explicar 2 funciones de los delegados y 2 del comité.</w:t>
      </w:r>
    </w:p>
    <w:p w:rsidR="00000000" w:rsidDel="00000000" w:rsidP="00000000" w:rsidRDefault="00000000" w:rsidRPr="00000000" w14:paraId="0000010B">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6-</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Modalidades de la prevención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0C">
      <w:pPr>
        <w:jc w:val="both"/>
        <w:rPr>
          <w:rFonts w:ascii="Lexend" w:cs="Lexend" w:eastAsia="Lexend" w:hAnsi="Lexend"/>
          <w:sz w:val="24"/>
          <w:szCs w:val="24"/>
        </w:rPr>
      </w:pPr>
      <w:r w:rsidDel="00000000" w:rsidR="00000000" w:rsidRPr="00000000">
        <w:rPr>
          <w:rFonts w:ascii="Lexend" w:cs="Lexend" w:eastAsia="Lexend" w:hAnsi="Lexend"/>
          <w:b w:val="1"/>
          <w:color w:val="b78200"/>
          <w:sz w:val="24"/>
          <w:szCs w:val="24"/>
          <w:rtl w:val="0"/>
        </w:rPr>
        <w:t xml:space="preserve">7- </w:t>
      </w:r>
      <w:r w:rsidDel="00000000" w:rsidR="00000000" w:rsidRPr="00000000">
        <w:rPr>
          <w:rFonts w:ascii="Lexend" w:cs="Lexend" w:eastAsia="Lexend" w:hAnsi="Lexend"/>
          <w:sz w:val="24"/>
          <w:szCs w:val="24"/>
          <w:rtl w:val="0"/>
        </w:rPr>
        <w:t xml:space="preserve">Medidas de prevención y de protección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0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F">
      <w:pPr>
        <w:rPr>
          <w:rFonts w:ascii="Lexend" w:cs="Lexend" w:eastAsia="Lexend" w:hAnsi="Lexe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