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u w:val="single"/>
        </w:rPr>
      </w:pPr>
      <w:bookmarkStart w:colFirst="0" w:colLast="0" w:name="_r78bgpkrpd8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46"/>
          <w:szCs w:val="46"/>
          <w:u w:val="single"/>
          <w:rtl w:val="0"/>
        </w:rPr>
        <w:t xml:space="preserve">UD4-08: PANEL DE PARCHEO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Explicar en qué consiste un panel de parcheo (con tus palabras). Buscar tipos de paneles de parcheo que existen y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coste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 Indicar cómo deben instalarse los paneles de parcheo en el armario de distribución del cableado horizontal. ¿Para qué se utilizan los pasahilos?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Un panel de parcheo es el elemento encargado de recibir todos los cables del cableado estructurado y protegerlos de la manipulación. 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Ya especificando, existen varios tipos de paneles de parcheo (cada uno con respectivo precio obviamente), como lo pueden ser el de fibra óptica (≈ 40 €), el Ethernet (≈ 90 €),  el “breakout” (≈ 20 €) o el modular (≈ 30 €). 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Para instalar un panel de parcheo en el armario de distribución horizontal se deben seguir los siguientes pasos: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Paso 1: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Determinar dónde se va a colocar el panel de parcheo y el switch (debe ser un lugar que no obstruya el flujo del aire).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Paso 2: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Adaptar los cables de conexión a la longitud deseada y determinar cuántos cables se necesitan.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Paso 3: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Definir qué puerto del switch se va a conectar a qué puerto del panel de parcheo.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Paso 4: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Conectar el panel de parcheo y el switch a un bastidor montado en el suelo dentro del armario de cableado. El bastidor debe ser adecuado para el tamaño del panel de conexiones y del interruptor.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Paso 5: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Conectar los cables que se han preparado para conectar el puerto del switch al puerto del panel de parcheo respectivamente (eso sí, estos cables se pueden mover de un puerto a otro si fuera necesario, lo anterior permite simplificar los cambios de ubicación en la red).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Paso 6: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Instalar un sistema de gestión tanto horizontal como vertical para el cableado.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Paso 7: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Etiquetar cada cable con la misma marca en ambos extremos. Gracias a las etiquetas de identificación, se podrá identificar la conectividad de extremo a extremo al momento de conectar todos los puertos del panel de parcheo y del switch (Las etiquetas ayudarán a identificar los cables fácilmente y a resolver posibles inconvenientes de forma eficaz).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Y por último, los pasahilos permiten la instalación de cables de todo tipo a través de conductos.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