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Lexend" w:cs="Lexend" w:eastAsia="Lexend" w:hAnsi="Lexend"/>
          <w:b w:val="1"/>
          <w:color w:val="9900ff"/>
          <w:sz w:val="40"/>
          <w:szCs w:val="40"/>
          <w:u w:val="single"/>
        </w:rPr>
      </w:pPr>
      <w:r w:rsidDel="00000000" w:rsidR="00000000" w:rsidRPr="00000000">
        <w:rPr>
          <w:rFonts w:ascii="Lexend" w:cs="Lexend" w:eastAsia="Lexend" w:hAnsi="Lexend"/>
          <w:b w:val="1"/>
          <w:color w:val="9900ff"/>
          <w:sz w:val="40"/>
          <w:szCs w:val="40"/>
          <w:u w:val="single"/>
          <w:rtl w:val="0"/>
        </w:rPr>
        <w:t xml:space="preserve">CISCO PACKET TRACER</w:t>
      </w:r>
    </w:p>
    <w:p w:rsidR="00000000" w:rsidDel="00000000" w:rsidP="00000000" w:rsidRDefault="00000000" w:rsidRPr="00000000" w14:paraId="00000002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ORDENADOR ---&gt; ROSETA ---&gt; ARMARIO (Panel de parcheo) ---&gt; SWITCH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El cable sale de la parte delantera del ordenador y se conecta a la parte delantera de la roseta (Jack), otro cable se conecta en la parte trasera de la roseta (PunchDown) y este se conecta también en el armario en la parte trasera del panel de parcheo (PunchDown), y de la parte delantera del panel de parcheo (Jack) y se conecta a la parte delantera del switch (Jack).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Parte delantera SIEMPRE conecta con parte delantera (JACK conecta con JACK).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Parte trasera SIEMPRE conecta con parte trasera (PUNCHDOWN conecta con PUNCHDOWN).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UD4-07: DISEÑO LÓGICO RED DE 1º DAM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ORDENADOR —&gt; SWITCH —&gt; ROUTER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El cable (que es negro normal, y se llama</w:t>
      </w:r>
      <w:r w:rsidDel="00000000" w:rsidR="00000000" w:rsidRPr="00000000">
        <w:rPr>
          <w:b w:val="1"/>
          <w:rtl w:val="0"/>
        </w:rPr>
        <w:t xml:space="preserve"> “cable directo”</w:t>
      </w:r>
      <w:r w:rsidDel="00000000" w:rsidR="00000000" w:rsidRPr="00000000">
        <w:rPr>
          <w:rtl w:val="0"/>
        </w:rPr>
        <w:t xml:space="preserve">) sale de la parte delantera del ordenador y se conecta en la parte delantera del switch, después, para unir el switch al router utilizamos, por ejemplo, el cable celeste (se llama</w:t>
      </w:r>
      <w:r w:rsidDel="00000000" w:rsidR="00000000" w:rsidRPr="00000000">
        <w:rPr>
          <w:b w:val="1"/>
          <w:rtl w:val="0"/>
        </w:rPr>
        <w:t xml:space="preserve"> “console”</w:t>
      </w:r>
      <w:r w:rsidDel="00000000" w:rsidR="00000000" w:rsidRPr="00000000">
        <w:rPr>
          <w:rtl w:val="0"/>
        </w:rPr>
        <w:t xml:space="preserve">) que sale del puerto “console” del switch y se conecta en el puerto “console” del router. Como puerto “console” solo hay uno, si nos hace falta otro utilizamos el puerto “auxiliar”.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