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LUCAS FALLA URTIAGA  / ÁLVARO CASTILLA CANO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i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cc0000"/>
          <w:sz w:val="32"/>
          <w:szCs w:val="32"/>
          <w:rtl w:val="0"/>
        </w:rPr>
        <w:t xml:space="preserve">Interviewer (Lucas)</w:t>
      </w: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 -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155cc"/>
          <w:sz w:val="32"/>
          <w:szCs w:val="32"/>
          <w:rtl w:val="0"/>
        </w:rPr>
        <w:t xml:space="preserve">Interviewee - (Álvaro)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Oh, hi sir, I’m Mr Falla.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Hello, I’m Mr Castilla, nice to meet you.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too.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you’ve applied to work as a programmer in this company.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that’s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right.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OK, firstly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I’d like you to tell me a bit about yourself. Where did you go to university? Have you ever worked before?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studied Computer Science at Reina Mercedes University and finished two years ago. I’ve worked as a junior programmer, creating websites and small apps.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do you want to work here?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like this company because you work on big projects with modern technologies. I want to grow as a programmer and learn from experienced people. I also want to help the team with my ideas and skills.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your greatest strength?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greatest strength is that I’m dedicated and a fast learner. In my last job, I quickly learned Python to help my team.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do you expect from this job?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want to work on interesting projects, learn new skills, and help the company succeed.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Mmm... Interesting. Can you tell me about a problem you faced at your last job and how you solved it?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At my last job, we had slow website loading times. I optimized the database and scripts, which improved speed by 40%.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Have you ever worked on a team project?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Yes, I helped to develop an internal tool for managing client data, focusing on the backend. It was a great team experience.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That’s great. So, where do you see yourself in five years?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Leading complex and innovative projects and mentoring junior developers.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Álvaro: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Ok, thank you very much Mr Castilla. You make some good points. 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i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Lucas: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It’s my pleasure. I really appreciate this opportunity. I hope we can keep in touch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