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B6E" w:rsidRDefault="00365B6E" w:rsidP="00365B6E">
      <w:r>
        <w:rPr>
          <w:noProof/>
          <w:lang w:eastAsia="en-US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26" type="#_x0000_t176" style="position:absolute;margin-left:.45pt;margin-top:.95pt;width:467.55pt;height:25.2pt;z-index:251658240" fillcolor="#4bacc6 [3208]" strokecolor="#f2f2f2 [3041]" strokeweight="3pt">
            <v:shadow on="t" type="perspective" color="#205867 [1608]" opacity=".5" offset="1pt" offset2="-1pt"/>
            <v:textbox>
              <w:txbxContent>
                <w:p w:rsidR="00365B6E" w:rsidRPr="00365B6E" w:rsidRDefault="00365B6E">
                  <w:pPr>
                    <w:rPr>
                      <w:color w:val="FFFFFF" w:themeColor="background1"/>
                      <w:lang w:val="en-GB"/>
                    </w:rPr>
                  </w:pPr>
                  <w:proofErr w:type="spellStart"/>
                  <w:r w:rsidRPr="00365B6E">
                    <w:rPr>
                      <w:color w:val="FFFFFF" w:themeColor="background1"/>
                      <w:lang w:val="en-GB"/>
                    </w:rPr>
                    <w:t>Exercícios</w:t>
                  </w:r>
                  <w:proofErr w:type="spellEnd"/>
                  <w:r w:rsidRPr="00365B6E">
                    <w:rPr>
                      <w:color w:val="FFFFFF" w:themeColor="background1"/>
                      <w:lang w:val="en-GB"/>
                    </w:rPr>
                    <w:t xml:space="preserve"> de </w:t>
                  </w:r>
                  <w:proofErr w:type="spellStart"/>
                  <w:r w:rsidRPr="00365B6E">
                    <w:rPr>
                      <w:color w:val="FFFFFF" w:themeColor="background1"/>
                      <w:lang w:val="en-GB"/>
                    </w:rPr>
                    <w:t>traduçao</w:t>
                  </w:r>
                  <w:proofErr w:type="spellEnd"/>
                </w:p>
              </w:txbxContent>
            </v:textbox>
          </v:shape>
        </w:pict>
      </w:r>
    </w:p>
    <w:p w:rsidR="00365B6E" w:rsidRDefault="00365B6E"/>
    <w:p w:rsidR="00365B6E" w:rsidRPr="00365B6E" w:rsidRDefault="005A00AC" w:rsidP="00365B6E">
      <w:pPr>
        <w:numPr>
          <w:ilvl w:val="0"/>
          <w:numId w:val="2"/>
        </w:numPr>
        <w:rPr>
          <w:lang w:val="pt-PT"/>
        </w:rPr>
      </w:pPr>
      <w:r>
        <w:rPr>
          <w:noProof/>
          <w:lang w:eastAsia="en-US"/>
        </w:rPr>
        <w:pict>
          <v:shapetype id="_x0000_t97" coordsize="21600,21600" o:spt="97" adj="2700" path="m@5,qx@1@2l@1@0@2@0qx0@7@2,21600l@9,21600qx@10@7l@10@1@11@1qx21600@2@11,xem@5,nfqx@6@2@5@1@4@3@5@2l@6@2em@5@1nfl@10@1em@2,21600nfqx@1@7l@1@0em@2@0nfqx@3@8@2@7l@1@7e">
            <v:formulas>
              <v:f eqn="sum height 0 #0"/>
              <v:f eqn="val #0"/>
              <v:f eqn="prod @1 1 2"/>
              <v:f eqn="prod @1 3 4"/>
              <v:f eqn="prod @1 5 4"/>
              <v:f eqn="prod @1 3 2"/>
              <v:f eqn="prod @1 2 1"/>
              <v:f eqn="sum height 0 @2"/>
              <v:f eqn="sum height 0 @3"/>
              <v:f eqn="sum width 0 @5"/>
              <v:f eqn="sum width 0 @1"/>
              <v:f eqn="sum width 0 @2"/>
              <v:f eqn="val height"/>
              <v:f eqn="prod height 1 2"/>
              <v:f eqn="prod width 1 2"/>
            </v:formulas>
            <v:path o:extrusionok="f" limo="10800,10800" o:connecttype="custom" o:connectlocs="@14,0;@1,@13;@14,@12;@10,@13" o:connectangles="270,180,90,0" textboxrect="@1,@1,@10,@7"/>
            <v:handles>
              <v:h position="topLeft,#0" yrange="0,5400"/>
            </v:handles>
            <o:complex v:ext="view"/>
          </v:shapetype>
          <v:shape id="_x0000_s1027" type="#_x0000_t97" style="position:absolute;left:0;text-align:left;margin-left:316.35pt;margin-top:2.35pt;width:149.15pt;height:139.35pt;z-index:251659264" fillcolor="#4bacc6 [3208]" strokecolor="#f2f2f2 [3041]" strokeweight="3pt">
            <v:shadow on="t" type="perspective" color="#205867 [1608]" opacity=".5" offset="1pt" offset2="-1pt"/>
            <v:textbox>
              <w:txbxContent>
                <w:p w:rsidR="005A00AC" w:rsidRPr="005A00AC" w:rsidRDefault="005A00AC" w:rsidP="005A00AC">
                  <w:pPr>
                    <w:jc w:val="center"/>
                    <w:rPr>
                      <w:color w:val="FFFFFF" w:themeColor="background1"/>
                      <w:lang w:val="en-GB"/>
                    </w:rPr>
                  </w:pPr>
                  <w:r w:rsidRPr="005A00AC">
                    <w:rPr>
                      <w:color w:val="FFFFFF" w:themeColor="background1"/>
                      <w:lang w:val="en-GB"/>
                    </w:rPr>
                    <w:t xml:space="preserve">Tip- </w:t>
                  </w:r>
                  <w:proofErr w:type="spellStart"/>
                  <w:r w:rsidRPr="005A00AC">
                    <w:rPr>
                      <w:color w:val="FFFFFF" w:themeColor="background1"/>
                      <w:lang w:val="en-GB"/>
                    </w:rPr>
                    <w:t>dica</w:t>
                  </w:r>
                  <w:proofErr w:type="spellEnd"/>
                  <w:r w:rsidRPr="005A00AC">
                    <w:rPr>
                      <w:color w:val="FFFFFF" w:themeColor="background1"/>
                      <w:lang w:val="en-GB"/>
                    </w:rPr>
                    <w:t>!</w:t>
                  </w:r>
                </w:p>
                <w:p w:rsidR="005A00AC" w:rsidRPr="005A00AC" w:rsidRDefault="005A00AC" w:rsidP="005A00AC">
                  <w:pPr>
                    <w:jc w:val="both"/>
                    <w:rPr>
                      <w:color w:val="FFFFFF" w:themeColor="background1"/>
                      <w:lang w:val="pt-PT"/>
                    </w:rPr>
                  </w:pPr>
                  <w:r w:rsidRPr="005A00AC">
                    <w:rPr>
                      <w:color w:val="FFFFFF" w:themeColor="background1"/>
                      <w:lang w:val="pt-PT"/>
                    </w:rPr>
                    <w:t>Primeiro identifique cada verbo nas frases, para poder saber que regra aplicar ao traduzir</w:t>
                  </w:r>
                </w:p>
              </w:txbxContent>
            </v:textbox>
          </v:shape>
        </w:pict>
      </w:r>
      <w:r w:rsidR="00365B6E" w:rsidRPr="00365B6E">
        <w:rPr>
          <w:lang w:val="pt-PT"/>
        </w:rPr>
        <w:t>Traduza os textos com base no que aprendeu.</w:t>
      </w:r>
    </w:p>
    <w:p w:rsidR="00365B6E" w:rsidRPr="00365B6E" w:rsidRDefault="00365B6E" w:rsidP="00365B6E">
      <w:pPr>
        <w:rPr>
          <w:lang w:val="pt-PT"/>
        </w:rPr>
      </w:pP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Texto 1 – Diálogo entre dois amigos</w:t>
      </w:r>
    </w:p>
    <w:p w:rsidR="0098569A" w:rsidRPr="00365B6E" w:rsidRDefault="0098569A">
      <w:pPr>
        <w:rPr>
          <w:lang w:val="pt-PT"/>
        </w:rPr>
      </w:pP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Olá, Pedro! Como está sua família?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 xml:space="preserve">– Oi, </w:t>
      </w:r>
      <w:r w:rsidR="00365B6E">
        <w:rPr>
          <w:lang w:val="pt-PT"/>
        </w:rPr>
        <w:t>Joao</w:t>
      </w:r>
      <w:r w:rsidRPr="00365B6E">
        <w:rPr>
          <w:lang w:val="pt-PT"/>
        </w:rPr>
        <w:t>! Minha família está bem, obrigado. E a sua?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M</w:t>
      </w:r>
      <w:r w:rsidR="00365B6E">
        <w:rPr>
          <w:lang w:val="pt-PT"/>
        </w:rPr>
        <w:t>inha tambem esta bem</w:t>
      </w:r>
      <w:r w:rsidRPr="00365B6E">
        <w:rPr>
          <w:lang w:val="pt-PT"/>
        </w:rPr>
        <w:t>. Minha irmã está em casa com nosso cachorro.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Vocês têm um cachorro?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 xml:space="preserve">– Sim, temos. Ele é </w:t>
      </w:r>
      <w:r w:rsidRPr="00365B6E">
        <w:rPr>
          <w:lang w:val="pt-PT"/>
        </w:rPr>
        <w:t>pequeno e muito brincalhão.</w:t>
      </w:r>
    </w:p>
    <w:p w:rsidR="0098569A" w:rsidRPr="00365B6E" w:rsidRDefault="005A00AC">
      <w:pPr>
        <w:rPr>
          <w:lang w:val="pt-PT"/>
        </w:rPr>
      </w:pPr>
      <w:r>
        <w:rPr>
          <w:noProof/>
          <w:lang w:eastAsia="en-US"/>
        </w:rPr>
        <w:pict>
          <v:shapetype id="_x0000_t131" coordsize="21600,21600" o:spt="131" path="ar,,21600,21600,18685,18165,10677,21597l20990,21597r,-3432xe">
            <v:stroke joinstyle="miter"/>
            <v:path o:connecttype="rect" textboxrect="3163,3163,18437,18437"/>
          </v:shapetype>
          <v:shape id="_x0000_s1028" type="#_x0000_t131" style="position:absolute;margin-left:327.75pt;margin-top:3.65pt;width:98.25pt;height:97.5pt;flip:x;z-index:251660288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28">
              <w:txbxContent>
                <w:p w:rsidR="005A00AC" w:rsidRPr="00E1068D" w:rsidRDefault="005A00AC">
                  <w:pPr>
                    <w:rPr>
                      <w:color w:val="FFFFFF" w:themeColor="background1"/>
                      <w:lang w:val="en-GB"/>
                    </w:rPr>
                  </w:pPr>
                  <w:r w:rsidRPr="00E1068D">
                    <w:rPr>
                      <w:color w:val="FFFFFF" w:themeColor="background1"/>
                      <w:lang w:val="en-GB"/>
                    </w:rPr>
                    <w:t xml:space="preserve">Nao se </w:t>
                  </w:r>
                  <w:proofErr w:type="spellStart"/>
                  <w:r w:rsidRPr="00E1068D">
                    <w:rPr>
                      <w:color w:val="FFFFFF" w:themeColor="background1"/>
                      <w:lang w:val="en-GB"/>
                    </w:rPr>
                    <w:t>esqueça</w:t>
                  </w:r>
                  <w:proofErr w:type="spellEnd"/>
                  <w:r w:rsidRPr="00E1068D">
                    <w:rPr>
                      <w:color w:val="FFFFFF" w:themeColor="background1"/>
                      <w:lang w:val="en-GB"/>
                    </w:rPr>
                    <w:t xml:space="preserve"> </w:t>
                  </w:r>
                  <w:proofErr w:type="gramStart"/>
                  <w:r w:rsidRPr="00E1068D">
                    <w:rPr>
                      <w:color w:val="FFFFFF" w:themeColor="background1"/>
                      <w:lang w:val="en-GB"/>
                    </w:rPr>
                    <w:t>do  There</w:t>
                  </w:r>
                  <w:proofErr w:type="gramEnd"/>
                  <w:r w:rsidRPr="00E1068D">
                    <w:rPr>
                      <w:color w:val="FFFFFF" w:themeColor="background1"/>
                      <w:lang w:val="en-GB"/>
                    </w:rPr>
                    <w:t xml:space="preserve"> is e There are</w:t>
                  </w:r>
                </w:p>
              </w:txbxContent>
            </v:textbox>
          </v:shape>
        </w:pict>
      </w:r>
      <w:r w:rsidR="00B638BC" w:rsidRPr="00365B6E">
        <w:rPr>
          <w:lang w:val="pt-PT"/>
        </w:rPr>
        <w:t>– Há brinquedos para ele na casa?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Sim, há muitos brinquedos no quintal.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Que legal! Eu não tenho animais de estimação.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Sério? Por que vocês não têm?</w:t>
      </w:r>
    </w:p>
    <w:p w:rsidR="0098569A" w:rsidRPr="00365B6E" w:rsidRDefault="00365B6E">
      <w:pPr>
        <w:rPr>
          <w:lang w:val="pt-PT"/>
        </w:rPr>
      </w:pPr>
      <w:r>
        <w:rPr>
          <w:lang w:val="pt-PT"/>
        </w:rPr>
        <w:t>– Minha mãe não gosta</w:t>
      </w:r>
      <w:r w:rsidR="00B638BC" w:rsidRPr="00365B6E">
        <w:rPr>
          <w:lang w:val="pt-PT"/>
        </w:rPr>
        <w:t>.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Ah, en</w:t>
      </w:r>
      <w:r w:rsidRPr="00365B6E">
        <w:rPr>
          <w:lang w:val="pt-PT"/>
        </w:rPr>
        <w:t>tendo. Mas eu adoro o meu cachorro. Ele é meu melhor amigo!</w:t>
      </w:r>
    </w:p>
    <w:p w:rsidR="0098569A" w:rsidRPr="00365B6E" w:rsidRDefault="0098569A">
      <w:pPr>
        <w:rPr>
          <w:lang w:val="pt-PT"/>
        </w:rPr>
      </w:pPr>
    </w:p>
    <w:p w:rsidR="0098569A" w:rsidRPr="00365B6E" w:rsidRDefault="0098569A">
      <w:pPr>
        <w:rPr>
          <w:lang w:val="pt-PT"/>
        </w:rPr>
      </w:pPr>
    </w:p>
    <w:p w:rsidR="0098569A" w:rsidRPr="00365B6E" w:rsidRDefault="0098569A">
      <w:pPr>
        <w:rPr>
          <w:lang w:val="pt-PT"/>
        </w:rPr>
      </w:pP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Texto 2 – Narrativa simples</w:t>
      </w:r>
    </w:p>
    <w:p w:rsidR="0098569A" w:rsidRPr="00365B6E" w:rsidRDefault="0098569A">
      <w:pPr>
        <w:rPr>
          <w:lang w:val="pt-PT"/>
        </w:rPr>
      </w:pP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Carla é uma estudante. Ela tem 19 anos. Seus livros estão sempre organizados na estante.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Na mochila dela, há um caderno vermelho, uma caneta azul e seu celular.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O quarto de Carla é pequeno, mas está limpo e arrumado.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lastRenderedPageBreak/>
        <w:t>A cama dela é confortável.</w:t>
      </w:r>
    </w:p>
    <w:p w:rsidR="0098569A" w:rsidRPr="00365B6E" w:rsidRDefault="00E1068D">
      <w:pPr>
        <w:rPr>
          <w:lang w:val="pt-PT"/>
        </w:rPr>
      </w:pPr>
      <w:r>
        <w:rPr>
          <w:noProof/>
          <w:lang w:eastAsia="en-US"/>
        </w:rPr>
        <w:pict>
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<v:stroke joinstyle="miter"/>
            <v:path gradientshapeok="t" o:connecttype="custom" o:connectlocs="9722,1887;0,12877;11612,18842;21600,6645" o:connectangles="270,180,90,0" textboxrect="5372,6382,14640,15935"/>
          </v:shapetype>
          <v:shape id="_x0000_s1029" type="#_x0000_t72" style="position:absolute;margin-left:189.75pt;margin-top:6.05pt;width:252pt;height:240.75pt;z-index:251661312" fillcolor="#95b3d7 [1940]" strokecolor="#4f81bd [3204]" strokeweight="1pt">
            <v:fill color2="#4f81bd [3204]" focus="50%" type="gradient"/>
            <v:shadow on="t" type="perspective" color="#243f60 [1604]" offset="1pt" offset2="-3pt"/>
            <v:textbox>
              <w:txbxContent>
                <w:p w:rsidR="00E1068D" w:rsidRPr="00E1068D" w:rsidRDefault="00E1068D">
                  <w:pPr>
                    <w:rPr>
                      <w:color w:val="FFFFFF" w:themeColor="background1"/>
                      <w:lang w:val="pt-PT"/>
                    </w:rPr>
                  </w:pPr>
                  <w:bookmarkStart w:id="0" w:name="_GoBack"/>
                  <w:bookmarkEnd w:id="0"/>
                  <w:r w:rsidRPr="00E1068D">
                    <w:rPr>
                      <w:color w:val="FFFFFF" w:themeColor="background1"/>
                      <w:lang w:val="pt-PT"/>
                    </w:rPr>
                    <w:t>Lembra da diferença entre os adjetivos possessivos e pronomes possessivos?</w:t>
                  </w:r>
                </w:p>
                <w:p w:rsidR="00E1068D" w:rsidRPr="00E1068D" w:rsidRDefault="00E1068D">
                  <w:pPr>
                    <w:rPr>
                      <w:lang w:val="pt-PT"/>
                    </w:rPr>
                  </w:pPr>
                  <w:r w:rsidRPr="00E1068D">
                    <w:rPr>
                      <w:color w:val="FFFFFF" w:themeColor="background1"/>
                      <w:lang w:val="pt-PT"/>
                    </w:rPr>
                    <w:t>O ‘my’ e ‘mine’ ?</w:t>
                  </w:r>
                </w:p>
              </w:txbxContent>
            </v:textbox>
          </v:shape>
        </w:pict>
      </w:r>
      <w:r w:rsidR="00B638BC" w:rsidRPr="00365B6E">
        <w:rPr>
          <w:lang w:val="pt-PT"/>
        </w:rPr>
        <w:t>No quarto dela, há uma mesa, mas não há uma cadeira.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Carla tem uma irmã, mas a irmã dela não está em casa agora.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A mãe de Carla está na cozinha e o pai está no jardim.</w:t>
      </w:r>
    </w:p>
    <w:p w:rsidR="0098569A" w:rsidRPr="00365B6E" w:rsidRDefault="0098569A">
      <w:pPr>
        <w:rPr>
          <w:lang w:val="pt-PT"/>
        </w:rPr>
      </w:pPr>
    </w:p>
    <w:p w:rsidR="0098569A" w:rsidRPr="00365B6E" w:rsidRDefault="0098569A">
      <w:pPr>
        <w:rPr>
          <w:lang w:val="pt-PT"/>
        </w:rPr>
      </w:pP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Texto 3 – Entrevista</w:t>
      </w:r>
    </w:p>
    <w:p w:rsidR="0098569A" w:rsidRPr="00365B6E" w:rsidRDefault="0098569A">
      <w:pPr>
        <w:rPr>
          <w:lang w:val="pt-PT"/>
        </w:rPr>
      </w:pP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Você tem irmãos?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Sim, eu tenho dois irmãos.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Eles estão na escola agora?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Não, eles não estão. Eles estão em casa porque estão doentes.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Seus pais estão com eles?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Sim, minha mãe está em casa. Meu pai está no trabalho.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A sua casa é grande?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Não, nossa casa é pequena, mas é confortável.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Há muitos quartos na sua casa?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Não, há apenas dois quartos.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Você tem o seu próprio quarto?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 xml:space="preserve">– </w:t>
      </w:r>
      <w:r w:rsidRPr="00365B6E">
        <w:rPr>
          <w:lang w:val="pt-PT"/>
        </w:rPr>
        <w:t>Sim, eu tenho. Meu quarto é pequeno, mas tem tudo o que eu preciso.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Isso é bom. Você gosta do seu bairro?</w:t>
      </w:r>
    </w:p>
    <w:p w:rsidR="0098569A" w:rsidRPr="00365B6E" w:rsidRDefault="00B638BC">
      <w:pPr>
        <w:rPr>
          <w:lang w:val="pt-PT"/>
        </w:rPr>
      </w:pPr>
      <w:r w:rsidRPr="00365B6E">
        <w:rPr>
          <w:lang w:val="pt-PT"/>
        </w:rPr>
        <w:t>– Sim, gosto. É tranquilo e há um parque perto da minha casa.</w:t>
      </w:r>
    </w:p>
    <w:p w:rsidR="0098569A" w:rsidRPr="00365B6E" w:rsidRDefault="0098569A">
      <w:pPr>
        <w:rPr>
          <w:lang w:val="pt-PT"/>
        </w:rPr>
      </w:pPr>
    </w:p>
    <w:sectPr w:rsidR="0098569A" w:rsidRPr="00365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75358"/>
    <w:multiLevelType w:val="hybridMultilevel"/>
    <w:tmpl w:val="D3143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5A77A8"/>
    <w:multiLevelType w:val="hybridMultilevel"/>
    <w:tmpl w:val="7A2C6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8569A"/>
    <w:rsid w:val="001A4B51"/>
    <w:rsid w:val="00365B6E"/>
    <w:rsid w:val="005A00AC"/>
    <w:rsid w:val="0098569A"/>
    <w:rsid w:val="00E1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  <o:rules v:ext="edit">
        <o:r id="V:Rule1" type="callout" idref="#_x0000_s1029"/>
      </o:rules>
    </o:shapelayout>
  </w:shapeDefaults>
  <w:decimalSymbol w:val="."/>
  <w:listSeparator w:val=","/>
  <w14:docId w14:val="6154BB21"/>
  <w15:docId w15:val="{721984AB-0E9A-4DD8-AF72-C53AF6303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220233L2G</dc:creator>
  <cp:lastModifiedBy>user</cp:lastModifiedBy>
  <cp:revision>2</cp:revision>
  <dcterms:created xsi:type="dcterms:W3CDTF">2025-05-10T19:51:00Z</dcterms:created>
  <dcterms:modified xsi:type="dcterms:W3CDTF">2025-05-10T19:51:00Z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4a270ee4d9004056ad32ae472de12682</vt:lpwstr>
  </property>
</Properties>
</file>