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Use todos seus conhecimentos sobre verbos 'to be' e verbo 'to have' em todas as suas formats, e os Pronomes e adjectivos possessivos para traduzir o texto a seguir</w:t>
      </w:r>
    </w:p>
    <w:p>
      <w:pPr>
        <w:pStyle w:val="style0"/>
        <w:rPr/>
      </w:pPr>
    </w:p>
    <w:p>
      <w:pPr>
        <w:pStyle w:val="style0"/>
        <w:rPr/>
      </w:pPr>
      <w:r>
        <w:t xml:space="preserve">Meu nome é </w:t>
      </w:r>
      <w:r>
        <w:rPr>
          <w:lang w:val="en-US"/>
        </w:rPr>
        <w:t xml:space="preserve">Brian </w:t>
      </w:r>
      <w:r>
        <w:t>. Eu sou professor, e minha irmã é médica. O meu trabalho é interessante, e o trabalho dela é importante. Nós estamos felizes com as nossas carreiras. Você está feliz com o seu trabalho? Sim, eu estou. Mas ela não está feliz com o salário dela.</w:t>
      </w:r>
    </w:p>
    <w:p>
      <w:pPr>
        <w:pStyle w:val="style0"/>
        <w:rPr/>
      </w:pPr>
    </w:p>
    <w:p>
      <w:pPr>
        <w:pStyle w:val="style0"/>
        <w:rPr/>
      </w:pPr>
      <w:r>
        <w:t>A casa dela é grande, e a minha casa é pequena. Ela tem três quartos na casa dela. Eu tenho um quarto na minha casa. A casa dela está sempre limpa, mas a minha casa não está limpa hoje.</w:t>
      </w:r>
    </w:p>
    <w:p>
      <w:pPr>
        <w:pStyle w:val="style0"/>
        <w:rPr/>
      </w:pPr>
    </w:p>
    <w:p>
      <w:pPr>
        <w:pStyle w:val="style0"/>
        <w:rPr/>
      </w:pPr>
      <w:r>
        <w:t>Você tem as suas chaves? Não, eu não tenho as minhas chaves. Meu irmão não tem as chaves dele. As chaves dele não estão na bolsa dele. Ele não está com as chaves agora.</w:t>
      </w:r>
    </w:p>
    <w:p>
      <w:pPr>
        <w:pStyle w:val="style0"/>
        <w:rPr/>
      </w:pPr>
    </w:p>
    <w:p>
      <w:pPr>
        <w:pStyle w:val="style0"/>
        <w:rPr/>
      </w:pPr>
      <w:r>
        <w:t>O seu pai é professor? Não, ele não é. A profissão dele é engenheiro. A sua mãe é advogada? Sim, ela é. O escritório dela é perto da nossa casa. Meu pai está no trabalho dele agora. Minha mãe está em casa. Ela está no quarto dela, e eu estou no meu quarto.</w:t>
      </w:r>
    </w:p>
    <w:p>
      <w:pPr>
        <w:pStyle w:val="style0"/>
        <w:rPr/>
      </w:pPr>
    </w:p>
    <w:p>
      <w:pPr>
        <w:pStyle w:val="style0"/>
        <w:rPr/>
      </w:pPr>
      <w:r>
        <w:t>Eles têm os livros deles? Sim, eles têm. Os livros deles estão nas mesas deles. Onde estão os seus livros? Meus livros estão na minha mochila. A minha mochila é azul, e a sua mochila é vermelha.</w:t>
      </w:r>
    </w:p>
    <w:p>
      <w:pPr>
        <w:pStyle w:val="style0"/>
        <w:rPr/>
      </w:pPr>
    </w:p>
    <w:p>
      <w:pPr>
        <w:pStyle w:val="style0"/>
        <w:rPr/>
      </w:pPr>
      <w:r>
        <w:t>Esta caneta é sua? Não, essa caneta não é minha. Essa caneta é dela. Aquela caneta ali é a minha.</w:t>
      </w:r>
    </w:p>
    <w:p>
      <w:pPr>
        <w:pStyle w:val="style0"/>
        <w:rPr/>
      </w:pPr>
    </w:p>
    <w:p>
      <w:pPr>
        <w:pStyle w:val="style0"/>
        <w:rPr/>
      </w:pPr>
      <w:r>
        <w:t>Nós não temos tempo agora. Nós não temos o nosso cronograma. Você tem o seu cronograma? Sim, eu tenho. Este é o meu cronograma. Aquele é o seu.</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290</Words>
  <Characters>1185</Characters>
  <Application>WPS Office</Application>
  <Paragraphs>16</Paragraphs>
  <CharactersWithSpaces>1467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2025-05-09T15:34:42Z</dcterms:created>
  <dc:creator>220233L2G</dc:creator>
  <lastModifiedBy>220233L2G</lastModifiedBy>
  <dcterms:modified xsi:type="dcterms:W3CDTF">2025-05-09T15:38:02Z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b58d99b6cbe44445891cb45f650f9e95</vt:lpwstr>
  </property>
</Properties>
</file>