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dodocumento"/>
        <w:rPr/>
      </w:pPr>
      <w:bookmarkStart w:id="0" w:name="_ojw3qufhkrgn"/>
      <w:bookmarkEnd w:id="0"/>
      <w:r>
        <w:rPr>
          <w:b/>
        </w:rPr>
        <w:t xml:space="preserve">Relatório </w:t>
      </w:r>
      <w:r>
        <w:rPr>
          <w:rFonts w:eastAsia="Arial" w:cs="Arial"/>
          <w:b/>
          <w:color w:val="auto"/>
          <w:kern w:val="0"/>
          <w:sz w:val="38"/>
          <w:szCs w:val="38"/>
          <w:lang w:val="en-US" w:eastAsia="zh-CN" w:bidi="hi-IN"/>
        </w:rPr>
        <w:t>Acadêmico</w:t>
      </w:r>
      <w:r>
        <w:rPr>
          <w:b/>
        </w:rPr>
        <w:t xml:space="preserve"> – Projeto de Ciência de Redes</w:t>
      </w:r>
    </w:p>
    <w:p>
      <w:pPr>
        <w:pStyle w:val="LOnormal"/>
        <w:rPr>
          <w:b/>
          <w:b/>
        </w:rPr>
      </w:pPr>
      <w:r>
        <w:rPr>
          <w:b/>
        </w:rPr>
      </w:r>
      <w:bookmarkStart w:id="1" w:name="_n9nrlmo9jvp"/>
      <w:bookmarkStart w:id="2" w:name="_n9nrlmo9jvp"/>
      <w:bookmarkEnd w:id="2"/>
    </w:p>
    <w:p>
      <w:pPr>
        <w:pStyle w:val="Subttulo"/>
        <w:rPr>
          <w:rFonts w:ascii="Arial" w:hAnsi="Arial" w:eastAsia="Arial" w:cs="Arial"/>
          <w:i w:val="false"/>
          <w:i w:val="false"/>
          <w:color w:val="666666"/>
          <w:kern w:val="0"/>
          <w:sz w:val="30"/>
          <w:szCs w:val="30"/>
          <w:lang w:val="en-US" w:eastAsia="zh-CN" w:bidi="hi-IN"/>
        </w:rPr>
      </w:pPr>
      <w:r>
        <w:rPr>
          <w:rFonts w:eastAsia="Arial" w:cs="Arial"/>
          <w:i w:val="false"/>
          <w:color w:val="666666"/>
          <w:kern w:val="0"/>
          <w:sz w:val="30"/>
          <w:szCs w:val="30"/>
          <w:lang w:val="en-US" w:eastAsia="zh-CN" w:bidi="hi-IN"/>
        </w:rPr>
        <w:t>Estrutura de Dados</w:t>
      </w:r>
    </w:p>
    <w:p>
      <w:pPr>
        <w:pStyle w:val="Ttulo2"/>
        <w:rPr/>
      </w:pPr>
      <w:bookmarkStart w:id="3" w:name="_qvvk9mlnwfug"/>
      <w:bookmarkEnd w:id="3"/>
      <w:r>
        <w:rPr/>
        <w:t xml:space="preserve">COMPONENTE CURRICULAR: </w:t>
      </w:r>
      <w:r>
        <w:rPr>
          <w:rFonts w:eastAsia="Arial" w:cs="Arial"/>
          <w:b/>
          <w:color w:val="auto"/>
          <w:kern w:val="0"/>
          <w:sz w:val="24"/>
          <w:szCs w:val="24"/>
          <w:lang w:val="en-US" w:eastAsia="zh-CN" w:bidi="hi-IN"/>
        </w:rPr>
        <w:t>Estrutura de Dados</w:t>
      </w:r>
    </w:p>
    <w:p>
      <w:pPr>
        <w:pStyle w:val="Ttulo2"/>
        <w:rPr/>
      </w:pPr>
      <w:bookmarkStart w:id="4" w:name="_c7zglgil2m6h"/>
      <w:bookmarkEnd w:id="4"/>
      <w:r>
        <w:rPr/>
        <w:t>PROFESSOR: Cleyton Rodrigues</w:t>
      </w:r>
      <w:bookmarkStart w:id="5" w:name="_hc9eiyuipbjc"/>
      <w:bookmarkEnd w:id="5"/>
    </w:p>
    <w:p>
      <w:pPr>
        <w:pStyle w:val="Ttulo2"/>
        <w:rPr/>
      </w:pPr>
      <w:bookmarkStart w:id="6" w:name="_krkj96dh5zwg"/>
      <w:bookmarkEnd w:id="6"/>
      <w:r>
        <w:rPr/>
        <w:t>CURSO: Engenharia da Computação</w:t>
      </w:r>
    </w:p>
    <w:p>
      <w:pPr>
        <w:pStyle w:val="Ttulo2"/>
        <w:rPr/>
      </w:pPr>
      <w:bookmarkStart w:id="7" w:name="_ot4by0ju8cgt"/>
      <w:bookmarkEnd w:id="7"/>
      <w:r>
        <w:rPr/>
        <w:t xml:space="preserve">ALUNO: </w:t>
      </w:r>
      <w:r>
        <w:rPr>
          <w:b/>
          <w:sz w:val="24"/>
          <w:szCs w:val="24"/>
        </w:rPr>
        <w:t>Lucas Ribeiro Costa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3415" cy="20955"/>
                <wp:effectExtent l="0" t="0" r="0" b="0"/>
                <wp:docPr id="1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640" cy="2016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Forma1" fillcolor="#a0a0a0" stroked="f" style="position:absolute;margin-left:0pt;margin-top:-1.65pt;width:451.35pt;height:1.5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  <w:r>
        <w:br w:type="page"/>
      </w:r>
    </w:p>
    <w:p>
      <w:pPr>
        <w:pStyle w:val="LOnormal"/>
        <w:jc w:val="center"/>
        <w:rPr>
          <w:b/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  <w:t>Projeto de Ciência de Redes</w:t>
      </w:r>
    </w:p>
    <w:p>
      <w:pPr>
        <w:pStyle w:val="Ttulo1"/>
        <w:rPr>
          <w:b/>
          <w:b/>
          <w:color w:val="366091"/>
          <w:sz w:val="26"/>
          <w:szCs w:val="26"/>
        </w:rPr>
      </w:pPr>
      <w:r>
        <w:rPr/>
        <w:t>1. Objetivo</w:t>
      </w:r>
    </w:p>
    <w:p>
      <w:pPr>
        <w:pStyle w:val="LOnormal"/>
        <w:spacing w:lineRule="auto" w:line="240" w:before="0" w:after="200"/>
        <w:rPr>
          <w:rFonts w:ascii="Arial" w:hAnsi="Arial" w:eastAsia="Arial" w:cs="Arial"/>
          <w:color w:val="auto"/>
          <w:kern w:val="0"/>
          <w:sz w:val="24"/>
          <w:szCs w:val="24"/>
          <w:lang w:val="en-US" w:eastAsia="zh-CN" w:bidi="hi-IN"/>
        </w:rPr>
      </w:pPr>
      <w:r>
        <w:rPr>
          <w:rFonts w:eastAsia="Arial" w:cs="Arial"/>
          <w:color w:val="auto"/>
          <w:kern w:val="0"/>
          <w:sz w:val="24"/>
          <w:szCs w:val="24"/>
          <w:lang w:val="en-US" w:eastAsia="zh-CN" w:bidi="hi-IN"/>
        </w:rPr>
        <w:t xml:space="preserve">Este projeto teve como finalidade aplicar os conceitos de grafos no contexto da Ciência das Redes. Para isso, foi construído um grafo de interações entre os personagens de </w:t>
      </w:r>
      <w:r>
        <w:rPr>
          <w:rStyle w:val="Nfase"/>
          <w:rFonts w:eastAsia="Arial" w:cs="Arial"/>
          <w:color w:val="auto"/>
          <w:kern w:val="0"/>
          <w:sz w:val="24"/>
          <w:szCs w:val="24"/>
          <w:lang w:val="en-US" w:eastAsia="zh-CN" w:bidi="hi-IN"/>
        </w:rPr>
        <w:t>Dragon Ball Z</w:t>
      </w:r>
      <w:r>
        <w:rPr>
          <w:rFonts w:eastAsia="Arial" w:cs="Arial"/>
          <w:color w:val="auto"/>
          <w:kern w:val="0"/>
          <w:sz w:val="24"/>
          <w:szCs w:val="24"/>
          <w:lang w:val="en-US" w:eastAsia="zh-CN" w:bidi="hi-IN"/>
        </w:rPr>
        <w:t>, segmentado por sagas. A proposta consistiu em representar os níveis de relacionamento entre os personagens — aliados ou inimigos — ao longo de cada arco do anime, analisando essas conexões por meio de estruturas de dados, em especial utilizando grafos e seus algoritmos clássicos.</w:t>
      </w:r>
    </w:p>
    <w:p>
      <w:pPr>
        <w:pStyle w:val="Ttulo1"/>
        <w:spacing w:lineRule="auto" w:line="240" w:before="480" w:after="0"/>
        <w:rPr>
          <w:b/>
          <w:b/>
          <w:color w:val="366091"/>
          <w:sz w:val="26"/>
          <w:szCs w:val="26"/>
        </w:rPr>
      </w:pPr>
      <w:r>
        <w:rPr>
          <w:b/>
          <w:color w:val="366091"/>
          <w:sz w:val="26"/>
          <w:szCs w:val="26"/>
        </w:rPr>
        <w:t xml:space="preserve">2. </w:t>
      </w:r>
      <w:r>
        <w:rPr>
          <w:rFonts w:eastAsia="Arial" w:cs="Arial"/>
          <w:b/>
          <w:color w:val="366091"/>
          <w:kern w:val="0"/>
          <w:sz w:val="26"/>
          <w:szCs w:val="26"/>
          <w:lang w:val="en-US" w:eastAsia="zh-CN" w:bidi="hi-IN"/>
        </w:rPr>
        <w:t>Justificativa e Modelagem</w:t>
      </w:r>
    </w:p>
    <w:p>
      <w:pPr>
        <w:pStyle w:val="Corpodotexto"/>
        <w:numPr>
          <w:ilvl w:val="0"/>
          <w:numId w:val="1"/>
        </w:numPr>
        <w:spacing w:lineRule="auto" w:line="240" w:before="0" w:after="200"/>
        <w:rPr>
          <w:sz w:val="24"/>
          <w:szCs w:val="24"/>
        </w:rPr>
      </w:pPr>
      <w:r>
        <w:rPr>
          <w:sz w:val="24"/>
          <w:szCs w:val="24"/>
        </w:rPr>
        <w:t xml:space="preserve">A base de dados principal está no arquivo </w:t>
      </w:r>
      <w:r>
        <w:rPr>
          <w:rStyle w:val="Cdigofonte"/>
          <w:sz w:val="24"/>
          <w:szCs w:val="24"/>
        </w:rPr>
        <w:t>relacoes.csv</w:t>
      </w:r>
      <w:r>
        <w:rPr>
          <w:sz w:val="24"/>
          <w:szCs w:val="24"/>
        </w:rPr>
        <w:t>, contendo as colunas: origem, destino, tipo, saga e peso — representando o nível da relação (aliança ou inimizade).</w:t>
      </w:r>
    </w:p>
    <w:p>
      <w:pPr>
        <w:pStyle w:val="Corpodotexto"/>
        <w:numPr>
          <w:ilvl w:val="0"/>
          <w:numId w:val="2"/>
        </w:numPr>
        <w:tabs>
          <w:tab w:val="clear" w:pos="720"/>
          <w:tab w:val="left" w:pos="0" w:leader="none"/>
        </w:tabs>
        <w:ind w:left="707" w:hanging="283"/>
        <w:rPr/>
      </w:pPr>
      <w:r>
        <w:rPr>
          <w:sz w:val="24"/>
          <w:szCs w:val="24"/>
        </w:rPr>
        <w:t xml:space="preserve">A segunda base, </w:t>
      </w:r>
      <w:r>
        <w:rPr>
          <w:rStyle w:val="Cdigofonte"/>
          <w:sz w:val="24"/>
          <w:szCs w:val="24"/>
        </w:rPr>
        <w:t>personagens.csv</w:t>
      </w:r>
      <w:r>
        <w:rPr>
          <w:sz w:val="24"/>
          <w:szCs w:val="24"/>
        </w:rPr>
        <w:t xml:space="preserve">, foi criada para mapear cada nó à sua respectiva imagem </w:t>
      </w:r>
      <w:r>
        <w:rPr>
          <w:rStyle w:val="Cdigofonte"/>
          <w:sz w:val="24"/>
          <w:szCs w:val="24"/>
        </w:rPr>
        <w:t>.png</w:t>
      </w:r>
      <w:r>
        <w:rPr>
          <w:sz w:val="24"/>
          <w:szCs w:val="24"/>
        </w:rPr>
        <w:t>.</w:t>
      </w:r>
    </w:p>
    <w:p>
      <w:pPr>
        <w:pStyle w:val="Corpodotexto"/>
        <w:numPr>
          <w:ilvl w:val="0"/>
          <w:numId w:val="2"/>
        </w:numPr>
        <w:tabs>
          <w:tab w:val="clear" w:pos="720"/>
          <w:tab w:val="left" w:pos="0" w:leader="none"/>
        </w:tabs>
        <w:ind w:left="707" w:hanging="283"/>
        <w:rPr/>
      </w:pPr>
      <w:r>
        <w:rPr>
          <w:rStyle w:val="Nfaseforte"/>
          <w:b w:val="false"/>
          <w:bCs w:val="false"/>
          <w:sz w:val="24"/>
          <w:szCs w:val="24"/>
        </w:rPr>
        <w:t>Nós</w:t>
      </w:r>
      <w:r>
        <w:rPr>
          <w:b w:val="false"/>
          <w:bCs w:val="false"/>
          <w:sz w:val="24"/>
          <w:szCs w:val="24"/>
        </w:rPr>
        <w:t>:</w:t>
      </w:r>
      <w:r>
        <w:rPr>
          <w:sz w:val="24"/>
          <w:szCs w:val="24"/>
        </w:rPr>
        <w:t xml:space="preserve"> personagens mais relevantes de cada saga.</w:t>
      </w:r>
    </w:p>
    <w:p>
      <w:pPr>
        <w:pStyle w:val="Corpodotexto"/>
        <w:numPr>
          <w:ilvl w:val="0"/>
          <w:numId w:val="2"/>
        </w:numPr>
        <w:tabs>
          <w:tab w:val="clear" w:pos="720"/>
          <w:tab w:val="left" w:pos="0" w:leader="none"/>
        </w:tabs>
        <w:ind w:left="707" w:hanging="283"/>
        <w:rPr/>
      </w:pPr>
      <w:r>
        <w:rPr>
          <w:rStyle w:val="Nfaseforte"/>
          <w:b w:val="false"/>
          <w:bCs w:val="false"/>
          <w:sz w:val="24"/>
          <w:szCs w:val="24"/>
        </w:rPr>
        <w:t>Arestas</w:t>
      </w:r>
      <w:r>
        <w:rPr>
          <w:sz w:val="24"/>
          <w:szCs w:val="24"/>
        </w:rPr>
        <w:t>: conexões de aliança ou inimizade entre os personagens.</w:t>
      </w:r>
    </w:p>
    <w:p>
      <w:pPr>
        <w:pStyle w:val="Corpodotexto"/>
        <w:numPr>
          <w:ilvl w:val="0"/>
          <w:numId w:val="2"/>
        </w:numPr>
        <w:tabs>
          <w:tab w:val="clear" w:pos="720"/>
          <w:tab w:val="left" w:pos="0" w:leader="none"/>
        </w:tabs>
        <w:ind w:left="707" w:hanging="283"/>
        <w:rPr/>
      </w:pPr>
      <w:r>
        <w:rPr>
          <w:rStyle w:val="Nfaseforte"/>
          <w:b w:val="false"/>
          <w:bCs w:val="false"/>
          <w:sz w:val="24"/>
          <w:szCs w:val="24"/>
        </w:rPr>
        <w:t>Pesos</w:t>
      </w:r>
      <w:r>
        <w:rPr>
          <w:sz w:val="24"/>
          <w:szCs w:val="24"/>
        </w:rPr>
        <w:t>: intensidade de cada interação.</w:t>
      </w:r>
    </w:p>
    <w:p>
      <w:pPr>
        <w:pStyle w:val="Corpodotexto"/>
        <w:numPr>
          <w:ilvl w:val="0"/>
          <w:numId w:val="2"/>
        </w:numPr>
        <w:tabs>
          <w:tab w:val="clear" w:pos="720"/>
          <w:tab w:val="left" w:pos="0" w:leader="none"/>
        </w:tabs>
        <w:ind w:left="707" w:hanging="283"/>
        <w:rPr>
          <w:sz w:val="24"/>
          <w:szCs w:val="24"/>
        </w:rPr>
      </w:pPr>
      <w:r>
        <w:rPr>
          <w:sz w:val="24"/>
          <w:szCs w:val="24"/>
        </w:rPr>
        <w:t>Os grafos foram construídos separadamente para cada saga.</w:t>
      </w:r>
    </w:p>
    <w:p>
      <w:pPr>
        <w:pStyle w:val="Corpodotexto"/>
        <w:rPr>
          <w:sz w:val="24"/>
          <w:szCs w:val="24"/>
        </w:rPr>
      </w:pPr>
      <w:r>
        <w:rPr>
          <w:sz w:val="24"/>
          <w:szCs w:val="24"/>
        </w:rPr>
        <w:t>A escolha por esse universo temático se justifica pelo fato de que, ao longo do anime, Goku e seus aliados constroem diversas relações — de amizade e rivalidade — que se desenvolvem conforme a narrativa avança. A vasta gama de personagens e a complexidade de suas conexões serviram como excelente inspiração para representar essas interações por meio de grafos.</w:t>
      </w:r>
    </w:p>
    <w:p>
      <w:pPr>
        <w:pStyle w:val="Ttulo1"/>
        <w:spacing w:lineRule="auto" w:line="240" w:before="480" w:after="0"/>
        <w:rPr/>
      </w:pPr>
      <w:r>
        <w:rPr/>
        <w:t>3. Estrutura e Dados de Implementação</w:t>
        <w:br/>
      </w:r>
    </w:p>
    <w:p>
      <w:pPr>
        <w:pStyle w:val="LOnormal"/>
        <w:numPr>
          <w:ilvl w:val="0"/>
          <w:numId w:val="3"/>
        </w:numPr>
        <w:spacing w:lineRule="auto" w:line="240" w:before="0" w:after="200"/>
        <w:jc w:val="left"/>
        <w:rPr>
          <w:sz w:val="24"/>
          <w:szCs w:val="24"/>
        </w:rPr>
      </w:pPr>
      <w:r>
        <w:rPr>
          <w:sz w:val="24"/>
          <w:szCs w:val="24"/>
        </w:rPr>
        <w:t>foi utilizado as bibliotecas NetworkX para melhor manipulação de redes.</w:t>
      </w:r>
    </w:p>
    <w:p>
      <w:pPr>
        <w:pStyle w:val="LOnormal"/>
        <w:numPr>
          <w:ilvl w:val="0"/>
          <w:numId w:val="3"/>
        </w:numPr>
        <w:spacing w:lineRule="auto" w:line="240" w:before="0" w:after="200"/>
        <w:jc w:val="left"/>
        <w:rPr>
          <w:sz w:val="24"/>
          <w:szCs w:val="24"/>
        </w:rPr>
      </w:pPr>
      <w:r>
        <w:rPr>
          <w:sz w:val="24"/>
          <w:szCs w:val="24"/>
        </w:rPr>
        <w:t>o Grafo foi criado por uma lista de adjacência.</w:t>
      </w:r>
    </w:p>
    <w:p>
      <w:pPr>
        <w:pStyle w:val="LOnormal"/>
        <w:numPr>
          <w:ilvl w:val="0"/>
          <w:numId w:val="3"/>
        </w:numPr>
        <w:spacing w:lineRule="auto" w:line="240" w:before="0" w:after="200"/>
        <w:jc w:val="left"/>
        <w:rPr>
          <w:sz w:val="24"/>
          <w:szCs w:val="24"/>
        </w:rPr>
      </w:pPr>
      <w:r>
        <w:rPr>
          <w:sz w:val="24"/>
          <w:szCs w:val="24"/>
        </w:rPr>
        <w:t>os arquivos CSV contém os nós e arestas.</w:t>
      </w:r>
    </w:p>
    <w:p>
      <w:pPr>
        <w:pStyle w:val="LOnormal"/>
        <w:numPr>
          <w:ilvl w:val="0"/>
          <w:numId w:val="3"/>
        </w:numPr>
        <w:spacing w:lineRule="auto" w:line="240" w:before="0" w:after="200"/>
        <w:jc w:val="left"/>
        <w:rPr>
          <w:sz w:val="24"/>
          <w:szCs w:val="24"/>
        </w:rPr>
      </w:pPr>
      <w:r>
        <w:rPr>
          <w:sz w:val="24"/>
          <w:szCs w:val="24"/>
        </w:rPr>
        <w:t>Trecho da lógica implementada para criar o grafo via Networkx:</w:t>
      </w:r>
    </w:p>
    <w:p>
      <w:pPr>
        <w:pStyle w:val="LOnormal"/>
        <w:spacing w:lineRule="auto" w:line="240" w:before="0" w:after="200"/>
        <w:jc w:val="center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660400</wp:posOffset>
            </wp:positionH>
            <wp:positionV relativeFrom="paragraph">
              <wp:posOffset>10795</wp:posOffset>
            </wp:positionV>
            <wp:extent cx="4097020" cy="168338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200"/>
        <w:jc w:val="center"/>
        <w:rPr/>
      </w:pPr>
      <w:r>
        <w:rPr/>
      </w:r>
    </w:p>
    <w:p>
      <w:pPr>
        <w:pStyle w:val="LOnormal"/>
        <w:spacing w:lineRule="auto" w:line="240" w:before="0" w:after="200"/>
        <w:jc w:val="center"/>
        <w:rPr/>
      </w:pPr>
      <w:r>
        <w:rPr/>
      </w:r>
    </w:p>
    <w:p>
      <w:pPr>
        <w:pStyle w:val="LOnormal"/>
        <w:spacing w:lineRule="auto" w:line="240" w:before="0" w:after="200"/>
        <w:rPr/>
      </w:pPr>
      <w:r>
        <w:rPr/>
      </w:r>
    </w:p>
    <w:p>
      <w:pPr>
        <w:pStyle w:val="LOnormal"/>
        <w:spacing w:lineRule="auto" w:line="240" w:before="0" w:after="200"/>
        <w:rPr/>
      </w:pPr>
      <w:r>
        <w:rPr/>
      </w:r>
    </w:p>
    <w:p>
      <w:pPr>
        <w:pStyle w:val="LOnormal"/>
        <w:spacing w:lineRule="auto" w:line="240" w:before="0" w:after="200"/>
        <w:rPr/>
      </w:pPr>
      <w:r>
        <w:rPr/>
      </w:r>
    </w:p>
    <w:p>
      <w:pPr>
        <w:pStyle w:val="Ttulo1"/>
        <w:spacing w:lineRule="auto" w:line="240" w:before="480" w:after="0"/>
        <w:rPr/>
      </w:pPr>
      <w:r>
        <w:rPr/>
        <w:t>4. Algoritmo e Métricas Aplicadas</w:t>
        <w:br/>
        <w:br/>
      </w:r>
      <w:r>
        <w:rPr>
          <w:b w:val="false"/>
          <w:bCs w:val="false"/>
          <w:color w:val="000000"/>
          <w:sz w:val="24"/>
          <w:szCs w:val="24"/>
        </w:rPr>
        <w:t>algoritmos utilizados no projeto:</w:t>
      </w:r>
    </w:p>
    <w:p>
      <w:pPr>
        <w:pStyle w:val="Corpodotexto"/>
        <w:numPr>
          <w:ilvl w:val="0"/>
          <w:numId w:val="4"/>
        </w:numPr>
        <w:spacing w:lineRule="auto" w:line="240" w:before="480" w:after="0"/>
        <w:rPr/>
      </w:pPr>
      <w:r>
        <w:rPr>
          <w:rStyle w:val="Nfaseforte"/>
          <w:color w:val="000000"/>
          <w:sz w:val="24"/>
          <w:szCs w:val="24"/>
        </w:rPr>
        <w:t>Busca em Largura (BFS):</w:t>
      </w:r>
      <w:r>
        <w:rPr>
          <w:b w:val="false"/>
          <w:bCs w:val="false"/>
          <w:color w:val="000000"/>
          <w:sz w:val="24"/>
          <w:szCs w:val="24"/>
        </w:rPr>
        <w:t xml:space="preserve"> f</w:t>
      </w:r>
      <w:r>
        <w:rPr>
          <w:b w:val="false"/>
          <w:bCs w:val="false"/>
          <w:color w:val="000000"/>
          <w:sz w:val="24"/>
          <w:szCs w:val="24"/>
        </w:rPr>
        <w:t>oi construida para identificar quais personagens estão mais próximos do Goku, destacando a interação direta no grafo.</w:t>
        <w:br/>
      </w:r>
    </w:p>
    <w:p>
      <w:pPr>
        <w:pStyle w:val="Corpodotexto"/>
        <w:numPr>
          <w:ilvl w:val="0"/>
          <w:numId w:val="6"/>
        </w:numPr>
        <w:tabs>
          <w:tab w:val="clear" w:pos="720"/>
          <w:tab w:val="left" w:pos="0" w:leader="none"/>
        </w:tabs>
        <w:ind w:left="720" w:hanging="283"/>
        <w:rPr/>
      </w:pPr>
      <w:r>
        <w:rPr>
          <w:rStyle w:val="Nfaseforte"/>
        </w:rPr>
        <w:t>Busca em Profundidade (DFS):</w:t>
      </w:r>
      <w:r>
        <w:rPr/>
        <w:t xml:space="preserve"> percorre o grafo explorando ao máximo cada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ligação antes de realizar o caminho do retorno, Criada para mostrar até onde vai as conexões do Goku dentro de cada saga.</w:t>
      </w:r>
    </w:p>
    <w:p>
      <w:pPr>
        <w:pStyle w:val="Corpodotexto"/>
        <w:numPr>
          <w:ilvl w:val="0"/>
          <w:numId w:val="7"/>
        </w:numPr>
        <w:tabs>
          <w:tab w:val="clear" w:pos="720"/>
          <w:tab w:val="left" w:pos="0" w:leader="none"/>
        </w:tabs>
        <w:ind w:left="720" w:hanging="283"/>
        <w:rPr/>
      </w:pPr>
      <w:r>
        <w:rPr>
          <w:rStyle w:val="Nfaseforte"/>
        </w:rPr>
        <w:t>Algoritmo de Dijkstra (entre aliados):</w:t>
      </w:r>
      <w:r>
        <w:rPr/>
        <w:t xml:space="preserve"> </w:t>
      </w:r>
      <w:r>
        <w:rPr>
          <w:rFonts w:eastAsia="Arial" w:cs="Arial"/>
          <w:color w:val="auto"/>
          <w:kern w:val="0"/>
          <w:sz w:val="22"/>
          <w:szCs w:val="22"/>
          <w:lang w:val="en-US" w:eastAsia="zh-CN" w:bidi="hi-IN"/>
        </w:rPr>
        <w:t>criado para atender somente aos nós do tipo “aliado”, com Goku sendo a origem, Evidênciando no script o peso de cada nó, de modo inversamente proporcional, quanto mais forte a ligação, será menor o custo. Permitindo encontrar caminhos mais “fortes” em níveis de confiança com outros nós.</w:t>
      </w:r>
    </w:p>
    <w:p>
      <w:pPr>
        <w:pStyle w:val="LOnormal"/>
        <w:spacing w:lineRule="auto" w:line="240" w:before="480" w:after="0"/>
        <w:jc w:val="lef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444500</wp:posOffset>
            </wp:positionV>
            <wp:extent cx="5731510" cy="4350385"/>
            <wp:effectExtent l="0" t="0" r="0" b="0"/>
            <wp:wrapSquare wrapText="largest"/>
            <wp:docPr id="3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4"/>
          <w:szCs w:val="24"/>
        </w:rPr>
        <w:br/>
      </w:r>
      <w:r>
        <w:rPr>
          <w:b w:val="false"/>
          <w:bCs w:val="false"/>
          <w:color w:val="000000"/>
          <w:sz w:val="24"/>
          <w:szCs w:val="24"/>
        </w:rPr>
        <w:t>Além disso, pode perceber  que os algoritmos de busca foram desenvolvidos para percorrer o grafo gerado pela estrutura do nx.Graph(), a biblioteca do Networkx.</w:t>
      </w:r>
    </w:p>
    <w:p>
      <w:pPr>
        <w:pStyle w:val="LOnormal"/>
        <w:spacing w:lineRule="auto" w:line="240" w:before="480" w:after="0"/>
        <w:jc w:val="left"/>
        <w:rPr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LOnormal"/>
        <w:spacing w:lineRule="auto" w:line="240" w:before="480" w:after="0"/>
        <w:jc w:val="left"/>
        <w:rPr>
          <w:b w:val="false"/>
          <w:b w:val="false"/>
          <w:bCs w:val="false"/>
          <w:color w:val="000000"/>
          <w:sz w:val="24"/>
          <w:szCs w:val="24"/>
        </w:rPr>
      </w:pPr>
      <w:r>
        <w:rPr/>
      </w:r>
    </w:p>
    <w:p>
      <w:pPr>
        <w:pStyle w:val="LOnormal"/>
        <w:spacing w:lineRule="auto" w:line="240" w:before="480" w:after="0"/>
        <w:jc w:val="left"/>
        <w:rPr/>
      </w:pPr>
      <w:r>
        <w:rPr>
          <w:b w:val="false"/>
          <w:bCs w:val="false"/>
          <w:color w:val="000000"/>
          <w:sz w:val="24"/>
          <w:szCs w:val="24"/>
        </w:rPr>
        <w:br/>
      </w:r>
      <w:r>
        <w:rPr>
          <w:b/>
          <w:bCs/>
          <w:color w:val="3465A4"/>
          <w:sz w:val="24"/>
          <w:szCs w:val="24"/>
        </w:rPr>
        <w:t xml:space="preserve">4. </w:t>
      </w:r>
      <w:r>
        <w:rPr>
          <w:b/>
          <w:bCs/>
          <w:color w:val="3465A4"/>
          <w:sz w:val="24"/>
          <w:szCs w:val="24"/>
        </w:rPr>
        <w:t>Visualizações</w:t>
      </w:r>
    </w:p>
    <w:p>
      <w:pPr>
        <w:pStyle w:val="LOnormal"/>
        <w:spacing w:lineRule="auto" w:line="240" w:before="480" w:after="0"/>
        <w:jc w:val="left"/>
        <w:rPr/>
      </w:pPr>
      <w:r>
        <w:rPr>
          <w:b w:val="false"/>
          <w:bCs w:val="false"/>
          <w:color w:val="000000"/>
          <w:sz w:val="24"/>
          <w:szCs w:val="24"/>
        </w:rPr>
        <w:t>para facilitar a visualização das redes foi utilizado duas bibliotecas:</w:t>
      </w:r>
    </w:p>
    <w:p>
      <w:pPr>
        <w:pStyle w:val="LOnormal"/>
        <w:numPr>
          <w:ilvl w:val="0"/>
          <w:numId w:val="5"/>
        </w:numPr>
        <w:spacing w:lineRule="auto" w:line="240" w:before="480" w:after="0"/>
        <w:jc w:val="left"/>
        <w:rPr/>
      </w:pPr>
      <w:r>
        <w:rPr>
          <w:b w:val="false"/>
          <w:bCs w:val="false"/>
          <w:color w:val="000000"/>
          <w:sz w:val="24"/>
          <w:szCs w:val="24"/>
        </w:rPr>
        <w:t>Visualização com Imagens(Matplotlib) e Interativa(Plotly):</w:t>
      </w:r>
    </w:p>
    <w:p>
      <w:pPr>
        <w:pStyle w:val="LOnormal"/>
        <w:spacing w:lineRule="auto" w:line="240" w:before="480" w:after="0"/>
        <w:jc w:val="lef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69850</wp:posOffset>
            </wp:positionH>
            <wp:positionV relativeFrom="paragraph">
              <wp:posOffset>284480</wp:posOffset>
            </wp:positionV>
            <wp:extent cx="3072130" cy="1670685"/>
            <wp:effectExtent l="0" t="0" r="0" b="0"/>
            <wp:wrapSquare wrapText="largest"/>
            <wp:docPr id="4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3141345</wp:posOffset>
            </wp:positionH>
            <wp:positionV relativeFrom="paragraph">
              <wp:posOffset>330200</wp:posOffset>
            </wp:positionV>
            <wp:extent cx="2245995" cy="1624965"/>
            <wp:effectExtent l="0" t="0" r="0" b="0"/>
            <wp:wrapSquare wrapText="largest"/>
            <wp:docPr id="5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z w:val="24"/>
          <w:szCs w:val="24"/>
        </w:rPr>
        <w:br/>
      </w:r>
      <w:r>
        <w:rPr>
          <w:b w:val="false"/>
          <w:bCs w:val="false"/>
          <w:color w:val="000000"/>
          <w:sz w:val="24"/>
          <w:szCs w:val="24"/>
        </w:rPr>
        <w:br/>
        <w:br/>
      </w:r>
      <w:r>
        <w:rPr>
          <w:b/>
          <w:bCs/>
          <w:color w:val="729FCF"/>
          <w:sz w:val="24"/>
          <w:szCs w:val="24"/>
        </w:rPr>
        <w:br/>
      </w:r>
    </w:p>
    <w:p>
      <w:pPr>
        <w:pStyle w:val="LOnormal"/>
        <w:spacing w:lineRule="auto" w:line="240" w:before="480" w:after="0"/>
        <w:jc w:val="left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  <w:sz w:val="24"/>
          <w:szCs w:val="24"/>
        </w:rPr>
        <w:t>Na primeira imagem, os personagens foram representados por figuras em .PNG e, como pode perceber na imagem, foram posicionados conforme o layout do Matplotlib. Na segunda imagem, uma segunda versão foi criada em HTML, somente para fins de melhor interação sobre o grafo, proporcionando melhor visualização e entendimento sobre os pesos, qual nó possui mais ligações, quem é o nó central ou o último nó a ser percorrido, marcado em vermelho, sendo classificado como o oponente principal a ser combatido pelo nó principal (Goku).</w:t>
      </w:r>
    </w:p>
    <w:p>
      <w:pPr>
        <w:pStyle w:val="LOnormal"/>
        <w:spacing w:lineRule="auto" w:line="240" w:before="480" w:after="0"/>
        <w:jc w:val="left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  <w:sz w:val="24"/>
          <w:szCs w:val="24"/>
        </w:rPr>
        <w:t xml:space="preserve">Conforme solicitado, segue o link do GitHub do projeto: </w:t>
      </w:r>
      <w:hyperlink r:id="rId6">
        <w:r>
          <w:rPr>
            <w:rStyle w:val="LinkdaInternet"/>
            <w:b w:val="false"/>
            <w:bCs w:val="false"/>
            <w:color w:val="000000"/>
            <w:sz w:val="24"/>
            <w:szCs w:val="24"/>
          </w:rPr>
          <w:t>https://github.com/Lucasrc22/Projeto-ED-DBZ.git</w:t>
        </w:r>
      </w:hyperlink>
      <w:r>
        <w:rPr>
          <w:b w:val="false"/>
          <w:bCs w:val="false"/>
          <w:color w:val="000000"/>
          <w:sz w:val="24"/>
          <w:szCs w:val="24"/>
        </w:rPr>
        <w:br/>
        <w:br/>
      </w:r>
      <w:r>
        <w:rPr>
          <w:b/>
          <w:bCs/>
          <w:color w:val="3465A4"/>
          <w:sz w:val="24"/>
          <w:szCs w:val="24"/>
        </w:rPr>
        <w:t>5</w:t>
      </w:r>
      <w:r>
        <w:rPr>
          <w:b/>
          <w:bCs/>
          <w:color w:val="3465A4"/>
          <w:sz w:val="24"/>
          <w:szCs w:val="24"/>
        </w:rPr>
        <w:t xml:space="preserve">. </w:t>
      </w:r>
      <w:r>
        <w:rPr>
          <w:b/>
          <w:bCs/>
          <w:color w:val="3465A4"/>
          <w:sz w:val="24"/>
          <w:szCs w:val="24"/>
        </w:rPr>
        <w:t>Análise Crítica e Aprendizados</w:t>
      </w:r>
    </w:p>
    <w:p>
      <w:pPr>
        <w:pStyle w:val="LOnormal"/>
        <w:spacing w:lineRule="auto" w:line="240" w:before="480" w:after="0"/>
        <w:jc w:val="left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  <w:sz w:val="24"/>
          <w:szCs w:val="24"/>
        </w:rPr>
        <w:t>Ao realizar o desenvolvimento deste projeto, foi possível observar a importância de existir um nó central, a partir do qual, ao percorrê-lo, se pode chegar a um resultado que faça sentido, que, neste caso, foram as ligações de aliança e inimizade. Com isso, foi possível obter um melhor entendimento dos princípios de redes com grafos.</w:t>
      </w:r>
    </w:p>
    <w:sectPr>
      <w:headerReference w:type="default" r:id="rId7"/>
      <w:type w:val="nextPage"/>
      <w:pgSz w:w="11906" w:h="16838"/>
      <w:pgMar w:left="1440" w:right="1440" w:header="720" w:top="1440" w:footer="0" w:bottom="72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  <w:t xml:space="preserve"> </w:t>
    </w:r>
    <w:r>
      <w:drawing>
        <wp:anchor behindDoc="1" distT="0" distB="0" distL="0" distR="0" simplePos="0" locked="0" layoutInCell="0" allowOverlap="1" relativeHeight="5">
          <wp:simplePos x="0" y="0"/>
          <wp:positionH relativeFrom="column">
            <wp:posOffset>5683250</wp:posOffset>
          </wp:positionH>
          <wp:positionV relativeFrom="paragraph">
            <wp:posOffset>-329565</wp:posOffset>
          </wp:positionV>
          <wp:extent cx="808355" cy="512445"/>
          <wp:effectExtent l="0" t="0" r="0" b="0"/>
          <wp:wrapNone/>
          <wp:docPr id="6" name="Figura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igura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8355" cy="5124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9">
          <wp:simplePos x="0" y="0"/>
          <wp:positionH relativeFrom="column">
            <wp:posOffset>-723900</wp:posOffset>
          </wp:positionH>
          <wp:positionV relativeFrom="paragraph">
            <wp:posOffset>-200025</wp:posOffset>
          </wp:positionV>
          <wp:extent cx="730250" cy="327025"/>
          <wp:effectExtent l="0" t="0" r="0" b="0"/>
          <wp:wrapNone/>
          <wp:docPr id="7" name="Figura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igura3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30250" cy="327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E</w:t>
    </w:r>
    <w:r>
      <w:rPr/>
      <w:t>SCOLA POLITÉCNICA DE PERNAMBUCO - POLI/UPE</w:t>
      <w:tab/>
      <w:t>25/06/2025</w:t>
    </w:r>
  </w:p>
  <w:p>
    <w:pPr>
      <w:pStyle w:val="LOnormal"/>
      <w:rPr/>
    </w:pPr>
    <w:r>
      <w:rPr/>
      <mc:AlternateContent>
        <mc:Choice Requires="wps">
          <w:drawing>
            <wp:inline distT="0" distB="0" distL="0" distR="0">
              <wp:extent cx="5733415" cy="20955"/>
              <wp:effectExtent l="0" t="0" r="0" b="0"/>
              <wp:docPr id="8" name="Forma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32640" cy="2016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rect id="shape_0" ID="Forma2" fillcolor="#a0a0a0" stroked="f" style="position:absolute;margin-left:0pt;margin-top:-1.65pt;width:451.35pt;height:1.55pt;mso-wrap-style:none;v-text-anchor:middle;mso-position-vertical:top">
              <v:fill o:detectmouseclick="t" type="solid" color2="#5f5f5f"/>
              <v:stroke color="#3465a4" joinstyle="round" endcap="flat"/>
              <w10:wrap type="square"/>
            </v:rect>
          </w:pict>
        </mc:Fallback>
      </mc:AlternateContent>
    </w:r>
  </w:p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spacing w:lineRule="auto" w:line="240" w:before="480" w:after="0"/>
    </w:pPr>
    <w:rPr>
      <w:b/>
      <w:color w:val="366091"/>
      <w:sz w:val="26"/>
      <w:szCs w:val="26"/>
    </w:rPr>
  </w:style>
  <w:style w:type="paragraph" w:styleId="Ttulo2">
    <w:name w:val="Heading 2"/>
    <w:basedOn w:val="LOnormal"/>
    <w:next w:val="LOnormal"/>
    <w:qFormat/>
    <w:pPr>
      <w:keepNext w:val="true"/>
      <w:keepLines/>
      <w:spacing w:lineRule="auto" w:line="240" w:before="360" w:after="120"/>
    </w:pPr>
    <w:rPr>
      <w:b/>
      <w:sz w:val="24"/>
      <w:szCs w:val="24"/>
    </w:rPr>
  </w:style>
  <w:style w:type="paragraph" w:styleId="Ttulo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Nfase">
    <w:name w:val="Ênfase"/>
    <w:qFormat/>
    <w:rPr>
      <w:i/>
      <w:iCs/>
    </w:rPr>
  </w:style>
  <w:style w:type="character" w:styleId="Cdigofonte">
    <w:name w:val="Código fonte"/>
    <w:qFormat/>
    <w:rPr>
      <w:rFonts w:ascii="Liberation Mono" w:hAnsi="Liberation Mono" w:eastAsia="Noto Sans Mono CJK SC" w:cs="Liberation Mono"/>
    </w:rPr>
  </w:style>
  <w:style w:type="character" w:styleId="Nfaseforte">
    <w:name w:val="Ênfase forte"/>
    <w:qFormat/>
    <w:rPr>
      <w:b/>
      <w:bCs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dodocumento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38"/>
      <w:szCs w:val="38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CabealhoeRodap"/>
    <w:pPr/>
    <w:rPr/>
  </w:style>
  <w:style w:type="paragraph" w:styleId="Rodap">
    <w:name w:val="Footer"/>
    <w:basedOn w:val="CabealhoeRodap"/>
    <w:pPr/>
    <w:rPr/>
  </w:style>
  <w:style w:type="table" w:default="1" w:styleId="TableNormal">
    <w:name w:val="Table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github.com/Lucasrc22/Projeto-ED-DBZ.git" TargetMode="External"/><Relationship Id="rId7" Type="http://schemas.openxmlformats.org/officeDocument/2006/relationships/header" Target="head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465</TotalTime>
  <Application>LibreOffice/7.0.4.2$Linux_X86_64 LibreOffice_project/00$Build-2</Application>
  <AppVersion>15.0000</AppVersion>
  <Pages>4</Pages>
  <Words>611</Words>
  <Characters>3339</Characters>
  <CharactersWithSpaces>3920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2025-07-01T22:13:06Z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