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Exercício 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a) Descrição do problema e do contexto a ser abordado no problema que originou o projeto ora em desenvolvimento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Contexto da Segurança Viária no Brasil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rodovias federais brasileiras desempenham um papel crucial no escoamento da produção e no deslocamento de passageiros. Contudo, essa malha rodoviária é também palco de elevados índices de acidentalidade, resultando em significativos custos humanos, sociais e econômicos. A Polícia Rodoviária Federal (PRF), órgão responsável pela fiscalização e policiamento ostensivo nessas vias, coleta e disponibiliza anualmente um vasto conjunto de dados sobre os sinistros ocorridos, consolidando o Anuário Estatístico. Esses microdados, disponíveis em formato aberto, detalham informações como localização geográfica (latitude e longitude), marco quilométrico (BR/KM), severidade do acidente, além de condições climáticas, da via e características dos veículos envolvidos.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Apesar da disponibilidade histórica desses dados (desde 2007, com atualização recente até 2025), a análise descritiva tradicional — que frequentemente apresenta apenas somatórios e médias de acidentes por estado ou rodovia — é insuficiente para orientar intervenções cirúrgicas de infraestrutura e fiscalização. Em um cenário de recursos limitados, órgãos gestores como o Departamento Nacional de Infraestrutura de Transportes (DNIT) e a própria PRF enfrentam o desafio de priorizar obras de engenharia (como duplicações, instalação de redutores de velocidade e melhoria de sinalização) e operações de policiamento nos trechos que apresentam os maiores riscos.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Problema: Identificação e Caracterização de Trechos Críticos (Hotspots)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Sabe-se que a sinistralidade não se distribui uniformemente nas rodovias federais — certos trechos concentram desproporcionalmente mais acidentes e, crucialmente, mais acidentes graves. O problema central que este projeto se propõe a abordar é: </w:t>
      </w:r>
      <w:r w:rsidDel="00000000" w:rsidR="00000000" w:rsidRPr="00000000">
        <w:rPr>
          <w:b w:val="1"/>
          <w:bCs w:val="1"/>
          <w:rtl w:val="0"/>
        </w:rPr>
        <w:t xml:space="preserve">quais trechos de rodovia concentram a maior frequência e gravidade de acidentes, e quais são os fatores estruturais, ambientais e comportamentais que esses trechos têm em comum?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desafio metodológico reside em superar as limitações das abordagens que definem </w:t>
      </w:r>
      <w:r w:rsidDel="00000000" w:rsidR="00000000" w:rsidRPr="00000000">
        <w:rPr>
          <w:i w:val="1"/>
          <w:iCs w:val="1"/>
          <w:rtl w:val="0"/>
        </w:rPr>
        <w:t xml:space="preserve">hotspots</w:t>
      </w:r>
      <w:r w:rsidDel="00000000" w:rsidR="00000000" w:rsidRPr="00000000">
        <w:rPr>
          <w:rtl w:val="0"/>
        </w:rPr>
        <w:t xml:space="preserve"> baseadas apenas em divisões administrativas estáticas (como trechos fixos de 10km). Tais abordagens podem mascarar concentrações críticas que ocorrem nas fronteiras desses trechos. Em vez disso, é necessária uma abordagem fundamentada nos dados que consiga descobrir espacialmente onde ocorrem as aglomerações anômalas de sinistros, independentemente de marcos quilométricos pré-definidos.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 Hipótese e a Solução Proposta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hipótese que orienta este projeto é a de que a aplicação de algoritmos de agrupamento espacial (clusterização não-supervisionada), combinada com a análise de dados descritivos, pode isolar de forma mais precisa e justificada os </w:t>
      </w:r>
      <w:r w:rsidDel="00000000" w:rsidR="00000000" w:rsidRPr="00000000">
        <w:rPr>
          <w:i w:val="1"/>
          <w:iCs w:val="1"/>
          <w:rtl w:val="0"/>
        </w:rPr>
        <w:t xml:space="preserve">hotspots</w:t>
      </w:r>
      <w:r w:rsidDel="00000000" w:rsidR="00000000" w:rsidRPr="00000000">
        <w:rPr>
          <w:rtl w:val="0"/>
        </w:rPr>
        <w:t xml:space="preserve"> de acidentes graves nas rodovias federais. Além disso, ao aplicar a metodologia CRISP-DM, espera-se não apenas identificar geograficamente esses trechos, mas extrair a "assinatura de risco" de cada agrupamento — ou seja, identificar os fatores comuns (ex: um cluster específico associado a colisões traseiras em aclives durante chuva) que diferenciam os </w:t>
      </w:r>
      <w:r w:rsidDel="00000000" w:rsidR="00000000" w:rsidRPr="00000000">
        <w:rPr>
          <w:i w:val="1"/>
          <w:iCs w:val="1"/>
          <w:rtl w:val="0"/>
        </w:rPr>
        <w:t xml:space="preserve">hotspots</w:t>
      </w:r>
      <w:r w:rsidDel="00000000" w:rsidR="00000000" w:rsidRPr="00000000">
        <w:rPr>
          <w:rtl w:val="0"/>
        </w:rPr>
        <w:t xml:space="preserve"> e subsidiam a adoção de medidas preventivas direcionadas.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b) Trabalhos Correlatos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identificação de trechos críticos (</w:t>
      </w:r>
      <w:r w:rsidDel="00000000" w:rsidR="00000000" w:rsidRPr="00000000">
        <w:rPr>
          <w:i w:val="1"/>
          <w:iCs w:val="1"/>
          <w:rtl w:val="0"/>
        </w:rPr>
        <w:t xml:space="preserve">hotspots</w:t>
      </w:r>
      <w:r w:rsidDel="00000000" w:rsidR="00000000" w:rsidRPr="00000000">
        <w:rPr>
          <w:rtl w:val="0"/>
        </w:rPr>
        <w:t xml:space="preserve">) e a análise da severidade de acidentes de trânsito têm sido amplamente abordadas na literatura através de técnicas de mineração de dados e análise espacial. A utilização de bases de dados abertos governamentais, em especial os registros da Polícia Rodoviária Federal (PRF), fornece a base empírica para um volume significativo de pesquisas no contexto brasileiro.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escopo da análise espacial descritiva, estudos como o de </w:t>
      </w:r>
      <w:r w:rsidDel="00000000" w:rsidR="00000000" w:rsidRPr="00000000">
        <w:rPr>
          <w:i w:val="1"/>
          <w:iCs w:val="1"/>
          <w:rtl w:val="0"/>
        </w:rPr>
        <w:t xml:space="preserve">Teixeira et al. (2026)</w:t>
      </w:r>
      <w:r w:rsidDel="00000000" w:rsidR="00000000" w:rsidRPr="00000000">
        <w:rPr>
          <w:rtl w:val="0"/>
        </w:rPr>
        <w:t xml:space="preserve"> e pesquisas focadas no estado de Goiás (como publicado no </w:t>
      </w:r>
      <w:r w:rsidDel="00000000" w:rsidR="00000000" w:rsidRPr="00000000">
        <w:rPr>
          <w:i w:val="1"/>
          <w:iCs w:val="1"/>
          <w:rtl w:val="0"/>
        </w:rPr>
        <w:t xml:space="preserve">GeoJournal, 2021</w:t>
      </w:r>
      <w:r w:rsidDel="00000000" w:rsidR="00000000" w:rsidRPr="00000000">
        <w:rPr>
          <w:rtl w:val="0"/>
        </w:rPr>
        <w:t xml:space="preserve">) demonstram a eficácia de mapear a densidade de ocorrências para identificar aglomerações anômalas em rodovias de alto tráfego, como a BR-153 e a BR-060. Tais pesquisas evidenciam que características como o traçado da via (aclives, declives) e a geometria da pista (curvas acentuadas, retas longas) possuem forte correlação com a frequência de acidentes fatais.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Avançando para o uso de algoritmos de aprendizado de máquina, trabalhos aplicam modelos de agrupamento para extrair padrões latentes das coordenadas de sinistros. Especificamente, algoritmos baseados em densidade, como o DBSCAN (</w:t>
      </w:r>
      <w:r w:rsidDel="00000000" w:rsidR="00000000" w:rsidRPr="00000000">
        <w:rPr>
          <w:i w:val="1"/>
          <w:iCs w:val="1"/>
          <w:rtl w:val="0"/>
        </w:rPr>
        <w:t xml:space="preserve">Density-Based Spatial Clustering of Applications with Noise</w:t>
      </w:r>
      <w:r w:rsidDel="00000000" w:rsidR="00000000" w:rsidRPr="00000000">
        <w:rPr>
          <w:rtl w:val="0"/>
        </w:rPr>
        <w:t xml:space="preserve">), mostram-se superiores aos métodos tradicionais, como K-Means, por não exigirem a pré-definição do número de </w:t>
      </w:r>
      <w:r w:rsidDel="00000000" w:rsidR="00000000" w:rsidRPr="00000000">
        <w:rPr>
          <w:i w:val="1"/>
          <w:i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e por lidarem adequadamente com eventos isolados (</w:t>
      </w:r>
      <w:r w:rsidDel="00000000" w:rsidR="00000000" w:rsidRPr="00000000">
        <w:rPr>
          <w:i w:val="1"/>
          <w:iCs w:val="1"/>
          <w:rtl w:val="0"/>
        </w:rPr>
        <w:t xml:space="preserve">outliers</w:t>
      </w:r>
      <w:r w:rsidDel="00000000" w:rsidR="00000000" w:rsidRPr="00000000">
        <w:rPr>
          <w:rtl w:val="0"/>
        </w:rPr>
        <w:t xml:space="preserve">). O uso de tais abordagens em pesquisas focadas na previsão de acidentes (como modelos desenvolvidos para rodovias em Pernambuco, 2021) validam a importância de integrar as variáveis espaciais com dados temporais (fase do dia, horário) e ambientais (condição meteorológica) extraídos da PRF.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c) Delineamento da Metodologia Proposta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pesquisa será conduzida sob as diretrizes do modelo de referência CRISP-DM (</w:t>
      </w:r>
      <w:r w:rsidDel="00000000" w:rsidR="00000000" w:rsidRPr="00000000">
        <w:rPr>
          <w:i w:val="1"/>
          <w:iCs w:val="1"/>
          <w:rtl w:val="0"/>
        </w:rPr>
        <w:t xml:space="preserve">Cross-Industry Standard Process for Data Mining</w:t>
      </w:r>
      <w:r w:rsidDel="00000000" w:rsidR="00000000" w:rsidRPr="00000000">
        <w:rPr>
          <w:rtl w:val="0"/>
        </w:rPr>
        <w:t xml:space="preserve">), abrangendo as fases a seguir: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Entendimento do Negócio (Business Understanding):</w:t>
      </w:r>
      <w:r w:rsidDel="00000000" w:rsidR="00000000" w:rsidRPr="00000000">
        <w:rPr>
          <w:rtl w:val="0"/>
        </w:rPr>
        <w:t xml:space="preserve"> Definição do objetivo primário de descobrir agrupamentos espaciais de acidentes graves para otimizar políticas públicas de infraestrutura viária e fiscalização pela PRF e DNIT.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Entendimento dos Dados (Data Understanding):</w:t>
      </w:r>
      <w:r w:rsidDel="00000000" w:rsidR="00000000" w:rsidRPr="00000000">
        <w:rPr>
          <w:rtl w:val="0"/>
        </w:rPr>
        <w:t xml:space="preserve"> Os microdados do Anuário Estatístico 2025 da PRF serão importados. A linguagem Python (com as bibliotecas pandas, matplotlib e seaborn) será utilizada para a análise descritiva univariada e bivariada, focando em avaliar a distribuição das variáveis (como gravidade do sinistro, condições climáticas e tipos de pista) e inspecionar visualmente a distribuição espacial através das coordenadas de latitude e longitude.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Processamento dos Dados (Data Preparation):</w:t>
      </w:r>
      <w:r w:rsidDel="00000000" w:rsidR="00000000" w:rsidRPr="00000000">
        <w:rPr>
          <w:rtl w:val="0"/>
        </w:rPr>
        <w:t xml:space="preserve"> Também empregando a linguagem Python, serão tratadas as inconsistências. A etapa incluirá a limpeza e correção de erros tipográficos nas colunas de latitude e longitude, remoção de registros fora do polígono territorial brasileiro, criação de um índice sintético de severidade ponderada (atribuindo pesos diferenciados a ocorrências com mortos e feridos graves), e o tratamento de variáveis categóricas relevantes utilizando técnicas adequadas (ex: </w:t>
      </w:r>
      <w:r w:rsidDel="00000000" w:rsidR="00000000" w:rsidRPr="00000000">
        <w:rPr>
          <w:i w:val="1"/>
          <w:i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) para a análise descritiva pós-clusterização.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Modelagem (Modeling):</w:t>
      </w:r>
      <w:r w:rsidDel="00000000" w:rsidR="00000000" w:rsidRPr="00000000">
        <w:rPr>
          <w:rtl w:val="0"/>
        </w:rPr>
        <w:t xml:space="preserve"> A etapa central utilizará algoritmos de clusterização espacial não supervisionados, priorizando o </w:t>
      </w:r>
      <w:r w:rsidDel="00000000" w:rsidR="00000000" w:rsidRPr="00000000">
        <w:rPr>
          <w:b w:val="1"/>
          <w:bCs w:val="1"/>
          <w:rtl w:val="0"/>
        </w:rPr>
        <w:t xml:space="preserve">DBSCAN</w:t>
      </w:r>
      <w:r w:rsidDel="00000000" w:rsidR="00000000" w:rsidRPr="00000000">
        <w:rPr>
          <w:rtl w:val="0"/>
        </w:rPr>
        <w:t xml:space="preserve">, implementado via scikit-learn, aplicado especificamente sobre as variáveis geoespaciais e o índice de severidade.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Avaliação (Evaluation):</w:t>
      </w:r>
      <w:r w:rsidDel="00000000" w:rsidR="00000000" w:rsidRPr="00000000">
        <w:rPr>
          <w:rtl w:val="0"/>
        </w:rPr>
        <w:t xml:space="preserve"> Os </w:t>
      </w:r>
      <w:r w:rsidDel="00000000" w:rsidR="00000000" w:rsidRPr="00000000">
        <w:rPr>
          <w:i w:val="1"/>
          <w:iCs w:val="1"/>
          <w:rtl w:val="0"/>
        </w:rPr>
        <w:t xml:space="preserve">clusters</w:t>
      </w:r>
      <w:r w:rsidDel="00000000" w:rsidR="00000000" w:rsidRPr="00000000">
        <w:rPr>
          <w:rtl w:val="0"/>
        </w:rPr>
        <w:t xml:space="preserve"> (hotspots) resultantes serão avaliados e validados, mensurando sua relevância (densidade e grau de severidade dos acidentes contidos neles). A análise envolverá a descrição semântica dos perfis dos clusters encontrados, cruzando-os com variáveis como causa_acidente, condicao_meteorologica e tracado_via.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2c3e5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color w:val="2c3e5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color w:val="2c3e5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