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Probleemoplossend </w:t>
        <w:br w:type="textWrapping"/>
      </w:r>
      <w:r w:rsidDel="00000000" w:rsidR="00000000" w:rsidRPr="00000000">
        <w:rPr>
          <w:rtl w:val="0"/>
        </w:rPr>
        <w:t xml:space="preserve"> Je moet moeilijke problemen kunnen vinden en stap voor stap oplossen. Programmeren draait grotendeels om logisch nadenken en het vinden van snelle oplossingen.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Programmeervaardigheden</w:t>
        <w:br w:type="textWrapping"/>
      </w:r>
      <w:r w:rsidDel="00000000" w:rsidR="00000000" w:rsidRPr="00000000">
        <w:rPr>
          <w:rtl w:val="0"/>
        </w:rPr>
        <w:t xml:space="preserve"> Kennis van programmeertalen zoals PHP, HTML en CSS is belangrijk om codes te kunnen maken.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Samenwerken</w:t>
        <w:br w:type="textWrapping"/>
      </w:r>
      <w:r w:rsidDel="00000000" w:rsidR="00000000" w:rsidRPr="00000000">
        <w:rPr>
          <w:rtl w:val="0"/>
        </w:rPr>
        <w:t xml:space="preserve"> Als developer werk je vaak in teams, bijvoorbeeld met designers en andere developers. Goed kunnen communiceren en samenwerken is dus heel belangrijk.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Fouten zoeken</w:t>
        <w:br w:type="textWrapping"/>
      </w:r>
      <w:r w:rsidDel="00000000" w:rsidR="00000000" w:rsidRPr="00000000">
        <w:rPr>
          <w:rtl w:val="0"/>
        </w:rPr>
        <w:t xml:space="preserve"> Je moet systemen en processen goed kunnen begrijpen en structureren. Dit helpt bij het ontwerpen van software en het opsporen van fouten 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Doorzettingsvermogen</w:t>
        <w:br w:type="textWrapping"/>
      </w:r>
      <w:r w:rsidDel="00000000" w:rsidR="00000000" w:rsidRPr="00000000">
        <w:rPr>
          <w:rtl w:val="0"/>
        </w:rPr>
        <w:t xml:space="preserve"> Je zult regelmatig bugs en lastige problemen tegenkomen. Het is belangrijk dat je niet snel opgeeft en gemotiveerd blijft om een oplossing te vinden.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Samenwerken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Ik moet vaak samenwerken bij projecten. Daar moet je in groepjes dingen maken zoals een website of game, En iedereen heeft daarin zijn eigen taken.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Fouten Zoeken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Vaak als je een opdracht voor school aan het maken ben doet de code het niet. Dat komt vaak doordat je een typefout hebt gemaakt of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iets niet goed heb neergezet. Op dat moment moet je goed door je eigen code gaan zoeken om te kijken waar de fout in zit.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Zie hieronder bewijs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        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         V</w:t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733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Dit is HTML code voor een project die ik met mijn groepje aan het maken ben.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733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Dit is hoe de code eruit ziet.</w:t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