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1E5AE406" w:rsidP="003F75F1" w:rsidRDefault="1E5AE406" w14:paraId="5312364D" w14:textId="4344358A">
      <w:pPr>
        <w:ind w:left="142" w:right="208"/>
        <w:jc w:val="center"/>
      </w:pPr>
      <w:r>
        <w:rPr>
          <w:noProof/>
        </w:rPr>
        <w:drawing>
          <wp:inline distT="0" distB="0" distL="0" distR="0" wp14:anchorId="0FC59CDA" wp14:editId="44ADA53D">
            <wp:extent cx="668031" cy="644814"/>
            <wp:effectExtent l="0" t="0" r="0" b="3175"/>
            <wp:docPr id="13194379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5" r="27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31" cy="644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2B60E112" w:rsidP="2B60E112" w:rsidRDefault="2B60E112" w14:paraId="4953DCBE" w14:textId="503E646B">
      <w:pPr>
        <w:ind w:left="142" w:right="208"/>
        <w:jc w:val="center"/>
      </w:pPr>
    </w:p>
    <w:p w:rsidRPr="003F75F1" w:rsidR="00785B3C" w:rsidP="003F75F1" w:rsidRDefault="7E7C6598" w14:paraId="269DE187" w14:textId="2C56C211">
      <w:pPr>
        <w:spacing w:line="276" w:lineRule="auto"/>
        <w:jc w:val="center"/>
        <w:rPr>
          <w:rFonts w:ascii="Arial" w:hAnsi="Arial" w:eastAsia="Arial" w:cs="Arial"/>
        </w:rPr>
      </w:pPr>
      <w:r w:rsidRPr="003F75F1">
        <w:rPr>
          <w:rFonts w:ascii="Arial" w:hAnsi="Arial" w:cs="Arial"/>
        </w:rPr>
        <w:t xml:space="preserve">Centro </w:t>
      </w:r>
      <w:r w:rsidRPr="003F75F1" w:rsidR="722712F7">
        <w:rPr>
          <w:rFonts w:ascii="Arial" w:hAnsi="Arial" w:cs="Arial"/>
        </w:rPr>
        <w:t>Universitário</w:t>
      </w:r>
      <w:r w:rsidRPr="003F75F1">
        <w:rPr>
          <w:rFonts w:ascii="Arial" w:hAnsi="Arial" w:cs="Arial"/>
        </w:rPr>
        <w:t xml:space="preserve"> Euro Americano (</w:t>
      </w:r>
      <w:proofErr w:type="spellStart"/>
      <w:r w:rsidRPr="003F75F1">
        <w:rPr>
          <w:rFonts w:ascii="Arial" w:hAnsi="Arial" w:cs="Arial"/>
        </w:rPr>
        <w:t>Unieuro</w:t>
      </w:r>
      <w:proofErr w:type="spellEnd"/>
      <w:r w:rsidRPr="003F75F1">
        <w:rPr>
          <w:rFonts w:ascii="Arial" w:hAnsi="Arial" w:cs="Arial"/>
        </w:rPr>
        <w:t>)</w:t>
      </w:r>
    </w:p>
    <w:p w:rsidRPr="003F75F1" w:rsidR="00C2072A" w:rsidP="003F75F1" w:rsidRDefault="3559D526" w14:paraId="269DE18A" w14:textId="0300A2A8">
      <w:pPr>
        <w:spacing w:line="276" w:lineRule="auto"/>
        <w:jc w:val="center"/>
        <w:rPr>
          <w:rFonts w:ascii="Arial" w:hAnsi="Arial" w:eastAsia="Arial" w:cs="Arial"/>
        </w:rPr>
      </w:pPr>
      <w:r w:rsidRPr="003F75F1">
        <w:rPr>
          <w:rFonts w:ascii="Arial" w:hAnsi="Arial" w:cs="Arial"/>
        </w:rPr>
        <w:t>Sistemas de Informação</w:t>
      </w:r>
    </w:p>
    <w:p w:rsidR="0055A7CC" w:rsidP="0055A7CC" w:rsidRDefault="0055A7CC" w14:paraId="0863E99D" w14:textId="30FD1916">
      <w:pPr>
        <w:spacing w:line="276" w:lineRule="auto"/>
      </w:pPr>
    </w:p>
    <w:p w:rsidR="0055A7CC" w:rsidP="0055A7CC" w:rsidRDefault="0055A7CC" w14:paraId="20B432D1" w14:textId="2540F5BD">
      <w:pPr>
        <w:spacing w:line="276" w:lineRule="auto"/>
      </w:pPr>
    </w:p>
    <w:p w:rsidR="18A0D18A" w:rsidP="0055A7CC" w:rsidRDefault="32B1B635" w14:paraId="7E947B38" w14:textId="1C6923A2">
      <w:pPr>
        <w:jc w:val="center"/>
        <w:rPr>
          <w:rFonts w:ascii="Arial" w:hAnsi="Arial" w:eastAsia="Arial" w:cs="Arial"/>
        </w:rPr>
      </w:pPr>
      <w:r w:rsidRPr="0055A7CC">
        <w:rPr>
          <w:rFonts w:ascii="Arial" w:hAnsi="Arial" w:eastAsia="Arial" w:cs="Arial"/>
        </w:rPr>
        <w:t xml:space="preserve">  </w:t>
      </w:r>
      <w:r w:rsidRPr="0055A7CC" w:rsidR="6FEBBF31">
        <w:rPr>
          <w:rFonts w:ascii="Arial" w:hAnsi="Arial" w:eastAsia="Arial" w:cs="Arial"/>
        </w:rPr>
        <w:t>Luan Medrado Moreira</w:t>
      </w:r>
    </w:p>
    <w:p w:rsidRPr="00AE1BCF" w:rsidR="00C2072A" w:rsidP="0055A7CC" w:rsidRDefault="6FEBBF31" w14:paraId="269DE194" w14:textId="38ACE8D0">
      <w:pPr>
        <w:jc w:val="center"/>
        <w:rPr>
          <w:rFonts w:ascii="Arial" w:hAnsi="Arial" w:eastAsia="Arial" w:cs="Arial"/>
        </w:rPr>
      </w:pPr>
      <w:r w:rsidRPr="0055A7CC">
        <w:rPr>
          <w:rFonts w:ascii="Arial" w:hAnsi="Arial" w:eastAsia="Arial" w:cs="Arial"/>
        </w:rPr>
        <w:t xml:space="preserve">Lucas Rego </w:t>
      </w:r>
      <w:r w:rsidRPr="0055A7CC" w:rsidR="1931F744">
        <w:rPr>
          <w:rFonts w:ascii="Arial" w:hAnsi="Arial" w:eastAsia="Arial" w:cs="Arial"/>
        </w:rPr>
        <w:t>Da Silva</w:t>
      </w:r>
      <w:r w:rsidRPr="0055A7CC">
        <w:rPr>
          <w:rFonts w:ascii="Arial" w:hAnsi="Arial" w:eastAsia="Arial" w:cs="Arial"/>
        </w:rPr>
        <w:t xml:space="preserve"> </w:t>
      </w:r>
    </w:p>
    <w:p w:rsidR="0055A7CC" w:rsidP="0055A7CC" w:rsidRDefault="0055A7CC" w14:paraId="5B9A0257" w14:textId="0E6B184A">
      <w:pPr>
        <w:jc w:val="center"/>
        <w:rPr>
          <w:rFonts w:ascii="Arial" w:hAnsi="Arial" w:eastAsia="Arial" w:cs="Arial"/>
        </w:rPr>
      </w:pPr>
    </w:p>
    <w:p w:rsidR="0055A7CC" w:rsidP="0055A7CC" w:rsidRDefault="0055A7CC" w14:paraId="5FA86D46" w14:textId="3F90D4F0">
      <w:pPr>
        <w:jc w:val="center"/>
        <w:rPr>
          <w:rFonts w:ascii="Arial" w:hAnsi="Arial" w:eastAsia="Arial" w:cs="Arial"/>
        </w:rPr>
      </w:pPr>
    </w:p>
    <w:p w:rsidRPr="00AE1BCF" w:rsidR="00785B3C" w:rsidP="2CB63B4A" w:rsidRDefault="4A8D2913" w14:paraId="1E110ABB" w14:textId="19E0CF33">
      <w:pPr>
        <w:ind w:left="142" w:right="208"/>
        <w:jc w:val="center"/>
        <w:rPr>
          <w:rFonts w:ascii="Arial" w:hAnsi="Arial" w:cs="Arial"/>
          <w:b/>
          <w:bCs/>
        </w:rPr>
      </w:pPr>
      <w:r w:rsidRPr="2B1221AD">
        <w:rPr>
          <w:rFonts w:ascii="Arial" w:hAnsi="Arial" w:cs="Arial"/>
          <w:b/>
          <w:bCs/>
        </w:rPr>
        <w:t xml:space="preserve">Apresentação </w:t>
      </w:r>
      <w:r w:rsidRPr="2B1221AD" w:rsidR="186403BD">
        <w:rPr>
          <w:rFonts w:ascii="Arial" w:hAnsi="Arial" w:cs="Arial"/>
          <w:b/>
          <w:bCs/>
        </w:rPr>
        <w:t xml:space="preserve">de </w:t>
      </w:r>
      <w:r w:rsidRPr="2B1221AD" w:rsidR="62CAD2BC">
        <w:rPr>
          <w:rFonts w:ascii="Arial" w:hAnsi="Arial" w:cs="Arial"/>
          <w:b/>
          <w:bCs/>
        </w:rPr>
        <w:t>A</w:t>
      </w:r>
      <w:r w:rsidRPr="2B1221AD" w:rsidR="186403BD">
        <w:rPr>
          <w:rFonts w:ascii="Arial" w:hAnsi="Arial" w:cs="Arial"/>
          <w:b/>
          <w:bCs/>
        </w:rPr>
        <w:t xml:space="preserve">nálise de </w:t>
      </w:r>
      <w:r w:rsidRPr="2B1221AD" w:rsidR="31B868D9">
        <w:rPr>
          <w:rFonts w:ascii="Arial" w:hAnsi="Arial" w:cs="Arial"/>
          <w:b/>
          <w:bCs/>
        </w:rPr>
        <w:t>D</w:t>
      </w:r>
      <w:r w:rsidRPr="2B1221AD" w:rsidR="186403BD">
        <w:rPr>
          <w:rFonts w:ascii="Arial" w:hAnsi="Arial" w:cs="Arial"/>
          <w:b/>
          <w:bCs/>
        </w:rPr>
        <w:t xml:space="preserve">ados </w:t>
      </w:r>
      <w:r w:rsidRPr="2B1221AD" w:rsidR="15B31B13">
        <w:rPr>
          <w:rFonts w:ascii="Arial" w:hAnsi="Arial" w:cs="Arial"/>
          <w:b/>
          <w:bCs/>
        </w:rPr>
        <w:t>p</w:t>
      </w:r>
      <w:r w:rsidRPr="2B1221AD" w:rsidR="186403BD">
        <w:rPr>
          <w:rFonts w:ascii="Arial" w:hAnsi="Arial" w:cs="Arial"/>
          <w:b/>
          <w:bCs/>
        </w:rPr>
        <w:t xml:space="preserve">ara </w:t>
      </w:r>
      <w:r w:rsidRPr="2B1221AD" w:rsidR="5C721178">
        <w:rPr>
          <w:rFonts w:ascii="Arial" w:hAnsi="Arial" w:cs="Arial"/>
          <w:b/>
          <w:bCs/>
        </w:rPr>
        <w:t>D</w:t>
      </w:r>
      <w:r w:rsidRPr="2B1221AD" w:rsidR="186403BD">
        <w:rPr>
          <w:rFonts w:ascii="Arial" w:hAnsi="Arial" w:cs="Arial"/>
          <w:b/>
          <w:bCs/>
        </w:rPr>
        <w:t xml:space="preserve">etecção </w:t>
      </w:r>
    </w:p>
    <w:p w:rsidRPr="00AE1BCF" w:rsidR="00785B3C" w:rsidP="00C2072A" w:rsidRDefault="436E9262" w14:paraId="269DE195" w14:textId="1B584447">
      <w:pPr>
        <w:ind w:left="142" w:right="208"/>
        <w:jc w:val="center"/>
        <w:rPr>
          <w:rFonts w:ascii="Arial" w:hAnsi="Arial" w:cs="Arial"/>
          <w:b/>
          <w:bCs/>
        </w:rPr>
      </w:pPr>
      <w:r w:rsidRPr="2B1221AD">
        <w:rPr>
          <w:rFonts w:ascii="Arial" w:hAnsi="Arial" w:cs="Arial"/>
          <w:b/>
          <w:bCs/>
        </w:rPr>
        <w:t xml:space="preserve">de </w:t>
      </w:r>
      <w:r w:rsidRPr="2B1221AD" w:rsidR="64662095">
        <w:rPr>
          <w:rFonts w:ascii="Arial" w:hAnsi="Arial" w:cs="Arial"/>
          <w:b/>
          <w:bCs/>
        </w:rPr>
        <w:t>F</w:t>
      </w:r>
      <w:r w:rsidRPr="2B1221AD">
        <w:rPr>
          <w:rFonts w:ascii="Arial" w:hAnsi="Arial" w:cs="Arial"/>
          <w:b/>
          <w:bCs/>
        </w:rPr>
        <w:t xml:space="preserve">raude </w:t>
      </w:r>
      <w:r w:rsidRPr="2B1221AD" w:rsidR="7D2889B5">
        <w:rPr>
          <w:rFonts w:ascii="Arial" w:hAnsi="Arial" w:cs="Arial"/>
          <w:b/>
          <w:bCs/>
        </w:rPr>
        <w:t>B</w:t>
      </w:r>
      <w:r w:rsidRPr="2B1221AD">
        <w:rPr>
          <w:rFonts w:ascii="Arial" w:hAnsi="Arial" w:cs="Arial"/>
          <w:b/>
          <w:bCs/>
        </w:rPr>
        <w:t>ancária</w:t>
      </w:r>
    </w:p>
    <w:p w:rsidR="2CB63B4A" w:rsidP="2CB63B4A" w:rsidRDefault="2CB63B4A" w14:paraId="24D20C7B" w14:textId="23A726C4">
      <w:pPr>
        <w:ind w:left="142" w:right="208"/>
        <w:jc w:val="center"/>
        <w:rPr>
          <w:rFonts w:ascii="Arial" w:hAnsi="Arial" w:cs="Arial"/>
          <w:b/>
          <w:bCs/>
        </w:rPr>
      </w:pPr>
    </w:p>
    <w:p w:rsidRPr="00AE1BCF" w:rsidR="00785B3C" w:rsidP="00C2072A" w:rsidRDefault="00785B3C" w14:paraId="269DE196" w14:textId="77777777">
      <w:pPr>
        <w:jc w:val="center"/>
        <w:rPr>
          <w:rFonts w:ascii="Arial" w:hAnsi="Arial" w:cs="Arial"/>
          <w:b/>
          <w:bCs/>
        </w:rPr>
      </w:pPr>
    </w:p>
    <w:p w:rsidRPr="00713C8F" w:rsidR="00785B3C" w:rsidP="00C2072A" w:rsidRDefault="00785B3C" w14:paraId="269DE197" w14:textId="77777777">
      <w:pPr>
        <w:jc w:val="center"/>
        <w:rPr>
          <w:rFonts w:ascii="Arial" w:hAnsi="Arial" w:cs="Arial"/>
          <w:b/>
          <w:bCs/>
        </w:rPr>
      </w:pPr>
    </w:p>
    <w:p w:rsidRPr="00713C8F" w:rsidR="00785B3C" w:rsidP="00C2072A" w:rsidRDefault="00785B3C" w14:paraId="269DE198" w14:textId="77777777">
      <w:pPr>
        <w:jc w:val="center"/>
        <w:rPr>
          <w:rFonts w:ascii="Arial" w:hAnsi="Arial" w:cs="Arial"/>
          <w:b/>
          <w:bCs/>
        </w:rPr>
      </w:pPr>
    </w:p>
    <w:p w:rsidRPr="00713C8F" w:rsidR="00785B3C" w:rsidP="00C2072A" w:rsidRDefault="00785B3C" w14:paraId="269DE199" w14:textId="77777777">
      <w:pPr>
        <w:jc w:val="center"/>
        <w:rPr>
          <w:rFonts w:ascii="Arial" w:hAnsi="Arial" w:cs="Arial"/>
          <w:b/>
          <w:bCs/>
        </w:rPr>
      </w:pPr>
    </w:p>
    <w:p w:rsidRPr="00713C8F" w:rsidR="00785B3C" w:rsidP="00C2072A" w:rsidRDefault="00785B3C" w14:paraId="269DE19A" w14:textId="77777777">
      <w:pPr>
        <w:jc w:val="center"/>
        <w:rPr>
          <w:rFonts w:ascii="Arial" w:hAnsi="Arial" w:cs="Arial"/>
          <w:b/>
          <w:bCs/>
        </w:rPr>
      </w:pPr>
    </w:p>
    <w:p w:rsidR="00785B3C" w:rsidP="00C2072A" w:rsidRDefault="00785B3C" w14:paraId="269DE19C" w14:textId="77777777">
      <w:pPr>
        <w:jc w:val="center"/>
        <w:rPr>
          <w:rFonts w:ascii="Arial" w:hAnsi="Arial" w:cs="Arial"/>
          <w:b/>
          <w:bCs/>
        </w:rPr>
      </w:pPr>
    </w:p>
    <w:p w:rsidR="00713C8F" w:rsidP="00C2072A" w:rsidRDefault="00713C8F" w14:paraId="269DE19D" w14:textId="77777777">
      <w:pPr>
        <w:jc w:val="center"/>
        <w:rPr>
          <w:rFonts w:ascii="Arial" w:hAnsi="Arial" w:cs="Arial"/>
          <w:b/>
          <w:bCs/>
        </w:rPr>
      </w:pPr>
    </w:p>
    <w:p w:rsidRPr="00713C8F" w:rsidR="00713C8F" w:rsidP="00C2072A" w:rsidRDefault="00713C8F" w14:paraId="269DE19E" w14:textId="77777777">
      <w:pPr>
        <w:jc w:val="center"/>
        <w:rPr>
          <w:rFonts w:ascii="Arial" w:hAnsi="Arial" w:cs="Arial"/>
          <w:b/>
          <w:bCs/>
        </w:rPr>
      </w:pPr>
    </w:p>
    <w:p w:rsidRPr="00713C8F" w:rsidR="00C2072A" w:rsidP="00C2072A" w:rsidRDefault="00C2072A" w14:paraId="269DE19F" w14:textId="77777777">
      <w:pPr>
        <w:jc w:val="center"/>
        <w:rPr>
          <w:rFonts w:ascii="Arial" w:hAnsi="Arial" w:cs="Arial"/>
          <w:b/>
          <w:bCs/>
        </w:rPr>
      </w:pPr>
    </w:p>
    <w:p w:rsidR="00626D28" w:rsidP="00C2072A" w:rsidRDefault="00626D28" w14:paraId="269DE1A0" w14:textId="77777777">
      <w:pPr>
        <w:jc w:val="center"/>
        <w:rPr>
          <w:rFonts w:ascii="Arial" w:hAnsi="Arial" w:cs="Arial"/>
          <w:b/>
          <w:bCs/>
        </w:rPr>
      </w:pPr>
    </w:p>
    <w:p w:rsidR="00713C8F" w:rsidP="00C2072A" w:rsidRDefault="00713C8F" w14:paraId="269DE1A1" w14:textId="77777777">
      <w:pPr>
        <w:jc w:val="center"/>
        <w:rPr>
          <w:rFonts w:ascii="Arial" w:hAnsi="Arial" w:cs="Arial"/>
          <w:b/>
          <w:bCs/>
        </w:rPr>
      </w:pPr>
    </w:p>
    <w:p w:rsidR="00713C8F" w:rsidP="00C2072A" w:rsidRDefault="00713C8F" w14:paraId="269DE1A2" w14:textId="77777777">
      <w:pPr>
        <w:jc w:val="center"/>
        <w:rPr>
          <w:rFonts w:ascii="Arial" w:hAnsi="Arial" w:cs="Arial"/>
          <w:b/>
          <w:bCs/>
        </w:rPr>
      </w:pPr>
    </w:p>
    <w:p w:rsidR="00713C8F" w:rsidP="00C2072A" w:rsidRDefault="00713C8F" w14:paraId="269DE1A3" w14:textId="77777777">
      <w:pPr>
        <w:jc w:val="center"/>
        <w:rPr>
          <w:rFonts w:ascii="Arial" w:hAnsi="Arial" w:cs="Arial"/>
          <w:b/>
          <w:bCs/>
        </w:rPr>
      </w:pPr>
    </w:p>
    <w:p w:rsidR="00713C8F" w:rsidP="00C2072A" w:rsidRDefault="00713C8F" w14:paraId="269DE1A4" w14:textId="1DE824D7">
      <w:pPr>
        <w:jc w:val="center"/>
        <w:rPr>
          <w:rFonts w:ascii="Arial" w:hAnsi="Arial" w:cs="Arial"/>
          <w:b/>
          <w:bCs/>
        </w:rPr>
      </w:pPr>
    </w:p>
    <w:p w:rsidRPr="00713C8F" w:rsidR="002F672E" w:rsidP="00C2072A" w:rsidRDefault="002F672E" w14:paraId="6DDA1289" w14:textId="77777777">
      <w:pPr>
        <w:jc w:val="center"/>
        <w:rPr>
          <w:rFonts w:ascii="Arial" w:hAnsi="Arial" w:cs="Arial"/>
          <w:b/>
          <w:bCs/>
        </w:rPr>
      </w:pPr>
    </w:p>
    <w:p w:rsidR="0055A7CC" w:rsidP="0055A7CC" w:rsidRDefault="0055A7CC" w14:paraId="0047E654" w14:textId="4D1E05A8">
      <w:pPr>
        <w:jc w:val="center"/>
        <w:rPr>
          <w:rFonts w:ascii="Arial" w:hAnsi="Arial" w:cs="Arial"/>
          <w:b/>
          <w:bCs/>
        </w:rPr>
      </w:pPr>
    </w:p>
    <w:p w:rsidR="0055A7CC" w:rsidP="0055A7CC" w:rsidRDefault="0055A7CC" w14:paraId="05C41FCF" w14:textId="065F5029">
      <w:pPr>
        <w:jc w:val="center"/>
        <w:rPr>
          <w:rFonts w:ascii="Arial" w:hAnsi="Arial" w:cs="Arial"/>
          <w:b/>
          <w:bCs/>
        </w:rPr>
      </w:pPr>
    </w:p>
    <w:p w:rsidR="0055A7CC" w:rsidP="0055A7CC" w:rsidRDefault="0055A7CC" w14:paraId="0FB7E33E" w14:textId="2EE07E9B">
      <w:pPr>
        <w:jc w:val="center"/>
        <w:rPr>
          <w:rFonts w:ascii="Arial" w:hAnsi="Arial" w:cs="Arial"/>
          <w:b/>
          <w:bCs/>
        </w:rPr>
      </w:pPr>
    </w:p>
    <w:p w:rsidR="0055A7CC" w:rsidP="0055A7CC" w:rsidRDefault="0055A7CC" w14:paraId="56A1D384" w14:textId="1D7A6D10">
      <w:pPr>
        <w:jc w:val="center"/>
        <w:rPr>
          <w:rFonts w:ascii="Arial" w:hAnsi="Arial" w:cs="Arial"/>
          <w:b/>
          <w:bCs/>
        </w:rPr>
      </w:pPr>
    </w:p>
    <w:p w:rsidRPr="00C2072A" w:rsidR="00785B3C" w:rsidP="0055A7CC" w:rsidRDefault="00785B3C" w14:paraId="6C796D03" w14:textId="38498C2C">
      <w:pPr>
        <w:spacing w:line="240" w:lineRule="auto"/>
        <w:jc w:val="center"/>
        <w:rPr>
          <w:rFonts w:ascii="Arial" w:hAnsi="Arial" w:cs="Arial"/>
          <w:b/>
        </w:rPr>
      </w:pPr>
    </w:p>
    <w:p w:rsidRPr="00C2072A" w:rsidR="00785B3C" w:rsidP="001C1E29" w:rsidRDefault="3559D526" w14:paraId="269DE1A6" w14:textId="194063E0">
      <w:pPr>
        <w:spacing w:line="240" w:lineRule="auto"/>
        <w:jc w:val="center"/>
        <w:rPr>
          <w:rFonts w:ascii="Arial" w:hAnsi="Arial" w:cs="Arial"/>
        </w:rPr>
      </w:pPr>
      <w:r w:rsidRPr="0055A7CC">
        <w:rPr>
          <w:rFonts w:ascii="Arial" w:hAnsi="Arial" w:cs="Arial"/>
        </w:rPr>
        <w:t>Brasília</w:t>
      </w:r>
    </w:p>
    <w:p w:rsidRPr="00713C8F" w:rsidR="00B04631" w:rsidP="2B60E112" w:rsidRDefault="1EEFA4AE" w14:paraId="269DE1A9" w14:textId="30155533">
      <w:pPr>
        <w:spacing w:line="240" w:lineRule="auto"/>
        <w:jc w:val="center"/>
        <w:rPr>
          <w:rFonts w:ascii="Arial" w:hAnsi="Arial" w:cs="Arial"/>
        </w:rPr>
      </w:pPr>
      <w:r w:rsidRPr="2CB63B4A">
        <w:rPr>
          <w:rFonts w:ascii="Arial" w:hAnsi="Arial" w:cs="Arial"/>
        </w:rPr>
        <w:lastRenderedPageBreak/>
        <w:t>202</w:t>
      </w:r>
      <w:r w:rsidRPr="2CB63B4A" w:rsidR="659F0EE5">
        <w:rPr>
          <w:rFonts w:ascii="Arial" w:hAnsi="Arial" w:cs="Arial"/>
        </w:rPr>
        <w:t>4</w:t>
      </w:r>
    </w:p>
    <w:p w:rsidRPr="00713C8F" w:rsidR="00C2072A" w:rsidP="000D1736" w:rsidRDefault="31C7C591" w14:paraId="041A410F" w14:textId="35C389B3">
      <w:pPr>
        <w:jc w:val="center"/>
        <w:rPr>
          <w:rFonts w:ascii="Arial" w:hAnsi="Arial" w:eastAsia="Arial" w:cs="Arial"/>
        </w:rPr>
      </w:pPr>
      <w:r w:rsidRPr="0055A7CC">
        <w:rPr>
          <w:rFonts w:ascii="Arial" w:hAnsi="Arial" w:eastAsia="Arial" w:cs="Arial"/>
        </w:rPr>
        <w:t xml:space="preserve">  </w:t>
      </w:r>
      <w:r w:rsidRPr="0055A7CC" w:rsidR="50D24C20">
        <w:rPr>
          <w:rFonts w:ascii="Arial" w:hAnsi="Arial" w:eastAsia="Arial" w:cs="Arial"/>
        </w:rPr>
        <w:t>Luan Medrado Moreira</w:t>
      </w:r>
    </w:p>
    <w:p w:rsidRPr="00713C8F" w:rsidR="00C2072A" w:rsidP="0055A7CC" w:rsidRDefault="50D24C20" w14:paraId="269DE1B0" w14:textId="2A27D2CF">
      <w:pPr>
        <w:jc w:val="center"/>
        <w:rPr>
          <w:rFonts w:ascii="Arial" w:hAnsi="Arial" w:eastAsia="Arial" w:cs="Arial"/>
        </w:rPr>
      </w:pPr>
      <w:r w:rsidRPr="0055A7CC">
        <w:rPr>
          <w:rFonts w:ascii="Arial" w:hAnsi="Arial" w:eastAsia="Arial" w:cs="Arial"/>
        </w:rPr>
        <w:t>Lucas Rego Da Silva</w:t>
      </w:r>
    </w:p>
    <w:p w:rsidR="0055A7CC" w:rsidP="0055A7CC" w:rsidRDefault="0055A7CC" w14:paraId="4A3390E4" w14:textId="34079316">
      <w:pPr>
        <w:jc w:val="center"/>
        <w:rPr>
          <w:rFonts w:ascii="Arial" w:hAnsi="Arial" w:eastAsia="Arial" w:cs="Arial"/>
        </w:rPr>
      </w:pPr>
    </w:p>
    <w:p w:rsidR="0055A7CC" w:rsidP="0055A7CC" w:rsidRDefault="0055A7CC" w14:paraId="29F1301D" w14:textId="58235637">
      <w:pPr>
        <w:jc w:val="center"/>
        <w:rPr>
          <w:rFonts w:ascii="Arial" w:hAnsi="Arial" w:eastAsia="Arial" w:cs="Arial"/>
        </w:rPr>
      </w:pPr>
    </w:p>
    <w:p w:rsidR="659F0EE5" w:rsidP="2CB63B4A" w:rsidRDefault="3982DCF5" w14:paraId="14D81097" w14:textId="4501EC4A">
      <w:pPr>
        <w:ind w:left="142" w:right="208"/>
        <w:jc w:val="center"/>
        <w:rPr>
          <w:rFonts w:ascii="Arial" w:hAnsi="Arial" w:cs="Arial"/>
          <w:b/>
          <w:bCs/>
        </w:rPr>
      </w:pPr>
      <w:r w:rsidRPr="2B1221AD">
        <w:rPr>
          <w:rFonts w:ascii="Arial" w:hAnsi="Arial" w:cs="Arial"/>
          <w:b/>
          <w:bCs/>
        </w:rPr>
        <w:t xml:space="preserve">Apresentação de </w:t>
      </w:r>
      <w:r w:rsidRPr="2B1221AD" w:rsidR="27ED7AFC">
        <w:rPr>
          <w:rFonts w:ascii="Arial" w:hAnsi="Arial" w:cs="Arial"/>
          <w:b/>
          <w:bCs/>
        </w:rPr>
        <w:t>A</w:t>
      </w:r>
      <w:r w:rsidRPr="2B1221AD">
        <w:rPr>
          <w:rFonts w:ascii="Arial" w:hAnsi="Arial" w:cs="Arial"/>
          <w:b/>
          <w:bCs/>
        </w:rPr>
        <w:t xml:space="preserve">nálise de </w:t>
      </w:r>
      <w:r w:rsidRPr="2B1221AD" w:rsidR="4C91587E">
        <w:rPr>
          <w:rFonts w:ascii="Arial" w:hAnsi="Arial" w:cs="Arial"/>
          <w:b/>
          <w:bCs/>
        </w:rPr>
        <w:t>D</w:t>
      </w:r>
      <w:r w:rsidRPr="2B1221AD">
        <w:rPr>
          <w:rFonts w:ascii="Arial" w:hAnsi="Arial" w:cs="Arial"/>
          <w:b/>
          <w:bCs/>
        </w:rPr>
        <w:t xml:space="preserve">ados para </w:t>
      </w:r>
      <w:r w:rsidRPr="2B1221AD" w:rsidR="7FA13E07">
        <w:rPr>
          <w:rFonts w:ascii="Arial" w:hAnsi="Arial" w:cs="Arial"/>
          <w:b/>
          <w:bCs/>
        </w:rPr>
        <w:t>D</w:t>
      </w:r>
      <w:r w:rsidRPr="2B1221AD">
        <w:rPr>
          <w:rFonts w:ascii="Arial" w:hAnsi="Arial" w:cs="Arial"/>
          <w:b/>
          <w:bCs/>
        </w:rPr>
        <w:t xml:space="preserve">etecção </w:t>
      </w:r>
    </w:p>
    <w:p w:rsidR="50D24C20" w:rsidP="0055A7CC" w:rsidRDefault="50D24C20" w14:paraId="7FE2461A" w14:textId="0BF8B40B">
      <w:pPr>
        <w:ind w:left="142" w:right="208"/>
        <w:jc w:val="center"/>
        <w:rPr>
          <w:rFonts w:ascii="Arial" w:hAnsi="Arial" w:cs="Arial"/>
          <w:b/>
          <w:bCs/>
        </w:rPr>
      </w:pPr>
      <w:r w:rsidRPr="0055A7CC">
        <w:rPr>
          <w:rFonts w:ascii="Arial" w:hAnsi="Arial" w:cs="Arial"/>
          <w:b/>
          <w:bCs/>
        </w:rPr>
        <w:t xml:space="preserve">de </w:t>
      </w:r>
      <w:r w:rsidRPr="0055A7CC" w:rsidR="33E19A68">
        <w:rPr>
          <w:rFonts w:ascii="Arial" w:hAnsi="Arial" w:cs="Arial"/>
          <w:b/>
          <w:bCs/>
        </w:rPr>
        <w:t>F</w:t>
      </w:r>
      <w:r w:rsidRPr="0055A7CC">
        <w:rPr>
          <w:rFonts w:ascii="Arial" w:hAnsi="Arial" w:cs="Arial"/>
          <w:b/>
          <w:bCs/>
        </w:rPr>
        <w:t xml:space="preserve">raude </w:t>
      </w:r>
      <w:r w:rsidRPr="0055A7CC" w:rsidR="3E94E1BB">
        <w:rPr>
          <w:rFonts w:ascii="Arial" w:hAnsi="Arial" w:cs="Arial"/>
          <w:b/>
          <w:bCs/>
        </w:rPr>
        <w:t>B</w:t>
      </w:r>
      <w:r w:rsidRPr="0055A7CC">
        <w:rPr>
          <w:rFonts w:ascii="Arial" w:hAnsi="Arial" w:cs="Arial"/>
          <w:b/>
          <w:bCs/>
        </w:rPr>
        <w:t>ancária</w:t>
      </w:r>
    </w:p>
    <w:p w:rsidR="0055A7CC" w:rsidP="0055A7CC" w:rsidRDefault="0055A7CC" w14:paraId="465CD4A7" w14:textId="2BC2B025">
      <w:pPr>
        <w:ind w:left="142" w:right="208"/>
        <w:jc w:val="center"/>
        <w:rPr>
          <w:rFonts w:ascii="Arial" w:hAnsi="Arial" w:cs="Arial"/>
          <w:b/>
          <w:bCs/>
        </w:rPr>
      </w:pPr>
    </w:p>
    <w:p w:rsidRPr="00292014" w:rsidR="00C2072A" w:rsidP="0055A7CC" w:rsidRDefault="126538CC" w14:paraId="269DE1B4" w14:textId="5F001C18">
      <w:pPr>
        <w:ind w:left="7200" w:right="1080"/>
        <w:rPr>
          <w:rFonts w:ascii="Arial" w:hAnsi="Arial" w:eastAsia="Arial" w:cs="Arial"/>
        </w:rPr>
      </w:pPr>
      <w:r w:rsidRPr="0055A7CC">
        <w:rPr>
          <w:rFonts w:ascii="Arial" w:hAnsi="Arial" w:eastAsia="Arial" w:cs="Arial"/>
        </w:rPr>
        <w:t>Trabalho da disciplina de Projeto Integrador</w:t>
      </w:r>
      <w:r w:rsidRPr="0055A7CC" w:rsidR="693916F5">
        <w:rPr>
          <w:rFonts w:ascii="Arial" w:hAnsi="Arial" w:eastAsia="Arial" w:cs="Arial"/>
        </w:rPr>
        <w:t xml:space="preserve"> de Segurança da Informação</w:t>
      </w:r>
    </w:p>
    <w:p w:rsidRPr="00292014" w:rsidR="00C2072A" w:rsidP="0055A7CC" w:rsidRDefault="6587717F" w14:paraId="269DE1B5" w14:textId="77777777">
      <w:pPr>
        <w:ind w:left="7200" w:right="1080"/>
        <w:rPr>
          <w:rFonts w:ascii="Arial" w:hAnsi="Arial" w:eastAsia="Arial" w:cs="Arial"/>
        </w:rPr>
      </w:pPr>
      <w:r w:rsidRPr="0055A7CC">
        <w:rPr>
          <w:rFonts w:ascii="Arial" w:hAnsi="Arial" w:eastAsia="Arial" w:cs="Arial"/>
        </w:rPr>
        <w:t xml:space="preserve">Orientador: </w:t>
      </w:r>
      <w:r w:rsidRPr="0055A7CC" w:rsidR="291D65B8">
        <w:rPr>
          <w:rFonts w:ascii="Arial" w:hAnsi="Arial" w:eastAsia="Arial" w:cs="Arial"/>
        </w:rPr>
        <w:t xml:space="preserve">Prof. </w:t>
      </w:r>
      <w:proofErr w:type="spellStart"/>
      <w:r w:rsidRPr="0055A7CC" w:rsidR="291D65B8">
        <w:rPr>
          <w:rFonts w:ascii="Arial" w:hAnsi="Arial" w:eastAsia="Arial" w:cs="Arial"/>
        </w:rPr>
        <w:t>Msc</w:t>
      </w:r>
      <w:proofErr w:type="spellEnd"/>
      <w:r w:rsidRPr="0055A7CC" w:rsidR="291D65B8">
        <w:rPr>
          <w:rFonts w:ascii="Arial" w:hAnsi="Arial" w:eastAsia="Arial" w:cs="Arial"/>
        </w:rPr>
        <w:t>. Edward Lima M. de Melo</w:t>
      </w:r>
    </w:p>
    <w:p w:rsidRPr="00713C8F" w:rsidR="00C2072A" w:rsidP="00161E0F" w:rsidRDefault="00C2072A" w14:paraId="269DE1B6" w14:textId="77777777">
      <w:pPr>
        <w:jc w:val="center"/>
        <w:rPr>
          <w:rFonts w:ascii="Arial" w:hAnsi="Arial" w:cs="Arial"/>
          <w:b/>
          <w:bCs/>
        </w:rPr>
      </w:pPr>
    </w:p>
    <w:p w:rsidRPr="00713C8F" w:rsidR="00C2072A" w:rsidP="00C2072A" w:rsidRDefault="00C2072A" w14:paraId="269DE1B7" w14:textId="77777777">
      <w:pPr>
        <w:jc w:val="center"/>
        <w:rPr>
          <w:rFonts w:ascii="Arial" w:hAnsi="Arial" w:cs="Arial"/>
          <w:b/>
          <w:bCs/>
        </w:rPr>
      </w:pPr>
    </w:p>
    <w:p w:rsidRPr="00713C8F" w:rsidR="00C2072A" w:rsidP="00C2072A" w:rsidRDefault="00C2072A" w14:paraId="269DE1B8" w14:textId="77777777">
      <w:pPr>
        <w:jc w:val="center"/>
        <w:rPr>
          <w:rFonts w:ascii="Arial" w:hAnsi="Arial" w:cs="Arial"/>
          <w:b/>
          <w:bCs/>
        </w:rPr>
      </w:pPr>
    </w:p>
    <w:p w:rsidRPr="00713C8F" w:rsidR="00C2072A" w:rsidP="00C2072A" w:rsidRDefault="00C2072A" w14:paraId="269DE1B9" w14:textId="77777777">
      <w:pPr>
        <w:jc w:val="center"/>
        <w:rPr>
          <w:rFonts w:ascii="Arial" w:hAnsi="Arial" w:cs="Arial"/>
          <w:b/>
          <w:bCs/>
        </w:rPr>
      </w:pPr>
    </w:p>
    <w:p w:rsidRPr="00713C8F" w:rsidR="00C2072A" w:rsidP="00C2072A" w:rsidRDefault="00C2072A" w14:paraId="269DE1BA" w14:textId="77777777">
      <w:pPr>
        <w:jc w:val="center"/>
        <w:rPr>
          <w:rFonts w:ascii="Arial" w:hAnsi="Arial" w:cs="Arial"/>
          <w:b/>
          <w:bCs/>
        </w:rPr>
      </w:pPr>
    </w:p>
    <w:p w:rsidRPr="00713C8F" w:rsidR="00C2072A" w:rsidP="00C2072A" w:rsidRDefault="00C2072A" w14:paraId="269DE1BB" w14:textId="77777777">
      <w:pPr>
        <w:jc w:val="center"/>
        <w:rPr>
          <w:rFonts w:ascii="Arial" w:hAnsi="Arial" w:cs="Arial"/>
          <w:b/>
          <w:bCs/>
        </w:rPr>
      </w:pPr>
    </w:p>
    <w:p w:rsidRPr="00713C8F" w:rsidR="00C2072A" w:rsidP="00C2072A" w:rsidRDefault="00C2072A" w14:paraId="269DE1BC" w14:textId="77777777">
      <w:pPr>
        <w:jc w:val="center"/>
        <w:rPr>
          <w:rFonts w:ascii="Arial" w:hAnsi="Arial" w:cs="Arial"/>
          <w:b/>
          <w:bCs/>
        </w:rPr>
      </w:pPr>
    </w:p>
    <w:p w:rsidR="00292014" w:rsidP="00C2072A" w:rsidRDefault="00292014" w14:paraId="269DE1BD" w14:textId="77777777">
      <w:pPr>
        <w:jc w:val="center"/>
        <w:rPr>
          <w:rFonts w:ascii="Arial" w:hAnsi="Arial" w:cs="Arial"/>
          <w:b/>
          <w:bCs/>
        </w:rPr>
      </w:pPr>
    </w:p>
    <w:p w:rsidR="00713C8F" w:rsidP="00C2072A" w:rsidRDefault="00713C8F" w14:paraId="269DE1BE" w14:textId="77777777">
      <w:pPr>
        <w:jc w:val="center"/>
        <w:rPr>
          <w:rFonts w:ascii="Arial" w:hAnsi="Arial" w:cs="Arial"/>
          <w:b/>
          <w:bCs/>
        </w:rPr>
      </w:pPr>
    </w:p>
    <w:p w:rsidR="00713C8F" w:rsidP="00C2072A" w:rsidRDefault="00713C8F" w14:paraId="269DE1BF" w14:textId="77777777">
      <w:pPr>
        <w:jc w:val="center"/>
        <w:rPr>
          <w:rFonts w:ascii="Arial" w:hAnsi="Arial" w:cs="Arial"/>
          <w:b/>
          <w:bCs/>
        </w:rPr>
      </w:pPr>
    </w:p>
    <w:p w:rsidR="00713C8F" w:rsidP="00C2072A" w:rsidRDefault="00713C8F" w14:paraId="269DE1C0" w14:textId="77777777">
      <w:pPr>
        <w:jc w:val="center"/>
        <w:rPr>
          <w:rFonts w:ascii="Arial" w:hAnsi="Arial" w:cs="Arial"/>
          <w:b/>
          <w:bCs/>
        </w:rPr>
      </w:pPr>
    </w:p>
    <w:p w:rsidR="00713C8F" w:rsidP="00C2072A" w:rsidRDefault="00713C8F" w14:paraId="269DE1C1" w14:textId="77777777">
      <w:pPr>
        <w:jc w:val="center"/>
        <w:rPr>
          <w:rFonts w:ascii="Arial" w:hAnsi="Arial" w:cs="Arial"/>
          <w:b/>
          <w:bCs/>
        </w:rPr>
      </w:pPr>
    </w:p>
    <w:p w:rsidRPr="00713C8F" w:rsidR="00713C8F" w:rsidP="00C2072A" w:rsidRDefault="00713C8F" w14:paraId="269DE1C2" w14:textId="77777777">
      <w:pPr>
        <w:jc w:val="center"/>
        <w:rPr>
          <w:rFonts w:ascii="Arial" w:hAnsi="Arial" w:cs="Arial"/>
          <w:b/>
          <w:bCs/>
        </w:rPr>
      </w:pPr>
    </w:p>
    <w:p w:rsidRPr="00713C8F" w:rsidR="00292014" w:rsidP="00C2072A" w:rsidRDefault="00292014" w14:paraId="269DE1C3" w14:textId="77777777">
      <w:pPr>
        <w:jc w:val="center"/>
        <w:rPr>
          <w:rFonts w:ascii="Arial" w:hAnsi="Arial" w:cs="Arial"/>
          <w:b/>
          <w:bCs/>
        </w:rPr>
      </w:pPr>
    </w:p>
    <w:p w:rsidRPr="00713C8F" w:rsidR="00292014" w:rsidP="00C2072A" w:rsidRDefault="00292014" w14:paraId="269DE1C6" w14:textId="77777777">
      <w:pPr>
        <w:jc w:val="center"/>
        <w:rPr>
          <w:rFonts w:ascii="Arial" w:hAnsi="Arial" w:cs="Arial"/>
          <w:b/>
          <w:bCs/>
        </w:rPr>
      </w:pPr>
    </w:p>
    <w:p w:rsidR="0055A7CC" w:rsidP="0055A7CC" w:rsidRDefault="0055A7CC" w14:paraId="2E197D2C" w14:textId="49517B66">
      <w:pPr>
        <w:jc w:val="center"/>
        <w:rPr>
          <w:rFonts w:ascii="Arial" w:hAnsi="Arial" w:cs="Arial"/>
          <w:b/>
          <w:bCs/>
        </w:rPr>
      </w:pPr>
    </w:p>
    <w:p w:rsidR="0055A7CC" w:rsidP="0055A7CC" w:rsidRDefault="0055A7CC" w14:paraId="5D2F0A01" w14:textId="7B035C9C">
      <w:pPr>
        <w:jc w:val="center"/>
        <w:rPr>
          <w:rFonts w:ascii="Arial" w:hAnsi="Arial" w:cs="Arial"/>
          <w:b/>
          <w:bCs/>
        </w:rPr>
      </w:pPr>
    </w:p>
    <w:p w:rsidRPr="00C2072A" w:rsidR="00C2072A" w:rsidP="00014578" w:rsidRDefault="00C2072A" w14:paraId="4D4C7124" w14:textId="20A810FC">
      <w:pPr>
        <w:spacing w:line="240" w:lineRule="auto"/>
        <w:rPr>
          <w:rFonts w:ascii="Arial" w:hAnsi="Arial" w:cs="Arial"/>
        </w:rPr>
      </w:pPr>
    </w:p>
    <w:p w:rsidR="2B60E112" w:rsidP="2B60E112" w:rsidRDefault="2B60E112" w14:paraId="4260F66E" w14:textId="5198A4E4">
      <w:pPr>
        <w:spacing w:line="240" w:lineRule="auto"/>
        <w:jc w:val="center"/>
        <w:rPr>
          <w:rFonts w:ascii="Arial" w:hAnsi="Arial" w:cs="Arial"/>
        </w:rPr>
      </w:pPr>
    </w:p>
    <w:p w:rsidR="2B60E112" w:rsidP="2B60E112" w:rsidRDefault="2B60E112" w14:paraId="57B0F0BF" w14:textId="745DB978">
      <w:pPr>
        <w:spacing w:line="240" w:lineRule="auto"/>
        <w:jc w:val="center"/>
        <w:rPr>
          <w:rFonts w:ascii="Arial" w:hAnsi="Arial" w:cs="Arial"/>
        </w:rPr>
      </w:pPr>
    </w:p>
    <w:p w:rsidR="2B60E112" w:rsidP="2B60E112" w:rsidRDefault="2B60E112" w14:paraId="0A399851" w14:textId="6B0DE539">
      <w:pPr>
        <w:spacing w:line="240" w:lineRule="auto"/>
        <w:jc w:val="center"/>
        <w:rPr>
          <w:rFonts w:ascii="Arial" w:hAnsi="Arial" w:cs="Arial"/>
        </w:rPr>
      </w:pPr>
    </w:p>
    <w:p w:rsidR="2B60E112" w:rsidP="2B60E112" w:rsidRDefault="2B60E112" w14:paraId="1DEFE315" w14:textId="59182C72">
      <w:pPr>
        <w:spacing w:line="240" w:lineRule="auto"/>
        <w:jc w:val="center"/>
        <w:rPr>
          <w:rFonts w:ascii="Arial" w:hAnsi="Arial" w:cs="Arial"/>
        </w:rPr>
      </w:pPr>
    </w:p>
    <w:p w:rsidR="2B60E112" w:rsidP="2B60E112" w:rsidRDefault="2B60E112" w14:paraId="59208DF1" w14:textId="4BC8095A">
      <w:pPr>
        <w:spacing w:line="240" w:lineRule="auto"/>
        <w:jc w:val="center"/>
        <w:rPr>
          <w:rFonts w:ascii="Arial" w:hAnsi="Arial" w:cs="Arial"/>
        </w:rPr>
      </w:pPr>
    </w:p>
    <w:p w:rsidR="2B60E112" w:rsidP="2B60E112" w:rsidRDefault="2B60E112" w14:paraId="0734C6CD" w14:textId="2F78EF3A">
      <w:pPr>
        <w:spacing w:line="240" w:lineRule="auto"/>
        <w:jc w:val="center"/>
        <w:rPr>
          <w:rFonts w:ascii="Arial" w:hAnsi="Arial" w:cs="Arial"/>
        </w:rPr>
      </w:pPr>
    </w:p>
    <w:p w:rsidRPr="00C2072A" w:rsidR="00C2072A" w:rsidP="00014578" w:rsidRDefault="3559D526" w14:paraId="269DE1C8" w14:textId="7AF6EB11">
      <w:pPr>
        <w:spacing w:line="240" w:lineRule="auto"/>
        <w:jc w:val="center"/>
        <w:rPr>
          <w:rFonts w:ascii="Arial" w:hAnsi="Arial" w:cs="Arial"/>
        </w:rPr>
      </w:pPr>
      <w:r w:rsidRPr="0055A7CC">
        <w:rPr>
          <w:rFonts w:ascii="Arial" w:hAnsi="Arial" w:cs="Arial"/>
        </w:rPr>
        <w:lastRenderedPageBreak/>
        <w:t>Brasília</w:t>
      </w:r>
    </w:p>
    <w:p w:rsidR="00DD7A67" w:rsidP="00DD7A67" w:rsidRDefault="26A0285E" w14:paraId="304E4B2A" w14:textId="0CE50BCC">
      <w:pPr>
        <w:spacing w:line="240" w:lineRule="auto"/>
        <w:jc w:val="center"/>
        <w:rPr>
          <w:rFonts w:ascii="Arial" w:hAnsi="Arial" w:cs="Arial"/>
        </w:rPr>
      </w:pPr>
      <w:r w:rsidRPr="0055A7CC">
        <w:rPr>
          <w:rFonts w:ascii="Arial" w:hAnsi="Arial" w:cs="Arial"/>
        </w:rPr>
        <w:t>202</w:t>
      </w:r>
      <w:r w:rsidRPr="0055A7CC" w:rsidR="31239060">
        <w:rPr>
          <w:rFonts w:ascii="Arial" w:hAnsi="Arial" w:cs="Arial"/>
        </w:rPr>
        <w:t>4</w:t>
      </w:r>
    </w:p>
    <w:p w:rsidR="00F72A96" w:rsidP="00DD7A67" w:rsidRDefault="1C6C0D86" w14:paraId="269DE1EF" w14:textId="50EF2989">
      <w:pPr>
        <w:spacing w:line="240" w:lineRule="auto"/>
        <w:jc w:val="center"/>
        <w:rPr>
          <w:rFonts w:ascii="Arial" w:hAnsi="Arial" w:cs="Arial"/>
          <w:b/>
          <w:bCs/>
        </w:rPr>
      </w:pPr>
      <w:r w:rsidRPr="0055A7CC">
        <w:rPr>
          <w:rFonts w:ascii="Arial" w:hAnsi="Arial" w:cs="Arial"/>
          <w:b/>
          <w:bCs/>
        </w:rPr>
        <w:t>Resumo</w:t>
      </w:r>
    </w:p>
    <w:p w:rsidRPr="00002B32" w:rsidR="00DD7A67" w:rsidP="00DD7A67" w:rsidRDefault="00DD7A67" w14:paraId="775B1043" w14:textId="331AA0FE">
      <w:pPr>
        <w:spacing w:line="240" w:lineRule="auto"/>
        <w:jc w:val="center"/>
        <w:rPr>
          <w:rFonts w:ascii="Arial" w:hAnsi="Arial" w:cs="Arial"/>
          <w:b/>
          <w:bCs/>
        </w:rPr>
      </w:pPr>
    </w:p>
    <w:p w:rsidRPr="00BC5F77" w:rsidR="00A220E3" w:rsidP="00274AC3" w:rsidRDefault="21D7D550" w14:paraId="248692CF" w14:textId="1271EEBF">
      <w:pPr>
        <w:pStyle w:val="Estilo6"/>
      </w:pPr>
      <w:r w:rsidRPr="0055A7CC">
        <w:t>A fraude bancária, caracterizada por transações não autorizadas pelos titulares dos cartões, representa um grande desafio para as instituições financeiras e seus clientes (Bolton &amp; Hand, 2002). Com o aumento da digitalização dos serviços bancários, os casos de fraudes têm se tornado cada vez mais frequentes e complexos, o que requer técnicas avançadas de detecção e mitigação (</w:t>
      </w:r>
      <w:proofErr w:type="spellStart"/>
      <w:r w:rsidRPr="0055A7CC">
        <w:t>Whitrow</w:t>
      </w:r>
      <w:proofErr w:type="spellEnd"/>
      <w:r w:rsidRPr="0055A7CC">
        <w:t xml:space="preserve"> et al., 2009).</w:t>
      </w:r>
    </w:p>
    <w:p w:rsidR="00A220E3" w:rsidP="00274AC3" w:rsidRDefault="21D7D550" w14:paraId="336DE193" w14:textId="201569FF">
      <w:pPr>
        <w:pStyle w:val="Estilo6"/>
      </w:pPr>
      <w:r w:rsidRPr="0055A7CC">
        <w:t>Neste contexto, a análise de dados surge como uma ferramenta essencial para a identificação e prevenção de fraudes (</w:t>
      </w:r>
      <w:proofErr w:type="spellStart"/>
      <w:r w:rsidRPr="0055A7CC">
        <w:t>Kou</w:t>
      </w:r>
      <w:proofErr w:type="spellEnd"/>
      <w:r w:rsidRPr="0055A7CC">
        <w:t xml:space="preserve"> et al., 2014). E</w:t>
      </w:r>
      <w:r w:rsidRPr="0055A7CC" w:rsidR="0DB10EEA">
        <w:t>sse</w:t>
      </w:r>
      <w:r w:rsidRPr="0055A7CC">
        <w:t xml:space="preserve"> </w:t>
      </w:r>
      <w:r w:rsidRPr="0055A7CC" w:rsidR="6AD576FB">
        <w:t>projeto</w:t>
      </w:r>
      <w:r w:rsidRPr="0055A7CC">
        <w:t xml:space="preserve"> </w:t>
      </w:r>
      <w:r w:rsidRPr="0055A7CC" w:rsidR="353AE5AF">
        <w:t>tem como</w:t>
      </w:r>
      <w:r w:rsidRPr="0055A7CC">
        <w:t xml:space="preserve"> </w:t>
      </w:r>
      <w:r w:rsidRPr="0055A7CC" w:rsidR="353AE5AF">
        <w:t xml:space="preserve">objetivo </w:t>
      </w:r>
      <w:r w:rsidRPr="0055A7CC">
        <w:t xml:space="preserve">a utilização de </w:t>
      </w:r>
      <w:r w:rsidRPr="0055A7CC" w:rsidR="1548A520">
        <w:t>um modelo</w:t>
      </w:r>
      <w:r w:rsidRPr="0055A7CC">
        <w:t xml:space="preserve"> de </w:t>
      </w:r>
      <w:proofErr w:type="spellStart"/>
      <w:r w:rsidRPr="0055A7CC">
        <w:t>machine</w:t>
      </w:r>
      <w:proofErr w:type="spellEnd"/>
      <w:r w:rsidRPr="0055A7CC">
        <w:t xml:space="preserve"> </w:t>
      </w:r>
      <w:proofErr w:type="spellStart"/>
      <w:r w:rsidRPr="0055A7CC">
        <w:t>learning</w:t>
      </w:r>
      <w:proofErr w:type="spellEnd"/>
      <w:r w:rsidRPr="0055A7CC">
        <w:t xml:space="preserve"> para detectar </w:t>
      </w:r>
      <w:r w:rsidRPr="0055A7CC" w:rsidR="53A57005">
        <w:t>fraudes bancárias</w:t>
      </w:r>
      <w:r w:rsidRPr="0055A7CC">
        <w:t xml:space="preserve"> em uma base de dados </w:t>
      </w:r>
      <w:r w:rsidRPr="0055A7CC" w:rsidR="38E4A0F3">
        <w:t>escolhida, que gera um relatório que será analisado</w:t>
      </w:r>
      <w:r w:rsidRPr="0055A7CC">
        <w:t xml:space="preserve">, com a hipótese de que </w:t>
      </w:r>
      <w:r w:rsidRPr="0055A7CC" w:rsidR="09E85CF0">
        <w:t>o</w:t>
      </w:r>
      <w:r w:rsidRPr="0055A7CC">
        <w:t xml:space="preserve"> modelo </w:t>
      </w:r>
      <w:r w:rsidRPr="0055A7CC" w:rsidR="4AB08116">
        <w:t>treinado</w:t>
      </w:r>
      <w:r w:rsidRPr="0055A7CC">
        <w:t xml:space="preserve"> pode identificar, de forma </w:t>
      </w:r>
      <w:r w:rsidRPr="0055A7CC" w:rsidR="02D668D9">
        <w:t>certeira</w:t>
      </w:r>
      <w:r w:rsidRPr="0055A7CC">
        <w:t xml:space="preserve">, todas as ocorrências de fraude presentes. O estudo abrange etapas de higienização de dados, treinamento e teste do modelo, e a análise dos índices de fraudes encontradas. </w:t>
      </w:r>
      <w:r w:rsidRPr="0055A7CC" w:rsidR="252115CC">
        <w:t>Por fim</w:t>
      </w:r>
      <w:r w:rsidRPr="0055A7CC">
        <w:t xml:space="preserve">, </w:t>
      </w:r>
      <w:r w:rsidRPr="0055A7CC" w:rsidR="25188302">
        <w:t>é esperado</w:t>
      </w:r>
      <w:r w:rsidRPr="0055A7CC">
        <w:t xml:space="preserve"> que os resultados contribuam para a </w:t>
      </w:r>
      <w:r w:rsidRPr="0055A7CC" w:rsidR="3ADF4B3E">
        <w:t>elaboração</w:t>
      </w:r>
      <w:r w:rsidRPr="0055A7CC">
        <w:t xml:space="preserve"> de estratégias m</w:t>
      </w:r>
      <w:r w:rsidRPr="0055A7CC" w:rsidR="37C71230">
        <w:t>elhores</w:t>
      </w:r>
      <w:r w:rsidRPr="0055A7CC">
        <w:t xml:space="preserve"> de </w:t>
      </w:r>
      <w:r w:rsidRPr="0055A7CC" w:rsidR="25C5D8A5">
        <w:t>diminuição</w:t>
      </w:r>
      <w:r w:rsidRPr="0055A7CC">
        <w:t xml:space="preserve"> de fraudes, </w:t>
      </w:r>
      <w:r w:rsidRPr="0055A7CC" w:rsidR="6DCF03A0">
        <w:t>gerando assim</w:t>
      </w:r>
      <w:r w:rsidRPr="0055A7CC">
        <w:t xml:space="preserve"> maior segurança </w:t>
      </w:r>
      <w:r w:rsidRPr="0055A7CC" w:rsidR="7A5C3456">
        <w:t>e confiabilidade para</w:t>
      </w:r>
      <w:r w:rsidRPr="0055A7CC">
        <w:t xml:space="preserve"> os consumidores e instituições.</w:t>
      </w:r>
    </w:p>
    <w:p w:rsidRPr="00BC5F77" w:rsidR="007F75AB" w:rsidP="00274AC3" w:rsidRDefault="007F75AB" w14:paraId="1D3A4426" w14:textId="5CE507D5">
      <w:pPr>
        <w:pStyle w:val="Estilo6"/>
      </w:pPr>
    </w:p>
    <w:p w:rsidRPr="00BC5F77" w:rsidR="00A220E3" w:rsidP="00274AC3" w:rsidRDefault="6C6F428D" w14:paraId="269DE1FA" w14:textId="655DE9AF">
      <w:pPr>
        <w:pStyle w:val="Estilo6"/>
        <w:ind w:firstLine="0"/>
      </w:pPr>
      <w:r w:rsidRPr="0055A7CC">
        <w:rPr>
          <w:b/>
          <w:bCs/>
        </w:rPr>
        <w:t>Palavras-chave</w:t>
      </w:r>
      <w:r w:rsidRPr="0055A7CC">
        <w:t>:</w:t>
      </w:r>
      <w:r w:rsidRPr="0055A7CC" w:rsidR="21FE2007">
        <w:t xml:space="preserve"> </w:t>
      </w:r>
      <w:r w:rsidRPr="0055A7CC" w:rsidR="64E38400">
        <w:t xml:space="preserve">Fraude bancária, </w:t>
      </w:r>
      <w:proofErr w:type="spellStart"/>
      <w:r w:rsidRPr="0055A7CC" w:rsidR="64E38400">
        <w:t>Machine</w:t>
      </w:r>
      <w:proofErr w:type="spellEnd"/>
      <w:r w:rsidRPr="0055A7CC" w:rsidR="64E38400">
        <w:t xml:space="preserve"> Learning, Análise de dados, </w:t>
      </w:r>
      <w:r w:rsidRPr="0055A7CC" w:rsidR="199A8BE5">
        <w:t>Identificação</w:t>
      </w:r>
      <w:r w:rsidRPr="0055A7CC" w:rsidR="64E38400">
        <w:t xml:space="preserve"> de fraudes, Higienização dos dados.</w:t>
      </w:r>
    </w:p>
    <w:p w:rsidRPr="00C82521" w:rsidR="00292014" w:rsidP="00292014" w:rsidRDefault="00292014" w14:paraId="269DE1FB" w14:textId="77777777">
      <w:pPr>
        <w:jc w:val="center"/>
        <w:rPr>
          <w:rFonts w:ascii="Arial" w:hAnsi="Arial" w:cs="Arial"/>
          <w:b/>
          <w:bCs/>
        </w:rPr>
      </w:pPr>
    </w:p>
    <w:p w:rsidR="78E32ACB" w:rsidP="78E32ACB" w:rsidRDefault="78E32ACB" w14:paraId="2D046142" w14:textId="7F8700A3">
      <w:pPr>
        <w:jc w:val="center"/>
        <w:rPr>
          <w:rFonts w:ascii="Arial" w:hAnsi="Arial" w:cs="Arial"/>
          <w:b/>
          <w:bCs/>
        </w:rPr>
      </w:pPr>
    </w:p>
    <w:p w:rsidRPr="00C82521" w:rsidR="00292014" w:rsidP="00C82521" w:rsidRDefault="00292014" w14:paraId="269DE1FC" w14:textId="77777777">
      <w:pPr>
        <w:pStyle w:val="Tabela"/>
        <w:widowControl w:val="0"/>
        <w:autoSpaceDE w:val="0"/>
        <w:autoSpaceDN w:val="0"/>
        <w:spacing w:line="360" w:lineRule="auto"/>
        <w:rPr>
          <w:rFonts w:cs="Arial" w:eastAsiaTheme="minorHAnsi"/>
          <w:szCs w:val="20"/>
          <w:lang w:eastAsia="en-US"/>
        </w:rPr>
      </w:pPr>
    </w:p>
    <w:p w:rsidRPr="00C82521" w:rsidR="00292014" w:rsidP="00C2072A" w:rsidRDefault="00292014" w14:paraId="269DE1FD" w14:textId="77777777">
      <w:pPr>
        <w:spacing w:line="240" w:lineRule="auto"/>
        <w:jc w:val="center"/>
        <w:rPr>
          <w:rFonts w:ascii="Arial" w:hAnsi="Arial" w:cs="Arial"/>
          <w:sz w:val="22"/>
          <w:szCs w:val="22"/>
        </w:rPr>
      </w:pPr>
    </w:p>
    <w:p w:rsidR="3F8211D1" w:rsidP="3F8211D1" w:rsidRDefault="3F8211D1" w14:paraId="064E2513" w14:textId="27B7F95F">
      <w:pPr>
        <w:spacing w:line="240" w:lineRule="auto"/>
        <w:jc w:val="center"/>
        <w:rPr>
          <w:rFonts w:ascii="Arial" w:hAnsi="Arial" w:cs="Arial"/>
          <w:sz w:val="22"/>
          <w:szCs w:val="22"/>
        </w:rPr>
      </w:pPr>
    </w:p>
    <w:p w:rsidR="3F8211D1" w:rsidP="3F8211D1" w:rsidRDefault="3F8211D1" w14:paraId="1258EC35" w14:textId="53A7C873">
      <w:pPr>
        <w:spacing w:line="240" w:lineRule="auto"/>
        <w:jc w:val="center"/>
        <w:rPr>
          <w:rFonts w:ascii="Arial" w:hAnsi="Arial" w:cs="Arial"/>
          <w:sz w:val="22"/>
          <w:szCs w:val="22"/>
        </w:rPr>
      </w:pPr>
    </w:p>
    <w:p w:rsidR="3F8211D1" w:rsidP="2B1221AD" w:rsidRDefault="3F8211D1" w14:paraId="46018332" w14:textId="26739E75">
      <w:pPr>
        <w:spacing w:line="240" w:lineRule="auto"/>
        <w:jc w:val="center"/>
        <w:rPr>
          <w:rFonts w:ascii="Arial" w:hAnsi="Arial" w:cs="Arial"/>
          <w:sz w:val="22"/>
          <w:szCs w:val="22"/>
        </w:rPr>
      </w:pPr>
    </w:p>
    <w:p w:rsidR="3F8211D1" w:rsidP="2B1221AD" w:rsidRDefault="3F8211D1" w14:paraId="26182519" w14:textId="0221081F">
      <w:pPr>
        <w:spacing w:line="240" w:lineRule="auto"/>
        <w:jc w:val="center"/>
        <w:rPr>
          <w:rFonts w:ascii="Arial" w:hAnsi="Arial" w:cs="Arial"/>
          <w:sz w:val="22"/>
          <w:szCs w:val="22"/>
        </w:rPr>
      </w:pPr>
    </w:p>
    <w:p w:rsidR="3F8211D1" w:rsidP="2B1221AD" w:rsidRDefault="3F8211D1" w14:paraId="55A4B9C9" w14:textId="540BE45F">
      <w:pPr>
        <w:spacing w:line="240" w:lineRule="auto"/>
        <w:jc w:val="center"/>
        <w:rPr>
          <w:rFonts w:ascii="Arial" w:hAnsi="Arial" w:cs="Arial"/>
          <w:sz w:val="22"/>
          <w:szCs w:val="22"/>
        </w:rPr>
      </w:pPr>
    </w:p>
    <w:p w:rsidR="3F8211D1" w:rsidP="2B1221AD" w:rsidRDefault="3F8211D1" w14:paraId="62CF9456" w14:textId="4C253305">
      <w:pPr>
        <w:spacing w:line="240" w:lineRule="auto"/>
        <w:jc w:val="center"/>
        <w:rPr>
          <w:rFonts w:ascii="Arial" w:hAnsi="Arial" w:cs="Arial"/>
          <w:sz w:val="22"/>
          <w:szCs w:val="22"/>
        </w:rPr>
      </w:pPr>
    </w:p>
    <w:p w:rsidR="3F8211D1" w:rsidP="2B1221AD" w:rsidRDefault="3F8211D1" w14:paraId="7AE15B5A" w14:textId="1BD4ED1D">
      <w:pPr>
        <w:spacing w:line="240" w:lineRule="auto"/>
        <w:jc w:val="center"/>
        <w:rPr>
          <w:rFonts w:ascii="Arial" w:hAnsi="Arial" w:cs="Arial"/>
          <w:sz w:val="22"/>
          <w:szCs w:val="22"/>
        </w:rPr>
      </w:pPr>
    </w:p>
    <w:p w:rsidR="3F8211D1" w:rsidP="2B1221AD" w:rsidRDefault="3F8211D1" w14:paraId="4ED5BD62" w14:textId="50CA09FB">
      <w:pPr>
        <w:spacing w:line="240" w:lineRule="auto"/>
        <w:jc w:val="center"/>
        <w:rPr>
          <w:rFonts w:ascii="Arial" w:hAnsi="Arial" w:cs="Arial"/>
          <w:sz w:val="22"/>
          <w:szCs w:val="22"/>
        </w:rPr>
      </w:pPr>
    </w:p>
    <w:p w:rsidR="3F8211D1" w:rsidP="2B1221AD" w:rsidRDefault="3F8211D1" w14:paraId="1CFEB376" w14:textId="1DA9FF7E">
      <w:pPr>
        <w:spacing w:line="240" w:lineRule="auto"/>
        <w:jc w:val="center"/>
        <w:rPr>
          <w:rFonts w:ascii="Arial" w:hAnsi="Arial" w:cs="Arial"/>
          <w:sz w:val="22"/>
          <w:szCs w:val="22"/>
        </w:rPr>
      </w:pPr>
    </w:p>
    <w:p w:rsidR="3F8211D1" w:rsidP="2B1221AD" w:rsidRDefault="3F8211D1" w14:paraId="01FDC1C8" w14:textId="76D47268">
      <w:pPr>
        <w:spacing w:line="240" w:lineRule="auto"/>
        <w:jc w:val="center"/>
        <w:rPr>
          <w:rFonts w:ascii="Arial" w:hAnsi="Arial" w:cs="Arial"/>
          <w:sz w:val="22"/>
          <w:szCs w:val="22"/>
        </w:rPr>
      </w:pPr>
    </w:p>
    <w:p w:rsidR="3F8211D1" w:rsidP="2B1221AD" w:rsidRDefault="3F8211D1" w14:paraId="54C1AE52" w14:textId="723F5DD3">
      <w:pPr>
        <w:spacing w:line="240" w:lineRule="auto"/>
        <w:jc w:val="center"/>
        <w:rPr>
          <w:rFonts w:ascii="Arial" w:hAnsi="Arial" w:cs="Arial"/>
          <w:sz w:val="22"/>
          <w:szCs w:val="22"/>
        </w:rPr>
      </w:pPr>
    </w:p>
    <w:p w:rsidR="0055A7CC" w:rsidP="0055A7CC" w:rsidRDefault="0055A7CC" w14:paraId="3E551896" w14:textId="5BBBD4ED">
      <w:pPr>
        <w:pStyle w:val="paragraph"/>
        <w:spacing w:before="0" w:beforeAutospacing="0" w:after="0" w:afterAutospacing="0"/>
        <w:ind w:left="2880" w:right="195" w:firstLine="720"/>
        <w:rPr>
          <w:rFonts w:ascii="Arial" w:hAnsi="Arial" w:cs="Arial"/>
          <w:b/>
          <w:bCs/>
        </w:rPr>
      </w:pPr>
    </w:p>
    <w:p w:rsidR="0055A7CC" w:rsidP="0055A7CC" w:rsidRDefault="0055A7CC" w14:paraId="1414A765" w14:textId="7992E558">
      <w:pPr>
        <w:pStyle w:val="paragraph"/>
        <w:spacing w:before="0" w:beforeAutospacing="0" w:after="0" w:afterAutospacing="0"/>
        <w:ind w:left="2880" w:right="195" w:firstLine="720"/>
        <w:rPr>
          <w:rFonts w:ascii="Arial" w:hAnsi="Arial" w:cs="Arial"/>
          <w:b/>
          <w:bCs/>
        </w:rPr>
      </w:pPr>
    </w:p>
    <w:p w:rsidR="0055A7CC" w:rsidP="0055A7CC" w:rsidRDefault="0055A7CC" w14:paraId="3981A97E" w14:textId="37B26C35">
      <w:pPr>
        <w:pStyle w:val="paragraph"/>
        <w:spacing w:before="0" w:beforeAutospacing="0" w:after="0" w:afterAutospacing="0"/>
        <w:ind w:left="2880" w:right="195" w:firstLine="720"/>
        <w:rPr>
          <w:rFonts w:ascii="Arial" w:hAnsi="Arial" w:cs="Arial"/>
          <w:b/>
          <w:bCs/>
        </w:rPr>
      </w:pPr>
    </w:p>
    <w:p w:rsidR="0055A7CC" w:rsidP="0055A7CC" w:rsidRDefault="0055A7CC" w14:paraId="0B9F3934" w14:textId="135A1E20">
      <w:pPr>
        <w:pStyle w:val="paragraph"/>
        <w:spacing w:before="0" w:beforeAutospacing="0" w:after="0" w:afterAutospacing="0"/>
        <w:ind w:left="2880" w:right="195" w:firstLine="720"/>
        <w:rPr>
          <w:rFonts w:ascii="Arial" w:hAnsi="Arial" w:cs="Arial"/>
          <w:b/>
          <w:bCs/>
        </w:rPr>
      </w:pPr>
    </w:p>
    <w:p w:rsidR="0055A7CC" w:rsidP="0055A7CC" w:rsidRDefault="0055A7CC" w14:paraId="2FBB18D6" w14:textId="0C84CBA4">
      <w:pPr>
        <w:pStyle w:val="paragraph"/>
        <w:spacing w:before="0" w:beforeAutospacing="0" w:after="0" w:afterAutospacing="0"/>
        <w:ind w:left="2880" w:right="195" w:firstLine="720"/>
        <w:rPr>
          <w:rFonts w:ascii="Arial" w:hAnsi="Arial" w:cs="Arial"/>
          <w:b/>
          <w:bCs/>
        </w:rPr>
      </w:pPr>
    </w:p>
    <w:p w:rsidR="0055A7CC" w:rsidP="0055A7CC" w:rsidRDefault="0055A7CC" w14:paraId="36E60359" w14:textId="57B4D91A">
      <w:pPr>
        <w:pStyle w:val="paragraph"/>
        <w:spacing w:before="0" w:beforeAutospacing="0" w:after="0" w:afterAutospacing="0"/>
        <w:ind w:left="2880" w:right="195" w:firstLine="720"/>
        <w:rPr>
          <w:rFonts w:ascii="Arial" w:hAnsi="Arial" w:cs="Arial"/>
          <w:b/>
          <w:bCs/>
        </w:rPr>
      </w:pPr>
    </w:p>
    <w:p w:rsidR="00A41AB1" w:rsidP="0055A7CC" w:rsidRDefault="00A41AB1" w14:paraId="7D88974A" w14:textId="31B9AF70">
      <w:pPr>
        <w:pStyle w:val="paragraph"/>
        <w:spacing w:before="0" w:beforeAutospacing="0" w:after="0" w:afterAutospacing="0"/>
        <w:ind w:left="2880" w:right="195" w:firstLine="720"/>
        <w:rPr>
          <w:rFonts w:ascii="Arial" w:hAnsi="Arial" w:cs="Arial"/>
          <w:b/>
          <w:bCs/>
        </w:rPr>
      </w:pPr>
    </w:p>
    <w:p w:rsidR="2B60E112" w:rsidP="2B60E112" w:rsidRDefault="2B60E112" w14:paraId="4835CE1F" w14:textId="40ACBE0F">
      <w:pPr>
        <w:pStyle w:val="paragraph"/>
        <w:spacing w:before="0" w:beforeAutospacing="0" w:after="0" w:afterAutospacing="0"/>
        <w:ind w:left="2880" w:right="195" w:firstLine="720"/>
        <w:rPr>
          <w:rFonts w:ascii="Arial" w:hAnsi="Arial" w:cs="Arial"/>
          <w:b/>
          <w:bCs/>
        </w:rPr>
      </w:pPr>
    </w:p>
    <w:p w:rsidR="0055A7CC" w:rsidP="0055A7CC" w:rsidRDefault="0055A7CC" w14:paraId="3A014D48" w14:textId="782275F1">
      <w:pPr>
        <w:pStyle w:val="paragraph"/>
        <w:spacing w:before="0" w:beforeAutospacing="0" w:after="0" w:afterAutospacing="0"/>
        <w:ind w:left="2880" w:right="195" w:firstLine="720"/>
        <w:rPr>
          <w:rFonts w:ascii="Arial" w:hAnsi="Arial" w:cs="Arial"/>
          <w:b/>
          <w:bCs/>
        </w:rPr>
      </w:pPr>
    </w:p>
    <w:p w:rsidR="772AD7ED" w:rsidP="0055A7CC" w:rsidRDefault="5E1AF149" w14:paraId="781AD7C4" w14:textId="6C57D338">
      <w:pPr>
        <w:pStyle w:val="paragraph"/>
        <w:spacing w:before="0" w:beforeAutospacing="0" w:after="0" w:afterAutospacing="0" w:line="360" w:lineRule="auto"/>
        <w:ind w:left="1080" w:right="1080"/>
        <w:jc w:val="center"/>
        <w:rPr>
          <w:rFonts w:ascii="Arial" w:hAnsi="Arial" w:eastAsia="Arial" w:cs="Arial"/>
        </w:rPr>
      </w:pPr>
      <w:r w:rsidRPr="0055A7CC">
        <w:rPr>
          <w:rFonts w:ascii="Arial" w:hAnsi="Arial" w:cs="Arial"/>
          <w:b/>
          <w:bCs/>
        </w:rPr>
        <w:t>Lista de Figuras</w:t>
      </w:r>
    </w:p>
    <w:p w:rsidR="772AD7ED" w:rsidP="0055A7CC" w:rsidRDefault="772AD7ED" w14:paraId="757F6A85" w14:textId="18A4FE2C">
      <w:pPr>
        <w:pStyle w:val="paragraph"/>
        <w:spacing w:before="0" w:beforeAutospacing="0" w:after="0" w:afterAutospacing="0"/>
        <w:ind w:left="1080" w:right="1170"/>
        <w:jc w:val="both"/>
        <w:rPr>
          <w:rFonts w:ascii="Arial" w:hAnsi="Arial" w:eastAsia="Arial" w:cs="Arial"/>
          <w:b/>
          <w:bCs/>
        </w:rPr>
      </w:pPr>
    </w:p>
    <w:p w:rsidR="00BE2462" w:rsidP="00BE2462" w:rsidRDefault="5E1AF149" w14:paraId="5501376C" w14:textId="0EF21BDF">
      <w:pPr>
        <w:ind w:left="1080" w:right="1170"/>
        <w:jc w:val="both"/>
        <w:rPr>
          <w:rFonts w:ascii="Arial" w:hAnsi="Arial" w:cs="Arial"/>
          <w:b/>
          <w:bCs/>
          <w:caps/>
          <w:noProof/>
        </w:rPr>
      </w:pPr>
      <w:r w:rsidRPr="0055A7CC">
        <w:rPr>
          <w:rFonts w:ascii="Arial" w:hAnsi="Arial" w:eastAsia="Arial" w:cs="Arial"/>
        </w:rPr>
        <w:t xml:space="preserve">Figura 1 </w:t>
      </w:r>
      <w:r w:rsidRPr="0055A7CC" w:rsidR="62660A23">
        <w:rPr>
          <w:rFonts w:ascii="Arial" w:hAnsi="Arial" w:eastAsia="Arial" w:cs="Arial"/>
        </w:rPr>
        <w:t>- Apresentação</w:t>
      </w:r>
      <w:r w:rsidRPr="0055A7CC" w:rsidR="5249E5FC">
        <w:rPr>
          <w:rFonts w:ascii="Arial" w:hAnsi="Arial" w:eastAsia="Arial" w:cs="Arial"/>
        </w:rPr>
        <w:t xml:space="preserve"> de Dashboard com Índice de Fraudes </w:t>
      </w:r>
      <w:r w:rsidRPr="0055A7CC" w:rsidR="1FFF016E">
        <w:rPr>
          <w:rFonts w:ascii="Arial" w:hAnsi="Arial" w:eastAsia="Arial" w:cs="Arial"/>
        </w:rPr>
        <w:t xml:space="preserve">Bancárias </w:t>
      </w:r>
      <w:r w:rsidRPr="0055A7CC" w:rsidR="5249E5FC">
        <w:rPr>
          <w:rFonts w:ascii="Arial" w:hAnsi="Arial" w:eastAsia="Arial" w:cs="Arial"/>
        </w:rPr>
        <w:t>Encontradas</w:t>
      </w:r>
      <w:r w:rsidRPr="0055A7CC" w:rsidR="52CC0D04">
        <w:rPr>
          <w:rFonts w:ascii="Arial" w:hAnsi="Arial" w:eastAsia="Arial" w:cs="Arial"/>
        </w:rPr>
        <w:t xml:space="preserve"> </w:t>
      </w:r>
      <w:r w:rsidRPr="0055A7CC" w:rsidR="5249E5FC">
        <w:rPr>
          <w:rFonts w:ascii="Arial" w:hAnsi="Arial" w:eastAsia="Arial" w:cs="Arial"/>
        </w:rPr>
        <w:t>No</w:t>
      </w:r>
      <w:r w:rsidRPr="0055A7CC" w:rsidR="63294E36">
        <w:rPr>
          <w:rFonts w:ascii="Arial" w:hAnsi="Arial" w:eastAsia="Arial" w:cs="Arial"/>
        </w:rPr>
        <w:t xml:space="preserve"> </w:t>
      </w:r>
      <w:r w:rsidRPr="0055A7CC" w:rsidR="5249E5FC">
        <w:rPr>
          <w:rFonts w:ascii="Arial" w:hAnsi="Arial" w:eastAsia="Arial" w:cs="Arial"/>
        </w:rPr>
        <w:t xml:space="preserve">Ano de 2019 </w:t>
      </w:r>
      <w:r w:rsidRPr="0055A7CC">
        <w:rPr>
          <w:rFonts w:ascii="Arial" w:hAnsi="Arial" w:eastAsia="Arial" w:cs="Arial"/>
        </w:rPr>
        <w:t>......................................................</w:t>
      </w:r>
      <w:r w:rsidRPr="0055A7CC" w:rsidR="4F409C3E">
        <w:rPr>
          <w:rFonts w:ascii="Arial" w:hAnsi="Arial" w:eastAsia="Arial" w:cs="Arial"/>
        </w:rPr>
        <w:t>.</w:t>
      </w:r>
      <w:r w:rsidRPr="0055A7CC">
        <w:rPr>
          <w:rFonts w:ascii="Arial" w:hAnsi="Arial" w:eastAsia="Arial" w:cs="Arial"/>
        </w:rPr>
        <w:t>1</w:t>
      </w:r>
      <w:r w:rsidRPr="0055A7CC" w:rsidR="33A4DE35">
        <w:rPr>
          <w:rFonts w:ascii="Arial" w:hAnsi="Arial" w:eastAsia="Arial" w:cs="Arial"/>
        </w:rPr>
        <w:t>5</w:t>
      </w:r>
    </w:p>
    <w:p w:rsidR="4E007BE2" w:rsidP="4E007BE2" w:rsidRDefault="4E007BE2" w14:paraId="0254156A" w14:textId="248BC295">
      <w:pPr>
        <w:pStyle w:val="Sumrio1"/>
        <w:tabs>
          <w:tab w:val="clear" w:pos="9055"/>
          <w:tab w:val="right" w:leader="dot" w:pos="9045"/>
        </w:tabs>
        <w:rPr>
          <w:rStyle w:val="Hyperlink"/>
        </w:rPr>
      </w:pPr>
    </w:p>
    <w:p w:rsidR="2B60E112" w:rsidP="23924E77" w:rsidRDefault="2B60E112" w14:paraId="36125141" w14:textId="23A09CA7">
      <w:pPr>
        <w:ind w:left="1080" w:right="1170"/>
        <w:jc w:val="both"/>
        <w:rPr>
          <w:rFonts w:ascii="Arial" w:hAnsi="Arial" w:eastAsia="Arial" w:cs="Arial"/>
        </w:rPr>
      </w:pPr>
      <w:r w:rsidRPr="23924E77" w:rsidR="5E1AF149">
        <w:rPr>
          <w:rFonts w:ascii="Arial" w:hAnsi="Arial" w:eastAsia="Arial" w:cs="Arial"/>
        </w:rPr>
        <w:t xml:space="preserve">Figura 2 </w:t>
      </w:r>
      <w:r w:rsidRPr="23924E77" w:rsidR="32310C1B">
        <w:rPr>
          <w:rFonts w:ascii="Arial" w:hAnsi="Arial" w:eastAsia="Arial" w:cs="Arial"/>
        </w:rPr>
        <w:t>- Apresentação</w:t>
      </w:r>
      <w:r w:rsidRPr="23924E77" w:rsidR="78F9FC6D">
        <w:rPr>
          <w:rFonts w:ascii="Arial" w:hAnsi="Arial" w:eastAsia="Arial" w:cs="Arial"/>
        </w:rPr>
        <w:t xml:space="preserve"> de Dashboard com Índice de Clientes Sem Fraudes Encontradas</w:t>
      </w:r>
      <w:r w:rsidRPr="23924E77" w:rsidR="5E195016">
        <w:rPr>
          <w:rFonts w:ascii="Arial" w:hAnsi="Arial" w:eastAsia="Arial" w:cs="Arial"/>
        </w:rPr>
        <w:t xml:space="preserve"> no Ano de 2019</w:t>
      </w:r>
      <w:r w:rsidRPr="23924E77" w:rsidR="78F9FC6D">
        <w:rPr>
          <w:rFonts w:ascii="Arial" w:hAnsi="Arial" w:eastAsia="Arial" w:cs="Arial"/>
        </w:rPr>
        <w:t xml:space="preserve"> </w:t>
      </w:r>
      <w:r w:rsidRPr="23924E77" w:rsidR="5E1AF149">
        <w:rPr>
          <w:rFonts w:ascii="Arial" w:hAnsi="Arial" w:eastAsia="Arial" w:cs="Arial"/>
        </w:rPr>
        <w:t>.................................................</w:t>
      </w:r>
      <w:r w:rsidRPr="23924E77" w:rsidR="3D2C29FA">
        <w:rPr>
          <w:rFonts w:ascii="Arial" w:hAnsi="Arial" w:eastAsia="Arial" w:cs="Arial"/>
        </w:rPr>
        <w:t>.</w:t>
      </w:r>
      <w:r w:rsidRPr="23924E77" w:rsidR="5E1AF149">
        <w:rPr>
          <w:rFonts w:ascii="Arial" w:hAnsi="Arial" w:eastAsia="Arial" w:cs="Arial"/>
        </w:rPr>
        <w:t>1</w:t>
      </w:r>
      <w:r w:rsidRPr="23924E77" w:rsidR="513561B5">
        <w:rPr>
          <w:rFonts w:ascii="Arial" w:hAnsi="Arial" w:eastAsia="Arial" w:cs="Arial"/>
        </w:rPr>
        <w:t>6</w:t>
      </w:r>
    </w:p>
    <w:p w:rsidR="2B60E112" w:rsidRDefault="2B60E112" w14:paraId="60FF2C15" w14:textId="00989101"/>
    <w:p w:rsidR="2B60E112" w:rsidRDefault="2B60E112" w14:paraId="707FD149" w14:textId="0C1BA1C0"/>
    <w:p w:rsidR="2B60E112" w:rsidRDefault="2B60E112" w14:paraId="3F31A6F1" w14:textId="3664F6CA"/>
    <w:p w:rsidR="2B60E112" w:rsidRDefault="2B60E112" w14:paraId="0AA3E0AF" w14:textId="0B234D33"/>
    <w:p w:rsidR="2B60E112" w:rsidRDefault="2B60E112" w14:paraId="2A5F2021" w14:textId="5640AA87"/>
    <w:p w:rsidR="2B60E112" w:rsidRDefault="2B60E112" w14:paraId="42F4C3C7" w14:textId="7E1B5FE4"/>
    <w:p w:rsidR="2B60E112" w:rsidRDefault="2B60E112" w14:paraId="1010DB88" w14:textId="616BD4B4"/>
    <w:p w:rsidR="2B60E112" w:rsidRDefault="2B60E112" w14:paraId="51C235DD" w14:textId="6D54A10D"/>
    <w:p w:rsidR="2B60E112" w:rsidRDefault="2B60E112" w14:paraId="037549A4" w14:textId="60352E21"/>
    <w:p w:rsidR="2B60E112" w:rsidRDefault="2B60E112" w14:paraId="2E4A6AE9" w14:textId="48B1AB25"/>
    <w:p w:rsidR="2B60E112" w:rsidRDefault="2B60E112" w14:paraId="7E169BC8" w14:textId="115B9B38"/>
    <w:p w:rsidR="2B60E112" w:rsidRDefault="2B60E112" w14:paraId="058F89D9" w14:textId="0583DADE"/>
    <w:p w:rsidR="2B60E112" w:rsidRDefault="2B60E112" w14:paraId="262F1E1A" w14:textId="64C1878D"/>
    <w:p w:rsidR="2B60E112" w:rsidRDefault="2B60E112" w14:paraId="0CFC4793" w14:textId="6827840B"/>
    <w:p w:rsidR="2B60E112" w:rsidRDefault="2B60E112" w14:paraId="6225A79F" w14:textId="3AFFC0C0"/>
    <w:p w:rsidR="2B60E112" w:rsidRDefault="2B60E112" w14:paraId="79E6B630" w14:textId="4355626C"/>
    <w:p w:rsidR="2B60E112" w:rsidRDefault="2B60E112" w14:paraId="31D74095" w14:textId="4B6135AE"/>
    <w:p w:rsidR="2B60E112" w:rsidRDefault="2B60E112" w14:paraId="0A079655" w14:textId="565DA0F5"/>
    <w:p w:rsidR="2B60E112" w:rsidRDefault="2B60E112" w14:paraId="65B61AA5" w14:textId="1F4F7C42"/>
    <w:p w:rsidR="2B60E112" w:rsidRDefault="2B60E112" w14:paraId="1FDDC114" w14:textId="17B6E8A9"/>
    <w:p w:rsidR="2B60E112" w:rsidRDefault="2B60E112" w14:paraId="1987F60D" w14:textId="1BD4C795"/>
    <w:p w:rsidR="2B60E112" w:rsidRDefault="2B60E112" w14:paraId="6F2A70A2" w14:textId="19724A04"/>
    <w:p w:rsidR="2B60E112" w:rsidRDefault="2B60E112" w14:paraId="724FDEE3" w14:textId="2D93339D"/>
    <w:p w:rsidR="2B60E112" w:rsidRDefault="2B60E112" w14:paraId="1CEB8526" w14:textId="71EC1DC5"/>
    <w:sdt>
      <w:sdtPr>
        <w:id w:val="2103709213"/>
        <w:docPartObj>
          <w:docPartGallery w:val="Table of Contents"/>
          <w:docPartUnique/>
        </w:docPartObj>
      </w:sdtPr>
      <w:sdtContent>
        <w:p w:rsidR="2B60E112" w:rsidP="23924E77" w:rsidRDefault="2B60E112" w14:paraId="625C763E" w14:textId="1C77BD5F">
          <w:pPr>
            <w:pStyle w:val="Sumrio1"/>
            <w:tabs>
              <w:tab w:val="right" w:leader="dot" w:pos="9045"/>
            </w:tabs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555407818">
            <w:r w:rsidRPr="23924E77" w:rsidR="23924E77">
              <w:rPr>
                <w:rStyle w:val="Hyperlink"/>
              </w:rPr>
              <w:t>1. INTRODUÇÃO</w:t>
            </w:r>
            <w:r>
              <w:tab/>
            </w:r>
            <w:r>
              <w:fldChar w:fldCharType="begin"/>
            </w:r>
            <w:r>
              <w:instrText xml:space="preserve">PAGEREF _Toc1555407818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2B60E112" w:rsidP="2B60E112" w:rsidRDefault="00662381" w14:paraId="3D565E63" w14:textId="4B93ABE3">
          <w:pPr>
            <w:pStyle w:val="Sumrio3"/>
            <w:tabs>
              <w:tab w:val="right" w:leader="dot" w:pos="9045"/>
            </w:tabs>
            <w:rPr>
              <w:rStyle w:val="Hyperlink"/>
            </w:rPr>
          </w:pPr>
          <w:hyperlink w:anchor="_Toc1858049440">
            <w:r w:rsidRPr="23924E77" w:rsidR="23924E77">
              <w:rPr>
                <w:rStyle w:val="Hyperlink"/>
              </w:rPr>
              <w:t>1.1. Contextualização do Problema</w:t>
            </w:r>
            <w:r>
              <w:tab/>
            </w:r>
            <w:r>
              <w:fldChar w:fldCharType="begin"/>
            </w:r>
            <w:r>
              <w:instrText xml:space="preserve">PAGEREF _Toc1858049440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2B60E112" w:rsidP="2B60E112" w:rsidRDefault="00662381" w14:paraId="1A725441" w14:textId="0450B85C">
          <w:pPr>
            <w:pStyle w:val="Sumrio3"/>
            <w:tabs>
              <w:tab w:val="right" w:leader="dot" w:pos="9045"/>
            </w:tabs>
            <w:rPr>
              <w:rStyle w:val="Hyperlink"/>
            </w:rPr>
          </w:pPr>
          <w:hyperlink w:anchor="_Toc2044989643">
            <w:r w:rsidRPr="23924E77" w:rsidR="23924E77">
              <w:rPr>
                <w:rStyle w:val="Hyperlink"/>
              </w:rPr>
              <w:t>1.2. Hipótese</w:t>
            </w:r>
            <w:r>
              <w:tab/>
            </w:r>
            <w:r>
              <w:fldChar w:fldCharType="begin"/>
            </w:r>
            <w:r>
              <w:instrText xml:space="preserve">PAGEREF _Toc2044989643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2B60E112" w:rsidP="2B60E112" w:rsidRDefault="00662381" w14:paraId="39D5FF47" w14:textId="592B0968">
          <w:pPr>
            <w:pStyle w:val="Sumrio3"/>
            <w:tabs>
              <w:tab w:val="right" w:leader="dot" w:pos="9045"/>
            </w:tabs>
            <w:rPr>
              <w:rStyle w:val="Hyperlink"/>
            </w:rPr>
          </w:pPr>
          <w:hyperlink w:anchor="_Toc552870823">
            <w:r w:rsidRPr="23924E77" w:rsidR="23924E77">
              <w:rPr>
                <w:rStyle w:val="Hyperlink"/>
              </w:rPr>
              <w:t>1.3. Objetivo Geral</w:t>
            </w:r>
            <w:r>
              <w:tab/>
            </w:r>
            <w:r>
              <w:fldChar w:fldCharType="begin"/>
            </w:r>
            <w:r>
              <w:instrText xml:space="preserve">PAGEREF _Toc552870823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2B60E112" w:rsidP="23924E77" w:rsidRDefault="00662381" w14:paraId="01E362E2" w14:textId="0BA90849">
          <w:pPr>
            <w:pStyle w:val="Sumrio1"/>
            <w:tabs>
              <w:tab w:val="right" w:leader="dot" w:pos="9045"/>
            </w:tabs>
            <w:rPr>
              <w:rStyle w:val="Hyperlink"/>
            </w:rPr>
          </w:pPr>
          <w:hyperlink w:anchor="_Toc1854087408">
            <w:r w:rsidRPr="23924E77" w:rsidR="23924E77">
              <w:rPr>
                <w:rStyle w:val="Hyperlink"/>
              </w:rPr>
              <w:t>2.  JUSTIFICATIVA</w:t>
            </w:r>
            <w:r>
              <w:tab/>
            </w:r>
            <w:r>
              <w:fldChar w:fldCharType="begin"/>
            </w:r>
            <w:r>
              <w:instrText xml:space="preserve">PAGEREF _Toc1854087408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2B60E112" w:rsidP="2B60E112" w:rsidRDefault="00662381" w14:paraId="3987CBEE" w14:textId="05576F8D">
          <w:pPr>
            <w:pStyle w:val="Sumrio3"/>
            <w:tabs>
              <w:tab w:val="right" w:leader="dot" w:pos="9045"/>
            </w:tabs>
            <w:rPr>
              <w:rStyle w:val="Hyperlink"/>
            </w:rPr>
          </w:pPr>
          <w:hyperlink w:anchor="_Toc1497028427">
            <w:r w:rsidRPr="23924E77" w:rsidR="23924E77">
              <w:rPr>
                <w:rStyle w:val="Hyperlink"/>
              </w:rPr>
              <w:t>2.1. Relevância do Tema</w:t>
            </w:r>
            <w:r>
              <w:tab/>
            </w:r>
            <w:r>
              <w:fldChar w:fldCharType="begin"/>
            </w:r>
            <w:r>
              <w:instrText xml:space="preserve">PAGEREF _Toc1497028427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2B60E112" w:rsidP="2B60E112" w:rsidRDefault="00662381" w14:paraId="051E2AD6" w14:textId="3CAE2FC7">
          <w:pPr>
            <w:pStyle w:val="Sumrio3"/>
            <w:tabs>
              <w:tab w:val="right" w:leader="dot" w:pos="9045"/>
            </w:tabs>
            <w:rPr>
              <w:rStyle w:val="Hyperlink"/>
            </w:rPr>
          </w:pPr>
          <w:hyperlink w:anchor="_Toc358430419">
            <w:r w:rsidRPr="23924E77" w:rsidR="23924E77">
              <w:rPr>
                <w:rStyle w:val="Hyperlink"/>
              </w:rPr>
              <w:t>2.2. Impacto da Fraude Bancária nas Instituições Financeiras</w:t>
            </w:r>
            <w:r>
              <w:tab/>
            </w:r>
            <w:r>
              <w:fldChar w:fldCharType="begin"/>
            </w:r>
            <w:r>
              <w:instrText xml:space="preserve">PAGEREF _Toc358430419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2B60E112" w:rsidP="23924E77" w:rsidRDefault="00662381" w14:paraId="0966D3E0" w14:textId="06B33476">
          <w:pPr>
            <w:pStyle w:val="Sumrio3"/>
            <w:tabs>
              <w:tab w:val="right" w:leader="dot" w:pos="9045"/>
            </w:tabs>
            <w:rPr>
              <w:rStyle w:val="Hyperlink"/>
            </w:rPr>
          </w:pPr>
          <w:hyperlink w:anchor="_Toc2011496344">
            <w:r w:rsidRPr="23924E77" w:rsidR="23924E77">
              <w:rPr>
                <w:rStyle w:val="Hyperlink"/>
              </w:rPr>
              <w:t>2.3. Importância da Detecção e Prevenção de Fraudes</w:t>
            </w:r>
            <w:r>
              <w:tab/>
            </w:r>
            <w:r>
              <w:fldChar w:fldCharType="begin"/>
            </w:r>
            <w:r>
              <w:instrText xml:space="preserve">PAGEREF _Toc2011496344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2B60E112" w:rsidP="23924E77" w:rsidRDefault="00662381" w14:paraId="548EB315" w14:textId="614A503A">
          <w:pPr>
            <w:pStyle w:val="Sumrio1"/>
            <w:tabs>
              <w:tab w:val="right" w:leader="dot" w:pos="9045"/>
            </w:tabs>
            <w:rPr>
              <w:rStyle w:val="Hyperlink"/>
            </w:rPr>
          </w:pPr>
          <w:hyperlink w:anchor="_Toc1326358156">
            <w:r w:rsidRPr="23924E77" w:rsidR="23924E77">
              <w:rPr>
                <w:rStyle w:val="Hyperlink"/>
              </w:rPr>
              <w:t>3.REVISÃO DA LITERATURA</w:t>
            </w:r>
            <w:r>
              <w:tab/>
            </w:r>
            <w:r>
              <w:fldChar w:fldCharType="begin"/>
            </w:r>
            <w:r>
              <w:instrText xml:space="preserve">PAGEREF _Toc1326358156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2B60E112" w:rsidP="2B60E112" w:rsidRDefault="00662381" w14:paraId="7A69F7B6" w14:textId="2C649EDF">
          <w:pPr>
            <w:pStyle w:val="Sumrio3"/>
            <w:tabs>
              <w:tab w:val="right" w:leader="dot" w:pos="9045"/>
            </w:tabs>
            <w:rPr>
              <w:rStyle w:val="Hyperlink"/>
            </w:rPr>
          </w:pPr>
          <w:hyperlink w:anchor="_Toc1475828117">
            <w:r w:rsidRPr="23924E77" w:rsidR="23924E77">
              <w:rPr>
                <w:rStyle w:val="Hyperlink"/>
              </w:rPr>
              <w:t>3.1. Conceitos de Fraude Bancária</w:t>
            </w:r>
            <w:r>
              <w:tab/>
            </w:r>
            <w:r>
              <w:fldChar w:fldCharType="begin"/>
            </w:r>
            <w:r>
              <w:instrText xml:space="preserve">PAGEREF _Toc1475828117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2B60E112" w:rsidP="2B60E112" w:rsidRDefault="00662381" w14:paraId="1BE71C8E" w14:textId="3A188757">
          <w:pPr>
            <w:pStyle w:val="Sumrio3"/>
            <w:tabs>
              <w:tab w:val="right" w:leader="dot" w:pos="9045"/>
            </w:tabs>
            <w:rPr>
              <w:rStyle w:val="Hyperlink"/>
            </w:rPr>
          </w:pPr>
          <w:hyperlink w:anchor="_Toc1852458194">
            <w:r w:rsidRPr="23924E77" w:rsidR="23924E77">
              <w:rPr>
                <w:rStyle w:val="Hyperlink"/>
              </w:rPr>
              <w:t>3.2. Tipos de Fraude em Transações Eletrônicas</w:t>
            </w:r>
            <w:r>
              <w:tab/>
            </w:r>
            <w:r>
              <w:fldChar w:fldCharType="begin"/>
            </w:r>
            <w:r>
              <w:instrText xml:space="preserve">PAGEREF _Toc1852458194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2B60E112" w:rsidP="23924E77" w:rsidRDefault="00662381" w14:paraId="275851DB" w14:textId="07979A33">
          <w:pPr>
            <w:pStyle w:val="Sumrio3"/>
            <w:tabs>
              <w:tab w:val="right" w:leader="dot" w:pos="9045"/>
            </w:tabs>
            <w:rPr>
              <w:rStyle w:val="Hyperlink"/>
            </w:rPr>
          </w:pPr>
          <w:hyperlink w:anchor="_Toc799667671">
            <w:r w:rsidRPr="23924E77" w:rsidR="23924E77">
              <w:rPr>
                <w:rStyle w:val="Hyperlink"/>
              </w:rPr>
              <w:t>3.3. Machine Learning para Detecção de Fraudes</w:t>
            </w:r>
            <w:r>
              <w:tab/>
            </w:r>
            <w:r>
              <w:fldChar w:fldCharType="begin"/>
            </w:r>
            <w:r>
              <w:instrText xml:space="preserve">PAGEREF _Toc799667671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2B60E112" w:rsidP="23924E77" w:rsidRDefault="00662381" w14:paraId="5F3784CB" w14:textId="22B89D46">
          <w:pPr>
            <w:pStyle w:val="Sumrio1"/>
            <w:tabs>
              <w:tab w:val="right" w:leader="dot" w:pos="9045"/>
            </w:tabs>
            <w:rPr>
              <w:rStyle w:val="Hyperlink"/>
            </w:rPr>
          </w:pPr>
          <w:hyperlink w:anchor="_Toc79287823">
            <w:r w:rsidRPr="23924E77" w:rsidR="23924E77">
              <w:rPr>
                <w:rStyle w:val="Hyperlink"/>
              </w:rPr>
              <w:t>4.METODOLOGIA</w:t>
            </w:r>
            <w:r>
              <w:tab/>
            </w:r>
            <w:r>
              <w:fldChar w:fldCharType="begin"/>
            </w:r>
            <w:r>
              <w:instrText xml:space="preserve">PAGEREF _Toc79287823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2B60E112" w:rsidP="23924E77" w:rsidRDefault="00662381" w14:paraId="5591A6AA" w14:textId="42ED1C3D">
          <w:pPr>
            <w:pStyle w:val="Sumrio3"/>
            <w:tabs>
              <w:tab w:val="right" w:leader="dot" w:pos="9045"/>
            </w:tabs>
            <w:rPr>
              <w:rStyle w:val="Hyperlink"/>
            </w:rPr>
          </w:pPr>
          <w:hyperlink w:anchor="_Toc175760819">
            <w:r w:rsidRPr="23924E77" w:rsidR="23924E77">
              <w:rPr>
                <w:rStyle w:val="Hyperlink"/>
              </w:rPr>
              <w:t>4.1. Coleta de Dados</w:t>
            </w:r>
            <w:r>
              <w:tab/>
            </w:r>
            <w:r>
              <w:fldChar w:fldCharType="begin"/>
            </w:r>
            <w:r>
              <w:instrText xml:space="preserve">PAGEREF _Toc175760819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2B60E112" w:rsidP="2B60E112" w:rsidRDefault="00662381" w14:paraId="2CCBB002" w14:textId="0DC55717">
          <w:pPr>
            <w:pStyle w:val="Sumrio4"/>
            <w:tabs>
              <w:tab w:val="right" w:leader="dot" w:pos="9045"/>
            </w:tabs>
            <w:rPr>
              <w:rStyle w:val="Hyperlink"/>
            </w:rPr>
          </w:pPr>
          <w:hyperlink w:anchor="_Toc1905756084">
            <w:r w:rsidRPr="23924E77" w:rsidR="23924E77">
              <w:rPr>
                <w:rStyle w:val="Hyperlink"/>
              </w:rPr>
              <w:t>4.1.1 Fonte dos Dados</w:t>
            </w:r>
            <w:r>
              <w:tab/>
            </w:r>
            <w:r>
              <w:fldChar w:fldCharType="begin"/>
            </w:r>
            <w:r>
              <w:instrText xml:space="preserve">PAGEREF _Toc1905756084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2B60E112" w:rsidP="23924E77" w:rsidRDefault="00662381" w14:paraId="2C4F678F" w14:textId="2A3DC4CE">
          <w:pPr>
            <w:pStyle w:val="Sumrio4"/>
            <w:tabs>
              <w:tab w:val="right" w:leader="dot" w:pos="9045"/>
            </w:tabs>
            <w:rPr>
              <w:rStyle w:val="Hyperlink"/>
            </w:rPr>
          </w:pPr>
          <w:hyperlink w:anchor="_Toc1029925440">
            <w:r w:rsidRPr="23924E77" w:rsidR="23924E77">
              <w:rPr>
                <w:rStyle w:val="Hyperlink"/>
              </w:rPr>
              <w:t>4.1.2 Seleção de Variáveis</w:t>
            </w:r>
            <w:r>
              <w:tab/>
            </w:r>
            <w:r>
              <w:fldChar w:fldCharType="begin"/>
            </w:r>
            <w:r>
              <w:instrText xml:space="preserve">PAGEREF _Toc1029925440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2B60E112" w:rsidP="23924E77" w:rsidRDefault="00662381" w14:paraId="23BCA68C" w14:textId="66A95D00">
          <w:pPr>
            <w:pStyle w:val="Sumrio3"/>
            <w:tabs>
              <w:tab w:val="right" w:leader="dot" w:pos="9045"/>
            </w:tabs>
            <w:rPr>
              <w:rStyle w:val="Hyperlink"/>
            </w:rPr>
          </w:pPr>
          <w:hyperlink w:anchor="_Toc385965588">
            <w:r w:rsidRPr="23924E77" w:rsidR="23924E77">
              <w:rPr>
                <w:rStyle w:val="Hyperlink"/>
              </w:rPr>
              <w:t>4.2 Higienização dos Dados</w:t>
            </w:r>
            <w:r>
              <w:tab/>
            </w:r>
            <w:r>
              <w:fldChar w:fldCharType="begin"/>
            </w:r>
            <w:r>
              <w:instrText xml:space="preserve">PAGEREF _Toc385965588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2B60E112" w:rsidP="2B60E112" w:rsidRDefault="00662381" w14:paraId="5D14D632" w14:textId="597ABAC3">
          <w:pPr>
            <w:pStyle w:val="Sumrio4"/>
            <w:tabs>
              <w:tab w:val="right" w:leader="dot" w:pos="9045"/>
            </w:tabs>
            <w:rPr>
              <w:rStyle w:val="Hyperlink"/>
            </w:rPr>
          </w:pPr>
          <w:hyperlink w:anchor="_Toc361258054">
            <w:r w:rsidRPr="23924E77" w:rsidR="23924E77">
              <w:rPr>
                <w:rStyle w:val="Hyperlink"/>
              </w:rPr>
              <w:t>4.2.1 Tratamento de Valores Ausentes:</w:t>
            </w:r>
            <w:r>
              <w:tab/>
            </w:r>
            <w:r>
              <w:fldChar w:fldCharType="begin"/>
            </w:r>
            <w:r>
              <w:instrText xml:space="preserve">PAGEREF _Toc361258054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2B60E112" w:rsidP="2B60E112" w:rsidRDefault="00662381" w14:paraId="6CCA2527" w14:textId="6F852DE1">
          <w:pPr>
            <w:pStyle w:val="Sumrio4"/>
            <w:tabs>
              <w:tab w:val="right" w:leader="dot" w:pos="9045"/>
            </w:tabs>
            <w:rPr>
              <w:rStyle w:val="Hyperlink"/>
            </w:rPr>
          </w:pPr>
          <w:hyperlink w:anchor="_Toc14817925">
            <w:r w:rsidRPr="23924E77" w:rsidR="23924E77">
              <w:rPr>
                <w:rStyle w:val="Hyperlink"/>
              </w:rPr>
              <w:t>4.2.2 Conversão de Datas e Extração de Recursos Temporais:</w:t>
            </w:r>
            <w:r>
              <w:tab/>
            </w:r>
            <w:r>
              <w:fldChar w:fldCharType="begin"/>
            </w:r>
            <w:r>
              <w:instrText xml:space="preserve">PAGEREF _Toc14817925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2B60E112" w:rsidP="2B60E112" w:rsidRDefault="00662381" w14:paraId="629DE9F6" w14:textId="22A33D69">
          <w:pPr>
            <w:pStyle w:val="Sumrio4"/>
            <w:tabs>
              <w:tab w:val="right" w:leader="dot" w:pos="9045"/>
            </w:tabs>
            <w:rPr>
              <w:rStyle w:val="Hyperlink"/>
            </w:rPr>
          </w:pPr>
          <w:hyperlink w:anchor="_Toc145792567">
            <w:r w:rsidRPr="23924E77" w:rsidR="23924E77">
              <w:rPr>
                <w:rStyle w:val="Hyperlink"/>
              </w:rPr>
              <w:t>4.2.3 Codificação de Variáveis Categóricas:</w:t>
            </w:r>
            <w:r>
              <w:tab/>
            </w:r>
            <w:r>
              <w:fldChar w:fldCharType="begin"/>
            </w:r>
            <w:r>
              <w:instrText xml:space="preserve">PAGEREF _Toc145792567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2B60E112" w:rsidP="2B60E112" w:rsidRDefault="00662381" w14:paraId="1AE06E4C" w14:textId="70E057BD">
          <w:pPr>
            <w:pStyle w:val="Sumrio4"/>
            <w:tabs>
              <w:tab w:val="right" w:leader="dot" w:pos="9045"/>
            </w:tabs>
            <w:rPr>
              <w:rStyle w:val="Hyperlink"/>
            </w:rPr>
          </w:pPr>
          <w:hyperlink w:anchor="_Toc1161670365">
            <w:r w:rsidRPr="23924E77" w:rsidR="23924E77">
              <w:rPr>
                <w:rStyle w:val="Hyperlink"/>
              </w:rPr>
              <w:t>4.2.4 Remoção de Outliers:</w:t>
            </w:r>
            <w:r>
              <w:tab/>
            </w:r>
            <w:r>
              <w:fldChar w:fldCharType="begin"/>
            </w:r>
            <w:r>
              <w:instrText xml:space="preserve">PAGEREF _Toc1161670365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2B60E112" w:rsidP="23924E77" w:rsidRDefault="00662381" w14:paraId="10DE898E" w14:textId="0B7DB12F">
          <w:pPr>
            <w:pStyle w:val="Sumrio4"/>
            <w:tabs>
              <w:tab w:val="right" w:leader="dot" w:pos="9045"/>
            </w:tabs>
            <w:rPr>
              <w:rStyle w:val="Hyperlink"/>
            </w:rPr>
          </w:pPr>
          <w:hyperlink w:anchor="_Toc1735229072">
            <w:r w:rsidRPr="23924E77" w:rsidR="23924E77">
              <w:rPr>
                <w:rStyle w:val="Hyperlink"/>
              </w:rPr>
              <w:t>4.2.5 Normalização dos Dados:</w:t>
            </w:r>
            <w:r>
              <w:tab/>
            </w:r>
            <w:r>
              <w:fldChar w:fldCharType="begin"/>
            </w:r>
            <w:r>
              <w:instrText xml:space="preserve">PAGEREF _Toc1735229072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2B60E112" w:rsidP="23924E77" w:rsidRDefault="00662381" w14:paraId="02FC7DA2" w14:textId="7C3C2456">
          <w:pPr>
            <w:pStyle w:val="Sumrio3"/>
            <w:tabs>
              <w:tab w:val="right" w:leader="dot" w:pos="9045"/>
            </w:tabs>
            <w:rPr>
              <w:rStyle w:val="Hyperlink"/>
            </w:rPr>
          </w:pPr>
          <w:hyperlink w:anchor="_Toc83774882">
            <w:r w:rsidRPr="23924E77" w:rsidR="23924E77">
              <w:rPr>
                <w:rStyle w:val="Hyperlink"/>
              </w:rPr>
              <w:t>4.3 Modelagem e Treinamento</w:t>
            </w:r>
            <w:r>
              <w:tab/>
            </w:r>
            <w:r>
              <w:fldChar w:fldCharType="begin"/>
            </w:r>
            <w:r>
              <w:instrText xml:space="preserve">PAGEREF _Toc83774882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2B60E112" w:rsidP="2B60E112" w:rsidRDefault="00662381" w14:paraId="73CC22FF" w14:textId="16D8D139">
          <w:pPr>
            <w:pStyle w:val="Sumrio4"/>
            <w:tabs>
              <w:tab w:val="right" w:leader="dot" w:pos="9045"/>
            </w:tabs>
            <w:rPr>
              <w:rStyle w:val="Hyperlink"/>
            </w:rPr>
          </w:pPr>
          <w:hyperlink w:anchor="_Toc1729777052">
            <w:r w:rsidRPr="23924E77" w:rsidR="23924E77">
              <w:rPr>
                <w:rStyle w:val="Hyperlink"/>
              </w:rPr>
              <w:t>4.3.1 Escolha do modelo de Machine Learning</w:t>
            </w:r>
            <w:r>
              <w:tab/>
            </w:r>
            <w:r>
              <w:fldChar w:fldCharType="begin"/>
            </w:r>
            <w:r>
              <w:instrText xml:space="preserve">PAGEREF _Toc1729777052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2B60E112" w:rsidP="23924E77" w:rsidRDefault="00662381" w14:paraId="1E21957A" w14:textId="1229EE7D">
          <w:pPr>
            <w:pStyle w:val="Sumrio4"/>
            <w:tabs>
              <w:tab w:val="right" w:leader="dot" w:pos="9045"/>
            </w:tabs>
            <w:rPr>
              <w:rStyle w:val="Hyperlink"/>
            </w:rPr>
          </w:pPr>
          <w:hyperlink w:anchor="_Toc1681477309">
            <w:r w:rsidRPr="23924E77" w:rsidR="23924E77">
              <w:rPr>
                <w:rStyle w:val="Hyperlink"/>
              </w:rPr>
              <w:t>4.3.2 Divisão da Base de Dados (treinamento e Teste)</w:t>
            </w:r>
            <w:r>
              <w:tab/>
            </w:r>
            <w:r>
              <w:fldChar w:fldCharType="begin"/>
            </w:r>
            <w:r>
              <w:instrText xml:space="preserve">PAGEREF _Toc1681477309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2B60E112" w:rsidP="23924E77" w:rsidRDefault="00662381" w14:paraId="775B2A63" w14:textId="5DD40BCE">
          <w:pPr>
            <w:pStyle w:val="Sumrio3"/>
            <w:tabs>
              <w:tab w:val="right" w:leader="dot" w:pos="9045"/>
            </w:tabs>
            <w:rPr>
              <w:rStyle w:val="Hyperlink"/>
            </w:rPr>
          </w:pPr>
          <w:hyperlink w:anchor="_Toc1715991088">
            <w:r w:rsidRPr="23924E77" w:rsidR="23924E77">
              <w:rPr>
                <w:rStyle w:val="Hyperlink"/>
              </w:rPr>
              <w:t>4.4 Avaliação do Modelo</w:t>
            </w:r>
            <w:r>
              <w:tab/>
            </w:r>
            <w:r>
              <w:fldChar w:fldCharType="begin"/>
            </w:r>
            <w:r>
              <w:instrText xml:space="preserve">PAGEREF _Toc1715991088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2B60E112" w:rsidP="2B60E112" w:rsidRDefault="00662381" w14:paraId="40DFABC8" w14:textId="3F01D7C1">
          <w:pPr>
            <w:pStyle w:val="Sumrio4"/>
            <w:tabs>
              <w:tab w:val="right" w:leader="dot" w:pos="9045"/>
            </w:tabs>
            <w:rPr>
              <w:rStyle w:val="Hyperlink"/>
            </w:rPr>
          </w:pPr>
          <w:hyperlink w:anchor="_Toc654129526">
            <w:r w:rsidRPr="23924E77" w:rsidR="23924E77">
              <w:rPr>
                <w:rStyle w:val="Hyperlink"/>
              </w:rPr>
              <w:t>4.4.1 Métricas de Avaliação</w:t>
            </w:r>
            <w:r>
              <w:tab/>
            </w:r>
            <w:r>
              <w:fldChar w:fldCharType="begin"/>
            </w:r>
            <w:r>
              <w:instrText xml:space="preserve">PAGEREF _Toc654129526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2B60E112" w:rsidP="23924E77" w:rsidRDefault="00662381" w14:paraId="18F05FB4" w14:textId="5D5B3E42">
          <w:pPr>
            <w:pStyle w:val="Sumrio4"/>
            <w:tabs>
              <w:tab w:val="right" w:leader="dot" w:pos="9045"/>
            </w:tabs>
            <w:rPr>
              <w:rStyle w:val="Hyperlink"/>
            </w:rPr>
          </w:pPr>
          <w:hyperlink w:anchor="_Toc388416000">
            <w:r w:rsidRPr="23924E77" w:rsidR="23924E77">
              <w:rPr>
                <w:rStyle w:val="Hyperlink"/>
              </w:rPr>
              <w:t>4.4.2 Validação</w:t>
            </w:r>
            <w:r>
              <w:tab/>
            </w:r>
            <w:r>
              <w:fldChar w:fldCharType="begin"/>
            </w:r>
            <w:r>
              <w:instrText xml:space="preserve">PAGEREF _Toc388416000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2B60E112" w:rsidP="23924E77" w:rsidRDefault="00662381" w14:paraId="59F3DBF1" w14:textId="38B94C14">
          <w:pPr>
            <w:pStyle w:val="Sumrio1"/>
            <w:tabs>
              <w:tab w:val="right" w:leader="dot" w:pos="9045"/>
            </w:tabs>
            <w:rPr>
              <w:rStyle w:val="Hyperlink"/>
            </w:rPr>
          </w:pPr>
          <w:hyperlink w:anchor="_Toc1605823256">
            <w:r w:rsidRPr="23924E77" w:rsidR="23924E77">
              <w:rPr>
                <w:rStyle w:val="Hyperlink"/>
              </w:rPr>
              <w:t>5.ANÁLISE DE RESULTADOS</w:t>
            </w:r>
            <w:r>
              <w:tab/>
            </w:r>
            <w:r>
              <w:fldChar w:fldCharType="begin"/>
            </w:r>
            <w:r>
              <w:instrText xml:space="preserve">PAGEREF _Toc1605823256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2B60E112" w:rsidP="2B60E112" w:rsidRDefault="00662381" w14:paraId="337C45BD" w14:textId="1DE354CB">
          <w:pPr>
            <w:pStyle w:val="Sumrio3"/>
            <w:tabs>
              <w:tab w:val="right" w:leader="dot" w:pos="9045"/>
            </w:tabs>
            <w:rPr>
              <w:rStyle w:val="Hyperlink"/>
            </w:rPr>
          </w:pPr>
          <w:hyperlink w:anchor="_Toc451315586">
            <w:r w:rsidRPr="23924E77" w:rsidR="23924E77">
              <w:rPr>
                <w:rStyle w:val="Hyperlink"/>
              </w:rPr>
              <w:t>5.1 Identificação das Fraudes</w:t>
            </w:r>
            <w:r>
              <w:tab/>
            </w:r>
            <w:r>
              <w:fldChar w:fldCharType="begin"/>
            </w:r>
            <w:r>
              <w:instrText xml:space="preserve">PAGEREF _Toc451315586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2B60E112" w:rsidP="2B60E112" w:rsidRDefault="00662381" w14:paraId="73996E4D" w14:textId="6309E769">
          <w:pPr>
            <w:pStyle w:val="Sumrio3"/>
            <w:tabs>
              <w:tab w:val="right" w:leader="dot" w:pos="9045"/>
            </w:tabs>
            <w:rPr>
              <w:rStyle w:val="Hyperlink"/>
            </w:rPr>
          </w:pPr>
          <w:hyperlink w:anchor="_Toc201616713">
            <w:r w:rsidRPr="23924E77" w:rsidR="23924E77">
              <w:rPr>
                <w:rStyle w:val="Hyperlink"/>
              </w:rPr>
              <w:t>5.2 Identificação das Fraudes</w:t>
            </w:r>
            <w:r>
              <w:tab/>
            </w:r>
            <w:r>
              <w:fldChar w:fldCharType="begin"/>
            </w:r>
            <w:r>
              <w:instrText xml:space="preserve">PAGEREF _Toc201616713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2B60E112" w:rsidP="2B60E112" w:rsidRDefault="00662381" w14:paraId="405115C5" w14:textId="5EE5B705">
          <w:pPr>
            <w:pStyle w:val="Sumrio3"/>
            <w:tabs>
              <w:tab w:val="right" w:leader="dot" w:pos="9045"/>
            </w:tabs>
            <w:rPr>
              <w:rStyle w:val="Hyperlink"/>
            </w:rPr>
          </w:pPr>
          <w:hyperlink w:anchor="_Toc1681808077">
            <w:r w:rsidRPr="23924E77" w:rsidR="23924E77">
              <w:rPr>
                <w:rStyle w:val="Hyperlink"/>
              </w:rPr>
              <w:t>5.3 Apresentação de Dashboard</w:t>
            </w:r>
            <w:r>
              <w:tab/>
            </w:r>
            <w:r>
              <w:fldChar w:fldCharType="begin"/>
            </w:r>
            <w:r>
              <w:instrText xml:space="preserve">PAGEREF _Toc1681808077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2B60E112" w:rsidP="2B60E112" w:rsidRDefault="00662381" w14:paraId="76D211E9" w14:textId="0A1EC2CF">
          <w:pPr>
            <w:pStyle w:val="Sumrio3"/>
            <w:tabs>
              <w:tab w:val="right" w:leader="dot" w:pos="9045"/>
            </w:tabs>
            <w:rPr>
              <w:rStyle w:val="Hyperlink"/>
            </w:rPr>
          </w:pPr>
          <w:hyperlink w:anchor="_Toc134772250">
            <w:r w:rsidRPr="23924E77" w:rsidR="23924E77">
              <w:rPr>
                <w:rStyle w:val="Hyperlink"/>
              </w:rPr>
              <w:t>Figura 1 - Apresentação de Dashboard com Índice de Fraudes Bancárias Encontradas No Ano de 2019</w:t>
            </w:r>
            <w:r>
              <w:tab/>
            </w:r>
            <w:r>
              <w:fldChar w:fldCharType="begin"/>
            </w:r>
            <w:r>
              <w:instrText xml:space="preserve">PAGEREF _Toc134772250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2B60E112" w:rsidP="2B60E112" w:rsidRDefault="00662381" w14:paraId="4A3B677B" w14:textId="0AB928C2">
          <w:pPr>
            <w:pStyle w:val="Sumrio3"/>
            <w:tabs>
              <w:tab w:val="right" w:leader="dot" w:pos="9045"/>
            </w:tabs>
            <w:rPr>
              <w:rStyle w:val="Hyperlink"/>
            </w:rPr>
          </w:pPr>
          <w:hyperlink w:anchor="_Toc733628369">
            <w:r w:rsidRPr="23924E77" w:rsidR="23924E77">
              <w:rPr>
                <w:rStyle w:val="Hyperlink"/>
              </w:rPr>
              <w:t>Figura 2 - Apresentação de Dashboard com Índice de Clientes Sem Fraudes Encontradas no Ano de 2019</w:t>
            </w:r>
            <w:r>
              <w:tab/>
            </w:r>
            <w:r>
              <w:fldChar w:fldCharType="begin"/>
            </w:r>
            <w:r>
              <w:instrText xml:space="preserve">PAGEREF _Toc733628369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2B60E112" w:rsidP="23924E77" w:rsidRDefault="00662381" w14:paraId="0D522FE1" w14:textId="1C6512DE">
          <w:pPr>
            <w:pStyle w:val="Sumrio3"/>
            <w:tabs>
              <w:tab w:val="right" w:leader="dot" w:pos="9045"/>
            </w:tabs>
            <w:rPr>
              <w:rStyle w:val="Hyperlink"/>
            </w:rPr>
          </w:pPr>
          <w:hyperlink w:anchor="_Toc1900187779">
            <w:r w:rsidRPr="23924E77" w:rsidR="23924E77">
              <w:rPr>
                <w:rStyle w:val="Hyperlink"/>
              </w:rPr>
              <w:t>5.4 Apresentação dos Índices de Acerto</w:t>
            </w:r>
            <w:r>
              <w:tab/>
            </w:r>
            <w:r>
              <w:fldChar w:fldCharType="begin"/>
            </w:r>
            <w:r>
              <w:instrText xml:space="preserve">PAGEREF _Toc1900187779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2B60E112" w:rsidP="23924E77" w:rsidRDefault="00662381" w14:paraId="304FF64F" w14:textId="1D9D6BA8">
          <w:pPr>
            <w:pStyle w:val="Sumrio1"/>
            <w:tabs>
              <w:tab w:val="right" w:leader="dot" w:pos="9045"/>
            </w:tabs>
            <w:rPr>
              <w:rStyle w:val="Hyperlink"/>
            </w:rPr>
          </w:pPr>
          <w:hyperlink w:anchor="_Toc101410330">
            <w:r w:rsidRPr="23924E77" w:rsidR="23924E77">
              <w:rPr>
                <w:rStyle w:val="Hyperlink"/>
              </w:rPr>
              <w:t>6.CONCLUSÃO</w:t>
            </w:r>
            <w:r>
              <w:tab/>
            </w:r>
            <w:r>
              <w:fldChar w:fldCharType="begin"/>
            </w:r>
            <w:r>
              <w:instrText xml:space="preserve">PAGEREF _Toc101410330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2B60E112" w:rsidP="2B60E112" w:rsidRDefault="00662381" w14:paraId="58591641" w14:textId="03E6A144">
          <w:pPr>
            <w:pStyle w:val="Sumrio3"/>
            <w:tabs>
              <w:tab w:val="right" w:leader="dot" w:pos="9045"/>
            </w:tabs>
            <w:rPr>
              <w:rStyle w:val="Hyperlink"/>
            </w:rPr>
          </w:pPr>
          <w:hyperlink w:anchor="_Toc60276523">
            <w:r w:rsidRPr="23924E77" w:rsidR="23924E77">
              <w:rPr>
                <w:rStyle w:val="Hyperlink"/>
              </w:rPr>
              <w:t>6.1 Síntese dos Resultados</w:t>
            </w:r>
            <w:r>
              <w:tab/>
            </w:r>
            <w:r>
              <w:fldChar w:fldCharType="begin"/>
            </w:r>
            <w:r>
              <w:instrText xml:space="preserve">PAGEREF _Toc60276523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2B60E112" w:rsidP="2B60E112" w:rsidRDefault="00662381" w14:paraId="60F95B92" w14:textId="4CF77BD7">
          <w:pPr>
            <w:pStyle w:val="Sumrio3"/>
            <w:tabs>
              <w:tab w:val="right" w:leader="dot" w:pos="9045"/>
            </w:tabs>
            <w:rPr>
              <w:rStyle w:val="Hyperlink"/>
            </w:rPr>
          </w:pPr>
          <w:hyperlink w:anchor="_Toc1071730465">
            <w:r w:rsidRPr="23924E77" w:rsidR="23924E77">
              <w:rPr>
                <w:rStyle w:val="Hyperlink"/>
              </w:rPr>
              <w:t>6.2 Sugestões para Trabalhos Futuros</w:t>
            </w:r>
            <w:r>
              <w:tab/>
            </w:r>
            <w:r>
              <w:fldChar w:fldCharType="begin"/>
            </w:r>
            <w:r>
              <w:instrText xml:space="preserve">PAGEREF _Toc1071730465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2B60E112" w:rsidP="23924E77" w:rsidRDefault="00662381" w14:paraId="090F6A8C" w14:textId="14DC0E72">
          <w:pPr>
            <w:pStyle w:val="Sumrio3"/>
            <w:tabs>
              <w:tab w:val="right" w:leader="dot" w:pos="9045"/>
            </w:tabs>
            <w:rPr>
              <w:rStyle w:val="Hyperlink"/>
            </w:rPr>
          </w:pPr>
          <w:hyperlink w:anchor="_Toc941237153">
            <w:r w:rsidRPr="23924E77" w:rsidR="23924E77">
              <w:rPr>
                <w:rStyle w:val="Hyperlink"/>
              </w:rPr>
              <w:t>6.3 Contribuições para o Combate à Fraude Bancária</w:t>
            </w:r>
            <w:r>
              <w:tab/>
            </w:r>
            <w:r>
              <w:fldChar w:fldCharType="begin"/>
            </w:r>
            <w:r>
              <w:instrText xml:space="preserve">PAGEREF _Toc941237153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2B60E112" w:rsidP="23924E77" w:rsidRDefault="00662381" w14:paraId="6B8BFB9F" w14:textId="05212914">
          <w:pPr>
            <w:pStyle w:val="Sumrio1"/>
            <w:tabs>
              <w:tab w:val="right" w:leader="dot" w:pos="9045"/>
            </w:tabs>
            <w:rPr>
              <w:rStyle w:val="Hyperlink"/>
            </w:rPr>
          </w:pPr>
          <w:hyperlink w:anchor="_Toc618291541">
            <w:r w:rsidRPr="23924E77" w:rsidR="23924E77">
              <w:rPr>
                <w:rStyle w:val="Hyperlink"/>
              </w:rPr>
              <w:t>GLOSSÁRIO</w:t>
            </w:r>
            <w:r>
              <w:tab/>
            </w:r>
            <w:r>
              <w:fldChar w:fldCharType="begin"/>
            </w:r>
            <w:r>
              <w:instrText xml:space="preserve">PAGEREF _Toc618291541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2B60E112" w:rsidP="23924E77" w:rsidRDefault="00662381" w14:paraId="6B3A9433" w14:textId="79FFFEEF">
          <w:pPr>
            <w:pStyle w:val="Sumrio1"/>
            <w:tabs>
              <w:tab w:val="right" w:leader="dot" w:pos="9045"/>
            </w:tabs>
            <w:rPr>
              <w:rStyle w:val="Hyperlink"/>
            </w:rPr>
          </w:pPr>
          <w:hyperlink w:anchor="_Toc858640811">
            <w:r w:rsidRPr="23924E77" w:rsidR="23924E77">
              <w:rPr>
                <w:rStyle w:val="Hyperlink"/>
              </w:rPr>
              <w:t>APÊNDICE A</w:t>
            </w:r>
            <w:r>
              <w:tab/>
            </w:r>
            <w:r>
              <w:fldChar w:fldCharType="begin"/>
            </w:r>
            <w:r>
              <w:instrText xml:space="preserve">PAGEREF _Toc858640811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23924E77" w:rsidP="23924E77" w:rsidRDefault="23924E77" w14:paraId="0D5224DB" w14:textId="7E9DEAE8">
          <w:pPr>
            <w:pStyle w:val="Sumrio1"/>
            <w:tabs>
              <w:tab w:val="right" w:leader="dot" w:pos="9045"/>
            </w:tabs>
            <w:rPr>
              <w:rStyle w:val="Hyperlink"/>
            </w:rPr>
          </w:pPr>
          <w:hyperlink w:anchor="_Toc1659056224">
            <w:r w:rsidRPr="23924E77" w:rsidR="23924E77">
              <w:rPr>
                <w:rStyle w:val="Hyperlink"/>
              </w:rPr>
              <w:t>REFERÊNCIAS</w:t>
            </w:r>
            <w:r>
              <w:tab/>
            </w:r>
            <w:r>
              <w:fldChar w:fldCharType="begin"/>
            </w:r>
            <w:r>
              <w:instrText xml:space="preserve">PAGEREF _Toc1659056224 \h</w:instrText>
            </w:r>
            <w:r>
              <w:fldChar w:fldCharType="separate"/>
            </w:r>
            <w:r w:rsidRPr="23924E77" w:rsidR="23924E77">
              <w:rPr>
                <w:rStyle w:val="Hyperlink"/>
              </w:rPr>
              <w:t>23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2B60E112" w:rsidRDefault="2B60E112" w14:paraId="4121E5D5" w14:textId="4DB419D5"/>
    <w:p w:rsidR="2B60E112" w:rsidRDefault="2B60E112" w14:paraId="5304C008" w14:textId="16D82932"/>
    <w:p w:rsidR="2B60E112" w:rsidRDefault="2B60E112" w14:paraId="2DD40300" w14:textId="3325E36F"/>
    <w:p w:rsidR="2B60E112" w:rsidRDefault="2B60E112" w14:paraId="162DECC4" w14:textId="15D3F58B"/>
    <w:p w:rsidR="2B60E112" w:rsidRDefault="2B60E112" w14:paraId="01B35533" w14:textId="6C3FFEEF"/>
    <w:p w:rsidR="2B60E112" w:rsidRDefault="2B60E112" w14:paraId="488A54FE" w14:textId="6F204EAB"/>
    <w:p w:rsidR="2B60E112" w:rsidRDefault="2B60E112" w14:paraId="0702F204" w14:textId="71DB6A34"/>
    <w:p w:rsidR="2B60E112" w:rsidRDefault="2B60E112" w14:paraId="763F0424" w14:textId="23E6366A"/>
    <w:p w:rsidR="2B60E112" w:rsidRDefault="2B60E112" w14:paraId="5EA29146" w14:textId="27DA2475"/>
    <w:p w:rsidR="2B60E112" w:rsidRDefault="2B60E112" w14:paraId="2FB834A8" w14:textId="367FA54A"/>
    <w:p w:rsidR="2B60E112" w:rsidRDefault="2B60E112" w14:paraId="07117697" w14:textId="54F2AB77"/>
    <w:p w:rsidR="004C2FA7" w:rsidP="0055A7CC" w:rsidRDefault="004C2FA7" w14:paraId="664F5073" w14:textId="77777777">
      <w:pPr>
        <w:ind w:left="1080" w:right="1170"/>
        <w:jc w:val="both"/>
        <w:rPr>
          <w:rFonts w:ascii="Arial" w:hAnsi="Arial" w:eastAsia="Arial" w:cs="Arial"/>
        </w:rPr>
      </w:pPr>
    </w:p>
    <w:p w:rsidR="00847A41" w:rsidP="0055A7CC" w:rsidRDefault="00847A41" w14:paraId="2126BC2E" w14:textId="679B49CE">
      <w:pPr>
        <w:ind w:left="1080" w:right="1170"/>
        <w:jc w:val="both"/>
        <w:rPr>
          <w:rFonts w:ascii="Arial" w:hAnsi="Arial" w:eastAsia="Arial" w:cs="Arial"/>
        </w:rPr>
      </w:pPr>
    </w:p>
    <w:p w:rsidR="00847A41" w:rsidP="0055A7CC" w:rsidRDefault="00847A41" w14:paraId="0AC178AC" w14:textId="355C07DC">
      <w:pPr>
        <w:ind w:left="1080" w:right="1170"/>
        <w:jc w:val="both"/>
        <w:rPr>
          <w:rFonts w:ascii="Arial" w:hAnsi="Arial" w:eastAsia="Arial" w:cs="Arial"/>
        </w:rPr>
      </w:pPr>
    </w:p>
    <w:p w:rsidR="00A41AB1" w:rsidP="0055A7CC" w:rsidRDefault="00A41AB1" w14:paraId="13AF8D4D" w14:textId="23820513">
      <w:pPr>
        <w:ind w:left="1080" w:right="1170"/>
        <w:jc w:val="both"/>
        <w:rPr>
          <w:rFonts w:ascii="Arial" w:hAnsi="Arial" w:eastAsia="Arial" w:cs="Arial"/>
        </w:rPr>
      </w:pPr>
    </w:p>
    <w:p w:rsidR="00A41AB1" w:rsidP="0055A7CC" w:rsidRDefault="00A41AB1" w14:paraId="5058DAE5" w14:textId="5CFA041B">
      <w:pPr>
        <w:ind w:left="1080" w:right="1170"/>
        <w:jc w:val="both"/>
        <w:rPr>
          <w:rFonts w:ascii="Arial" w:hAnsi="Arial" w:eastAsia="Arial" w:cs="Arial"/>
        </w:rPr>
      </w:pPr>
    </w:p>
    <w:p w:rsidR="00A41AB1" w:rsidP="0055A7CC" w:rsidRDefault="00A41AB1" w14:paraId="51A67DCD" w14:textId="7E795D6A">
      <w:pPr>
        <w:ind w:left="1080" w:right="1170"/>
        <w:jc w:val="both"/>
        <w:rPr>
          <w:rFonts w:ascii="Arial" w:hAnsi="Arial" w:eastAsia="Arial" w:cs="Arial"/>
        </w:rPr>
      </w:pPr>
    </w:p>
    <w:p w:rsidR="00A41AB1" w:rsidP="0055A7CC" w:rsidRDefault="00A41AB1" w14:paraId="39ED857F" w14:textId="16376B31">
      <w:pPr>
        <w:ind w:left="1080" w:right="1170"/>
        <w:jc w:val="both"/>
        <w:rPr>
          <w:rFonts w:ascii="Arial" w:hAnsi="Arial" w:eastAsia="Arial" w:cs="Arial"/>
        </w:rPr>
      </w:pPr>
    </w:p>
    <w:p w:rsidR="00A41AB1" w:rsidP="0055A7CC" w:rsidRDefault="00A41AB1" w14:paraId="3F9F97BD" w14:textId="70A3B9C2">
      <w:pPr>
        <w:ind w:left="1080" w:right="1170"/>
        <w:jc w:val="both"/>
        <w:rPr>
          <w:rFonts w:ascii="Arial" w:hAnsi="Arial" w:eastAsia="Arial" w:cs="Arial"/>
        </w:rPr>
      </w:pPr>
    </w:p>
    <w:p w:rsidR="00A41AB1" w:rsidP="0055A7CC" w:rsidRDefault="00A41AB1" w14:paraId="04F85017" w14:textId="65476112">
      <w:pPr>
        <w:ind w:left="1080" w:right="1170"/>
        <w:jc w:val="both"/>
        <w:rPr>
          <w:rFonts w:ascii="Arial" w:hAnsi="Arial" w:eastAsia="Arial" w:cs="Arial"/>
        </w:rPr>
      </w:pPr>
    </w:p>
    <w:p w:rsidR="00A41AB1" w:rsidP="0055A7CC" w:rsidRDefault="00A41AB1" w14:paraId="3FF67965" w14:textId="58076F7B">
      <w:pPr>
        <w:ind w:left="1080" w:right="1170"/>
        <w:jc w:val="both"/>
        <w:rPr>
          <w:rFonts w:ascii="Arial" w:hAnsi="Arial" w:eastAsia="Arial" w:cs="Arial"/>
        </w:rPr>
      </w:pPr>
    </w:p>
    <w:p w:rsidR="00A41AB1" w:rsidP="0055A7CC" w:rsidRDefault="00A41AB1" w14:paraId="133FF810" w14:textId="5125ED7C">
      <w:pPr>
        <w:ind w:left="1080" w:right="1170"/>
        <w:jc w:val="both"/>
        <w:rPr>
          <w:rFonts w:ascii="Arial" w:hAnsi="Arial" w:eastAsia="Arial" w:cs="Arial"/>
        </w:rPr>
      </w:pPr>
    </w:p>
    <w:p w:rsidR="00A41AB1" w:rsidP="0055A7CC" w:rsidRDefault="00A41AB1" w14:paraId="0E7E9FD5" w14:textId="364EBBCA">
      <w:pPr>
        <w:ind w:left="1080" w:right="1170"/>
        <w:jc w:val="both"/>
        <w:rPr>
          <w:rFonts w:ascii="Arial" w:hAnsi="Arial" w:eastAsia="Arial" w:cs="Arial"/>
        </w:rPr>
      </w:pPr>
    </w:p>
    <w:p w:rsidR="00A41AB1" w:rsidP="0055A7CC" w:rsidRDefault="00A41AB1" w14:paraId="174EA41D" w14:textId="1E481389">
      <w:pPr>
        <w:ind w:left="1080" w:right="1170"/>
        <w:jc w:val="both"/>
        <w:rPr>
          <w:rFonts w:ascii="Arial" w:hAnsi="Arial" w:eastAsia="Arial" w:cs="Arial"/>
        </w:rPr>
      </w:pPr>
    </w:p>
    <w:p w:rsidR="00A41AB1" w:rsidP="0055A7CC" w:rsidRDefault="00A41AB1" w14:paraId="310FD6CC" w14:textId="111F84DB">
      <w:pPr>
        <w:ind w:left="1080" w:right="1170"/>
        <w:jc w:val="both"/>
        <w:rPr>
          <w:rFonts w:ascii="Arial" w:hAnsi="Arial" w:eastAsia="Arial" w:cs="Arial"/>
        </w:rPr>
      </w:pPr>
    </w:p>
    <w:p w:rsidR="00A41AB1" w:rsidP="0055A7CC" w:rsidRDefault="00A41AB1" w14:paraId="48BF898F" w14:textId="1053215E">
      <w:pPr>
        <w:ind w:left="1080" w:right="1170"/>
        <w:jc w:val="both"/>
        <w:rPr>
          <w:rFonts w:ascii="Arial" w:hAnsi="Arial" w:eastAsia="Arial" w:cs="Arial"/>
        </w:rPr>
      </w:pPr>
    </w:p>
    <w:p w:rsidR="2B1221AD" w:rsidP="2B60E112" w:rsidRDefault="2B1221AD" w14:paraId="4171899D" w14:textId="627B4635">
      <w:pPr>
        <w:ind w:right="1170"/>
        <w:jc w:val="both"/>
        <w:rPr>
          <w:rFonts w:ascii="Arial" w:hAnsi="Arial" w:eastAsia="Arial" w:cs="Arial"/>
        </w:rPr>
        <w:sectPr w:rsidR="2B1221AD" w:rsidSect="00DD7A67">
          <w:headerReference w:type="default" r:id="rId12"/>
          <w:footerReference w:type="default" r:id="rId13"/>
          <w:headerReference w:type="first" r:id="rId14"/>
          <w:pgSz w:w="11900" w:h="16840" w:orient="portrait"/>
          <w:pgMar w:top="1276" w:right="20" w:bottom="1135" w:left="0" w:header="720" w:footer="720" w:gutter="0"/>
          <w:pgNumType w:start="1"/>
          <w:cols w:space="720"/>
          <w:docGrid w:linePitch="326"/>
        </w:sectPr>
      </w:pPr>
    </w:p>
    <w:p w:rsidR="009E3344" w:rsidP="2B60E112" w:rsidRDefault="0055A7CC" w14:paraId="269DE21C" w14:textId="174E8CC3">
      <w:pPr>
        <w:pStyle w:val="Ttulo1"/>
        <w:ind w:left="0"/>
      </w:pPr>
      <w:bookmarkStart w:name="_Toc38052441" w:id="0"/>
      <w:bookmarkStart w:name="_Toc43397881" w:id="1"/>
      <w:bookmarkStart w:name="_Toc183480170" w:id="2"/>
      <w:bookmarkStart w:name="_Toc996580617" w:id="3"/>
      <w:bookmarkStart w:name="_Toc1555407818" w:id="2112967801"/>
      <w:r w:rsidR="0055A7CC">
        <w:rPr/>
        <w:t xml:space="preserve">1. </w:t>
      </w:r>
      <w:r w:rsidR="41527C1D">
        <w:rPr/>
        <w:t>I</w:t>
      </w:r>
      <w:r w:rsidR="7CA0E186">
        <w:rPr/>
        <w:t>NTRODUÇÃO</w:t>
      </w:r>
      <w:bookmarkEnd w:id="0"/>
      <w:bookmarkEnd w:id="1"/>
      <w:bookmarkEnd w:id="2"/>
      <w:bookmarkEnd w:id="3"/>
      <w:bookmarkEnd w:id="2112967801"/>
    </w:p>
    <w:p w:rsidR="0055A7CC" w:rsidP="003F75F1" w:rsidRDefault="0055A7CC" w14:paraId="4AA638B3" w14:textId="7F1B0217"/>
    <w:p w:rsidR="55801F36" w:rsidP="4E007BE2" w:rsidRDefault="00BE2462" w14:paraId="4CC0064F" w14:textId="6D28306C">
      <w:pPr>
        <w:pStyle w:val="Ttulo3"/>
      </w:pPr>
      <w:bookmarkStart w:name="_Toc38052442" w:id="5"/>
      <w:bookmarkStart w:name="_Toc43397882" w:id="6"/>
      <w:bookmarkStart w:name="_Toc183480171" w:id="7"/>
      <w:bookmarkStart w:name="_Toc1355621272" w:id="8"/>
      <w:bookmarkStart w:name="_Toc1858049440" w:id="1922377667"/>
      <w:r w:rsidR="00BE2462">
        <w:rPr/>
        <w:t xml:space="preserve">1.1. </w:t>
      </w:r>
      <w:r w:rsidR="31991166">
        <w:rPr/>
        <w:t>C</w:t>
      </w:r>
      <w:r w:rsidR="00E4C33E">
        <w:rPr/>
        <w:t xml:space="preserve">ontextualização do </w:t>
      </w:r>
      <w:r w:rsidR="07B38BE1">
        <w:rPr/>
        <w:t>P</w:t>
      </w:r>
      <w:r w:rsidR="2AC8D070">
        <w:rPr/>
        <w:t>roblema</w:t>
      </w:r>
      <w:bookmarkEnd w:id="5"/>
      <w:bookmarkEnd w:id="6"/>
      <w:bookmarkEnd w:id="7"/>
      <w:bookmarkEnd w:id="8"/>
      <w:bookmarkEnd w:id="1922377667"/>
    </w:p>
    <w:p w:rsidRPr="00B56B82" w:rsidR="00B56B82" w:rsidP="00B56B82" w:rsidRDefault="00B56B82" w14:paraId="39538C10" w14:textId="6B59DCD3"/>
    <w:p w:rsidR="623374B1" w:rsidP="005207B0" w:rsidRDefault="623374B1" w14:paraId="2AD159EE" w14:textId="12A7B1FB">
      <w:pPr>
        <w:pStyle w:val="Estilo6"/>
        <w:ind w:left="0" w:right="-291" w:firstLine="720"/>
      </w:pPr>
      <w:r w:rsidRPr="0F45D861">
        <w:t xml:space="preserve">A fraude bancária é uma prática criminosa que afeta tanto instituições financeiras quanto consumidores, resultando em perdas financeiras significativas e prejudicando a confiança dos clientes nos sistemas bancários (Bolton &amp; Hand, 2002). Com a crescente digitalização dos sistemas financeiros e o uso </w:t>
      </w:r>
      <w:r w:rsidRPr="0F45D861" w:rsidR="123E876C">
        <w:t>em massa</w:t>
      </w:r>
      <w:r w:rsidRPr="0F45D861">
        <w:t xml:space="preserve"> de cartões de crédito, a ocorrência de </w:t>
      </w:r>
      <w:r w:rsidRPr="0F45D861" w:rsidR="56BFCACC">
        <w:t>transações fraudulentas</w:t>
      </w:r>
      <w:r w:rsidRPr="0F45D861">
        <w:t xml:space="preserve"> tornou-se mais </w:t>
      </w:r>
      <w:r w:rsidRPr="0F45D861" w:rsidR="2FF04500">
        <w:t>comum</w:t>
      </w:r>
      <w:r w:rsidRPr="0F45D861">
        <w:t xml:space="preserve"> e sofisticada, desafiando os métodos </w:t>
      </w:r>
      <w:r w:rsidRPr="0F45D861" w:rsidR="38239EF8">
        <w:t>padrões</w:t>
      </w:r>
      <w:r w:rsidRPr="0F45D861">
        <w:t xml:space="preserve"> de detecção e prevenção. Os criminosos se utilizam de diversas técnicas para realizar transações fraudulentas, desde roubo de identidade até o uso de algoritmos e métodos avançados de ataque (</w:t>
      </w:r>
      <w:proofErr w:type="spellStart"/>
      <w:r w:rsidRPr="0F45D861">
        <w:t>Delamaire</w:t>
      </w:r>
      <w:proofErr w:type="spellEnd"/>
      <w:r w:rsidRPr="0F45D861">
        <w:t xml:space="preserve"> et al., 2009).</w:t>
      </w:r>
    </w:p>
    <w:p w:rsidR="00B56B82" w:rsidP="005207B0" w:rsidRDefault="4B2F18CD" w14:paraId="0798039B" w14:textId="2CD0E832">
      <w:pPr>
        <w:pStyle w:val="Estilo6"/>
        <w:ind w:left="0" w:right="-291" w:firstLine="720"/>
      </w:pPr>
      <w:r w:rsidRPr="3F8211D1">
        <w:t>Para se proteger</w:t>
      </w:r>
      <w:r w:rsidRPr="3F8211D1" w:rsidR="623374B1">
        <w:t xml:space="preserve">, as instituições financeiras </w:t>
      </w:r>
      <w:r w:rsidRPr="3F8211D1" w:rsidR="5BEA1FB3">
        <w:t>procur</w:t>
      </w:r>
      <w:r w:rsidRPr="3F8211D1" w:rsidR="623374B1">
        <w:t xml:space="preserve">am </w:t>
      </w:r>
      <w:r w:rsidRPr="3F8211D1" w:rsidR="0E7B8B41">
        <w:t>métodos</w:t>
      </w:r>
      <w:r w:rsidRPr="3F8211D1" w:rsidR="623374B1">
        <w:t xml:space="preserve"> tecnológic</w:t>
      </w:r>
      <w:r w:rsidRPr="3F8211D1" w:rsidR="723E9E5E">
        <w:t>o</w:t>
      </w:r>
      <w:r w:rsidRPr="3F8211D1" w:rsidR="623374B1">
        <w:t xml:space="preserve">s para </w:t>
      </w:r>
      <w:r w:rsidRPr="3F8211D1" w:rsidR="375E582C">
        <w:t>detectar</w:t>
      </w:r>
      <w:r w:rsidRPr="3F8211D1" w:rsidR="623374B1">
        <w:t xml:space="preserve"> padrões suspeitos e impedir transações ilícitas em tempo real, sem comprometer a experiência do </w:t>
      </w:r>
      <w:r w:rsidRPr="3F8211D1" w:rsidR="3DEB3F4F">
        <w:t>usuário</w:t>
      </w:r>
      <w:r w:rsidRPr="3F8211D1" w:rsidR="623374B1">
        <w:t>. Entre ess</w:t>
      </w:r>
      <w:r w:rsidRPr="3F8211D1" w:rsidR="35B44BF0">
        <w:t>es</w:t>
      </w:r>
      <w:r w:rsidRPr="3F8211D1" w:rsidR="623374B1">
        <w:t xml:space="preserve"> </w:t>
      </w:r>
      <w:r w:rsidRPr="3F8211D1" w:rsidR="31FB0607">
        <w:t>métodos</w:t>
      </w:r>
      <w:r w:rsidRPr="3F8211D1" w:rsidR="623374B1">
        <w:t xml:space="preserve">, a análise de dados e o uso de </w:t>
      </w:r>
      <w:proofErr w:type="spellStart"/>
      <w:r w:rsidRPr="3F8211D1" w:rsidR="623374B1">
        <w:t>machine</w:t>
      </w:r>
      <w:proofErr w:type="spellEnd"/>
      <w:r w:rsidRPr="3F8211D1" w:rsidR="623374B1">
        <w:t xml:space="preserve"> </w:t>
      </w:r>
      <w:proofErr w:type="spellStart"/>
      <w:r w:rsidRPr="3F8211D1" w:rsidR="623374B1">
        <w:t>learning</w:t>
      </w:r>
      <w:proofErr w:type="spellEnd"/>
      <w:r w:rsidRPr="3F8211D1" w:rsidR="623374B1">
        <w:t xml:space="preserve"> emergem como ferramentas essenciais. Ao processar grandes volumes de dados, esses modelos são capazes de identificar padrões atípicos que podem caracterizar uma fraude, possibilitando uma resposta mais ágil e precisa na prevenção de crimes financeiros (</w:t>
      </w:r>
      <w:proofErr w:type="spellStart"/>
      <w:r w:rsidRPr="3F8211D1" w:rsidR="623374B1">
        <w:t>Carcillo</w:t>
      </w:r>
      <w:proofErr w:type="spellEnd"/>
      <w:r w:rsidRPr="3F8211D1" w:rsidR="623374B1">
        <w:t xml:space="preserve"> et al., 2018). </w:t>
      </w:r>
    </w:p>
    <w:p w:rsidR="3F8211D1" w:rsidP="2B60E112" w:rsidRDefault="623374B1" w14:paraId="38E447D3" w14:textId="287546E1">
      <w:pPr>
        <w:pStyle w:val="Estilo6"/>
        <w:spacing w:before="240" w:after="240"/>
        <w:ind w:left="0" w:right="-291" w:firstLine="720"/>
      </w:pPr>
      <w:r w:rsidRPr="3F8211D1">
        <w:t>Assim, a aplicação de técnicas avançadas de análise de dados para detecção de fraude tornou-se não apenas uma necessidade, mas uma prática indispensável para a segurança e integridade das operações financeiras (</w:t>
      </w:r>
      <w:proofErr w:type="spellStart"/>
      <w:r w:rsidRPr="3F8211D1">
        <w:t>Ngai</w:t>
      </w:r>
      <w:proofErr w:type="spellEnd"/>
      <w:r w:rsidRPr="3F8211D1">
        <w:t xml:space="preserve"> et al., 2011).</w:t>
      </w:r>
    </w:p>
    <w:p w:rsidR="2B60E112" w:rsidP="2B60E112" w:rsidRDefault="2B60E112" w14:paraId="7BBDE680" w14:textId="2CEA656C">
      <w:pPr>
        <w:pStyle w:val="Estilo6"/>
        <w:ind w:left="0" w:right="-291" w:firstLine="720"/>
      </w:pPr>
    </w:p>
    <w:p w:rsidRPr="00C95BC9" w:rsidR="00553722" w:rsidP="2B60E112" w:rsidRDefault="7080DBAC" w14:paraId="269DE227" w14:textId="2B0A207E">
      <w:pPr>
        <w:pStyle w:val="Ttulo3"/>
        <w:ind w:right="-291"/>
      </w:pPr>
      <w:bookmarkStart w:name="_Toc38052443" w:id="10"/>
      <w:bookmarkStart w:name="_Toc43397883" w:id="11"/>
      <w:bookmarkStart w:name="_Toc183480172" w:id="12"/>
      <w:bookmarkStart w:name="_Toc1526324585" w:id="13"/>
      <w:bookmarkStart w:name="_Toc2044989643" w:id="172922883"/>
      <w:r w:rsidR="7080DBAC">
        <w:rPr/>
        <w:t>1.2.</w:t>
      </w:r>
      <w:r w:rsidR="59B76F10">
        <w:rPr/>
        <w:t xml:space="preserve"> </w:t>
      </w:r>
      <w:r w:rsidR="2B8FFA9E">
        <w:rPr/>
        <w:t>H</w:t>
      </w:r>
      <w:r w:rsidR="00E4C33E">
        <w:rPr/>
        <w:t>ipótese</w:t>
      </w:r>
      <w:bookmarkEnd w:id="10"/>
      <w:bookmarkEnd w:id="11"/>
      <w:bookmarkEnd w:id="12"/>
      <w:bookmarkEnd w:id="13"/>
      <w:bookmarkEnd w:id="172922883"/>
      <w:r w:rsidR="37F8A444">
        <w:rPr/>
        <w:t xml:space="preserve"> </w:t>
      </w:r>
    </w:p>
    <w:p w:rsidR="2B60E112" w:rsidP="2B60E112" w:rsidRDefault="2B60E112" w14:paraId="18C2B2AD" w14:textId="19362B36"/>
    <w:p w:rsidR="00E664F6" w:rsidP="2B60E112" w:rsidRDefault="64106146" w14:paraId="291B4D93" w14:textId="23C64D1E">
      <w:pPr>
        <w:pStyle w:val="Estilo6"/>
        <w:ind w:left="0" w:right="-291"/>
        <w:rPr>
          <w:b/>
        </w:rPr>
      </w:pPr>
      <w:r w:rsidRPr="3F8211D1">
        <w:t xml:space="preserve">O modelo de </w:t>
      </w:r>
      <w:proofErr w:type="spellStart"/>
      <w:r w:rsidRPr="3F8211D1">
        <w:t>machine</w:t>
      </w:r>
      <w:proofErr w:type="spellEnd"/>
      <w:r w:rsidRPr="3F8211D1">
        <w:t xml:space="preserve"> </w:t>
      </w:r>
      <w:proofErr w:type="spellStart"/>
      <w:r w:rsidRPr="3F8211D1">
        <w:t>learning</w:t>
      </w:r>
      <w:proofErr w:type="spellEnd"/>
      <w:r w:rsidRPr="3F8211D1">
        <w:t xml:space="preserve"> será capaz de identificar com precisão todas as fraudes presentes na base de dados, permitindo a detecção eficaz de padrões fraudulentos e contribuindo para uma análise confiável dos índices de fraude bancária.</w:t>
      </w:r>
    </w:p>
    <w:p w:rsidR="2B60E112" w:rsidP="2B60E112" w:rsidRDefault="2B60E112" w14:paraId="2290FF98" w14:textId="5E7ACA11">
      <w:pPr>
        <w:pStyle w:val="Estilo6"/>
        <w:ind w:left="0" w:right="-291"/>
      </w:pPr>
    </w:p>
    <w:p w:rsidR="23924E77" w:rsidP="23924E77" w:rsidRDefault="23924E77" w14:paraId="4ECBAE4A" w14:textId="1DC0A629">
      <w:pPr>
        <w:pStyle w:val="Ttulo3"/>
        <w:ind w:right="-291"/>
      </w:pPr>
    </w:p>
    <w:p w:rsidR="2B60E112" w:rsidP="23924E77" w:rsidRDefault="2B60E112" w14:paraId="2B2C57E3" w14:textId="23D4180B">
      <w:pPr>
        <w:pStyle w:val="Ttulo3"/>
        <w:ind w:right="-291"/>
      </w:pPr>
      <w:bookmarkStart w:name="_Toc183480173" w:id="15"/>
      <w:bookmarkStart w:name="_Toc242798190" w:id="16"/>
      <w:bookmarkStart w:name="_Toc552870823" w:id="907306932"/>
      <w:r w:rsidR="2E6C9AEC">
        <w:rPr/>
        <w:t>1.</w:t>
      </w:r>
      <w:r w:rsidR="5269CB9A">
        <w:rPr/>
        <w:t>3</w:t>
      </w:r>
      <w:r w:rsidR="2E6C9AEC">
        <w:rPr/>
        <w:t>. Objetivo Geral</w:t>
      </w:r>
      <w:bookmarkEnd w:id="15"/>
      <w:bookmarkEnd w:id="16"/>
      <w:bookmarkEnd w:id="907306932"/>
    </w:p>
    <w:p w:rsidR="23924E77" w:rsidP="23924E77" w:rsidRDefault="23924E77" w14:paraId="1126E08D" w14:textId="5592D005">
      <w:pPr>
        <w:pStyle w:val="Normal"/>
      </w:pPr>
    </w:p>
    <w:p w:rsidR="7EF8B8F0" w:rsidP="2B60E112" w:rsidRDefault="7EF8B8F0" w14:paraId="44E04005" w14:textId="58FDD8D0">
      <w:pPr>
        <w:pStyle w:val="Estilo6"/>
        <w:ind w:left="0"/>
      </w:pPr>
      <w:r w:rsidR="7EF8B8F0">
        <w:rPr/>
        <w:t xml:space="preserve">Apresentar uma análise de dados de fraude bancária através de detecção </w:t>
      </w:r>
      <w:r w:rsidR="7EF8B8F0">
        <w:rPr/>
        <w:t xml:space="preserve">por um modelo de </w:t>
      </w:r>
      <w:r w:rsidR="7EF8B8F0">
        <w:rPr/>
        <w:t>machine</w:t>
      </w:r>
      <w:r w:rsidR="7EF8B8F0">
        <w:rPr/>
        <w:t xml:space="preserve"> Learning. </w:t>
      </w:r>
    </w:p>
    <w:p w:rsidR="23924E77" w:rsidP="23924E77" w:rsidRDefault="23924E77" w14:paraId="5EFDB8B8" w14:textId="4BEAF6F6">
      <w:pPr>
        <w:pStyle w:val="Estilo6"/>
        <w:ind w:left="0"/>
      </w:pPr>
    </w:p>
    <w:p w:rsidR="00553722" w:rsidP="23924E77" w:rsidRDefault="5050AFD7" w14:paraId="4D1FCB55" w14:textId="09D9F744">
      <w:pPr>
        <w:pStyle w:val="Ttulo1"/>
        <w:ind w:left="0"/>
        <w:rPr>
          <w:b w:val="1"/>
          <w:bCs w:val="1"/>
        </w:rPr>
      </w:pPr>
      <w:bookmarkStart w:name="_Toc1119613728" w:id="18"/>
      <w:bookmarkStart w:name="_Toc183480174" w:id="19"/>
      <w:bookmarkStart w:name="_Toc1865274802" w:id="20"/>
      <w:bookmarkEnd w:id="18"/>
      <w:bookmarkStart w:name="_Toc1854087408" w:id="304528022"/>
      <w:r w:rsidR="5050AFD7">
        <w:rPr/>
        <w:t>2.</w:t>
      </w:r>
      <w:r w:rsidR="44472306">
        <w:rPr/>
        <w:t xml:space="preserve">  </w:t>
      </w:r>
      <w:r w:rsidR="50C6CE31">
        <w:rPr/>
        <w:t>JUSTIFICATIVA</w:t>
      </w:r>
      <w:bookmarkEnd w:id="19"/>
      <w:bookmarkEnd w:id="20"/>
      <w:bookmarkEnd w:id="304528022"/>
    </w:p>
    <w:p w:rsidR="3F8211D1" w:rsidP="2B60E112" w:rsidRDefault="3F8211D1" w14:paraId="445B0957" w14:textId="32ED0CC5">
      <w:pPr>
        <w:pStyle w:val="Estilo6"/>
        <w:ind w:left="-90" w:firstLine="0"/>
        <w:rPr>
          <w:b/>
        </w:rPr>
      </w:pPr>
    </w:p>
    <w:p w:rsidR="7D3033DA" w:rsidP="2B60E112" w:rsidRDefault="277B1A40" w14:paraId="480ED581" w14:textId="1344D2AE">
      <w:pPr>
        <w:pStyle w:val="Ttulo3"/>
        <w:ind w:left="-90"/>
      </w:pPr>
      <w:bookmarkStart w:name="_Toc183480175" w:id="21"/>
      <w:bookmarkStart w:name="_Toc1587717787" w:id="22"/>
      <w:bookmarkStart w:name="_Toc1497028427" w:id="620896732"/>
      <w:r w:rsidR="277B1A40">
        <w:rPr/>
        <w:t>2.1.</w:t>
      </w:r>
      <w:r w:rsidR="081BE3E5">
        <w:rPr/>
        <w:t xml:space="preserve"> </w:t>
      </w:r>
      <w:r w:rsidR="277B1A40">
        <w:rPr/>
        <w:t xml:space="preserve">Relevância do </w:t>
      </w:r>
      <w:r w:rsidR="62A361CF">
        <w:rPr/>
        <w:t>T</w:t>
      </w:r>
      <w:r w:rsidR="277B1A40">
        <w:rPr/>
        <w:t>ema</w:t>
      </w:r>
      <w:bookmarkEnd w:id="21"/>
      <w:bookmarkEnd w:id="22"/>
      <w:bookmarkEnd w:id="620896732"/>
    </w:p>
    <w:p w:rsidR="2B60E112" w:rsidP="2B60E112" w:rsidRDefault="2B60E112" w14:paraId="2BCDC1C0" w14:textId="545E4191"/>
    <w:p w:rsidR="4B7D98E4" w:rsidP="2B60E112" w:rsidRDefault="4B7D98E4" w14:paraId="49CD2531" w14:textId="3A17DEBA">
      <w:pPr>
        <w:pStyle w:val="Estilo6"/>
        <w:ind w:left="0" w:right="0"/>
      </w:pPr>
      <w:r>
        <w:t xml:space="preserve">A crescente incidência de fraudes bancárias representa um desafio crítico para o setor financeiro, afetando a segurança das transações e a confiança dos clientes nas instituições financeiras (Bolton &amp; Hand, 2002). </w:t>
      </w:r>
      <w:r w:rsidRPr="0F45D861" w:rsidR="0DE8C46E">
        <w:t xml:space="preserve">Tendo em vista </w:t>
      </w:r>
      <w:r w:rsidRPr="0F45D861">
        <w:t xml:space="preserve">a digitalização dos serviços bancários e o </w:t>
      </w:r>
      <w:r w:rsidRPr="0F45D861" w:rsidR="31B3FD70">
        <w:t>crescimento exponencial</w:t>
      </w:r>
      <w:r w:rsidRPr="0F45D861">
        <w:t xml:space="preserve"> do uso de transações eletrônicas, as </w:t>
      </w:r>
      <w:r w:rsidRPr="0F45D861" w:rsidR="12273439">
        <w:t>transações fraudulentas</w:t>
      </w:r>
      <w:r w:rsidRPr="0F45D861">
        <w:t xml:space="preserve"> </w:t>
      </w:r>
      <w:r w:rsidRPr="0F45D861" w:rsidR="6D79AF14">
        <w:t>estão evoluindo e se tornando cada vez</w:t>
      </w:r>
      <w:r w:rsidRPr="0F45D861">
        <w:t xml:space="preserve"> mais sofisticadas, </w:t>
      </w:r>
      <w:r w:rsidRPr="0F45D861" w:rsidR="1904D468">
        <w:t>pedindo</w:t>
      </w:r>
      <w:r w:rsidRPr="0F45D861">
        <w:t xml:space="preserve"> soluções tecnológicas </w:t>
      </w:r>
      <w:r w:rsidRPr="0F45D861" w:rsidR="27F88AAC">
        <w:t>que exigem maior complexidade técnica</w:t>
      </w:r>
      <w:r w:rsidRPr="0F45D861">
        <w:t xml:space="preserve"> para a sua identificação e prevenção. </w:t>
      </w:r>
    </w:p>
    <w:p w:rsidR="4B7D98E4" w:rsidP="2B60E112" w:rsidRDefault="4B7D98E4" w14:paraId="1BE65345" w14:textId="1511E960">
      <w:pPr>
        <w:pStyle w:val="Estilo6"/>
        <w:ind w:left="0" w:right="0"/>
      </w:pPr>
      <w:r>
        <w:t xml:space="preserve">A análise de dados e o uso de técnicas de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emergem como ferramentas estratégicas nesse contexto, pois possibilitam a identificação rápida e precisa de transações fraudulentas (</w:t>
      </w:r>
      <w:proofErr w:type="spellStart"/>
      <w:r>
        <w:t>Awoyemi</w:t>
      </w:r>
      <w:proofErr w:type="spellEnd"/>
      <w:r>
        <w:t xml:space="preserve"> et al., 2017).</w:t>
      </w:r>
    </w:p>
    <w:p w:rsidR="2CB63B4A" w:rsidP="2B60E112" w:rsidRDefault="4B7D98E4" w14:paraId="0DCD8C72" w14:textId="1726CAE3">
      <w:pPr>
        <w:pStyle w:val="Estilo6"/>
        <w:ind w:left="0" w:right="0"/>
      </w:pPr>
      <w:r w:rsidRPr="2B60E112">
        <w:t>Além de proteger as instituições financeiras contra perdas significativas, a detecção eficaz de fraudes beneficia diretamente os consumidores, promovendo um ambiente financeiro mais seguro e confiável (</w:t>
      </w:r>
      <w:proofErr w:type="spellStart"/>
      <w:r w:rsidRPr="2B60E112">
        <w:t>Bhattacharyya</w:t>
      </w:r>
      <w:proofErr w:type="spellEnd"/>
      <w:r w:rsidRPr="2B60E112">
        <w:t xml:space="preserve"> et al., 2011). Ao </w:t>
      </w:r>
      <w:r w:rsidRPr="2B60E112" w:rsidR="6D189D9F">
        <w:t>utilizar e estudar</w:t>
      </w:r>
      <w:r w:rsidRPr="2B60E112">
        <w:t xml:space="preserve"> modelos de </w:t>
      </w:r>
      <w:proofErr w:type="spellStart"/>
      <w:r w:rsidRPr="2B60E112">
        <w:t>machine</w:t>
      </w:r>
      <w:proofErr w:type="spellEnd"/>
      <w:r w:rsidRPr="2B60E112">
        <w:t xml:space="preserve"> </w:t>
      </w:r>
      <w:proofErr w:type="spellStart"/>
      <w:r w:rsidRPr="2B60E112">
        <w:t>learning</w:t>
      </w:r>
      <w:proofErr w:type="spellEnd"/>
      <w:r w:rsidRPr="2B60E112">
        <w:t xml:space="preserve"> </w:t>
      </w:r>
      <w:r w:rsidRPr="2B60E112" w:rsidR="3678E75D">
        <w:t>voltado</w:t>
      </w:r>
      <w:r w:rsidRPr="2B60E112">
        <w:t xml:space="preserve"> à detecção de fraudes, este </w:t>
      </w:r>
      <w:r w:rsidRPr="2B60E112" w:rsidR="6FD7D8AC">
        <w:t>projeto</w:t>
      </w:r>
      <w:r w:rsidRPr="2B60E112">
        <w:t xml:space="preserve"> contribui e oferece suporte prático para o desenvolvimento de </w:t>
      </w:r>
      <w:r w:rsidRPr="2B60E112" w:rsidR="7D155670">
        <w:t>métodos</w:t>
      </w:r>
      <w:r w:rsidRPr="2B60E112">
        <w:t xml:space="preserve"> que reforçam a integridade do sistema bancário, atendendo a uma necessidade urgente tanto para o setor financeiro quanto para a </w:t>
      </w:r>
      <w:r w:rsidRPr="2B60E112" w:rsidR="6AEDCD77">
        <w:t>população</w:t>
      </w:r>
      <w:r w:rsidRPr="2B60E112">
        <w:t>.</w:t>
      </w:r>
    </w:p>
    <w:p w:rsidR="2B60E112" w:rsidP="2B60E112" w:rsidRDefault="2B60E112" w14:paraId="3548D00D" w14:textId="6CDF7EE6">
      <w:pPr>
        <w:pStyle w:val="Estilo6"/>
        <w:ind w:left="0"/>
      </w:pPr>
    </w:p>
    <w:p w:rsidR="2CB63B4A" w:rsidP="00B56B82" w:rsidRDefault="26AEDC46" w14:paraId="4EF27DF5" w14:textId="1828AB2C">
      <w:pPr>
        <w:pStyle w:val="Ttulo3"/>
        <w:ind w:right="-291"/>
      </w:pPr>
      <w:bookmarkStart w:name="_Toc183480176" w:id="24"/>
      <w:bookmarkStart w:name="_Toc283210692" w:id="25"/>
      <w:bookmarkStart w:name="_Toc358430419" w:id="787306302"/>
      <w:r w:rsidR="26AEDC46">
        <w:rPr/>
        <w:t>2.2.</w:t>
      </w:r>
      <w:r w:rsidR="53475631">
        <w:rPr/>
        <w:t xml:space="preserve"> </w:t>
      </w:r>
      <w:r w:rsidR="26AEDC46">
        <w:rPr/>
        <w:t xml:space="preserve">Impacto da </w:t>
      </w:r>
      <w:r w:rsidR="7700F896">
        <w:rPr/>
        <w:t>F</w:t>
      </w:r>
      <w:r w:rsidR="26AEDC46">
        <w:rPr/>
        <w:t xml:space="preserve">raude </w:t>
      </w:r>
      <w:r w:rsidR="6D0B7695">
        <w:rPr/>
        <w:t>B</w:t>
      </w:r>
      <w:r w:rsidR="26AEDC46">
        <w:rPr/>
        <w:t xml:space="preserve">ancária nas </w:t>
      </w:r>
      <w:r w:rsidR="00AFAC53">
        <w:rPr/>
        <w:t>I</w:t>
      </w:r>
      <w:r w:rsidR="26AEDC46">
        <w:rPr/>
        <w:t xml:space="preserve">nstituições </w:t>
      </w:r>
      <w:r w:rsidR="0539E069">
        <w:rPr/>
        <w:t>F</w:t>
      </w:r>
      <w:r w:rsidR="26AEDC46">
        <w:rPr/>
        <w:t>inanceiras</w:t>
      </w:r>
      <w:bookmarkEnd w:id="24"/>
      <w:bookmarkEnd w:id="25"/>
      <w:bookmarkEnd w:id="787306302"/>
    </w:p>
    <w:p w:rsidR="2B60E112" w:rsidP="2B60E112" w:rsidRDefault="2B60E112" w14:paraId="0F604EDC" w14:textId="34CF3101"/>
    <w:p w:rsidR="1F92E885" w:rsidP="2B60E112" w:rsidRDefault="1F92E885" w14:paraId="0F3071BB" w14:textId="07056FD3">
      <w:pPr>
        <w:pStyle w:val="Estilo6"/>
        <w:ind w:left="-90" w:right="0"/>
      </w:pPr>
      <w:r>
        <w:t>A fraude bancária impacta as instituições financeiras de forma profunda, comprometendo não apenas a saúde financeira, mas também a confiança do cliente (Bolton &amp; Hand, 2002). As perdas financeiras associadas às fraudes são significativas e afetam diretamente os lucros, uma vez que as instituições são, muitas vezes, responsáveis por ressarcir os valores aos clientes prejudicados (</w:t>
      </w:r>
      <w:proofErr w:type="spellStart"/>
      <w:r>
        <w:t>Bhattacharyya</w:t>
      </w:r>
      <w:proofErr w:type="spellEnd"/>
      <w:r>
        <w:t xml:space="preserve"> et al., 2011). Esses prejuízos, junto aos custos de </w:t>
      </w:r>
      <w:r w:rsidRPr="0F45D861" w:rsidR="394021FF">
        <w:t>desenvolver</w:t>
      </w:r>
      <w:r w:rsidRPr="0F45D861">
        <w:t xml:space="preserve"> sistemas de segurança mais </w:t>
      </w:r>
      <w:r w:rsidRPr="0F45D861" w:rsidR="42E32DEF">
        <w:t>fortes</w:t>
      </w:r>
      <w:r w:rsidRPr="0F45D861">
        <w:t xml:space="preserve">, </w:t>
      </w:r>
      <w:r w:rsidRPr="0F45D861" w:rsidR="37E64A4C">
        <w:t xml:space="preserve">trazem </w:t>
      </w:r>
      <w:r w:rsidRPr="0F45D861">
        <w:t xml:space="preserve">um ônus </w:t>
      </w:r>
      <w:r w:rsidRPr="0F45D861" w:rsidR="707837C5">
        <w:t>considerável</w:t>
      </w:r>
      <w:r w:rsidRPr="0F45D861">
        <w:t xml:space="preserve">. Além disso, as fraudes </w:t>
      </w:r>
      <w:r w:rsidRPr="0F45D861" w:rsidR="6BDF7EB9">
        <w:t>constantes</w:t>
      </w:r>
      <w:r w:rsidRPr="0F45D861">
        <w:t xml:space="preserve"> podem </w:t>
      </w:r>
      <w:r w:rsidRPr="0F45D861" w:rsidR="14320E13">
        <w:t xml:space="preserve">gerar </w:t>
      </w:r>
      <w:r w:rsidRPr="0F45D861">
        <w:t xml:space="preserve">multas regulatórias e </w:t>
      </w:r>
      <w:r w:rsidRPr="0F45D861" w:rsidR="449D257F">
        <w:t>perdas</w:t>
      </w:r>
      <w:r w:rsidRPr="0F45D861">
        <w:t xml:space="preserve"> à imagem institucional, pois a falta de segurança </w:t>
      </w:r>
      <w:r w:rsidRPr="0F45D861" w:rsidR="63614045">
        <w:t>notada</w:t>
      </w:r>
      <w:r w:rsidRPr="0F45D861">
        <w:t xml:space="preserve"> </w:t>
      </w:r>
      <w:r w:rsidRPr="0F45D861">
        <w:lastRenderedPageBreak/>
        <w:t xml:space="preserve">pelos consumidores </w:t>
      </w:r>
      <w:r w:rsidRPr="0F45D861" w:rsidR="2D8CF7D4">
        <w:t>diminui</w:t>
      </w:r>
      <w:r w:rsidRPr="0F45D861">
        <w:t xml:space="preserve"> a c</w:t>
      </w:r>
      <w:r w:rsidRPr="0F45D861" w:rsidR="668D6233">
        <w:t xml:space="preserve">onfiabilidade </w:t>
      </w:r>
      <w:r w:rsidRPr="0F45D861">
        <w:t xml:space="preserve">e </w:t>
      </w:r>
      <w:r w:rsidRPr="0F45D861" w:rsidR="550F2192">
        <w:t>impacta</w:t>
      </w:r>
      <w:r w:rsidRPr="0F45D861">
        <w:t xml:space="preserve"> a competitividade no mercado.</w:t>
      </w:r>
    </w:p>
    <w:p w:rsidR="1F92E885" w:rsidP="2B60E112" w:rsidRDefault="1F92E885" w14:paraId="6D50705C" w14:textId="21870B1D">
      <w:pPr>
        <w:pStyle w:val="Estilo6"/>
        <w:ind w:left="-90" w:right="0"/>
      </w:pPr>
      <w:r>
        <w:t>Além do impacto financeiro direto, as instituições também enfrentam desafios operacionais e de reputação. A necessidade de responder rapidamente a incidentes de fraude implica em esforços constantes de monitoramento e atualização tecnológica, o que demanda tempo, recursos humanos e financeiros (</w:t>
      </w:r>
      <w:proofErr w:type="spellStart"/>
      <w:r>
        <w:t>Ngai</w:t>
      </w:r>
      <w:proofErr w:type="spellEnd"/>
      <w:r>
        <w:t xml:space="preserve"> et al., 2011). Adicionalmente, a reputação de uma instituição pode ser gravemente prejudicada se considerada vulnerável a ataques, o que reduz o engajamento de novos clientes e pode levar à perda de clientes atuais (</w:t>
      </w:r>
      <w:proofErr w:type="spellStart"/>
      <w:r>
        <w:t>Delamaire</w:t>
      </w:r>
      <w:proofErr w:type="spellEnd"/>
      <w:r>
        <w:t xml:space="preserve"> et al., 2009). Assim, a detecção e prevenção de fraudes bancárias se torna uma prioridade estratégica, necessária para manter a credibilidade e a longevidade das instituições financeiras.</w:t>
      </w:r>
    </w:p>
    <w:p w:rsidR="3F8211D1" w:rsidP="2B60E112" w:rsidRDefault="3F8211D1" w14:paraId="5CEDFD5D" w14:textId="6F03F013">
      <w:pPr>
        <w:ind w:left="-90"/>
      </w:pPr>
    </w:p>
    <w:p w:rsidR="7408136A" w:rsidP="00B56B82" w:rsidRDefault="188B6D1F" w14:paraId="5FA4E254" w14:textId="321CCABA">
      <w:pPr>
        <w:pStyle w:val="Ttulo3"/>
        <w:ind w:right="-291"/>
      </w:pPr>
      <w:bookmarkStart w:name="_Toc183480177" w:id="27"/>
      <w:bookmarkStart w:name="_Toc2019523803" w:id="28"/>
      <w:bookmarkStart w:name="_Toc2011496344" w:id="2127212367"/>
      <w:r w:rsidR="188B6D1F">
        <w:rPr/>
        <w:t>2.3.</w:t>
      </w:r>
      <w:r w:rsidR="78AE8321">
        <w:rPr/>
        <w:t xml:space="preserve"> </w:t>
      </w:r>
      <w:r w:rsidR="6F119895">
        <w:rPr/>
        <w:t>Importância</w:t>
      </w:r>
      <w:r w:rsidR="3AD01822">
        <w:rPr/>
        <w:t xml:space="preserve"> da </w:t>
      </w:r>
      <w:r w:rsidR="77556B17">
        <w:rPr/>
        <w:t>D</w:t>
      </w:r>
      <w:r w:rsidR="3AD01822">
        <w:rPr/>
        <w:t xml:space="preserve">etecção e </w:t>
      </w:r>
      <w:r w:rsidR="59ACF4F1">
        <w:rPr/>
        <w:t>P</w:t>
      </w:r>
      <w:r w:rsidR="3AD01822">
        <w:rPr/>
        <w:t xml:space="preserve">revenção de </w:t>
      </w:r>
      <w:r w:rsidR="021DC62E">
        <w:rPr/>
        <w:t>F</w:t>
      </w:r>
      <w:r w:rsidR="3AD01822">
        <w:rPr/>
        <w:t>raudes</w:t>
      </w:r>
      <w:bookmarkEnd w:id="27"/>
      <w:bookmarkEnd w:id="28"/>
      <w:bookmarkEnd w:id="2127212367"/>
    </w:p>
    <w:p w:rsidR="2B60E112" w:rsidP="2B60E112" w:rsidRDefault="2B60E112" w14:paraId="278BB49C" w14:textId="4222D037"/>
    <w:p w:rsidR="7408136A" w:rsidP="2B60E112" w:rsidRDefault="328EFF85" w14:paraId="1923342C" w14:textId="62DB2F3D">
      <w:pPr>
        <w:pStyle w:val="Estilo6"/>
        <w:ind w:left="0" w:right="0"/>
      </w:pPr>
      <w:r>
        <w:t xml:space="preserve">A </w:t>
      </w:r>
      <w:r w:rsidRPr="2B1221AD" w:rsidR="3421ED27">
        <w:t>Identificação</w:t>
      </w:r>
      <w:r w:rsidRPr="2B1221AD">
        <w:t xml:space="preserve"> e prevenção de fraudes são de </w:t>
      </w:r>
      <w:r w:rsidRPr="2B1221AD" w:rsidR="12508925">
        <w:t>extrema</w:t>
      </w:r>
      <w:r w:rsidRPr="2B1221AD">
        <w:t xml:space="preserve"> </w:t>
      </w:r>
      <w:r w:rsidRPr="2B1221AD" w:rsidR="59E44437">
        <w:t>relevância</w:t>
      </w:r>
      <w:r w:rsidRPr="2B1221AD">
        <w:t xml:space="preserve"> para o setor bancário, pois </w:t>
      </w:r>
      <w:r w:rsidRPr="2B1221AD" w:rsidR="40CE228F">
        <w:t>transações ilícitas</w:t>
      </w:r>
      <w:r w:rsidRPr="2B1221AD">
        <w:t xml:space="preserve"> representam não apenas </w:t>
      </w:r>
      <w:r w:rsidRPr="2B1221AD" w:rsidR="25B8E509">
        <w:t>prejuízos</w:t>
      </w:r>
      <w:r w:rsidRPr="2B1221AD">
        <w:t xml:space="preserve"> financeir</w:t>
      </w:r>
      <w:r w:rsidRPr="2B1221AD" w:rsidR="095476AC">
        <w:t>o</w:t>
      </w:r>
      <w:r w:rsidRPr="2B1221AD">
        <w:t>s significativ</w:t>
      </w:r>
      <w:r w:rsidRPr="2B1221AD" w:rsidR="3E8E3F9F">
        <w:t>o</w:t>
      </w:r>
      <w:r w:rsidRPr="2B1221AD">
        <w:t xml:space="preserve">s para instituições e clientes, mas também </w:t>
      </w:r>
      <w:r w:rsidRPr="2B1221AD" w:rsidR="7F5A3233">
        <w:t>impactam</w:t>
      </w:r>
      <w:r w:rsidRPr="2B1221AD">
        <w:t xml:space="preserve"> a confiança dos consumidores e a reputação das instituições financeiras. Com </w:t>
      </w:r>
      <w:r w:rsidRPr="2B1221AD" w:rsidR="32969285">
        <w:t>a crescente</w:t>
      </w:r>
      <w:r w:rsidRPr="2B1221AD">
        <w:t xml:space="preserve"> das transações digitais, a </w:t>
      </w:r>
      <w:r w:rsidRPr="2B1221AD" w:rsidR="27A655A5">
        <w:t>detecção</w:t>
      </w:r>
      <w:r w:rsidRPr="2B1221AD">
        <w:t xml:space="preserve"> eficaz de </w:t>
      </w:r>
      <w:r w:rsidRPr="2B1221AD" w:rsidR="2BCDC1F7">
        <w:t>ações</w:t>
      </w:r>
      <w:r w:rsidRPr="2B1221AD">
        <w:t xml:space="preserve"> suspeitas </w:t>
      </w:r>
      <w:r w:rsidRPr="2B1221AD" w:rsidR="56AF1802">
        <w:t>virou</w:t>
      </w:r>
      <w:r w:rsidRPr="2B1221AD">
        <w:t xml:space="preserve"> um dos principais desafios das instituições, que </w:t>
      </w:r>
      <w:r w:rsidRPr="2B1221AD" w:rsidR="10E349F8">
        <w:t>necessitam</w:t>
      </w:r>
      <w:r w:rsidRPr="2B1221AD">
        <w:t xml:space="preserve"> </w:t>
      </w:r>
      <w:r w:rsidRPr="2B1221AD" w:rsidR="57ECE842">
        <w:t>reagir contra</w:t>
      </w:r>
      <w:r w:rsidRPr="2B1221AD">
        <w:t xml:space="preserve"> crimes financeiros sem comprometer a experiência do usuário.</w:t>
      </w:r>
    </w:p>
    <w:p w:rsidR="004B6235" w:rsidP="23924E77" w:rsidRDefault="004B6235" w14:paraId="269DE23D" w14:textId="038F5591">
      <w:pPr>
        <w:pStyle w:val="Estilo6"/>
        <w:ind w:left="0" w:right="0"/>
      </w:pPr>
      <w:r w:rsidR="328EFF85">
        <w:rPr/>
        <w:t xml:space="preserve">Prevenir fraudes é fundamental para garantir a segurança e a integridade das operações financeiras, </w:t>
      </w:r>
      <w:r w:rsidR="247FAC20">
        <w:rPr/>
        <w:t xml:space="preserve">gerando uma diminuição nos </w:t>
      </w:r>
      <w:r w:rsidR="328EFF85">
        <w:rPr/>
        <w:t xml:space="preserve">danos econômicos e protegendo os dados e os bens dos clientes. Além disso, a </w:t>
      </w:r>
      <w:r w:rsidR="494CA3C7">
        <w:rPr/>
        <w:t>imediata</w:t>
      </w:r>
      <w:r w:rsidR="328EFF85">
        <w:rPr/>
        <w:t xml:space="preserve"> </w:t>
      </w:r>
      <w:r w:rsidR="14255A2A">
        <w:rPr/>
        <w:t>detecçã</w:t>
      </w:r>
      <w:r w:rsidR="38FF161D">
        <w:rPr/>
        <w:t>o</w:t>
      </w:r>
      <w:r w:rsidR="328EFF85">
        <w:rPr/>
        <w:t xml:space="preserve"> de fraudes possibilita que instituições tomem medidas </w:t>
      </w:r>
      <w:r w:rsidR="593FF328">
        <w:rPr/>
        <w:t xml:space="preserve">de correção </w:t>
      </w:r>
      <w:r w:rsidR="328EFF85">
        <w:rPr/>
        <w:t xml:space="preserve">em tempo real, evitando que fraudes se </w:t>
      </w:r>
      <w:r w:rsidR="252B2072">
        <w:rPr/>
        <w:t>tornem</w:t>
      </w:r>
      <w:r w:rsidR="328EFF85">
        <w:rPr/>
        <w:t xml:space="preserve"> problemas maiores, como o roubo de identidade e a disseminação de informações sensíveis. </w:t>
      </w:r>
      <w:r w:rsidR="5B547A3E">
        <w:rPr/>
        <w:t xml:space="preserve">Assim, os investimentos em tecnologias de análise de dados e </w:t>
      </w:r>
      <w:r w:rsidR="5B547A3E">
        <w:rPr/>
        <w:t>machine</w:t>
      </w:r>
      <w:r w:rsidR="5B547A3E">
        <w:rPr/>
        <w:t xml:space="preserve"> </w:t>
      </w:r>
      <w:r w:rsidR="5B547A3E">
        <w:rPr/>
        <w:t>learning</w:t>
      </w:r>
      <w:r w:rsidR="5B547A3E">
        <w:rPr/>
        <w:t xml:space="preserve"> para detecção e prevenção de fraudes são cada vez mais essenciais, tornando o setor financeiro mais resiliente e confiável (</w:t>
      </w:r>
      <w:r w:rsidR="5B547A3E">
        <w:rPr/>
        <w:t>Carcillo</w:t>
      </w:r>
      <w:r w:rsidR="5B547A3E">
        <w:rPr/>
        <w:t xml:space="preserve"> et al., 2018).</w:t>
      </w:r>
    </w:p>
    <w:p w:rsidR="23924E77" w:rsidP="23924E77" w:rsidRDefault="23924E77" w14:paraId="7C8A8EF4" w14:textId="76FFDBA7">
      <w:pPr>
        <w:pStyle w:val="Estilo6"/>
        <w:ind w:left="0" w:right="0"/>
      </w:pPr>
    </w:p>
    <w:p w:rsidR="2B1221AD" w:rsidP="2B60E112" w:rsidRDefault="64ABAE87" w14:paraId="73016789" w14:textId="7B62C999">
      <w:pPr>
        <w:pStyle w:val="Ttulo1"/>
        <w:ind w:left="0" w:right="-291"/>
        <w:jc w:val="both"/>
        <w:rPr>
          <w:rFonts w:cs="Arial"/>
        </w:rPr>
      </w:pPr>
      <w:bookmarkStart w:name="_Toc183480178" w:id="30"/>
      <w:bookmarkStart w:name="_Toc1209959587" w:id="31"/>
      <w:bookmarkStart w:name="_Toc1326358156" w:id="1381283783"/>
      <w:r w:rsidRPr="23924E77" w:rsidR="64ABAE87">
        <w:rPr>
          <w:rFonts w:cs="Arial"/>
        </w:rPr>
        <w:t>3.</w:t>
      </w:r>
      <w:r>
        <w:tab/>
      </w:r>
      <w:r w:rsidRPr="23924E77" w:rsidR="41EB2086">
        <w:rPr>
          <w:rFonts w:cs="Arial"/>
        </w:rPr>
        <w:t xml:space="preserve">REVISÃO </w:t>
      </w:r>
      <w:r w:rsidRPr="23924E77" w:rsidR="07078470">
        <w:rPr>
          <w:rFonts w:cs="Arial"/>
        </w:rPr>
        <w:t>DA LITERATURA</w:t>
      </w:r>
      <w:bookmarkEnd w:id="30"/>
      <w:bookmarkEnd w:id="31"/>
      <w:bookmarkEnd w:id="1381283783"/>
    </w:p>
    <w:p w:rsidR="611F8797" w:rsidP="2B60E112" w:rsidRDefault="611F8797" w14:paraId="272C6AED" w14:textId="72F3F1A4">
      <w:pPr>
        <w:pStyle w:val="Ttulo3"/>
        <w:spacing w:before="240" w:after="240"/>
        <w:ind w:right="-291"/>
      </w:pPr>
      <w:bookmarkStart w:name="_Toc183480179" w:id="33"/>
      <w:bookmarkStart w:name="_Toc2072442255" w:id="34"/>
      <w:bookmarkStart w:name="_Toc1475828117" w:id="1350779562"/>
      <w:r w:rsidR="0ABCDBAD">
        <w:rPr/>
        <w:t>3.1. Concei</w:t>
      </w:r>
      <w:r w:rsidR="21E2B6CF">
        <w:rPr/>
        <w:t>tos</w:t>
      </w:r>
      <w:r w:rsidR="3036E085">
        <w:rPr/>
        <w:t xml:space="preserve"> de </w:t>
      </w:r>
      <w:r w:rsidR="32FF0250">
        <w:rPr/>
        <w:t>F</w:t>
      </w:r>
      <w:r w:rsidR="3036E085">
        <w:rPr/>
        <w:t xml:space="preserve">raude </w:t>
      </w:r>
      <w:r w:rsidR="768170D8">
        <w:rPr/>
        <w:t>B</w:t>
      </w:r>
      <w:r w:rsidR="3036E085">
        <w:rPr/>
        <w:t>ancária</w:t>
      </w:r>
      <w:bookmarkEnd w:id="33"/>
      <w:bookmarkEnd w:id="34"/>
      <w:bookmarkEnd w:id="1350779562"/>
    </w:p>
    <w:p w:rsidR="611F8797" w:rsidP="2B60E112" w:rsidRDefault="611F8797" w14:paraId="50146F76" w14:textId="6DB8449A">
      <w:pPr>
        <w:pStyle w:val="Estilo6"/>
        <w:ind w:left="0" w:right="0"/>
      </w:pPr>
      <w:r>
        <w:t xml:space="preserve">A fraude bancária é definida como qualquer atividade ilegal que visa obter vantagens financeiras ilícitas em transações bancárias, seja através de métodos de falsificação, roubo de identidade ou transações fraudulentas (Bolton &amp; Hand, 2002). </w:t>
      </w:r>
    </w:p>
    <w:p w:rsidR="0F45D861" w:rsidP="2B60E112" w:rsidRDefault="611F8797" w14:paraId="71C466C7" w14:textId="78034274">
      <w:pPr>
        <w:pStyle w:val="Estilo6"/>
        <w:ind w:left="0" w:right="0"/>
      </w:pPr>
      <w:r>
        <w:t>A literatura identifica diversos tipos de fraudes bancárias, incluindo fraude em cartões de crédito, fraudes de empréstimos, e lavagem de dinheiro, cada uma com suas particularidades em termos de execução e impacto sobre as instituições financeiras e consumidores (</w:t>
      </w:r>
      <w:proofErr w:type="spellStart"/>
      <w:r>
        <w:t>Delamaire</w:t>
      </w:r>
      <w:proofErr w:type="spellEnd"/>
      <w:r>
        <w:t xml:space="preserve"> et al., 2009). Com a evolução das tecnologias digitais, essas fraudes tornaram-se mais complexas e sofisticadas, envolvendo, por exemplo, ataques cibernéticos e o uso de malware para roubo de informações.</w:t>
      </w:r>
    </w:p>
    <w:p w:rsidR="2B60E112" w:rsidP="2B60E112" w:rsidRDefault="2B60E112" w14:paraId="119BA540" w14:textId="4F858097">
      <w:pPr>
        <w:pStyle w:val="Estilo6"/>
        <w:ind w:left="0" w:right="0"/>
      </w:pPr>
    </w:p>
    <w:p w:rsidR="0F45D861" w:rsidP="00B56B82" w:rsidRDefault="6DEEE7E9" w14:paraId="29102F74" w14:textId="5932FCA0">
      <w:pPr>
        <w:pStyle w:val="Ttulo3"/>
        <w:ind w:right="-291"/>
      </w:pPr>
      <w:bookmarkStart w:name="_Toc183480180" w:id="36"/>
      <w:bookmarkStart w:name="_Toc1432390599" w:id="37"/>
      <w:bookmarkStart w:name="_Toc1852458194" w:id="714974761"/>
      <w:r w:rsidR="6DEEE7E9">
        <w:rPr/>
        <w:t>3.2. Tipos de Fraude em Transações Eletrônicas</w:t>
      </w:r>
      <w:bookmarkEnd w:id="36"/>
      <w:bookmarkEnd w:id="37"/>
      <w:bookmarkEnd w:id="714974761"/>
    </w:p>
    <w:p w:rsidR="23AF4F37" w:rsidP="00B56B82" w:rsidRDefault="23AF4F37" w14:paraId="703AC4A3" w14:textId="59820557">
      <w:pPr>
        <w:spacing w:before="240" w:after="240"/>
        <w:ind w:right="-291" w:firstLine="284"/>
        <w:jc w:val="both"/>
      </w:pPr>
      <w:r w:rsidRPr="2B1221AD">
        <w:rPr>
          <w:rFonts w:ascii="Arial" w:hAnsi="Arial" w:eastAsia="Arial" w:cs="Arial"/>
        </w:rPr>
        <w:t>A fraude em transações eletrônicas abrange uma variedade de práticas ilegais que visam obter vantagens financeiras por meio de tecnologias digitais, especialmente no contexto bancário. A literatura destaca diversos tipos de fraudes em transações eletrônicas, que variam em complexidade e impacto:</w:t>
      </w:r>
    </w:p>
    <w:p w:rsidR="23AF4F37" w:rsidP="23924E77" w:rsidRDefault="23AF4F37" w14:paraId="4B086D02" w14:textId="7599DB1D">
      <w:pPr>
        <w:pStyle w:val="PargrafodaLista"/>
        <w:numPr>
          <w:ilvl w:val="0"/>
          <w:numId w:val="39"/>
        </w:numPr>
        <w:spacing w:before="240" w:after="240"/>
        <w:ind w:right="0"/>
        <w:jc w:val="both"/>
        <w:rPr>
          <w:rFonts w:ascii="Arial" w:hAnsi="Arial" w:eastAsia="Arial" w:cs="Arial"/>
        </w:rPr>
      </w:pPr>
      <w:r w:rsidRPr="23924E77" w:rsidR="23AF4F37">
        <w:rPr>
          <w:rFonts w:ascii="Arial" w:hAnsi="Arial" w:eastAsia="Arial" w:cs="Arial"/>
          <w:b w:val="1"/>
          <w:bCs w:val="1"/>
        </w:rPr>
        <w:t>Fraude com Cartão de Crédito</w:t>
      </w:r>
      <w:r w:rsidRPr="23924E77" w:rsidR="23AF4F37">
        <w:rPr>
          <w:rFonts w:ascii="Arial" w:hAnsi="Arial" w:eastAsia="Arial" w:cs="Arial"/>
        </w:rPr>
        <w:t xml:space="preserve">: É uma das fraudes eletrônicas mais comuns e envolve o uso não autorizado de informações de cartão de crédito para realizar transações fraudulentas. Essas fraudes podem ocorrer tanto online quanto em lojas físicas, e são facilitadas pelo roubo de dados do cartão, seja por </w:t>
      </w:r>
      <w:r w:rsidRPr="23924E77" w:rsidR="23AF4F37">
        <w:rPr>
          <w:rFonts w:ascii="Arial" w:hAnsi="Arial" w:eastAsia="Arial" w:cs="Arial"/>
        </w:rPr>
        <w:t>phishing</w:t>
      </w:r>
      <w:r w:rsidRPr="23924E77" w:rsidR="23AF4F37">
        <w:rPr>
          <w:rFonts w:ascii="Arial" w:hAnsi="Arial" w:eastAsia="Arial" w:cs="Arial"/>
        </w:rPr>
        <w:t xml:space="preserve"> ou malware (</w:t>
      </w:r>
      <w:r w:rsidRPr="23924E77" w:rsidR="23AF4F37">
        <w:rPr>
          <w:rFonts w:ascii="Arial" w:hAnsi="Arial" w:eastAsia="Arial" w:cs="Arial"/>
        </w:rPr>
        <w:t>Delamaire</w:t>
      </w:r>
      <w:r w:rsidRPr="23924E77" w:rsidR="23AF4F37">
        <w:rPr>
          <w:rFonts w:ascii="Arial" w:hAnsi="Arial" w:eastAsia="Arial" w:cs="Arial"/>
        </w:rPr>
        <w:t xml:space="preserve"> et al., 2009).</w:t>
      </w:r>
    </w:p>
    <w:p w:rsidR="23AF4F37" w:rsidP="23924E77" w:rsidRDefault="23AF4F37" w14:paraId="41C2B77A" w14:textId="659591E2">
      <w:pPr>
        <w:pStyle w:val="PargrafodaLista"/>
        <w:numPr>
          <w:ilvl w:val="0"/>
          <w:numId w:val="39"/>
        </w:numPr>
        <w:spacing w:before="240" w:after="240"/>
        <w:ind w:right="0"/>
        <w:jc w:val="both"/>
        <w:rPr>
          <w:rFonts w:ascii="Arial" w:hAnsi="Arial" w:eastAsia="Arial" w:cs="Arial"/>
        </w:rPr>
      </w:pPr>
      <w:r w:rsidRPr="23924E77" w:rsidR="23AF4F37">
        <w:rPr>
          <w:rFonts w:ascii="Arial" w:hAnsi="Arial" w:eastAsia="Arial" w:cs="Arial"/>
          <w:b w:val="1"/>
          <w:bCs w:val="1"/>
        </w:rPr>
        <w:t>Phishing</w:t>
      </w:r>
      <w:r w:rsidRPr="23924E77" w:rsidR="23AF4F37">
        <w:rPr>
          <w:rFonts w:ascii="Arial" w:hAnsi="Arial" w:eastAsia="Arial" w:cs="Arial"/>
          <w:b w:val="1"/>
          <w:bCs w:val="1"/>
        </w:rPr>
        <w:t xml:space="preserve"> e </w:t>
      </w:r>
      <w:r w:rsidRPr="23924E77" w:rsidR="23AF4F37">
        <w:rPr>
          <w:rFonts w:ascii="Arial" w:hAnsi="Arial" w:eastAsia="Arial" w:cs="Arial"/>
          <w:b w:val="1"/>
          <w:bCs w:val="1"/>
        </w:rPr>
        <w:t>Spear</w:t>
      </w:r>
      <w:r w:rsidRPr="23924E77" w:rsidR="23AF4F37">
        <w:rPr>
          <w:rFonts w:ascii="Arial" w:hAnsi="Arial" w:eastAsia="Arial" w:cs="Arial"/>
          <w:b w:val="1"/>
          <w:bCs w:val="1"/>
        </w:rPr>
        <w:t xml:space="preserve"> </w:t>
      </w:r>
      <w:r w:rsidRPr="23924E77" w:rsidR="23AF4F37">
        <w:rPr>
          <w:rFonts w:ascii="Arial" w:hAnsi="Arial" w:eastAsia="Arial" w:cs="Arial"/>
          <w:b w:val="1"/>
          <w:bCs w:val="1"/>
        </w:rPr>
        <w:t>Phishing</w:t>
      </w:r>
      <w:r w:rsidRPr="23924E77" w:rsidR="23AF4F37">
        <w:rPr>
          <w:rFonts w:ascii="Arial" w:hAnsi="Arial" w:eastAsia="Arial" w:cs="Arial"/>
        </w:rPr>
        <w:t xml:space="preserve">: Essas práticas envolvem o envio de e-mails, mensagens de texto ou chamadas que fingem ser de instituições financeiras legítimas para enganar os usuários e obter informações confidenciais, como senhas e números de cartões. A diferença entre </w:t>
      </w:r>
      <w:r w:rsidRPr="23924E77" w:rsidR="23AF4F37">
        <w:rPr>
          <w:rFonts w:ascii="Arial" w:hAnsi="Arial" w:eastAsia="Arial" w:cs="Arial"/>
        </w:rPr>
        <w:t>phishing</w:t>
      </w:r>
      <w:r w:rsidRPr="23924E77" w:rsidR="23AF4F37">
        <w:rPr>
          <w:rFonts w:ascii="Arial" w:hAnsi="Arial" w:eastAsia="Arial" w:cs="Arial"/>
        </w:rPr>
        <w:t xml:space="preserve"> e </w:t>
      </w:r>
      <w:r w:rsidRPr="23924E77" w:rsidR="23AF4F37">
        <w:rPr>
          <w:rFonts w:ascii="Arial" w:hAnsi="Arial" w:eastAsia="Arial" w:cs="Arial"/>
        </w:rPr>
        <w:t>spear</w:t>
      </w:r>
      <w:r w:rsidRPr="23924E77" w:rsidR="23AF4F37">
        <w:rPr>
          <w:rFonts w:ascii="Arial" w:hAnsi="Arial" w:eastAsia="Arial" w:cs="Arial"/>
        </w:rPr>
        <w:t xml:space="preserve"> </w:t>
      </w:r>
      <w:r w:rsidRPr="23924E77" w:rsidR="23AF4F37">
        <w:rPr>
          <w:rFonts w:ascii="Arial" w:hAnsi="Arial" w:eastAsia="Arial" w:cs="Arial"/>
        </w:rPr>
        <w:t>phishing</w:t>
      </w:r>
      <w:r w:rsidRPr="23924E77" w:rsidR="23AF4F37">
        <w:rPr>
          <w:rFonts w:ascii="Arial" w:hAnsi="Arial" w:eastAsia="Arial" w:cs="Arial"/>
        </w:rPr>
        <w:t xml:space="preserve"> é que o último é mais direcionado e personalizado, tornando-o mais difícil de detectar </w:t>
      </w:r>
      <w:r w:rsidRPr="23924E77" w:rsidR="23AF4F37">
        <w:rPr>
          <w:rFonts w:ascii="Arial" w:hAnsi="Arial" w:eastAsia="Arial" w:cs="Arial"/>
        </w:rPr>
        <w:t>(Huang et al., 2020).</w:t>
      </w:r>
    </w:p>
    <w:p w:rsidR="23AF4F37" w:rsidP="23924E77" w:rsidRDefault="23AF4F37" w14:paraId="51A553FF" w14:textId="586868D9">
      <w:pPr>
        <w:pStyle w:val="PargrafodaLista"/>
        <w:numPr>
          <w:ilvl w:val="0"/>
          <w:numId w:val="39"/>
        </w:numPr>
        <w:spacing w:before="240" w:after="240"/>
        <w:ind w:right="0"/>
        <w:jc w:val="both"/>
        <w:rPr>
          <w:rFonts w:ascii="Arial" w:hAnsi="Arial" w:eastAsia="Arial" w:cs="Arial"/>
        </w:rPr>
      </w:pPr>
      <w:r w:rsidRPr="23924E77" w:rsidR="23AF4F37">
        <w:rPr>
          <w:rFonts w:ascii="Arial" w:hAnsi="Arial" w:eastAsia="Arial" w:cs="Arial"/>
          <w:b w:val="1"/>
          <w:bCs w:val="1"/>
        </w:rPr>
        <w:t>Malware Bancário</w:t>
      </w:r>
      <w:r w:rsidRPr="23924E77" w:rsidR="23AF4F37">
        <w:rPr>
          <w:rFonts w:ascii="Arial" w:hAnsi="Arial" w:eastAsia="Arial" w:cs="Arial"/>
        </w:rPr>
        <w:t xml:space="preserve">: Este tipo de fraude ocorre quando um software malicioso é instalado no dispositivo do usuário, permitindo que criminosos capturem dados de login e outras informações bancárias sensíveis. Exemplos conhecidos incluem trojans bancários e </w:t>
      </w:r>
      <w:r w:rsidRPr="23924E77" w:rsidR="23AF4F37">
        <w:rPr>
          <w:rFonts w:ascii="Arial" w:hAnsi="Arial" w:eastAsia="Arial" w:cs="Arial"/>
        </w:rPr>
        <w:t>ransomware</w:t>
      </w:r>
      <w:r w:rsidRPr="23924E77" w:rsidR="23AF4F37">
        <w:rPr>
          <w:rFonts w:ascii="Arial" w:hAnsi="Arial" w:eastAsia="Arial" w:cs="Arial"/>
        </w:rPr>
        <w:t>, que podem comprometer gravemente a segurança de dados financeiros (Polla et al., 2013).</w:t>
      </w:r>
    </w:p>
    <w:p w:rsidR="23AF4F37" w:rsidP="23924E77" w:rsidRDefault="23AF4F37" w14:paraId="52C44FFD" w14:textId="628232C6">
      <w:pPr>
        <w:pStyle w:val="PargrafodaLista"/>
        <w:numPr>
          <w:ilvl w:val="0"/>
          <w:numId w:val="39"/>
        </w:numPr>
        <w:spacing w:before="240" w:after="240"/>
        <w:ind w:right="0"/>
        <w:jc w:val="both"/>
        <w:rPr>
          <w:rFonts w:ascii="Arial" w:hAnsi="Arial" w:eastAsia="Arial" w:cs="Arial"/>
        </w:rPr>
      </w:pPr>
      <w:r w:rsidRPr="23924E77" w:rsidR="23AF4F37">
        <w:rPr>
          <w:rFonts w:ascii="Arial" w:hAnsi="Arial" w:eastAsia="Arial" w:cs="Arial"/>
          <w:b w:val="1"/>
          <w:bCs w:val="1"/>
        </w:rPr>
        <w:t>Ataques Man-in-</w:t>
      </w:r>
      <w:r w:rsidRPr="23924E77" w:rsidR="23AF4F37">
        <w:rPr>
          <w:rFonts w:ascii="Arial" w:hAnsi="Arial" w:eastAsia="Arial" w:cs="Arial"/>
          <w:b w:val="1"/>
          <w:bCs w:val="1"/>
        </w:rPr>
        <w:t>the</w:t>
      </w:r>
      <w:r w:rsidRPr="23924E77" w:rsidR="23AF4F37">
        <w:rPr>
          <w:rFonts w:ascii="Arial" w:hAnsi="Arial" w:eastAsia="Arial" w:cs="Arial"/>
          <w:b w:val="1"/>
          <w:bCs w:val="1"/>
        </w:rPr>
        <w:t>-Middle (</w:t>
      </w:r>
      <w:r w:rsidRPr="23924E77" w:rsidR="23AF4F37">
        <w:rPr>
          <w:rFonts w:ascii="Arial" w:hAnsi="Arial" w:eastAsia="Arial" w:cs="Arial"/>
          <w:b w:val="1"/>
          <w:bCs w:val="1"/>
        </w:rPr>
        <w:t>MitM</w:t>
      </w:r>
      <w:r w:rsidRPr="23924E77" w:rsidR="23AF4F37">
        <w:rPr>
          <w:rFonts w:ascii="Arial" w:hAnsi="Arial" w:eastAsia="Arial" w:cs="Arial"/>
          <w:b w:val="1"/>
          <w:bCs w:val="1"/>
        </w:rPr>
        <w:t>)</w:t>
      </w:r>
      <w:r w:rsidRPr="23924E77" w:rsidR="23AF4F37">
        <w:rPr>
          <w:rFonts w:ascii="Arial" w:hAnsi="Arial" w:eastAsia="Arial" w:cs="Arial"/>
        </w:rPr>
        <w:t>: Nesse tipo de fraude, o invasor intercepta a comunicação entre o usuário e o servidor da instituição financeira, permitindo que o fraudador capture informações sensíveis ou altere a transação. Isso ocorre frequentemente em conexões Wi-Fi desprotegidas ou através de aplicativos inseguros (</w:t>
      </w:r>
      <w:r w:rsidRPr="23924E77" w:rsidR="23AF4F37">
        <w:rPr>
          <w:rFonts w:ascii="Arial" w:hAnsi="Arial" w:eastAsia="Arial" w:cs="Arial"/>
        </w:rPr>
        <w:t>Bhargava</w:t>
      </w:r>
      <w:r w:rsidRPr="23924E77" w:rsidR="23AF4F37">
        <w:rPr>
          <w:rFonts w:ascii="Arial" w:hAnsi="Arial" w:eastAsia="Arial" w:cs="Arial"/>
        </w:rPr>
        <w:t xml:space="preserve"> &amp; Sharma, 2013).</w:t>
      </w:r>
    </w:p>
    <w:p w:rsidR="3F8211D1" w:rsidP="23924E77" w:rsidRDefault="23AF4F37" w14:paraId="0E408310" w14:textId="7489F88F">
      <w:pPr>
        <w:pStyle w:val="PargrafodaLista"/>
        <w:numPr>
          <w:ilvl w:val="0"/>
          <w:numId w:val="39"/>
        </w:numPr>
        <w:spacing w:before="240" w:after="240"/>
        <w:ind w:right="0"/>
        <w:jc w:val="both"/>
        <w:rPr>
          <w:rFonts w:ascii="Arial" w:hAnsi="Arial" w:eastAsia="Arial" w:cs="Arial"/>
        </w:rPr>
      </w:pPr>
      <w:r w:rsidRPr="23924E77" w:rsidR="23AF4F37">
        <w:rPr>
          <w:rFonts w:ascii="Arial" w:hAnsi="Arial" w:eastAsia="Arial" w:cs="Arial"/>
          <w:b w:val="1"/>
          <w:bCs w:val="1"/>
        </w:rPr>
        <w:t>Fraude de Identidade e Abertura de Contas Falsas</w:t>
      </w:r>
      <w:r w:rsidRPr="23924E77" w:rsidR="23AF4F37">
        <w:rPr>
          <w:rFonts w:ascii="Arial" w:hAnsi="Arial" w:eastAsia="Arial" w:cs="Arial"/>
        </w:rPr>
        <w:t>: Criminosos utilizam identidades roubadas ou falsas para abrir contas bancárias e realizar transações, frequentemente associadas a esquemas de lavagem de dinheiro. Essa prática é facilitada por brechas na autenticação de novos clientes e pode ser difícil de identificar sem um monitoramento robusto (</w:t>
      </w:r>
      <w:r w:rsidRPr="23924E77" w:rsidR="23AF4F37">
        <w:rPr>
          <w:rFonts w:ascii="Arial" w:hAnsi="Arial" w:eastAsia="Arial" w:cs="Arial"/>
        </w:rPr>
        <w:t>Alzahrani</w:t>
      </w:r>
      <w:r w:rsidRPr="23924E77" w:rsidR="23AF4F37">
        <w:rPr>
          <w:rFonts w:ascii="Arial" w:hAnsi="Arial" w:eastAsia="Arial" w:cs="Arial"/>
        </w:rPr>
        <w:t xml:space="preserve"> et al., 2020).</w:t>
      </w:r>
    </w:p>
    <w:p w:rsidR="0F45D861" w:rsidP="00B56B82" w:rsidRDefault="1021E928" w14:paraId="545E129B" w14:textId="77DA142D">
      <w:pPr>
        <w:pStyle w:val="Ttulo3"/>
        <w:ind w:right="-291"/>
      </w:pPr>
      <w:bookmarkStart w:name="_Toc183480181" w:id="39"/>
      <w:bookmarkStart w:name="_Toc1068081404" w:id="40"/>
      <w:bookmarkStart w:name="_Toc799667671" w:id="741981778"/>
      <w:r w:rsidR="1021E928">
        <w:rPr/>
        <w:t xml:space="preserve">3.3. </w:t>
      </w:r>
      <w:r w:rsidR="1021E928">
        <w:rPr/>
        <w:t>Machine</w:t>
      </w:r>
      <w:r w:rsidR="1021E928">
        <w:rPr/>
        <w:t xml:space="preserve"> Learning para Detecção de Fraudes</w:t>
      </w:r>
      <w:bookmarkEnd w:id="39"/>
      <w:bookmarkEnd w:id="40"/>
      <w:bookmarkEnd w:id="741981778"/>
    </w:p>
    <w:p w:rsidR="23924E77" w:rsidP="23924E77" w:rsidRDefault="23924E77" w14:paraId="11FD29A2" w14:textId="30E516A4">
      <w:pPr>
        <w:pStyle w:val="Estilo6"/>
        <w:ind w:left="0" w:right="0"/>
      </w:pPr>
    </w:p>
    <w:p w:rsidR="24EC5E08" w:rsidP="2B60E112" w:rsidRDefault="24EC5E08" w14:paraId="502A5EF3" w14:textId="7CB21F04">
      <w:pPr>
        <w:pStyle w:val="Estilo6"/>
        <w:ind w:left="0" w:right="0"/>
      </w:pPr>
      <w:r>
        <w:t xml:space="preserve">A aplicação de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 w:rsidRPr="2B1221AD">
        <w:t xml:space="preserve"> para detecção de fraudes tornou-se uma abordagem indispensável na proteção de sistemas financeiros, permitindo identificar padrões suspeitos e prevenir atividades fraudulentas de forma rápida e eficiente.</w:t>
      </w:r>
    </w:p>
    <w:p w:rsidR="24EC5E08" w:rsidP="2B60E112" w:rsidRDefault="24EC5E08" w14:paraId="3610FAE6" w14:textId="2EE134B1">
      <w:pPr>
        <w:pStyle w:val="Estilo6"/>
        <w:ind w:left="0" w:right="0"/>
      </w:pPr>
      <w:r>
        <w:t xml:space="preserve"> </w:t>
      </w:r>
      <w:r>
        <w:tab/>
      </w:r>
      <w:r w:rsidRPr="2B1221AD">
        <w:t xml:space="preserve">Modelos de </w:t>
      </w:r>
      <w:proofErr w:type="spellStart"/>
      <w:r w:rsidRPr="2B1221AD">
        <w:t>machine</w:t>
      </w:r>
      <w:proofErr w:type="spellEnd"/>
      <w:r w:rsidRPr="2B1221AD">
        <w:t xml:space="preserve"> </w:t>
      </w:r>
      <w:proofErr w:type="spellStart"/>
      <w:r w:rsidRPr="2B1221AD">
        <w:t>learning</w:t>
      </w:r>
      <w:proofErr w:type="spellEnd"/>
      <w:r w:rsidRPr="2B1221AD">
        <w:t>, como árvores de decisão, redes neurais e algoritmos de aprendizado profundo, são amplamente utilizados devido à sua capacidade de aprender padrões complexos a partir de dados históricos e identificar anomalias em tempo real (</w:t>
      </w:r>
      <w:proofErr w:type="spellStart"/>
      <w:r w:rsidRPr="2B1221AD">
        <w:t>Awoyemi</w:t>
      </w:r>
      <w:proofErr w:type="spellEnd"/>
      <w:r w:rsidRPr="2B1221AD">
        <w:t xml:space="preserve"> et al., 2017). O uso de técnicas supervisionadas e não supervisionadas também possibilita a identificação de fraudes mesmo em cenários onde os dados estão desequilibrados, uma característica comum em conjuntos de dados de fraudes bancárias.</w:t>
      </w:r>
    </w:p>
    <w:p w:rsidR="0F45D861" w:rsidP="2B60E112" w:rsidRDefault="0F45D861" w14:paraId="09F9DC45" w14:textId="440285E3">
      <w:pPr>
        <w:pStyle w:val="Ttulo1"/>
        <w:ind w:left="0" w:right="-291"/>
        <w:jc w:val="both"/>
        <w:rPr>
          <w:rFonts w:cs="Arial"/>
        </w:rPr>
      </w:pPr>
    </w:p>
    <w:p w:rsidR="4BA87A0A" w:rsidP="00B56B82" w:rsidRDefault="1563AEF9" w14:paraId="21DF910E" w14:textId="2E332932">
      <w:pPr>
        <w:pStyle w:val="Ttulo1"/>
        <w:ind w:left="0" w:right="-291"/>
        <w:jc w:val="both"/>
        <w:rPr>
          <w:rFonts w:cs="Arial"/>
        </w:rPr>
      </w:pPr>
      <w:bookmarkStart w:name="_Toc183480182" w:id="42"/>
      <w:bookmarkStart w:name="_Toc778874698" w:id="43"/>
      <w:bookmarkStart w:name="_Toc79287823" w:id="1475564287"/>
      <w:r w:rsidRPr="23924E77" w:rsidR="1563AEF9">
        <w:rPr>
          <w:rFonts w:cs="Arial"/>
        </w:rPr>
        <w:t>4.</w:t>
      </w:r>
      <w:r>
        <w:tab/>
      </w:r>
      <w:r w:rsidRPr="23924E77" w:rsidR="7E6B49D5">
        <w:rPr>
          <w:rFonts w:cs="Arial"/>
        </w:rPr>
        <w:t>METODOLOGIA</w:t>
      </w:r>
      <w:bookmarkEnd w:id="42"/>
      <w:bookmarkEnd w:id="43"/>
      <w:bookmarkEnd w:id="1475564287"/>
    </w:p>
    <w:p w:rsidR="3F8211D1" w:rsidP="2B60E112" w:rsidRDefault="3F8211D1" w14:paraId="1E64FD6F" w14:textId="155291F8">
      <w:pPr>
        <w:pStyle w:val="Ttulo1"/>
        <w:ind w:left="0" w:right="-291"/>
        <w:jc w:val="both"/>
        <w:rPr>
          <w:rFonts w:cs="Arial"/>
        </w:rPr>
      </w:pPr>
    </w:p>
    <w:p w:rsidR="3C7A36CB" w:rsidP="00B56B82" w:rsidRDefault="3259237A" w14:paraId="78D54A27" w14:textId="118ED392">
      <w:pPr>
        <w:pStyle w:val="Ttulo3"/>
        <w:ind w:right="-291"/>
      </w:pPr>
      <w:bookmarkStart w:name="_Toc183480183" w:id="45"/>
      <w:bookmarkStart w:name="_Toc86820991" w:id="46"/>
      <w:bookmarkStart w:name="_Toc175760819" w:id="564683257"/>
      <w:r w:rsidR="3259237A">
        <w:rPr/>
        <w:t>4.1. Coleta de Dados</w:t>
      </w:r>
      <w:bookmarkEnd w:id="45"/>
      <w:bookmarkEnd w:id="46"/>
      <w:bookmarkEnd w:id="564683257"/>
    </w:p>
    <w:p w:rsidR="7A0BA6B9" w:rsidP="2B60E112" w:rsidRDefault="7A0BA6B9" w14:paraId="1BEA1BE8" w14:textId="6B701849">
      <w:pPr>
        <w:spacing w:before="240" w:after="240"/>
        <w:ind w:firstLine="567"/>
        <w:jc w:val="both"/>
      </w:pPr>
      <w:r w:rsidRPr="3F8211D1">
        <w:rPr>
          <w:rFonts w:ascii="Arial" w:hAnsi="Arial" w:eastAsia="Arial" w:cs="Arial"/>
        </w:rPr>
        <w:t xml:space="preserve">A qualidade e relevância dos dados são fundamentais para o sucesso de um modelo de </w:t>
      </w:r>
      <w:proofErr w:type="spellStart"/>
      <w:r w:rsidRPr="3F8211D1">
        <w:rPr>
          <w:rFonts w:ascii="Arial" w:hAnsi="Arial" w:eastAsia="Arial" w:cs="Arial"/>
        </w:rPr>
        <w:t>machine</w:t>
      </w:r>
      <w:proofErr w:type="spellEnd"/>
      <w:r w:rsidRPr="3F8211D1">
        <w:rPr>
          <w:rFonts w:ascii="Arial" w:hAnsi="Arial" w:eastAsia="Arial" w:cs="Arial"/>
        </w:rPr>
        <w:t xml:space="preserve"> </w:t>
      </w:r>
      <w:proofErr w:type="spellStart"/>
      <w:r w:rsidRPr="3F8211D1">
        <w:rPr>
          <w:rFonts w:ascii="Arial" w:hAnsi="Arial" w:eastAsia="Arial" w:cs="Arial"/>
        </w:rPr>
        <w:t>learning</w:t>
      </w:r>
      <w:proofErr w:type="spellEnd"/>
      <w:r w:rsidRPr="3F8211D1">
        <w:rPr>
          <w:rFonts w:ascii="Arial" w:hAnsi="Arial" w:eastAsia="Arial" w:cs="Arial"/>
        </w:rPr>
        <w:t xml:space="preserve"> aplicado à detecção de fraudes (Zhang et al., 2020). </w:t>
      </w:r>
    </w:p>
    <w:p w:rsidR="7A0BA6B9" w:rsidP="2B60E112" w:rsidRDefault="7A0BA6B9" w14:paraId="651CE17A" w14:textId="3B40779C">
      <w:pPr>
        <w:pStyle w:val="Estilo6"/>
        <w:ind w:left="0" w:right="0"/>
      </w:pPr>
      <w:r>
        <w:t>Para este estudo, os dados foram coletados a partir de transações financeiras de uma instituição específica, abrangendo tanto transações legítimas quanto fraudulentas. O conjunto de dados é composto por atributos como o valor da transação, o horário, a localização do cliente, e o tipo de transação (débito, crédito, transferência), que são informações cruciais para a identificação de fraudes (Liu &amp; Deng, 2019).</w:t>
      </w:r>
    </w:p>
    <w:p w:rsidR="3F8211D1" w:rsidP="2B60E112" w:rsidRDefault="7A0BA6B9" w14:paraId="29DEEDAC" w14:textId="5BD2DB1D">
      <w:pPr>
        <w:pStyle w:val="Estilo6"/>
        <w:ind w:left="0" w:right="0"/>
      </w:pPr>
      <w:r>
        <w:t xml:space="preserve">O conjunto de dados inclui rótulos para distinguir transações fraudulentas das legítimas, permitindo o uso de métodos supervisionados de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>, que são amplamente adotados em estudos de fraude bancária (Kumar &amp; Gupta, 2018).</w:t>
      </w:r>
    </w:p>
    <w:p w:rsidR="2B60E112" w:rsidP="2B60E112" w:rsidRDefault="2B60E112" w14:paraId="5A105F5A" w14:textId="5FFE5ADC">
      <w:pPr>
        <w:pStyle w:val="Estilo6"/>
        <w:ind w:left="0" w:right="0"/>
      </w:pPr>
    </w:p>
    <w:p w:rsidR="3C7A36CB" w:rsidP="23924E77" w:rsidRDefault="3259237A" w14:paraId="615A650B" w14:textId="7FD4DCF3">
      <w:pPr>
        <w:pStyle w:val="Ttulo4"/>
        <w:ind w:right="-291" w:firstLine="720"/>
      </w:pPr>
      <w:bookmarkStart w:name="_Toc842811544" w:id="48"/>
      <w:bookmarkStart w:name="_Toc1905756084" w:id="1396491014"/>
      <w:r w:rsidR="3259237A">
        <w:rPr/>
        <w:t xml:space="preserve">4.1.1 Fonte dos </w:t>
      </w:r>
      <w:r w:rsidR="5C37A40B">
        <w:rPr/>
        <w:t>D</w:t>
      </w:r>
      <w:r w:rsidR="3259237A">
        <w:rPr/>
        <w:t>ados</w:t>
      </w:r>
      <w:bookmarkEnd w:id="48"/>
      <w:bookmarkEnd w:id="1396491014"/>
    </w:p>
    <w:p w:rsidR="2B60E112" w:rsidP="2B60E112" w:rsidRDefault="2B60E112" w14:paraId="190A3665" w14:textId="4DBCB6A4"/>
    <w:p w:rsidR="5CA4F875" w:rsidP="2B60E112" w:rsidRDefault="5CA4F875" w14:paraId="69E37674" w14:textId="7C5FA1B9">
      <w:pPr>
        <w:pStyle w:val="Estilo6"/>
        <w:ind w:left="0" w:right="0"/>
      </w:pPr>
      <w:r>
        <w:t xml:space="preserve">A base de dados utilizada neste estudo foi obtida do conjunto de dados </w:t>
      </w:r>
      <w:proofErr w:type="spellStart"/>
      <w:r w:rsidRPr="3F8211D1">
        <w:rPr>
          <w:i/>
          <w:iCs/>
        </w:rPr>
        <w:t>Fraud</w:t>
      </w:r>
      <w:proofErr w:type="spellEnd"/>
      <w:r w:rsidRPr="3F8211D1">
        <w:rPr>
          <w:i/>
          <w:iCs/>
        </w:rPr>
        <w:t xml:space="preserve"> </w:t>
      </w:r>
      <w:proofErr w:type="spellStart"/>
      <w:r w:rsidRPr="3F8211D1">
        <w:rPr>
          <w:i/>
          <w:iCs/>
        </w:rPr>
        <w:t>Detection</w:t>
      </w:r>
      <w:proofErr w:type="spellEnd"/>
      <w:r w:rsidRPr="3F8211D1">
        <w:t xml:space="preserve">, disponível na plataforma </w:t>
      </w:r>
      <w:proofErr w:type="spellStart"/>
      <w:r w:rsidRPr="3F8211D1">
        <w:t>Kaggle</w:t>
      </w:r>
      <w:proofErr w:type="spellEnd"/>
      <w:r w:rsidRPr="3F8211D1">
        <w:t xml:space="preserve"> (Kartik2112, 2020). Este </w:t>
      </w:r>
      <w:proofErr w:type="spellStart"/>
      <w:r w:rsidRPr="3F8211D1">
        <w:t>dataset</w:t>
      </w:r>
      <w:proofErr w:type="spellEnd"/>
      <w:r w:rsidRPr="3F8211D1">
        <w:t xml:space="preserve"> contém registros de transações financeiras simuladas que visam auxiliar na pesquisa e no desenvolvimento de modelos de detecção de fraudes.</w:t>
      </w:r>
    </w:p>
    <w:p w:rsidR="5CA4F875" w:rsidP="2B60E112" w:rsidRDefault="5CA4F875" w14:paraId="0359C0B6" w14:textId="3337A35F">
      <w:pPr>
        <w:pStyle w:val="Estilo6"/>
        <w:ind w:left="0" w:right="0"/>
      </w:pPr>
      <w:r>
        <w:t>O arquivo principal, chamado fraudTrain.csv</w:t>
      </w:r>
      <w:r w:rsidRPr="3F8211D1">
        <w:t>, inclui mais de 1 milhão de transações, cada uma rotulada como fraudulenta ou legítima, o que permite a aplicação de técnicas supervisionadas de aprendizado de máquina. Os dados possuem atributos diversos, como o valor da transação (</w:t>
      </w:r>
      <w:proofErr w:type="spellStart"/>
      <w:r>
        <w:t>amt</w:t>
      </w:r>
      <w:proofErr w:type="spellEnd"/>
      <w:r w:rsidRPr="3F8211D1">
        <w:t>), informações sobre o usuário (</w:t>
      </w:r>
      <w:proofErr w:type="spellStart"/>
      <w:r>
        <w:t>cc_</w:t>
      </w:r>
      <w:proofErr w:type="gramStart"/>
      <w:r>
        <w:t>num</w:t>
      </w:r>
      <w:proofErr w:type="spellEnd"/>
      <w:r w:rsidRPr="3F8211D1">
        <w:t xml:space="preserve">, </w:t>
      </w:r>
      <w:proofErr w:type="spellStart"/>
      <w:r>
        <w:t>first</w:t>
      </w:r>
      <w:proofErr w:type="spellEnd"/>
      <w:proofErr w:type="gramEnd"/>
      <w:r w:rsidRPr="3F8211D1">
        <w:t xml:space="preserve">, </w:t>
      </w:r>
      <w:proofErr w:type="spellStart"/>
      <w:r>
        <w:t>last</w:t>
      </w:r>
      <w:proofErr w:type="spellEnd"/>
      <w:r w:rsidRPr="3F8211D1">
        <w:t>), o tipo de transação (</w:t>
      </w:r>
      <w:proofErr w:type="spellStart"/>
      <w:r>
        <w:t>category</w:t>
      </w:r>
      <w:proofErr w:type="spellEnd"/>
      <w:r w:rsidRPr="3F8211D1">
        <w:t>), e dados de localização geográfica (</w:t>
      </w:r>
      <w:proofErr w:type="spellStart"/>
      <w:r>
        <w:t>lat</w:t>
      </w:r>
      <w:proofErr w:type="spellEnd"/>
      <w:r w:rsidRPr="3F8211D1">
        <w:t xml:space="preserve">, </w:t>
      </w:r>
      <w:proofErr w:type="spellStart"/>
      <w:r>
        <w:t>long</w:t>
      </w:r>
      <w:proofErr w:type="spellEnd"/>
      <w:r w:rsidRPr="3F8211D1">
        <w:t>), além da data e hora da transação (</w:t>
      </w:r>
      <w:proofErr w:type="spellStart"/>
      <w:r>
        <w:t>trans_date_trans_time</w:t>
      </w:r>
      <w:proofErr w:type="spellEnd"/>
      <w:r w:rsidRPr="3F8211D1">
        <w:t>). Esses atributos fornecem uma ampla gama de informações úteis para identificar padrões associados a atividades fraudulentas, como transações incomuns em horários atípicos ou em locais distantes do local habitual de uso do cliente.</w:t>
      </w:r>
    </w:p>
    <w:p w:rsidR="7E2B0C69" w:rsidP="23924E77" w:rsidRDefault="7E2B0C69" w14:paraId="499F0C47" w14:textId="5EC64A6D">
      <w:pPr>
        <w:pStyle w:val="Estilo6"/>
        <w:ind w:left="0" w:right="0"/>
      </w:pPr>
      <w:r w:rsidR="5CA4F875">
        <w:rPr/>
        <w:t xml:space="preserve">Para garantir uma análise precisa, a base foi explorada e passou por processos de tratamento, como a conversão de dados temporais e a codificação de variáveis categóricas. O uso de uma base com essas características é essencial, pois permite não apenas a modelagem da detecção de fraudes, mas também a replicação e </w:t>
      </w:r>
      <w:r w:rsidR="5CA4F875">
        <w:rPr/>
        <w:t>validação do modelo em outros estudos, promovendo a construção de soluções mais robustas para o setor financeiro.</w:t>
      </w:r>
    </w:p>
    <w:p w:rsidR="7E2B0C69" w:rsidP="00B56B82" w:rsidRDefault="7E2B0C69" w14:paraId="5B1EEBC1" w14:textId="49600CE9">
      <w:pPr>
        <w:pStyle w:val="Ttulo4"/>
        <w:ind w:right="-291"/>
      </w:pPr>
    </w:p>
    <w:p w:rsidR="7E2B0C69" w:rsidP="23924E77" w:rsidRDefault="07752FC6" w14:paraId="2280815F" w14:textId="461D3AC7">
      <w:pPr>
        <w:pStyle w:val="Ttulo4"/>
        <w:ind w:left="720" w:right="-291" w:firstLine="0"/>
      </w:pPr>
      <w:bookmarkStart w:name="_Toc817894148" w:id="50"/>
      <w:bookmarkStart w:name="_Toc1029925440" w:id="596207516"/>
      <w:r w:rsidR="07752FC6">
        <w:rPr/>
        <w:t>4.</w:t>
      </w:r>
      <w:r w:rsidR="59D616A8">
        <w:rPr/>
        <w:t>1.2</w:t>
      </w:r>
      <w:r w:rsidR="07752FC6">
        <w:rPr/>
        <w:t xml:space="preserve"> </w:t>
      </w:r>
      <w:r w:rsidR="6591C7DE">
        <w:rPr/>
        <w:t xml:space="preserve">Seleção de </w:t>
      </w:r>
      <w:r w:rsidR="451A2520">
        <w:rPr/>
        <w:t>V</w:t>
      </w:r>
      <w:r w:rsidR="6591C7DE">
        <w:rPr/>
        <w:t>ariáveis</w:t>
      </w:r>
      <w:bookmarkEnd w:id="50"/>
      <w:bookmarkEnd w:id="596207516"/>
    </w:p>
    <w:p w:rsidR="2B60E112" w:rsidP="2B60E112" w:rsidRDefault="2B60E112" w14:paraId="307DB7AF" w14:textId="15CE8BE4"/>
    <w:p w:rsidR="5DECE1E9" w:rsidP="2B60E112" w:rsidRDefault="5DECE1E9" w14:paraId="0483D04A" w14:textId="69448AAB">
      <w:pPr>
        <w:pStyle w:val="Estilo6"/>
        <w:ind w:left="0" w:right="0"/>
      </w:pPr>
      <w:r>
        <w:t xml:space="preserve">A seleção de variáveis no </w:t>
      </w:r>
      <w:r w:rsidRPr="2B1221AD">
        <w:t>algoritmo de detecção de fraudes foi um passo fundamental para garantir que o modelo fosse capaz de identificar padrões relevantes em um conjunto de dados complexo. Utili</w:t>
      </w:r>
      <w:r w:rsidRPr="2B1221AD" w:rsidR="650A7EF3">
        <w:t>zou-se</w:t>
      </w:r>
      <w:r w:rsidRPr="2B1221AD">
        <w:t xml:space="preserve"> o </w:t>
      </w:r>
      <w:proofErr w:type="spellStart"/>
      <w:r w:rsidRPr="2B1221AD">
        <w:rPr>
          <w:b/>
          <w:bCs/>
        </w:rPr>
        <w:t>Random</w:t>
      </w:r>
      <w:proofErr w:type="spellEnd"/>
      <w:r w:rsidRPr="2B1221AD">
        <w:rPr>
          <w:b/>
          <w:bCs/>
        </w:rPr>
        <w:t xml:space="preserve"> Forest</w:t>
      </w:r>
      <w:r w:rsidRPr="2B1221AD">
        <w:t xml:space="preserve">, que é uma técnica robusta e eficiente em problemas de classificação como o de detecção de fraudes bancárias. O algoritmo seleciona automaticamente as variáveis mais relevantes, mas também </w:t>
      </w:r>
      <w:r w:rsidRPr="2B1221AD" w:rsidR="2F2D34F6">
        <w:t xml:space="preserve">foi realizado </w:t>
      </w:r>
      <w:r w:rsidRPr="2B1221AD">
        <w:t>um processo de seleção manual baseado em conhecimento prévio e análise exploratória de dados.</w:t>
      </w:r>
    </w:p>
    <w:p w:rsidR="5DECE1E9" w:rsidP="2B60E112" w:rsidRDefault="5DECE1E9" w14:paraId="7714340F" w14:textId="67B9064B">
      <w:pPr>
        <w:pStyle w:val="Estilo6"/>
        <w:ind w:left="0" w:right="0"/>
      </w:pPr>
      <w:r>
        <w:t>A base de dados utilizada contém várias variáveis, mas para o modelo, foc</w:t>
      </w:r>
      <w:r w:rsidRPr="2B1221AD" w:rsidR="28887AA4">
        <w:t>ou</w:t>
      </w:r>
      <w:r w:rsidRPr="2B1221AD" w:rsidR="24FC5ECA">
        <w:t>-se</w:t>
      </w:r>
      <w:r w:rsidRPr="2B1221AD">
        <w:t xml:space="preserve"> em variáveis que capturam informações essenciais sobre o comportamento das transações, como:</w:t>
      </w:r>
    </w:p>
    <w:p w:rsidR="5DECE1E9" w:rsidP="2B60E112" w:rsidRDefault="6A05E155" w14:paraId="03A8E2DE" w14:textId="543529E7">
      <w:pPr>
        <w:pStyle w:val="Estilo6"/>
        <w:ind w:left="0" w:right="0"/>
      </w:pPr>
      <w:r>
        <w:t>Valor da Transação (</w:t>
      </w:r>
      <w:proofErr w:type="spellStart"/>
      <w:r>
        <w:t>trans_amt</w:t>
      </w:r>
      <w:proofErr w:type="spellEnd"/>
      <w:r w:rsidRPr="0055A7CC">
        <w:rPr>
          <w:b/>
          <w:bCs/>
        </w:rPr>
        <w:t>)</w:t>
      </w:r>
      <w:r w:rsidRPr="0055A7CC">
        <w:t xml:space="preserve">: Transações de valores muito altos ou muito baixos podem ser indicativas de fraude, especialmente quando se </w:t>
      </w:r>
      <w:r w:rsidRPr="0055A7CC" w:rsidR="1B986A96">
        <w:t>trata</w:t>
      </w:r>
      <w:r w:rsidRPr="0055A7CC">
        <w:t xml:space="preserve"> de transações incomuns para um determinado usuário. Estudos como os de </w:t>
      </w:r>
      <w:proofErr w:type="spellStart"/>
      <w:r w:rsidRPr="0055A7CC">
        <w:t>Bhattacharyya</w:t>
      </w:r>
      <w:proofErr w:type="spellEnd"/>
      <w:r w:rsidRPr="0055A7CC">
        <w:t xml:space="preserve"> et al. (2011) sugerem que a análise do valor é crucial para detectar anomalias em fraudes financeiras.</w:t>
      </w:r>
    </w:p>
    <w:p w:rsidR="5DECE1E9" w:rsidP="2B60E112" w:rsidRDefault="6A05E155" w14:paraId="34F678D9" w14:textId="698C1E20">
      <w:pPr>
        <w:pStyle w:val="Estilo6"/>
        <w:ind w:left="0" w:right="0"/>
      </w:pPr>
      <w:r>
        <w:t>Categoria da Transação (</w:t>
      </w:r>
      <w:proofErr w:type="spellStart"/>
      <w:r>
        <w:t>category</w:t>
      </w:r>
      <w:proofErr w:type="spellEnd"/>
      <w:r w:rsidRPr="0055A7CC">
        <w:rPr>
          <w:b/>
          <w:bCs/>
        </w:rPr>
        <w:t>)</w:t>
      </w:r>
      <w:r w:rsidRPr="0055A7CC">
        <w:t xml:space="preserve">: Algumas categorias de transações são mais suscetíveis a fraudes, como transferências e compras online. A variável </w:t>
      </w:r>
      <w:proofErr w:type="spellStart"/>
      <w:r>
        <w:t>category</w:t>
      </w:r>
      <w:proofErr w:type="spellEnd"/>
      <w:r w:rsidRPr="0055A7CC">
        <w:t xml:space="preserve"> </w:t>
      </w:r>
      <w:r w:rsidRPr="0055A7CC" w:rsidR="514053B3">
        <w:t xml:space="preserve">auxilia </w:t>
      </w:r>
      <w:r w:rsidRPr="0055A7CC">
        <w:t>a identificar comportamentos atípicos dentro de diferentes tipos de transações (</w:t>
      </w:r>
      <w:proofErr w:type="spellStart"/>
      <w:r w:rsidRPr="0055A7CC">
        <w:t>Whitrow</w:t>
      </w:r>
      <w:proofErr w:type="spellEnd"/>
      <w:r w:rsidRPr="0055A7CC">
        <w:t xml:space="preserve"> et al., 2009).</w:t>
      </w:r>
    </w:p>
    <w:p w:rsidR="5DECE1E9" w:rsidP="2B60E112" w:rsidRDefault="6A05E155" w14:paraId="5D4A9BB4" w14:textId="38987FD7">
      <w:pPr>
        <w:pStyle w:val="Estilo6"/>
        <w:ind w:left="0" w:right="0"/>
      </w:pPr>
      <w:r>
        <w:t>Hora da Transação (hour</w:t>
      </w:r>
      <w:r w:rsidRPr="0055A7CC">
        <w:rPr>
          <w:b/>
          <w:bCs/>
        </w:rPr>
        <w:t>)</w:t>
      </w:r>
      <w:r w:rsidRPr="0055A7CC">
        <w:t>: A hora em que uma transação ocorre pode ser um indicador de atividade fraudulenta, especialmente se a transação for realizada em horários fora do padrão habitual do usuário. A literatura destaca que transações em horários atípicos são frequentemente um sinal de fraude (</w:t>
      </w:r>
      <w:proofErr w:type="spellStart"/>
      <w:r w:rsidRPr="0055A7CC">
        <w:t>Abdelhamid</w:t>
      </w:r>
      <w:proofErr w:type="spellEnd"/>
      <w:r w:rsidRPr="0055A7CC">
        <w:t xml:space="preserve"> et al., 2020).</w:t>
      </w:r>
    </w:p>
    <w:p w:rsidR="5DECE1E9" w:rsidP="2B60E112" w:rsidRDefault="6A05E155" w14:paraId="177BBC2E" w14:textId="6236FB44">
      <w:pPr>
        <w:pStyle w:val="Estilo6"/>
        <w:ind w:left="0" w:right="0"/>
      </w:pPr>
      <w:r>
        <w:t>Localização Geográfica (</w:t>
      </w:r>
      <w:proofErr w:type="spellStart"/>
      <w:r>
        <w:t>lat</w:t>
      </w:r>
      <w:proofErr w:type="spellEnd"/>
      <w:r w:rsidRPr="0055A7CC">
        <w:rPr>
          <w:b/>
          <w:bCs/>
        </w:rPr>
        <w:t xml:space="preserve">, </w:t>
      </w:r>
      <w:proofErr w:type="spellStart"/>
      <w:r>
        <w:t>long</w:t>
      </w:r>
      <w:proofErr w:type="spellEnd"/>
      <w:r w:rsidRPr="0055A7CC">
        <w:rPr>
          <w:b/>
          <w:bCs/>
        </w:rPr>
        <w:t>)</w:t>
      </w:r>
      <w:r w:rsidRPr="0055A7CC">
        <w:t xml:space="preserve">: As coordenadas geográficas associadas à transação são essenciais para identificar discrepâncias, como transações realizadas em locais distantes do ponto habitual de uso. Estudos sobre detecção de fraudes em </w:t>
      </w:r>
      <w:r w:rsidRPr="0055A7CC">
        <w:lastRenderedPageBreak/>
        <w:t xml:space="preserve">sistemas bancários frequentemente mencionam a análise </w:t>
      </w:r>
      <w:proofErr w:type="spellStart"/>
      <w:r w:rsidRPr="0055A7CC">
        <w:t>geoespacial</w:t>
      </w:r>
      <w:proofErr w:type="spellEnd"/>
      <w:r w:rsidRPr="0055A7CC">
        <w:t xml:space="preserve"> como uma estratégia útil para identificar comportamentos fraudulentos (</w:t>
      </w:r>
      <w:proofErr w:type="spellStart"/>
      <w:r w:rsidRPr="0055A7CC">
        <w:t>Maes</w:t>
      </w:r>
      <w:proofErr w:type="spellEnd"/>
      <w:r w:rsidRPr="0055A7CC">
        <w:t xml:space="preserve"> et al., 2002).</w:t>
      </w:r>
    </w:p>
    <w:p w:rsidR="3F8211D1" w:rsidP="23924E77" w:rsidRDefault="3F8211D1" w14:paraId="1AEE48C4" w14:textId="6DAC78E5">
      <w:pPr>
        <w:pStyle w:val="Estilo6"/>
        <w:spacing w:before="240" w:after="240"/>
        <w:ind w:left="0" w:right="0"/>
        <w:rPr>
          <w:rFonts w:ascii="Arial" w:hAnsi="Arial" w:eastAsia="Arial" w:cs="Arial"/>
          <w:b w:val="1"/>
          <w:bCs w:val="1"/>
        </w:rPr>
      </w:pPr>
      <w:r w:rsidR="5DECE1E9">
        <w:rPr/>
        <w:t xml:space="preserve">Além dessas variáveis, o </w:t>
      </w:r>
      <w:r w:rsidRPr="23924E77" w:rsidR="5DECE1E9">
        <w:rPr>
          <w:b w:val="1"/>
          <w:bCs w:val="1"/>
        </w:rPr>
        <w:t>número do cartão de crédito (</w:t>
      </w:r>
      <w:r w:rsidRPr="23924E77" w:rsidR="5DECE1E9">
        <w:rPr>
          <w:rFonts w:ascii="Consolas" w:hAnsi="Consolas" w:eastAsia="Consolas" w:cs="Consolas"/>
          <w:b w:val="1"/>
          <w:bCs w:val="1"/>
        </w:rPr>
        <w:t>cc_num</w:t>
      </w:r>
      <w:r w:rsidRPr="23924E77" w:rsidR="5DECE1E9">
        <w:rPr>
          <w:b w:val="1"/>
          <w:bCs w:val="1"/>
        </w:rPr>
        <w:t>)</w:t>
      </w:r>
      <w:r w:rsidR="5DECE1E9">
        <w:rPr/>
        <w:t xml:space="preserve"> também foi mantido, pois ele a</w:t>
      </w:r>
      <w:r w:rsidR="6719FB0B">
        <w:rPr/>
        <w:t>uxilia</w:t>
      </w:r>
      <w:r w:rsidR="5DECE1E9">
        <w:rPr/>
        <w:t xml:space="preserve"> a identificar padrões de transações para um único usuário, permitindo ao modelo detectar se há um comportamento repetitivo ou anômalo para determinado cartão.</w:t>
      </w:r>
    </w:p>
    <w:p w:rsidR="3F8211D1" w:rsidP="23924E77" w:rsidRDefault="3F8211D1" w14:paraId="590D9ADE" w14:textId="2A9B3337">
      <w:pPr>
        <w:pStyle w:val="Estilo6"/>
        <w:spacing w:before="240" w:after="240"/>
        <w:ind w:left="0" w:right="0"/>
        <w:rPr>
          <w:rFonts w:ascii="Arial" w:hAnsi="Arial" w:eastAsia="Arial" w:cs="Arial"/>
          <w:b w:val="1"/>
          <w:bCs w:val="1"/>
        </w:rPr>
      </w:pPr>
      <w:r w:rsidRPr="23924E77" w:rsidR="5DECE1E9">
        <w:rPr>
          <w:rFonts w:ascii="Arial" w:hAnsi="Arial" w:eastAsia="Arial" w:cs="Arial"/>
        </w:rPr>
        <w:t xml:space="preserve">Essa seleção de variáveis foi refinada ao longo do processo de </w:t>
      </w:r>
      <w:r w:rsidRPr="23924E77" w:rsidR="5DECE1E9">
        <w:rPr>
          <w:rFonts w:ascii="Arial" w:hAnsi="Arial" w:eastAsia="Arial" w:cs="Arial"/>
          <w:b w:val="1"/>
          <w:bCs w:val="1"/>
        </w:rPr>
        <w:t>pré-processamento de dados</w:t>
      </w:r>
      <w:r w:rsidRPr="23924E77" w:rsidR="5DECE1E9">
        <w:rPr>
          <w:rFonts w:ascii="Arial" w:hAnsi="Arial" w:eastAsia="Arial" w:cs="Arial"/>
        </w:rPr>
        <w:t xml:space="preserve">, garantindo que as variáveis mais informativas fossem utilizadas para treinamento do modelo. O objetivo foi maximizar a </w:t>
      </w:r>
      <w:r w:rsidRPr="23924E77" w:rsidR="5DECE1E9">
        <w:rPr>
          <w:rFonts w:ascii="Arial" w:hAnsi="Arial" w:eastAsia="Arial" w:cs="Arial"/>
          <w:b w:val="1"/>
          <w:bCs w:val="1"/>
        </w:rPr>
        <w:t>acurácia</w:t>
      </w:r>
      <w:r w:rsidRPr="23924E77" w:rsidR="5DECE1E9">
        <w:rPr>
          <w:rFonts w:ascii="Arial" w:hAnsi="Arial" w:eastAsia="Arial" w:cs="Arial"/>
        </w:rPr>
        <w:t xml:space="preserve"> do modelo enquanto e</w:t>
      </w:r>
      <w:r w:rsidRPr="23924E77" w:rsidR="734C018A">
        <w:rPr>
          <w:rFonts w:ascii="Arial" w:hAnsi="Arial" w:eastAsia="Arial" w:cs="Arial"/>
        </w:rPr>
        <w:t xml:space="preserve">vitou-se </w:t>
      </w:r>
      <w:r w:rsidRPr="23924E77" w:rsidR="5DECE1E9">
        <w:rPr>
          <w:rFonts w:ascii="Arial" w:hAnsi="Arial" w:eastAsia="Arial" w:cs="Arial"/>
        </w:rPr>
        <w:t xml:space="preserve">a inclusão de variáveis irrelevantes que poderiam prejudicar a performance do modelo e levar a </w:t>
      </w:r>
      <w:r w:rsidRPr="23924E77" w:rsidR="5DECE1E9">
        <w:rPr>
          <w:rFonts w:ascii="Arial" w:hAnsi="Arial" w:eastAsia="Arial" w:cs="Arial"/>
          <w:b w:val="1"/>
          <w:bCs w:val="1"/>
        </w:rPr>
        <w:t>overfitting</w:t>
      </w:r>
      <w:r w:rsidRPr="23924E77" w:rsidR="22B39CE8">
        <w:rPr>
          <w:rFonts w:ascii="Arial" w:hAnsi="Arial" w:eastAsia="Arial" w:cs="Arial"/>
          <w:b w:val="1"/>
          <w:bCs w:val="1"/>
        </w:rPr>
        <w:t>.</w:t>
      </w:r>
    </w:p>
    <w:p w:rsidR="23924E77" w:rsidP="23924E77" w:rsidRDefault="23924E77" w14:paraId="01622220" w14:textId="3681D6CA">
      <w:pPr>
        <w:pStyle w:val="Estilo6"/>
        <w:ind w:left="0" w:right="0"/>
        <w:rPr>
          <w:rFonts w:ascii="Arial" w:hAnsi="Arial" w:eastAsia="Arial" w:cs="Arial"/>
          <w:b w:val="1"/>
          <w:bCs w:val="1"/>
        </w:rPr>
      </w:pPr>
    </w:p>
    <w:p w:rsidR="22B39CE8" w:rsidP="00B56B82" w:rsidRDefault="167C2ACF" w14:paraId="30F0737E" w14:textId="73A7172C">
      <w:pPr>
        <w:pStyle w:val="Ttulo3"/>
        <w:ind w:right="-291"/>
      </w:pPr>
      <w:bookmarkStart w:name="_Toc183480184" w:id="52"/>
      <w:bookmarkStart w:name="_Toc1919955420" w:id="53"/>
      <w:bookmarkStart w:name="_Toc385965588" w:id="544030506"/>
      <w:r w:rsidR="167C2ACF">
        <w:rPr/>
        <w:t xml:space="preserve">4.2 Higienização dos </w:t>
      </w:r>
      <w:r w:rsidR="071051DC">
        <w:rPr/>
        <w:t>D</w:t>
      </w:r>
      <w:r w:rsidR="167C2ACF">
        <w:rPr/>
        <w:t>ados</w:t>
      </w:r>
      <w:bookmarkEnd w:id="52"/>
      <w:bookmarkEnd w:id="53"/>
      <w:bookmarkEnd w:id="544030506"/>
    </w:p>
    <w:p w:rsidR="1FA4C5F0" w:rsidP="00B56B82" w:rsidRDefault="1FA4C5F0" w14:paraId="61B9A519" w14:textId="73965F3B">
      <w:pPr>
        <w:spacing w:before="240" w:after="240"/>
        <w:ind w:right="-291" w:firstLine="720"/>
        <w:jc w:val="both"/>
      </w:pPr>
      <w:r w:rsidRPr="2B1221AD">
        <w:rPr>
          <w:rFonts w:ascii="Arial" w:hAnsi="Arial" w:eastAsia="Arial" w:cs="Arial"/>
        </w:rPr>
        <w:t xml:space="preserve">A higienização dos dados é uma etapa essencial para garantir a qualidade e a confiabilidade do modelo de detecção de fraudes. Dados sujos, incompletos ou inconsistentes podem comprometer a capacidade do modelo de identificar padrões, reduzindo sua eficácia. Abaixo, </w:t>
      </w:r>
      <w:r w:rsidRPr="2B1221AD" w:rsidR="1B3DC879">
        <w:rPr>
          <w:rFonts w:ascii="Arial" w:hAnsi="Arial" w:eastAsia="Arial" w:cs="Arial"/>
        </w:rPr>
        <w:t xml:space="preserve">foi descrita </w:t>
      </w:r>
      <w:r w:rsidRPr="2B1221AD">
        <w:rPr>
          <w:rFonts w:ascii="Arial" w:hAnsi="Arial" w:eastAsia="Arial" w:cs="Arial"/>
        </w:rPr>
        <w:t xml:space="preserve">as principais técnicas de higienização aplicadas ao </w:t>
      </w:r>
      <w:proofErr w:type="spellStart"/>
      <w:r w:rsidRPr="2B1221AD">
        <w:rPr>
          <w:rFonts w:ascii="Arial" w:hAnsi="Arial" w:eastAsia="Arial" w:cs="Arial"/>
        </w:rPr>
        <w:t>dataset</w:t>
      </w:r>
      <w:proofErr w:type="spellEnd"/>
      <w:r w:rsidRPr="2B1221AD">
        <w:rPr>
          <w:rFonts w:ascii="Arial" w:hAnsi="Arial" w:eastAsia="Arial" w:cs="Arial"/>
        </w:rPr>
        <w:t xml:space="preserve"> </w:t>
      </w:r>
      <w:r w:rsidRPr="2B1221AD">
        <w:rPr>
          <w:rFonts w:ascii="Consolas" w:hAnsi="Consolas" w:eastAsia="Consolas" w:cs="Consolas"/>
        </w:rPr>
        <w:t>fraudTrain.csv</w:t>
      </w:r>
      <w:r w:rsidRPr="2B1221AD">
        <w:rPr>
          <w:rFonts w:ascii="Arial" w:hAnsi="Arial" w:eastAsia="Arial" w:cs="Arial"/>
        </w:rPr>
        <w:t>:</w:t>
      </w:r>
    </w:p>
    <w:p w:rsidR="2B60E112" w:rsidP="23924E77" w:rsidRDefault="2B60E112" w14:paraId="6CE445A4" w14:textId="21715D03">
      <w:pPr>
        <w:pStyle w:val="Ttulo4"/>
        <w:ind w:right="-291" w:firstLine="720"/>
      </w:pPr>
      <w:bookmarkStart w:name="_Toc1297059649" w:id="55"/>
      <w:bookmarkStart w:name="_Toc361258054" w:id="1460367046"/>
      <w:r w:rsidR="5D7BE458">
        <w:rPr/>
        <w:t xml:space="preserve">4.2.1 </w:t>
      </w:r>
      <w:r w:rsidR="5E690285">
        <w:rPr/>
        <w:t>Tratamento de Valores Ausentes:</w:t>
      </w:r>
      <w:bookmarkEnd w:id="55"/>
      <w:bookmarkEnd w:id="1460367046"/>
    </w:p>
    <w:p w:rsidR="23924E77" w:rsidP="23924E77" w:rsidRDefault="23924E77" w14:paraId="26C0BAC6" w14:textId="317FAB94">
      <w:pPr>
        <w:pStyle w:val="Normal"/>
      </w:pPr>
    </w:p>
    <w:p w:rsidR="1FA4C5F0" w:rsidP="2B60E112" w:rsidRDefault="1FA4C5F0" w14:paraId="4A00245D" w14:textId="60642525">
      <w:pPr>
        <w:pStyle w:val="Estilo6"/>
        <w:ind w:left="0" w:right="0"/>
      </w:pPr>
      <w:r w:rsidR="1FA4C5F0">
        <w:rPr/>
        <w:t>Primeiramente, v</w:t>
      </w:r>
      <w:r w:rsidR="60D292E5">
        <w:rPr/>
        <w:t xml:space="preserve">erificou-se </w:t>
      </w:r>
      <w:r w:rsidR="1FA4C5F0">
        <w:rPr/>
        <w:t xml:space="preserve">as colunas com valores nulos ou ausentes, pois valores em branco podem gerar problemas durante o treinamento e a previsão do modelo. Dependendo da quantidade de valores ausentes, </w:t>
      </w:r>
      <w:r w:rsidR="30EE12CC">
        <w:rPr/>
        <w:t xml:space="preserve">foi adotado </w:t>
      </w:r>
      <w:r w:rsidR="1FA4C5F0">
        <w:rPr/>
        <w:t>duas abordagens: excluir as linhas ou colunas com dados faltantes, caso fossem poucas, ou preencher valores ausentes com estatísticas como a média ou mediana da coluna, especialmente para variáveis numéricas (</w:t>
      </w:r>
      <w:r w:rsidR="1FA4C5F0">
        <w:rPr/>
        <w:t>Kotsiantis</w:t>
      </w:r>
      <w:r w:rsidR="1FA4C5F0">
        <w:rPr/>
        <w:t xml:space="preserve"> et al., 2006).</w:t>
      </w:r>
    </w:p>
    <w:p w:rsidR="23924E77" w:rsidP="23924E77" w:rsidRDefault="23924E77" w14:paraId="1E22EA82" w14:textId="00722D96">
      <w:pPr>
        <w:pStyle w:val="Estilo6"/>
        <w:ind w:left="0" w:right="0"/>
      </w:pPr>
    </w:p>
    <w:p w:rsidR="2B60E112" w:rsidP="2B60E112" w:rsidRDefault="2B60E112" w14:paraId="4DB16103" w14:textId="41C5963D">
      <w:pPr>
        <w:pStyle w:val="Estilo6"/>
        <w:ind w:left="0" w:right="0"/>
      </w:pPr>
    </w:p>
    <w:p w:rsidR="1FA4C5F0" w:rsidP="23924E77" w:rsidRDefault="14AB785E" w14:paraId="2E0605F3" w14:textId="00943169">
      <w:pPr>
        <w:pStyle w:val="Ttulo4"/>
        <w:ind w:firstLine="720"/>
        <w:rPr>
          <w:rFonts w:eastAsia="Arial"/>
        </w:rPr>
      </w:pPr>
      <w:bookmarkStart w:name="_Toc725244222" w:id="57"/>
      <w:bookmarkStart w:name="_Toc14817925" w:id="318975882"/>
      <w:r w:rsidR="14AB785E">
        <w:rPr/>
        <w:t xml:space="preserve">4.2.2 </w:t>
      </w:r>
      <w:r w:rsidR="5E690285">
        <w:rPr/>
        <w:t>Conversão de Datas e Extração de Recursos Temporais:</w:t>
      </w:r>
      <w:bookmarkEnd w:id="57"/>
      <w:bookmarkEnd w:id="318975882"/>
    </w:p>
    <w:p w:rsidR="2B60E112" w:rsidP="2B60E112" w:rsidRDefault="2B60E112" w14:paraId="3CDE2EC8" w14:textId="2A19EC7D"/>
    <w:p w:rsidR="2B1221AD" w:rsidP="23924E77" w:rsidRDefault="2B1221AD" w14:paraId="67B6BBB3" w14:textId="7DD7C8F5">
      <w:pPr>
        <w:pStyle w:val="PargrafodaLista"/>
        <w:spacing w:before="240" w:after="240"/>
        <w:ind w:left="0" w:firstLine="360"/>
        <w:jc w:val="both"/>
        <w:rPr>
          <w:rFonts w:ascii="Arial" w:hAnsi="Arial" w:eastAsia="Arial" w:cs="Arial"/>
        </w:rPr>
      </w:pPr>
      <w:r w:rsidRPr="23924E77" w:rsidR="1FA4C5F0">
        <w:rPr>
          <w:rFonts w:ascii="Arial" w:hAnsi="Arial" w:eastAsia="Arial" w:cs="Arial"/>
        </w:rPr>
        <w:t>Convertendo a coluna de data e hora (</w:t>
      </w:r>
      <w:r w:rsidRPr="23924E77" w:rsidR="1FA4C5F0">
        <w:rPr>
          <w:rFonts w:ascii="Consolas" w:hAnsi="Consolas" w:eastAsia="Consolas" w:cs="Consolas"/>
        </w:rPr>
        <w:t>trans_date_trans_time</w:t>
      </w:r>
      <w:r w:rsidRPr="23924E77" w:rsidR="1FA4C5F0">
        <w:rPr>
          <w:rFonts w:ascii="Arial" w:hAnsi="Arial" w:eastAsia="Arial" w:cs="Arial"/>
        </w:rPr>
        <w:t xml:space="preserve">) para o tipo </w:t>
      </w:r>
      <w:r w:rsidRPr="23924E77" w:rsidR="1FA4C5F0">
        <w:rPr>
          <w:rFonts w:ascii="Arial" w:hAnsi="Arial" w:eastAsia="Arial" w:cs="Arial"/>
          <w:i w:val="1"/>
          <w:iCs w:val="1"/>
        </w:rPr>
        <w:t>datetime</w:t>
      </w:r>
      <w:r w:rsidRPr="23924E77" w:rsidR="1FA4C5F0">
        <w:rPr>
          <w:rFonts w:ascii="Arial" w:hAnsi="Arial" w:eastAsia="Arial" w:cs="Arial"/>
        </w:rPr>
        <w:t>, e</w:t>
      </w:r>
      <w:r w:rsidRPr="23924E77" w:rsidR="2C0689C0">
        <w:rPr>
          <w:rFonts w:ascii="Arial" w:hAnsi="Arial" w:eastAsia="Arial" w:cs="Arial"/>
        </w:rPr>
        <w:t xml:space="preserve">xtraiu-se </w:t>
      </w:r>
      <w:r w:rsidRPr="23924E77" w:rsidR="1FA4C5F0">
        <w:rPr>
          <w:rFonts w:ascii="Arial" w:hAnsi="Arial" w:eastAsia="Arial" w:cs="Arial"/>
        </w:rPr>
        <w:t xml:space="preserve">informações relevantes, como o ano, o mês, o dia e a hora da transação. </w:t>
      </w:r>
      <w:r w:rsidRPr="23924E77" w:rsidR="1FA4C5F0">
        <w:rPr>
          <w:rFonts w:ascii="Arial" w:hAnsi="Arial" w:eastAsia="Arial" w:cs="Arial"/>
        </w:rPr>
        <w:t>Esses atributos derivados são úteis para o modelo, pois ajudam a identificar padrões temporais associados a fraudes, como transações em horários incomuns (</w:t>
      </w:r>
      <w:r w:rsidRPr="23924E77" w:rsidR="1FA4C5F0">
        <w:rPr>
          <w:rFonts w:ascii="Arial" w:hAnsi="Arial" w:eastAsia="Arial" w:cs="Arial"/>
        </w:rPr>
        <w:t>Sahin</w:t>
      </w:r>
      <w:r w:rsidRPr="23924E77" w:rsidR="1FA4C5F0">
        <w:rPr>
          <w:rFonts w:ascii="Arial" w:hAnsi="Arial" w:eastAsia="Arial" w:cs="Arial"/>
        </w:rPr>
        <w:t xml:space="preserve"> &amp; </w:t>
      </w:r>
      <w:r w:rsidRPr="23924E77" w:rsidR="1FA4C5F0">
        <w:rPr>
          <w:rFonts w:ascii="Arial" w:hAnsi="Arial" w:eastAsia="Arial" w:cs="Arial"/>
        </w:rPr>
        <w:t>Duman</w:t>
      </w:r>
      <w:r w:rsidRPr="23924E77" w:rsidR="1FA4C5F0">
        <w:rPr>
          <w:rFonts w:ascii="Arial" w:hAnsi="Arial" w:eastAsia="Arial" w:cs="Arial"/>
        </w:rPr>
        <w:t>, 2011).</w:t>
      </w:r>
    </w:p>
    <w:p w:rsidR="2B60E112" w:rsidP="2B60E112" w:rsidRDefault="2B60E112" w14:paraId="2E11EB6D" w14:textId="5D1F0C17">
      <w:pPr>
        <w:pStyle w:val="Ttulo4"/>
        <w:ind w:right="-291"/>
      </w:pPr>
    </w:p>
    <w:p w:rsidR="1FA4C5F0" w:rsidP="23924E77" w:rsidRDefault="2E078DC2" w14:paraId="4F6AC962" w14:textId="6370AF5B">
      <w:pPr>
        <w:pStyle w:val="Ttulo4"/>
        <w:ind w:left="0" w:right="-291" w:firstLine="720"/>
      </w:pPr>
      <w:bookmarkStart w:name="_Toc177171817" w:id="59"/>
      <w:bookmarkStart w:name="_Toc145792567" w:id="603325553"/>
      <w:r w:rsidR="2E078DC2">
        <w:rPr/>
        <w:t xml:space="preserve">4.2.3 </w:t>
      </w:r>
      <w:r w:rsidR="5E690285">
        <w:rPr/>
        <w:t>Codificação de Variáveis Categóricas:</w:t>
      </w:r>
      <w:bookmarkEnd w:id="59"/>
      <w:bookmarkEnd w:id="603325553"/>
    </w:p>
    <w:p w:rsidR="2B60E112" w:rsidP="2B60E112" w:rsidRDefault="2B60E112" w14:paraId="0F7FD6EC" w14:textId="50503A0C"/>
    <w:p w:rsidR="1FA4C5F0" w:rsidP="2B60E112" w:rsidRDefault="1FA4C5F0" w14:paraId="655B2505" w14:textId="07CF9158">
      <w:pPr>
        <w:pStyle w:val="Estilo6"/>
        <w:ind w:left="0" w:right="0"/>
      </w:pPr>
      <w:r>
        <w:t>As variáveis categóricas, como o tipo de transação (</w:t>
      </w:r>
      <w:proofErr w:type="spellStart"/>
      <w:r>
        <w:t>category</w:t>
      </w:r>
      <w:proofErr w:type="spellEnd"/>
      <w:r w:rsidRPr="3F8211D1">
        <w:t>), foram convertidas em valores numéricos usando o método de codificação de rótulos (</w:t>
      </w:r>
      <w:proofErr w:type="spellStart"/>
      <w:r w:rsidRPr="3F8211D1">
        <w:rPr>
          <w:i/>
          <w:iCs/>
        </w:rPr>
        <w:t>Label</w:t>
      </w:r>
      <w:proofErr w:type="spellEnd"/>
      <w:r w:rsidRPr="3F8211D1">
        <w:rPr>
          <w:i/>
          <w:iCs/>
        </w:rPr>
        <w:t xml:space="preserve"> </w:t>
      </w:r>
      <w:proofErr w:type="spellStart"/>
      <w:r w:rsidRPr="3F8211D1">
        <w:rPr>
          <w:i/>
          <w:iCs/>
        </w:rPr>
        <w:t>Encoding</w:t>
      </w:r>
      <w:proofErr w:type="spellEnd"/>
      <w:r w:rsidRPr="3F8211D1">
        <w:t>). Essa transformação permite que o modelo de aprendizado de máquina processe essas variáveis, já que a maioria dos algoritmos requer dados numéricos. A codificação de variáveis é uma prática recomendada para garantir que o modelo compreenda adequadamente essas informações (Han et al., 2011).</w:t>
      </w:r>
    </w:p>
    <w:p w:rsidR="2B60E112" w:rsidP="2B60E112" w:rsidRDefault="2B60E112" w14:paraId="4001115B" w14:textId="19C5C4B6">
      <w:pPr>
        <w:pStyle w:val="Estilo6"/>
        <w:ind w:left="0" w:right="0"/>
      </w:pPr>
    </w:p>
    <w:p w:rsidR="1FA4C5F0" w:rsidP="2B60E112" w:rsidRDefault="7DA60665" w14:paraId="7CB9FB43" w14:textId="14DC3DF1">
      <w:pPr>
        <w:pStyle w:val="Ttulo4"/>
        <w:ind w:left="720" w:right="-291"/>
        <w:rPr>
          <w:rFonts w:eastAsia="Arial"/>
        </w:rPr>
      </w:pPr>
      <w:bookmarkStart w:name="_Toc141712135" w:id="61"/>
      <w:bookmarkStart w:name="_Toc1161670365" w:id="1779983129"/>
      <w:r w:rsidR="7DA60665">
        <w:rPr/>
        <w:t xml:space="preserve">4.2.4 </w:t>
      </w:r>
      <w:r w:rsidR="5E690285">
        <w:rPr/>
        <w:t>Remoção de Outliers:</w:t>
      </w:r>
      <w:bookmarkEnd w:id="61"/>
      <w:bookmarkEnd w:id="1779983129"/>
    </w:p>
    <w:p w:rsidR="2B60E112" w:rsidP="2B60E112" w:rsidRDefault="2B60E112" w14:paraId="70FDFFDF" w14:textId="21C5584E"/>
    <w:p w:rsidR="299B1D56" w:rsidP="2B60E112" w:rsidRDefault="299B1D56" w14:paraId="28D13CDE" w14:textId="7D3A6A2E">
      <w:pPr>
        <w:pStyle w:val="Estilo6"/>
        <w:ind w:left="0" w:right="0"/>
      </w:pPr>
      <w:r>
        <w:t>Os</w:t>
      </w:r>
      <w:r w:rsidRPr="3F8211D1" w:rsidR="1FA4C5F0">
        <w:t xml:space="preserve"> outliers</w:t>
      </w:r>
      <w:r w:rsidRPr="3F8211D1" w:rsidR="45961478">
        <w:t xml:space="preserve"> foram identificados e tratados</w:t>
      </w:r>
      <w:r w:rsidRPr="3F8211D1" w:rsidR="1FA4C5F0">
        <w:t xml:space="preserve"> em variáveis como o valor da transação (</w:t>
      </w:r>
      <w:proofErr w:type="spellStart"/>
      <w:r w:rsidR="1FA4C5F0">
        <w:t>amt</w:t>
      </w:r>
      <w:proofErr w:type="spellEnd"/>
      <w:r w:rsidRPr="3F8211D1" w:rsidR="1FA4C5F0">
        <w:t>), pois transações com valores muito altos ou baixos podem distorcer os padrões do modelo. Para lidar com os outliers, utiliza</w:t>
      </w:r>
      <w:r w:rsidRPr="3F8211D1" w:rsidR="058CDF40">
        <w:t>-se</w:t>
      </w:r>
      <w:r w:rsidRPr="3F8211D1" w:rsidR="1FA4C5F0">
        <w:t xml:space="preserve"> métodos como </w:t>
      </w:r>
      <w:r w:rsidRPr="3F8211D1" w:rsidR="1FA4C5F0">
        <w:rPr>
          <w:i/>
          <w:iCs/>
        </w:rPr>
        <w:t>clipping</w:t>
      </w:r>
      <w:r w:rsidRPr="3F8211D1" w:rsidR="1FA4C5F0">
        <w:t xml:space="preserve"> ou substituição dos valores extremos pela média ou mediana, dependendo da distribuição dos dados. A remoção de outliers permite que o modelo aprenda padrões gerais de comportamento, sem ser influenciado excessivamente por casos extremos (</w:t>
      </w:r>
      <w:proofErr w:type="spellStart"/>
      <w:r w:rsidRPr="3F8211D1" w:rsidR="1FA4C5F0">
        <w:t>Aggarwal</w:t>
      </w:r>
      <w:proofErr w:type="spellEnd"/>
      <w:r w:rsidRPr="3F8211D1" w:rsidR="1FA4C5F0">
        <w:t>, 2013).</w:t>
      </w:r>
    </w:p>
    <w:p w:rsidR="2B60E112" w:rsidP="2B60E112" w:rsidRDefault="2B60E112" w14:paraId="2F3EDA2D" w14:textId="068D127E">
      <w:pPr>
        <w:pStyle w:val="Estilo6"/>
        <w:ind w:left="0" w:right="0"/>
      </w:pPr>
    </w:p>
    <w:p w:rsidR="1FA4C5F0" w:rsidP="2B60E112" w:rsidRDefault="71939D9B" w14:paraId="33800451" w14:textId="02D0C866">
      <w:pPr>
        <w:pStyle w:val="Ttulo4"/>
        <w:ind w:right="-291" w:firstLine="720"/>
      </w:pPr>
      <w:bookmarkStart w:name="_Toc198553546" w:id="63"/>
      <w:bookmarkStart w:name="_Toc1735229072" w:id="859545725"/>
      <w:r w:rsidR="71939D9B">
        <w:rPr/>
        <w:t xml:space="preserve">4.2.5 </w:t>
      </w:r>
      <w:r w:rsidR="5E690285">
        <w:rPr/>
        <w:t>Normalização dos Dados:</w:t>
      </w:r>
      <w:bookmarkEnd w:id="63"/>
      <w:bookmarkEnd w:id="859545725"/>
    </w:p>
    <w:p w:rsidR="2B60E112" w:rsidP="2B60E112" w:rsidRDefault="2B60E112" w14:paraId="7B96941D" w14:textId="5690363A"/>
    <w:p w:rsidR="1FA4C5F0" w:rsidP="2B60E112" w:rsidRDefault="1FA4C5F0" w14:paraId="0A4E8020" w14:textId="360D08EA">
      <w:pPr>
        <w:pStyle w:val="Estilo6"/>
        <w:ind w:left="0" w:right="0"/>
      </w:pPr>
      <w:r>
        <w:t>Finalmente, uma normalização</w:t>
      </w:r>
      <w:r w:rsidRPr="3F8211D1" w:rsidR="23996B7D">
        <w:t xml:space="preserve"> foi aplicada</w:t>
      </w:r>
      <w:r w:rsidRPr="3F8211D1">
        <w:t xml:space="preserve"> nas variáveis numéricas para garantir que todas estivessem na mesma escala. Isso é particularmente importante para algoritmos de aprendizado que dependem de distâncias entre dados, como o </w:t>
      </w:r>
      <w:proofErr w:type="spellStart"/>
      <w:r w:rsidRPr="3F8211D1">
        <w:rPr>
          <w:i/>
          <w:iCs/>
        </w:rPr>
        <w:t>Random</w:t>
      </w:r>
      <w:proofErr w:type="spellEnd"/>
      <w:r w:rsidRPr="3F8211D1">
        <w:rPr>
          <w:i/>
          <w:iCs/>
        </w:rPr>
        <w:t xml:space="preserve"> Forest</w:t>
      </w:r>
      <w:r w:rsidRPr="3F8211D1">
        <w:t>. A normalização ajuda a reduzir o viés e melhora a performance do modelo (</w:t>
      </w:r>
      <w:proofErr w:type="spellStart"/>
      <w:r w:rsidRPr="3F8211D1">
        <w:t>Patro</w:t>
      </w:r>
      <w:proofErr w:type="spellEnd"/>
      <w:r w:rsidRPr="3F8211D1">
        <w:t xml:space="preserve"> &amp; </w:t>
      </w:r>
      <w:proofErr w:type="spellStart"/>
      <w:r w:rsidRPr="3F8211D1">
        <w:t>Sahu</w:t>
      </w:r>
      <w:proofErr w:type="spellEnd"/>
      <w:r w:rsidRPr="3F8211D1">
        <w:t>, 2015).</w:t>
      </w:r>
    </w:p>
    <w:p w:rsidR="3F8211D1" w:rsidP="2B60E112" w:rsidRDefault="1FA4C5F0" w14:paraId="2D4A8BE3" w14:textId="7E98E2E7">
      <w:pPr>
        <w:pStyle w:val="Estilo6"/>
        <w:ind w:left="0" w:right="0"/>
      </w:pPr>
      <w:r>
        <w:t xml:space="preserve">Essas etapas de higienização prepararam os dados para o modelo, garantindo que fossem representativos e livres de inconsistências. A qualidade dos dados é um </w:t>
      </w:r>
      <w:r>
        <w:lastRenderedPageBreak/>
        <w:t>dos fatores determinantes para o sucesso na construção de um modelo robusto e eficaz de detecção de fraudes</w:t>
      </w:r>
      <w:r w:rsidR="08311382">
        <w:t>.</w:t>
      </w:r>
    </w:p>
    <w:p w:rsidR="2B60E112" w:rsidP="2B60E112" w:rsidRDefault="2B60E112" w14:paraId="05F8660E" w14:textId="36837648">
      <w:pPr>
        <w:pStyle w:val="Estilo6"/>
        <w:ind w:left="0" w:right="0"/>
      </w:pPr>
    </w:p>
    <w:p w:rsidR="2FEB8E83" w:rsidP="00B56B82" w:rsidRDefault="264FC707" w14:paraId="2C85B784" w14:textId="13453D0A">
      <w:pPr>
        <w:pStyle w:val="Ttulo3"/>
        <w:ind w:right="-291"/>
      </w:pPr>
      <w:bookmarkStart w:name="_Toc183480185" w:id="65"/>
      <w:bookmarkStart w:name="_Toc1649223928" w:id="66"/>
      <w:bookmarkStart w:name="_Toc83774882" w:id="768594484"/>
      <w:r w:rsidR="264FC707">
        <w:rPr/>
        <w:t xml:space="preserve">4.3 Modelagem e </w:t>
      </w:r>
      <w:r w:rsidR="212AB8E3">
        <w:rPr/>
        <w:t>T</w:t>
      </w:r>
      <w:r w:rsidR="264FC707">
        <w:rPr/>
        <w:t>reinamento</w:t>
      </w:r>
      <w:bookmarkEnd w:id="65"/>
      <w:bookmarkEnd w:id="66"/>
      <w:bookmarkEnd w:id="768594484"/>
    </w:p>
    <w:p w:rsidR="3F8211D1" w:rsidP="23924E77" w:rsidRDefault="3F8211D1" w14:paraId="54E56E6E" w14:textId="45ADC44F">
      <w:pPr>
        <w:spacing w:before="240" w:after="240"/>
        <w:ind w:firstLine="720"/>
        <w:jc w:val="both"/>
      </w:pPr>
      <w:r w:rsidRPr="23924E77" w:rsidR="2FEB8E83">
        <w:rPr>
          <w:rFonts w:ascii="Arial" w:hAnsi="Arial" w:eastAsia="Arial" w:cs="Arial"/>
        </w:rPr>
        <w:t>A fase de modelagem e treinamento é essencial para a construção de um modelo de aprendizado de máquina eficaz para detectar fraudes. Esta etapa envolve escolher o algoritmo mais adequado, ajustar seus parâmetros, e realizar o treinamento com dados históricos para identificar padrões que indiquem transações suspeitas.</w:t>
      </w:r>
    </w:p>
    <w:p w:rsidR="2FEB8E83" w:rsidP="23924E77" w:rsidRDefault="264FC707" w14:paraId="6EA3ED65" w14:textId="01D2A63C">
      <w:pPr>
        <w:pStyle w:val="Ttulo4"/>
        <w:ind w:left="0" w:right="-291" w:firstLine="720"/>
      </w:pPr>
      <w:bookmarkStart w:name="_Toc1939748602" w:id="68"/>
      <w:bookmarkStart w:name="_Toc1729777052" w:id="1575462702"/>
      <w:r w:rsidR="264FC707">
        <w:rPr/>
        <w:t xml:space="preserve">4.3.1 Escolha do modelo de </w:t>
      </w:r>
      <w:r w:rsidR="264FC707">
        <w:rPr/>
        <w:t>Machine</w:t>
      </w:r>
      <w:r w:rsidR="264FC707">
        <w:rPr/>
        <w:t xml:space="preserve"> Learning</w:t>
      </w:r>
      <w:bookmarkEnd w:id="68"/>
      <w:bookmarkEnd w:id="1575462702"/>
    </w:p>
    <w:p w:rsidR="2B60E112" w:rsidP="2B60E112" w:rsidRDefault="2B60E112" w14:paraId="2671EEFA" w14:textId="39F9B154"/>
    <w:p w:rsidR="3F8211D1" w:rsidP="2B60E112" w:rsidRDefault="2FEB8E83" w14:paraId="24F92073" w14:textId="0D99D897">
      <w:pPr>
        <w:pStyle w:val="Estilo6"/>
        <w:ind w:left="0" w:right="0"/>
      </w:pPr>
      <w:r>
        <w:t xml:space="preserve">A escolha do modelo de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depende das características dos dados e dos requisitos de precisão e tempo de resposta do sistema. No</w:t>
      </w:r>
      <w:r w:rsidRPr="2B1221AD" w:rsidR="55709DCA">
        <w:t xml:space="preserve"> </w:t>
      </w:r>
      <w:r w:rsidRPr="2B1221AD">
        <w:t>caso</w:t>
      </w:r>
      <w:r w:rsidRPr="2B1221AD" w:rsidR="237D5FBD">
        <w:t xml:space="preserve"> estudado</w:t>
      </w:r>
      <w:r w:rsidRPr="2B1221AD">
        <w:t>, opt</w:t>
      </w:r>
      <w:r w:rsidRPr="2B1221AD" w:rsidR="6B349A26">
        <w:t>ou-se</w:t>
      </w:r>
      <w:r w:rsidRPr="2B1221AD">
        <w:t xml:space="preserve"> pelo modelo </w:t>
      </w:r>
      <w:proofErr w:type="spellStart"/>
      <w:r w:rsidRPr="2B1221AD">
        <w:rPr>
          <w:b/>
          <w:bCs/>
        </w:rPr>
        <w:t>Random</w:t>
      </w:r>
      <w:proofErr w:type="spellEnd"/>
      <w:r w:rsidRPr="2B1221AD">
        <w:rPr>
          <w:b/>
          <w:bCs/>
        </w:rPr>
        <w:t xml:space="preserve"> Forest</w:t>
      </w:r>
      <w:r w:rsidRPr="2B1221AD">
        <w:t xml:space="preserve">, que combina várias árvores de decisão para melhorar a precisão e reduzir o risco de </w:t>
      </w:r>
      <w:proofErr w:type="spellStart"/>
      <w:r w:rsidRPr="2B1221AD">
        <w:t>overfitting</w:t>
      </w:r>
      <w:proofErr w:type="spellEnd"/>
      <w:r w:rsidRPr="2B1221AD">
        <w:t xml:space="preserve"> (</w:t>
      </w:r>
      <w:proofErr w:type="spellStart"/>
      <w:r w:rsidRPr="2B1221AD">
        <w:t>Breiman</w:t>
      </w:r>
      <w:proofErr w:type="spellEnd"/>
      <w:r w:rsidRPr="2B1221AD">
        <w:t xml:space="preserve">, 2001). </w:t>
      </w:r>
    </w:p>
    <w:p w:rsidR="2B1221AD" w:rsidP="2B60E112" w:rsidRDefault="2FEB8E83" w14:paraId="0F8B3041" w14:textId="342B0FC9">
      <w:pPr>
        <w:pStyle w:val="Estilo6"/>
        <w:ind w:left="0" w:right="0"/>
      </w:pPr>
      <w:r>
        <w:t>Esse modelo</w:t>
      </w:r>
      <w:r w:rsidR="688C19C7">
        <w:t xml:space="preserve"> </w:t>
      </w:r>
      <w:r>
        <w:t>interpreta bem variáveis complexas e categóricas e lida bem com dados desbalanceados, uma característica comum em problemas de fraude (</w:t>
      </w:r>
      <w:proofErr w:type="spellStart"/>
      <w:r>
        <w:t>Bhattacharyya</w:t>
      </w:r>
      <w:proofErr w:type="spellEnd"/>
      <w:r>
        <w:t xml:space="preserve"> et al., 2011).</w:t>
      </w:r>
    </w:p>
    <w:p w:rsidR="2B60E112" w:rsidP="2B60E112" w:rsidRDefault="2B60E112" w14:paraId="0AF350B2" w14:textId="5CD49818">
      <w:pPr>
        <w:pStyle w:val="Estilo6"/>
        <w:ind w:left="0" w:right="0"/>
      </w:pPr>
    </w:p>
    <w:p w:rsidR="2FEB8E83" w:rsidP="23924E77" w:rsidRDefault="264FC707" w14:paraId="63F07050" w14:textId="1A96A5E5">
      <w:pPr>
        <w:pStyle w:val="Ttulo4"/>
        <w:ind w:right="-291" w:firstLine="720"/>
      </w:pPr>
      <w:bookmarkStart w:name="_Toc345094604" w:id="70"/>
      <w:bookmarkStart w:name="_Toc1681477309" w:id="444449096"/>
      <w:r w:rsidR="264FC707">
        <w:rPr/>
        <w:t xml:space="preserve">4.3.2 Divisão da </w:t>
      </w:r>
      <w:r w:rsidR="552C484C">
        <w:rPr/>
        <w:t>B</w:t>
      </w:r>
      <w:r w:rsidR="264FC707">
        <w:rPr/>
        <w:t xml:space="preserve">ase de </w:t>
      </w:r>
      <w:r w:rsidR="4FDCE74C">
        <w:rPr/>
        <w:t>D</w:t>
      </w:r>
      <w:r w:rsidR="264FC707">
        <w:rPr/>
        <w:t>ados</w:t>
      </w:r>
      <w:r w:rsidR="7B65BE78">
        <w:rPr/>
        <w:t xml:space="preserve"> </w:t>
      </w:r>
      <w:r w:rsidR="264FC707">
        <w:rPr/>
        <w:t>(treinamento e Teste)</w:t>
      </w:r>
      <w:bookmarkEnd w:id="70"/>
      <w:bookmarkEnd w:id="444449096"/>
    </w:p>
    <w:p w:rsidR="3F8211D1" w:rsidP="2B60E112" w:rsidRDefault="317253D5" w14:paraId="70A09F9F" w14:textId="53DD64BB">
      <w:pPr>
        <w:spacing w:before="240" w:after="240"/>
        <w:ind w:firstLine="720"/>
        <w:jc w:val="both"/>
        <w:rPr>
          <w:rFonts w:ascii="Arial" w:hAnsi="Arial" w:eastAsia="Arial" w:cs="Arial"/>
        </w:rPr>
      </w:pPr>
      <w:r w:rsidRPr="3F8211D1">
        <w:rPr>
          <w:rFonts w:ascii="Arial" w:hAnsi="Arial" w:eastAsia="Arial" w:cs="Arial"/>
        </w:rPr>
        <w:t>Para garantir que o modelo seja capaz de generalizar e prever transações futuras com precisão, a base de dados</w:t>
      </w:r>
      <w:r w:rsidRPr="3F8211D1" w:rsidR="44CCA620">
        <w:rPr>
          <w:rFonts w:ascii="Arial" w:hAnsi="Arial" w:eastAsia="Arial" w:cs="Arial"/>
        </w:rPr>
        <w:t xml:space="preserve"> foi dividida</w:t>
      </w:r>
      <w:r w:rsidRPr="3F8211D1">
        <w:rPr>
          <w:rFonts w:ascii="Arial" w:hAnsi="Arial" w:eastAsia="Arial" w:cs="Arial"/>
        </w:rPr>
        <w:t xml:space="preserve"> em duas partes: </w:t>
      </w:r>
      <w:r w:rsidRPr="3F8211D1">
        <w:rPr>
          <w:rFonts w:ascii="Arial" w:hAnsi="Arial" w:eastAsia="Arial" w:cs="Arial"/>
          <w:b/>
          <w:bCs/>
        </w:rPr>
        <w:t>treinamento</w:t>
      </w:r>
      <w:r w:rsidRPr="3F8211D1">
        <w:rPr>
          <w:rFonts w:ascii="Arial" w:hAnsi="Arial" w:eastAsia="Arial" w:cs="Arial"/>
        </w:rPr>
        <w:t xml:space="preserve"> e </w:t>
      </w:r>
      <w:r w:rsidRPr="3F8211D1">
        <w:rPr>
          <w:rFonts w:ascii="Arial" w:hAnsi="Arial" w:eastAsia="Arial" w:cs="Arial"/>
          <w:b/>
          <w:bCs/>
        </w:rPr>
        <w:t>teste</w:t>
      </w:r>
      <w:r w:rsidRPr="3F8211D1">
        <w:rPr>
          <w:rFonts w:ascii="Arial" w:hAnsi="Arial" w:eastAsia="Arial" w:cs="Arial"/>
        </w:rPr>
        <w:t>. Utiliz</w:t>
      </w:r>
      <w:r w:rsidRPr="3F8211D1" w:rsidR="0377BD15">
        <w:rPr>
          <w:rFonts w:ascii="Arial" w:hAnsi="Arial" w:eastAsia="Arial" w:cs="Arial"/>
        </w:rPr>
        <w:t>ou-se</w:t>
      </w:r>
      <w:r w:rsidRPr="3F8211D1">
        <w:rPr>
          <w:rFonts w:ascii="Arial" w:hAnsi="Arial" w:eastAsia="Arial" w:cs="Arial"/>
        </w:rPr>
        <w:t xml:space="preserve"> 70% dos dados para treinamento e 30% para teste, prática comum em ciência de dados que permite avaliar a performance do modelo em dados que ele ainda não viu (</w:t>
      </w:r>
      <w:proofErr w:type="spellStart"/>
      <w:r w:rsidRPr="3F8211D1">
        <w:rPr>
          <w:rFonts w:ascii="Arial" w:hAnsi="Arial" w:eastAsia="Arial" w:cs="Arial"/>
        </w:rPr>
        <w:t>Guyon</w:t>
      </w:r>
      <w:proofErr w:type="spellEnd"/>
      <w:r w:rsidRPr="3F8211D1">
        <w:rPr>
          <w:rFonts w:ascii="Arial" w:hAnsi="Arial" w:eastAsia="Arial" w:cs="Arial"/>
        </w:rPr>
        <w:t xml:space="preserve">, &amp; </w:t>
      </w:r>
      <w:proofErr w:type="spellStart"/>
      <w:r w:rsidRPr="3F8211D1">
        <w:rPr>
          <w:rFonts w:ascii="Arial" w:hAnsi="Arial" w:eastAsia="Arial" w:cs="Arial"/>
        </w:rPr>
        <w:t>Elisseeff</w:t>
      </w:r>
      <w:proofErr w:type="spellEnd"/>
      <w:r w:rsidRPr="3F8211D1">
        <w:rPr>
          <w:rFonts w:ascii="Arial" w:hAnsi="Arial" w:eastAsia="Arial" w:cs="Arial"/>
        </w:rPr>
        <w:t xml:space="preserve">, 2003). Durante essa divisão, </w:t>
      </w:r>
      <w:r w:rsidRPr="3F8211D1" w:rsidR="480E1EBA">
        <w:rPr>
          <w:rFonts w:ascii="Arial" w:hAnsi="Arial" w:eastAsia="Arial" w:cs="Arial"/>
        </w:rPr>
        <w:t>foi mantido</w:t>
      </w:r>
      <w:r w:rsidRPr="3F8211D1">
        <w:rPr>
          <w:rFonts w:ascii="Arial" w:hAnsi="Arial" w:eastAsia="Arial" w:cs="Arial"/>
        </w:rPr>
        <w:t xml:space="preserve"> a proporção de transações fraudulentas e não fraudulentas, o que ajuda a evitar viés no modelo.</w:t>
      </w:r>
    </w:p>
    <w:p w:rsidR="27FDE1D9" w:rsidP="00B56B82" w:rsidRDefault="3250AB45" w14:paraId="25876C71" w14:textId="15E8EC45">
      <w:pPr>
        <w:pStyle w:val="Ttulo3"/>
        <w:ind w:right="-291"/>
      </w:pPr>
      <w:bookmarkStart w:name="_Toc183480186" w:id="72"/>
      <w:bookmarkStart w:name="_Toc970829703" w:id="73"/>
      <w:bookmarkStart w:name="_Toc1715991088" w:id="2051807500"/>
      <w:r w:rsidR="3250AB45">
        <w:rPr/>
        <w:t xml:space="preserve">4.4 Avaliação do </w:t>
      </w:r>
      <w:r w:rsidR="1542953E">
        <w:rPr/>
        <w:t>M</w:t>
      </w:r>
      <w:r w:rsidR="3250AB45">
        <w:rPr/>
        <w:t>odelo</w:t>
      </w:r>
      <w:bookmarkEnd w:id="72"/>
      <w:bookmarkEnd w:id="73"/>
      <w:bookmarkEnd w:id="2051807500"/>
    </w:p>
    <w:p w:rsidR="3F8211D1" w:rsidP="2B60E112" w:rsidRDefault="27FDE1D9" w14:paraId="47BAAB1E" w14:textId="06819712">
      <w:pPr>
        <w:spacing w:before="240" w:after="240"/>
        <w:ind w:firstLine="720"/>
        <w:jc w:val="both"/>
      </w:pPr>
      <w:r w:rsidRPr="2B1221AD">
        <w:rPr>
          <w:rFonts w:ascii="Arial" w:hAnsi="Arial" w:eastAsia="Arial" w:cs="Arial"/>
        </w:rPr>
        <w:t xml:space="preserve">Após o treinamento, o modelo precisa ser avaliado para verificar se está funcionando conforme esperado. Essa avaliação é feita por meio de métricas de </w:t>
      </w:r>
      <w:r w:rsidRPr="2B1221AD">
        <w:rPr>
          <w:rFonts w:ascii="Arial" w:hAnsi="Arial" w:eastAsia="Arial" w:cs="Arial"/>
        </w:rPr>
        <w:lastRenderedPageBreak/>
        <w:t>desempenho, que analisam o quão bem o modelo consegue distinguir entre transações legítimas e fraudulentas.</w:t>
      </w:r>
    </w:p>
    <w:p w:rsidR="27FDE1D9" w:rsidP="23924E77" w:rsidRDefault="3250AB45" w14:paraId="22EFFEE3" w14:textId="765D6D4A">
      <w:pPr>
        <w:pStyle w:val="Ttulo4"/>
        <w:ind w:left="720" w:right="-291" w:firstLine="0"/>
      </w:pPr>
      <w:bookmarkStart w:name="_Toc654129526" w:id="1315236646"/>
      <w:r w:rsidR="3250AB45">
        <w:rPr/>
        <w:t xml:space="preserve">4.4.1 Métricas de </w:t>
      </w:r>
      <w:r w:rsidR="0190F371">
        <w:rPr/>
        <w:t>A</w:t>
      </w:r>
      <w:r w:rsidR="3250AB45">
        <w:rPr/>
        <w:t>valiação</w:t>
      </w:r>
      <w:r>
        <w:tab/>
      </w:r>
      <w:r>
        <w:tab/>
      </w:r>
      <w:bookmarkEnd w:id="1315236646"/>
    </w:p>
    <w:p w:rsidR="41575AFA" w:rsidP="00B56B82" w:rsidRDefault="41575AFA" w14:paraId="4B65BB31" w14:textId="74B8F3FF">
      <w:pPr>
        <w:spacing w:before="240" w:after="240"/>
        <w:ind w:right="-291"/>
        <w:jc w:val="both"/>
        <w:rPr>
          <w:rFonts w:ascii="Arial" w:hAnsi="Arial" w:eastAsia="Arial" w:cs="Arial"/>
        </w:rPr>
      </w:pPr>
      <w:r w:rsidRPr="3F8211D1">
        <w:rPr>
          <w:rFonts w:ascii="Arial" w:hAnsi="Arial" w:eastAsia="Arial" w:cs="Arial"/>
        </w:rPr>
        <w:t>V</w:t>
      </w:r>
      <w:r w:rsidRPr="3F8211D1" w:rsidR="27FDE1D9">
        <w:rPr>
          <w:rFonts w:ascii="Arial" w:hAnsi="Arial" w:eastAsia="Arial" w:cs="Arial"/>
        </w:rPr>
        <w:t>árias métricas</w:t>
      </w:r>
      <w:r w:rsidRPr="3F8211D1" w:rsidR="06BF2760">
        <w:rPr>
          <w:rFonts w:ascii="Arial" w:hAnsi="Arial" w:eastAsia="Arial" w:cs="Arial"/>
        </w:rPr>
        <w:t xml:space="preserve"> foram utilizadas</w:t>
      </w:r>
      <w:r w:rsidRPr="3F8211D1" w:rsidR="27FDE1D9">
        <w:rPr>
          <w:rFonts w:ascii="Arial" w:hAnsi="Arial" w:eastAsia="Arial" w:cs="Arial"/>
        </w:rPr>
        <w:t xml:space="preserve"> para avaliar o desempenho do modelo:</w:t>
      </w:r>
    </w:p>
    <w:p w:rsidR="27FDE1D9" w:rsidP="2B60E112" w:rsidRDefault="3250AB45" w14:paraId="0A028487" w14:textId="3298B11E">
      <w:pPr>
        <w:pStyle w:val="PargrafodaLista"/>
        <w:numPr>
          <w:ilvl w:val="0"/>
          <w:numId w:val="3"/>
        </w:numPr>
        <w:ind w:left="1440"/>
        <w:jc w:val="both"/>
        <w:rPr>
          <w:rFonts w:ascii="Arial" w:hAnsi="Arial" w:eastAsia="Arial" w:cs="Arial"/>
        </w:rPr>
      </w:pPr>
      <w:r w:rsidRPr="0055A7CC">
        <w:rPr>
          <w:rFonts w:ascii="Arial" w:hAnsi="Arial" w:eastAsia="Arial" w:cs="Arial"/>
          <w:b/>
          <w:bCs/>
        </w:rPr>
        <w:t>Acurácia</w:t>
      </w:r>
      <w:r w:rsidRPr="0055A7CC">
        <w:rPr>
          <w:rFonts w:ascii="Arial" w:hAnsi="Arial" w:eastAsia="Arial" w:cs="Arial"/>
        </w:rPr>
        <w:t xml:space="preserve">: mede a proporção de previsões corretas sobre o total de previsões, porém pode ser enganosa em </w:t>
      </w:r>
      <w:proofErr w:type="spellStart"/>
      <w:r w:rsidRPr="0055A7CC">
        <w:rPr>
          <w:rFonts w:ascii="Arial" w:hAnsi="Arial" w:eastAsia="Arial" w:cs="Arial"/>
        </w:rPr>
        <w:t>datasets</w:t>
      </w:r>
      <w:proofErr w:type="spellEnd"/>
      <w:r w:rsidRPr="0055A7CC">
        <w:rPr>
          <w:rFonts w:ascii="Arial" w:hAnsi="Arial" w:eastAsia="Arial" w:cs="Arial"/>
        </w:rPr>
        <w:t xml:space="preserve"> desbalanceados.</w:t>
      </w:r>
    </w:p>
    <w:p w:rsidR="27FDE1D9" w:rsidP="2B60E112" w:rsidRDefault="3250AB45" w14:paraId="21B1115D" w14:textId="44D3A59B">
      <w:pPr>
        <w:pStyle w:val="PargrafodaLista"/>
        <w:numPr>
          <w:ilvl w:val="0"/>
          <w:numId w:val="3"/>
        </w:numPr>
        <w:ind w:left="1440"/>
        <w:jc w:val="both"/>
        <w:rPr>
          <w:rFonts w:ascii="Arial" w:hAnsi="Arial" w:eastAsia="Arial" w:cs="Arial"/>
        </w:rPr>
      </w:pPr>
      <w:r w:rsidRPr="0055A7CC">
        <w:rPr>
          <w:rFonts w:ascii="Arial" w:hAnsi="Arial" w:eastAsia="Arial" w:cs="Arial"/>
          <w:b/>
          <w:bCs/>
        </w:rPr>
        <w:t>Precisão</w:t>
      </w:r>
      <w:r w:rsidRPr="0055A7CC">
        <w:rPr>
          <w:rFonts w:ascii="Arial" w:hAnsi="Arial" w:eastAsia="Arial" w:cs="Arial"/>
        </w:rPr>
        <w:t>: indica a proporção de verdadeiros positivos (fraudes corretamente identificadas) entre todas as transações identificadas como fraude.</w:t>
      </w:r>
    </w:p>
    <w:p w:rsidR="27FDE1D9" w:rsidP="2B60E112" w:rsidRDefault="3250AB45" w14:paraId="374E7A11" w14:textId="32E7C949">
      <w:pPr>
        <w:pStyle w:val="PargrafodaLista"/>
        <w:numPr>
          <w:ilvl w:val="0"/>
          <w:numId w:val="3"/>
        </w:numPr>
        <w:ind w:left="1440"/>
        <w:jc w:val="both"/>
        <w:rPr>
          <w:rFonts w:ascii="Arial" w:hAnsi="Arial" w:eastAsia="Arial" w:cs="Arial"/>
        </w:rPr>
      </w:pPr>
      <w:r w:rsidRPr="0055A7CC">
        <w:rPr>
          <w:rFonts w:ascii="Arial" w:hAnsi="Arial" w:eastAsia="Arial" w:cs="Arial"/>
          <w:b/>
          <w:bCs/>
        </w:rPr>
        <w:t>Recall (</w:t>
      </w:r>
      <w:r w:rsidRPr="0055A7CC" w:rsidR="3A9F3122">
        <w:rPr>
          <w:rFonts w:ascii="Arial" w:hAnsi="Arial" w:eastAsia="Arial" w:cs="Arial"/>
          <w:b/>
          <w:bCs/>
        </w:rPr>
        <w:t>Revogação</w:t>
      </w:r>
      <w:r w:rsidRPr="0055A7CC">
        <w:rPr>
          <w:rFonts w:ascii="Arial" w:hAnsi="Arial" w:eastAsia="Arial" w:cs="Arial"/>
          <w:b/>
          <w:bCs/>
        </w:rPr>
        <w:t>)</w:t>
      </w:r>
      <w:r w:rsidRPr="0055A7CC">
        <w:rPr>
          <w:rFonts w:ascii="Arial" w:hAnsi="Arial" w:eastAsia="Arial" w:cs="Arial"/>
        </w:rPr>
        <w:t xml:space="preserve">: mede a proporção de fraudes corretamente identificadas entre todas as fraudes reais no </w:t>
      </w:r>
      <w:proofErr w:type="spellStart"/>
      <w:r w:rsidRPr="0055A7CC">
        <w:rPr>
          <w:rFonts w:ascii="Arial" w:hAnsi="Arial" w:eastAsia="Arial" w:cs="Arial"/>
        </w:rPr>
        <w:t>dataset</w:t>
      </w:r>
      <w:proofErr w:type="spellEnd"/>
      <w:r w:rsidRPr="0055A7CC">
        <w:rPr>
          <w:rFonts w:ascii="Arial" w:hAnsi="Arial" w:eastAsia="Arial" w:cs="Arial"/>
        </w:rPr>
        <w:t>.</w:t>
      </w:r>
    </w:p>
    <w:p w:rsidR="27FDE1D9" w:rsidP="2B60E112" w:rsidRDefault="3250AB45" w14:paraId="770A4B41" w14:textId="12756872">
      <w:pPr>
        <w:pStyle w:val="PargrafodaLista"/>
        <w:numPr>
          <w:ilvl w:val="0"/>
          <w:numId w:val="3"/>
        </w:numPr>
        <w:ind w:left="1440"/>
        <w:jc w:val="both"/>
        <w:rPr>
          <w:rFonts w:ascii="Arial" w:hAnsi="Arial" w:eastAsia="Arial" w:cs="Arial"/>
        </w:rPr>
      </w:pPr>
      <w:r w:rsidRPr="0055A7CC">
        <w:rPr>
          <w:rFonts w:ascii="Arial" w:hAnsi="Arial" w:eastAsia="Arial" w:cs="Arial"/>
          <w:b/>
          <w:bCs/>
        </w:rPr>
        <w:t>F1-Score</w:t>
      </w:r>
      <w:r w:rsidRPr="0055A7CC">
        <w:rPr>
          <w:rFonts w:ascii="Arial" w:hAnsi="Arial" w:eastAsia="Arial" w:cs="Arial"/>
        </w:rPr>
        <w:t>: combina precisão e recall para oferecer uma visão equilibrada da performance do modelo (Powers, 2011).</w:t>
      </w:r>
    </w:p>
    <w:p w:rsidR="2B1221AD" w:rsidP="2B60E112" w:rsidRDefault="27FDE1D9" w14:paraId="78A89637" w14:textId="165D955C">
      <w:pPr>
        <w:spacing w:before="240" w:after="240"/>
        <w:ind w:left="1156" w:firstLine="284"/>
        <w:jc w:val="both"/>
      </w:pPr>
      <w:r w:rsidRPr="2B1221AD">
        <w:rPr>
          <w:rFonts w:ascii="Arial" w:hAnsi="Arial" w:eastAsia="Arial" w:cs="Arial"/>
        </w:rPr>
        <w:t>Essas métricas são importantes para entender a eficácia do modelo em capturar fraudes sem prejudicar a experiência do cliente com falsos positivos.</w:t>
      </w:r>
    </w:p>
    <w:p w:rsidR="27FDE1D9" w:rsidP="23924E77" w:rsidRDefault="3250AB45" w14:paraId="6BF3D5F6" w14:textId="07E8C640">
      <w:pPr>
        <w:pStyle w:val="Ttulo4"/>
        <w:ind w:left="0" w:right="-291" w:firstLine="720"/>
      </w:pPr>
      <w:bookmarkStart w:name="_Toc2066701161" w:id="76"/>
      <w:bookmarkStart w:name="_Toc388416000" w:id="1153114940"/>
      <w:r w:rsidR="3250AB45">
        <w:rPr/>
        <w:t xml:space="preserve">4.4.2 </w:t>
      </w:r>
      <w:r w:rsidR="302DDA16">
        <w:rPr/>
        <w:t>Validação</w:t>
      </w:r>
      <w:bookmarkEnd w:id="76"/>
      <w:bookmarkEnd w:id="1153114940"/>
    </w:p>
    <w:p w:rsidR="2B1221AD" w:rsidP="2B60E112" w:rsidRDefault="2B1221AD" w14:paraId="5F178E0F" w14:textId="37FEA6B7">
      <w:pPr>
        <w:spacing w:before="240" w:after="240"/>
        <w:ind w:firstLine="720"/>
        <w:jc w:val="both"/>
        <w:rPr>
          <w:rFonts w:ascii="Arial" w:hAnsi="Arial" w:eastAsia="Arial" w:cs="Arial"/>
        </w:rPr>
      </w:pPr>
      <w:r w:rsidRPr="23924E77" w:rsidR="08D10D6B">
        <w:rPr>
          <w:rFonts w:ascii="Arial" w:hAnsi="Arial" w:eastAsia="Arial" w:cs="Arial"/>
        </w:rPr>
        <w:t xml:space="preserve">A validação é feita utilizando técnicas como </w:t>
      </w:r>
      <w:r w:rsidRPr="23924E77" w:rsidR="08D10D6B">
        <w:rPr>
          <w:rFonts w:ascii="Arial" w:hAnsi="Arial" w:eastAsia="Arial" w:cs="Arial"/>
          <w:b w:val="1"/>
          <w:bCs w:val="1"/>
        </w:rPr>
        <w:t>validação cruzada</w:t>
      </w:r>
      <w:r w:rsidRPr="23924E77" w:rsidR="08D10D6B">
        <w:rPr>
          <w:rFonts w:ascii="Arial" w:hAnsi="Arial" w:eastAsia="Arial" w:cs="Arial"/>
        </w:rPr>
        <w:t xml:space="preserve">, onde o modelo é testado em diferentes subconjuntos do </w:t>
      </w:r>
      <w:r w:rsidRPr="23924E77" w:rsidR="08D10D6B">
        <w:rPr>
          <w:rFonts w:ascii="Arial" w:hAnsi="Arial" w:eastAsia="Arial" w:cs="Arial"/>
        </w:rPr>
        <w:t>dataset</w:t>
      </w:r>
      <w:r w:rsidRPr="23924E77" w:rsidR="08D10D6B">
        <w:rPr>
          <w:rFonts w:ascii="Arial" w:hAnsi="Arial" w:eastAsia="Arial" w:cs="Arial"/>
        </w:rPr>
        <w:t xml:space="preserve"> para verificar sua consistência. No </w:t>
      </w:r>
      <w:r w:rsidRPr="23924E77" w:rsidR="1E34A45D">
        <w:rPr>
          <w:rFonts w:ascii="Arial" w:hAnsi="Arial" w:eastAsia="Arial" w:cs="Arial"/>
        </w:rPr>
        <w:t>caso estudado</w:t>
      </w:r>
      <w:r w:rsidRPr="23924E77" w:rsidR="08D10D6B">
        <w:rPr>
          <w:rFonts w:ascii="Arial" w:hAnsi="Arial" w:eastAsia="Arial" w:cs="Arial"/>
        </w:rPr>
        <w:t xml:space="preserve">, </w:t>
      </w:r>
      <w:r w:rsidRPr="23924E77" w:rsidR="53C8BF49">
        <w:rPr>
          <w:rFonts w:ascii="Arial" w:hAnsi="Arial" w:eastAsia="Arial" w:cs="Arial"/>
        </w:rPr>
        <w:t xml:space="preserve">foi utilizada a </w:t>
      </w:r>
      <w:r w:rsidRPr="23924E77" w:rsidR="08D10D6B">
        <w:rPr>
          <w:rFonts w:ascii="Arial" w:hAnsi="Arial" w:eastAsia="Arial" w:cs="Arial"/>
        </w:rPr>
        <w:t xml:space="preserve">validação cruzada estratificada, garantindo que a proporção de fraudes seja mantida em cada subconjunto, o que ajuda a avaliar o modelo de forma mais precisa e reduzir o risco de </w:t>
      </w:r>
      <w:r w:rsidRPr="23924E77" w:rsidR="08D10D6B">
        <w:rPr>
          <w:rFonts w:ascii="Arial" w:hAnsi="Arial" w:eastAsia="Arial" w:cs="Arial"/>
        </w:rPr>
        <w:t>overfitting</w:t>
      </w:r>
      <w:r w:rsidRPr="23924E77" w:rsidR="08D10D6B">
        <w:rPr>
          <w:rFonts w:ascii="Arial" w:hAnsi="Arial" w:eastAsia="Arial" w:cs="Arial"/>
        </w:rPr>
        <w:t xml:space="preserve"> (</w:t>
      </w:r>
      <w:r w:rsidRPr="23924E77" w:rsidR="08D10D6B">
        <w:rPr>
          <w:rFonts w:ascii="Arial" w:hAnsi="Arial" w:eastAsia="Arial" w:cs="Arial"/>
        </w:rPr>
        <w:t>Kohavi</w:t>
      </w:r>
      <w:r w:rsidRPr="23924E77" w:rsidR="08D10D6B">
        <w:rPr>
          <w:rFonts w:ascii="Arial" w:hAnsi="Arial" w:eastAsia="Arial" w:cs="Arial"/>
        </w:rPr>
        <w:t>, 1995).</w:t>
      </w:r>
    </w:p>
    <w:p w:rsidR="3F8211D1" w:rsidP="23924E77" w:rsidRDefault="3F8211D1" w14:paraId="6FBBD006" w14:textId="7EC02B99">
      <w:pPr>
        <w:pStyle w:val="Ttulo1"/>
        <w:ind w:left="0" w:right="-291"/>
        <w:jc w:val="both"/>
        <w:rPr>
          <w:rFonts w:cs="Arial"/>
        </w:rPr>
      </w:pPr>
      <w:bookmarkStart w:name="_Toc183480187" w:id="78"/>
      <w:bookmarkStart w:name="_Toc601625998" w:id="79"/>
      <w:bookmarkStart w:name="_Toc1605823256" w:id="97390910"/>
      <w:r w:rsidRPr="23924E77" w:rsidR="6610BE71">
        <w:rPr>
          <w:rFonts w:cs="Arial"/>
        </w:rPr>
        <w:t>5.</w:t>
      </w:r>
      <w:r>
        <w:tab/>
      </w:r>
      <w:r w:rsidRPr="23924E77" w:rsidR="243539F7">
        <w:rPr>
          <w:rFonts w:cs="Arial"/>
        </w:rPr>
        <w:t>ANÁLISE DE RESULTADOS</w:t>
      </w:r>
      <w:bookmarkEnd w:id="78"/>
      <w:bookmarkEnd w:id="79"/>
      <w:bookmarkEnd w:id="97390910"/>
    </w:p>
    <w:p w:rsidR="23924E77" w:rsidP="23924E77" w:rsidRDefault="23924E77" w14:paraId="7071644C" w14:textId="3A36D3AF">
      <w:pPr>
        <w:pStyle w:val="Ttulo1"/>
        <w:ind w:left="0" w:right="-291"/>
        <w:jc w:val="both"/>
        <w:rPr>
          <w:rFonts w:cs="Arial"/>
        </w:rPr>
      </w:pPr>
    </w:p>
    <w:p w:rsidR="79118D63" w:rsidP="00B56B82" w:rsidRDefault="460A1F2F" w14:paraId="74F53E9A" w14:textId="47B7F840">
      <w:pPr>
        <w:pStyle w:val="Ttulo3"/>
        <w:ind w:right="-291"/>
      </w:pPr>
      <w:bookmarkStart w:name="_Toc183480188" w:id="81"/>
      <w:bookmarkStart w:name="_Toc39790122" w:id="82"/>
      <w:bookmarkStart w:name="_Toc451315586" w:id="850871899"/>
      <w:r w:rsidR="460A1F2F">
        <w:rPr/>
        <w:t>5.1 Identificação das Fraudes</w:t>
      </w:r>
      <w:bookmarkEnd w:id="81"/>
      <w:bookmarkEnd w:id="82"/>
      <w:bookmarkEnd w:id="850871899"/>
    </w:p>
    <w:p w:rsidR="3F8211D1" w:rsidP="23924E77" w:rsidRDefault="3F8211D1" w14:paraId="317DB6DB" w14:textId="6D5385E7">
      <w:pPr>
        <w:spacing w:before="240" w:after="240"/>
        <w:ind w:firstLine="720"/>
        <w:jc w:val="both"/>
        <w:rPr>
          <w:rFonts w:ascii="Arial" w:hAnsi="Arial" w:eastAsia="Arial" w:cs="Arial"/>
        </w:rPr>
      </w:pPr>
      <w:r w:rsidRPr="23924E77" w:rsidR="79118D63">
        <w:rPr>
          <w:rFonts w:ascii="Arial" w:hAnsi="Arial" w:eastAsia="Arial" w:cs="Arial"/>
        </w:rPr>
        <w:t>Nesta seção, as transações que foram</w:t>
      </w:r>
      <w:r w:rsidRPr="23924E77" w:rsidR="06998545">
        <w:rPr>
          <w:rFonts w:ascii="Arial" w:hAnsi="Arial" w:eastAsia="Arial" w:cs="Arial"/>
        </w:rPr>
        <w:t xml:space="preserve"> examinadas e</w:t>
      </w:r>
      <w:r w:rsidRPr="23924E77" w:rsidR="79118D63">
        <w:rPr>
          <w:rFonts w:ascii="Arial" w:hAnsi="Arial" w:eastAsia="Arial" w:cs="Arial"/>
        </w:rPr>
        <w:t xml:space="preserve"> identificadas como fraudulentas pelo modelo. A partir da base de dados predita, as transações rotuladas como fraude</w:t>
      </w:r>
      <w:r w:rsidRPr="23924E77" w:rsidR="135610D3">
        <w:rPr>
          <w:rFonts w:ascii="Arial" w:hAnsi="Arial" w:eastAsia="Arial" w:cs="Arial"/>
        </w:rPr>
        <w:t xml:space="preserve"> foram analisadas</w:t>
      </w:r>
      <w:r w:rsidRPr="23924E77" w:rsidR="79118D63">
        <w:rPr>
          <w:rFonts w:ascii="Arial" w:hAnsi="Arial" w:eastAsia="Arial" w:cs="Arial"/>
        </w:rPr>
        <w:t xml:space="preserve">, verificando sua similaridade com as fraudes </w:t>
      </w:r>
      <w:r w:rsidRPr="23924E77" w:rsidR="79118D63">
        <w:rPr>
          <w:rFonts w:ascii="Arial" w:hAnsi="Arial" w:eastAsia="Arial" w:cs="Arial"/>
        </w:rPr>
        <w:t>conhecidas. A</w:t>
      </w:r>
      <w:r w:rsidRPr="23924E77" w:rsidR="5C0A2ADB">
        <w:rPr>
          <w:rFonts w:ascii="Arial" w:hAnsi="Arial" w:eastAsia="Arial" w:cs="Arial"/>
        </w:rPr>
        <w:t xml:space="preserve">valiou-se </w:t>
      </w:r>
      <w:r w:rsidRPr="23924E77" w:rsidR="79118D63">
        <w:rPr>
          <w:rFonts w:ascii="Arial" w:hAnsi="Arial" w:eastAsia="Arial" w:cs="Arial"/>
        </w:rPr>
        <w:t xml:space="preserve">a eficácia do modelo em detectar fraudes reais e </w:t>
      </w:r>
      <w:r w:rsidRPr="23924E77" w:rsidR="4DFE4999">
        <w:rPr>
          <w:rFonts w:ascii="Arial" w:hAnsi="Arial" w:eastAsia="Arial" w:cs="Arial"/>
        </w:rPr>
        <w:t xml:space="preserve">foram analisados </w:t>
      </w:r>
      <w:r w:rsidRPr="23924E77" w:rsidR="79118D63">
        <w:rPr>
          <w:rFonts w:ascii="Arial" w:hAnsi="Arial" w:eastAsia="Arial" w:cs="Arial"/>
        </w:rPr>
        <w:t>os casos de falsos positivos, onde transações legítimas foram erroneamente marcadas como fraudulentas. Esse tipo de análise permite ajustar o modelo para melhorar a precisão e reduzir os erros em futuras aplicações.</w:t>
      </w:r>
    </w:p>
    <w:p w:rsidR="79118D63" w:rsidP="00B56B82" w:rsidRDefault="460A1F2F" w14:paraId="4EDF31A7" w14:textId="31B47EBD">
      <w:pPr>
        <w:pStyle w:val="Ttulo3"/>
        <w:ind w:right="-291"/>
      </w:pPr>
      <w:bookmarkStart w:name="_Toc183480189" w:id="84"/>
      <w:bookmarkStart w:name="_Toc1680483554" w:id="85"/>
      <w:bookmarkStart w:name="_Toc201616713" w:id="244255841"/>
      <w:r w:rsidR="460A1F2F">
        <w:rPr/>
        <w:t>5.2 Identificação das Fraudes</w:t>
      </w:r>
      <w:bookmarkEnd w:id="84"/>
      <w:bookmarkEnd w:id="85"/>
      <w:bookmarkEnd w:id="244255841"/>
    </w:p>
    <w:p w:rsidR="3F8211D1" w:rsidP="2B60E112" w:rsidRDefault="79118D63" w14:paraId="5FD5C2BA" w14:textId="4BC52AB3">
      <w:pPr>
        <w:spacing w:before="240" w:after="240"/>
        <w:ind w:firstLine="616"/>
        <w:jc w:val="both"/>
      </w:pPr>
      <w:r w:rsidRPr="2B1221AD">
        <w:rPr>
          <w:rFonts w:ascii="Arial" w:hAnsi="Arial" w:eastAsia="Arial" w:cs="Arial"/>
        </w:rPr>
        <w:t>Para interpretar os índices de fraude, a</w:t>
      </w:r>
      <w:r w:rsidRPr="2B1221AD" w:rsidR="4DE674EF">
        <w:rPr>
          <w:rFonts w:ascii="Arial" w:hAnsi="Arial" w:eastAsia="Arial" w:cs="Arial"/>
        </w:rPr>
        <w:t xml:space="preserve">nalisou-se </w:t>
      </w:r>
      <w:r w:rsidRPr="2B1221AD">
        <w:rPr>
          <w:rFonts w:ascii="Arial" w:hAnsi="Arial" w:eastAsia="Arial" w:cs="Arial"/>
        </w:rPr>
        <w:t>as métricas de avaliação, como precisão, recall e F1-score, com o objetivo de identificar como o modelo se comporta em diferentes cenários de detecção. O recall é particularmente importante nesse contexto, pois reflete a capacidade do modelo de capturar a maioria das fraudes reais sem subestimar sua ocorrência. A interpretação desses índices oferece insights sobre a adequação do modelo para o uso em produção, ajudando a equilibrar a detecção de fraudes com a minimização de falsos positivos, o que é essencial para manter a experiência do cliente (</w:t>
      </w:r>
      <w:proofErr w:type="spellStart"/>
      <w:r w:rsidRPr="2B1221AD">
        <w:rPr>
          <w:rFonts w:ascii="Arial" w:hAnsi="Arial" w:eastAsia="Arial" w:cs="Arial"/>
        </w:rPr>
        <w:t>Jurgovsky</w:t>
      </w:r>
      <w:proofErr w:type="spellEnd"/>
      <w:r w:rsidRPr="2B1221AD">
        <w:rPr>
          <w:rFonts w:ascii="Arial" w:hAnsi="Arial" w:eastAsia="Arial" w:cs="Arial"/>
        </w:rPr>
        <w:t xml:space="preserve"> et al., 2018; </w:t>
      </w:r>
      <w:proofErr w:type="spellStart"/>
      <w:r w:rsidRPr="2B1221AD">
        <w:rPr>
          <w:rFonts w:ascii="Arial" w:hAnsi="Arial" w:eastAsia="Arial" w:cs="Arial"/>
        </w:rPr>
        <w:t>Phua</w:t>
      </w:r>
      <w:proofErr w:type="spellEnd"/>
      <w:r w:rsidRPr="2B1221AD">
        <w:rPr>
          <w:rFonts w:ascii="Arial" w:hAnsi="Arial" w:eastAsia="Arial" w:cs="Arial"/>
        </w:rPr>
        <w:t xml:space="preserve"> et al., 2010).</w:t>
      </w:r>
    </w:p>
    <w:p w:rsidR="79118D63" w:rsidP="00B56B82" w:rsidRDefault="460A1F2F" w14:paraId="72F541AE" w14:textId="2D95BDA4">
      <w:pPr>
        <w:pStyle w:val="Ttulo3"/>
        <w:ind w:right="-291"/>
      </w:pPr>
      <w:bookmarkStart w:name="_Toc183480190" w:id="87"/>
      <w:bookmarkStart w:name="_Toc369021891" w:id="88"/>
      <w:bookmarkStart w:name="_Toc1681808077" w:id="1624494357"/>
      <w:r w:rsidR="460A1F2F">
        <w:rPr/>
        <w:t>5.3 Apresentação de Dashboard</w:t>
      </w:r>
      <w:bookmarkEnd w:id="87"/>
      <w:bookmarkEnd w:id="88"/>
      <w:bookmarkEnd w:id="1624494357"/>
    </w:p>
    <w:p w:rsidR="19275953" w:rsidP="23924E77" w:rsidRDefault="7895095E" w14:paraId="0B32EBE5" w14:textId="68D12079">
      <w:pPr>
        <w:spacing w:before="240" w:after="240"/>
        <w:ind w:firstLine="616"/>
        <w:jc w:val="both"/>
      </w:pPr>
      <w:r w:rsidRPr="23924E77" w:rsidR="79118D63">
        <w:rPr>
          <w:rFonts w:ascii="Arial" w:hAnsi="Arial" w:eastAsia="Arial" w:cs="Arial"/>
        </w:rPr>
        <w:t xml:space="preserve">Para facilitar a análise visual e a interpretação dos resultados, </w:t>
      </w:r>
      <w:r w:rsidRPr="23924E77" w:rsidR="377AEC51">
        <w:rPr>
          <w:rFonts w:ascii="Arial" w:hAnsi="Arial" w:eastAsia="Arial" w:cs="Arial"/>
        </w:rPr>
        <w:t xml:space="preserve">foi desenvolvido </w:t>
      </w:r>
      <w:r w:rsidRPr="23924E77" w:rsidR="79118D63">
        <w:rPr>
          <w:rFonts w:ascii="Arial" w:hAnsi="Arial" w:eastAsia="Arial" w:cs="Arial"/>
        </w:rPr>
        <w:t xml:space="preserve">um </w:t>
      </w:r>
      <w:r w:rsidRPr="23924E77" w:rsidR="79118D63">
        <w:rPr>
          <w:rFonts w:ascii="Arial" w:hAnsi="Arial" w:eastAsia="Arial" w:cs="Arial"/>
          <w:b w:val="1"/>
          <w:bCs w:val="1"/>
        </w:rPr>
        <w:t>dashboard interativo</w:t>
      </w:r>
      <w:r w:rsidRPr="23924E77" w:rsidR="79118D63">
        <w:rPr>
          <w:rFonts w:ascii="Arial" w:hAnsi="Arial" w:eastAsia="Arial" w:cs="Arial"/>
        </w:rPr>
        <w:t xml:space="preserve"> que permite aos analistas </w:t>
      </w:r>
      <w:r w:rsidRPr="23924E77" w:rsidR="79118D63">
        <w:rPr>
          <w:rFonts w:ascii="Arial" w:hAnsi="Arial" w:eastAsia="Arial" w:cs="Arial"/>
        </w:rPr>
        <w:t>visualizar</w:t>
      </w:r>
      <w:r w:rsidRPr="23924E77" w:rsidR="79118D63">
        <w:rPr>
          <w:rFonts w:ascii="Arial" w:hAnsi="Arial" w:eastAsia="Arial" w:cs="Arial"/>
        </w:rPr>
        <w:t xml:space="preserve"> as fraudes detectadas</w:t>
      </w:r>
      <w:r w:rsidRPr="23924E77" w:rsidR="4212D5DA">
        <w:rPr>
          <w:rFonts w:ascii="Arial" w:hAnsi="Arial" w:eastAsia="Arial" w:cs="Arial"/>
        </w:rPr>
        <w:t>.</w:t>
      </w:r>
      <w:r w:rsidRPr="23924E77" w:rsidR="79118D63">
        <w:rPr>
          <w:rFonts w:ascii="Arial" w:hAnsi="Arial" w:eastAsia="Arial" w:cs="Arial"/>
        </w:rPr>
        <w:t xml:space="preserve"> Esse dashboard inclui gráficos</w:t>
      </w:r>
      <w:r w:rsidRPr="23924E77" w:rsidR="27510AB7">
        <w:rPr>
          <w:rFonts w:ascii="Arial" w:hAnsi="Arial" w:eastAsia="Arial" w:cs="Arial"/>
        </w:rPr>
        <w:t xml:space="preserve"> </w:t>
      </w:r>
      <w:r w:rsidRPr="23924E77" w:rsidR="79118D63">
        <w:rPr>
          <w:rFonts w:ascii="Arial" w:hAnsi="Arial" w:eastAsia="Arial" w:cs="Arial"/>
        </w:rPr>
        <w:t xml:space="preserve">que destacam </w:t>
      </w:r>
      <w:r w:rsidRPr="23924E77" w:rsidR="371C8799">
        <w:rPr>
          <w:rFonts w:ascii="Arial" w:hAnsi="Arial" w:eastAsia="Arial" w:cs="Arial"/>
        </w:rPr>
        <w:t>os números de</w:t>
      </w:r>
      <w:r w:rsidRPr="23924E77" w:rsidR="79118D63">
        <w:rPr>
          <w:rFonts w:ascii="Arial" w:hAnsi="Arial" w:eastAsia="Arial" w:cs="Arial"/>
        </w:rPr>
        <w:t xml:space="preserve"> transações suspeitas, permitindo uma análise detalhada e rápida das fraudes detectadas. </w:t>
      </w:r>
    </w:p>
    <w:p w:rsidR="19275953" w:rsidP="23924E77" w:rsidRDefault="7895095E" w14:paraId="577BFB16" w14:textId="5F5280AF">
      <w:pPr>
        <w:pStyle w:val="Ttulo3"/>
      </w:pPr>
      <w:bookmarkStart w:name="_Toc183480191" w:id="90"/>
      <w:bookmarkStart w:name="_Toc1992219822" w:id="91"/>
      <w:bookmarkStart w:name="_Toc134772250" w:id="1274906694"/>
      <w:r w:rsidR="7895095E">
        <w:rPr/>
        <w:t xml:space="preserve">Figura 1 - Apresentação de </w:t>
      </w:r>
      <w:r w:rsidR="74910B59">
        <w:rPr/>
        <w:t>D</w:t>
      </w:r>
      <w:r w:rsidR="7895095E">
        <w:rPr/>
        <w:t xml:space="preserve">ashboard com </w:t>
      </w:r>
      <w:r w:rsidR="69EB0356">
        <w:rPr/>
        <w:t>Í</w:t>
      </w:r>
      <w:r w:rsidR="7895095E">
        <w:rPr/>
        <w:t xml:space="preserve">ndice de </w:t>
      </w:r>
      <w:r w:rsidR="437ECD3E">
        <w:rPr/>
        <w:t>F</w:t>
      </w:r>
      <w:r w:rsidR="7895095E">
        <w:rPr/>
        <w:t>raudes</w:t>
      </w:r>
      <w:r w:rsidR="3D52CAE7">
        <w:rPr/>
        <w:t xml:space="preserve"> Bancárias</w:t>
      </w:r>
      <w:r w:rsidR="7895095E">
        <w:rPr/>
        <w:t xml:space="preserve"> </w:t>
      </w:r>
      <w:r w:rsidR="6C4A3167">
        <w:rPr/>
        <w:t>E</w:t>
      </w:r>
      <w:r w:rsidR="7895095E">
        <w:rPr/>
        <w:t>nco</w:t>
      </w:r>
      <w:r w:rsidR="7D0DDFF4">
        <w:rPr/>
        <w:t>n</w:t>
      </w:r>
      <w:r w:rsidR="7895095E">
        <w:rPr/>
        <w:t>tradas</w:t>
      </w:r>
      <w:r w:rsidR="102E3CB7">
        <w:rPr/>
        <w:t xml:space="preserve"> No Ano de 2019</w:t>
      </w:r>
      <w:bookmarkEnd w:id="90"/>
      <w:bookmarkEnd w:id="91"/>
      <w:bookmarkEnd w:id="1274906694"/>
    </w:p>
    <w:p w:rsidR="23924E77" w:rsidP="23924E77" w:rsidRDefault="23924E77" w14:paraId="3185FCBB" w14:textId="2E93BB55">
      <w:pPr>
        <w:pStyle w:val="Normal"/>
      </w:pPr>
    </w:p>
    <w:p w:rsidR="2B1221AD" w:rsidP="23924E77" w:rsidRDefault="3622ED84" w14:paraId="23E59801" w14:textId="33B87D69">
      <w:pPr>
        <w:spacing w:before="240" w:after="0" w:afterAutospacing="off"/>
      </w:pPr>
      <w:r w:rsidR="3622ED84">
        <w:drawing>
          <wp:inline wp14:editId="348A79BE" wp14:anchorId="5776B12F">
            <wp:extent cx="5420738" cy="3960273"/>
            <wp:effectExtent l="0" t="0" r="0" b="0"/>
            <wp:docPr id="257612134" name="Imagem 25761213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57612134"/>
                    <pic:cNvPicPr/>
                  </pic:nvPicPr>
                  <pic:blipFill>
                    <a:blip r:embed="R2a0c95a0eb8d432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20738" cy="396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1221AD" w:rsidP="23924E77" w:rsidRDefault="3622ED84" w14:paraId="54EC87B8" w14:textId="4D2EF089">
      <w:pPr>
        <w:spacing w:before="240" w:after="240"/>
        <w:ind w:left="720" w:firstLine="720"/>
      </w:pPr>
      <w:r w:rsidR="44DCB6BE">
        <w:rPr/>
        <w:t xml:space="preserve"> </w:t>
      </w:r>
      <w:r w:rsidRPr="23924E77" w:rsidR="44DCB6BE">
        <w:rPr>
          <w:rFonts w:ascii="Arial" w:hAnsi="Arial" w:eastAsia="Arial" w:cs="Arial"/>
          <w:sz w:val="20"/>
          <w:szCs w:val="20"/>
        </w:rPr>
        <w:t xml:space="preserve"> </w:t>
      </w:r>
      <w:r>
        <w:tab/>
      </w:r>
      <w:r>
        <w:tab/>
      </w:r>
      <w:r>
        <w:tab/>
      </w:r>
      <w:r>
        <w:tab/>
      </w:r>
      <w:r w:rsidRPr="23924E77" w:rsidR="6A339670">
        <w:rPr>
          <w:rFonts w:ascii="Arial" w:hAnsi="Arial" w:eastAsia="Arial" w:cs="Arial"/>
          <w:sz w:val="20"/>
          <w:szCs w:val="20"/>
        </w:rPr>
        <w:t>fonte: Microsoft Power BI</w:t>
      </w:r>
      <w:r w:rsidRPr="23924E77" w:rsidR="2E0178C5">
        <w:rPr>
          <w:rFonts w:ascii="Arial" w:hAnsi="Arial" w:eastAsia="Arial" w:cs="Arial"/>
          <w:sz w:val="20"/>
          <w:szCs w:val="20"/>
        </w:rPr>
        <w:t xml:space="preserve"> (nossa autoria)</w:t>
      </w:r>
    </w:p>
    <w:p w:rsidR="12023F7E" w:rsidP="2B60E112" w:rsidRDefault="43767EC7" w14:paraId="168C27C2" w14:textId="02100884">
      <w:pPr>
        <w:pStyle w:val="Ttulo3"/>
      </w:pPr>
      <w:bookmarkStart w:name="_Toc183480192" w:id="93"/>
      <w:bookmarkStart w:name="_Toc1818001559" w:id="94"/>
      <w:bookmarkStart w:name="_Toc733628369" w:id="455515127"/>
      <w:r w:rsidR="43767EC7">
        <w:rPr/>
        <w:t xml:space="preserve">Figura 2 - Apresentação de Dashboard com Índice de </w:t>
      </w:r>
      <w:r w:rsidR="296D0CE7">
        <w:rPr/>
        <w:t>Clientes Sem Fraudes Encontradas</w:t>
      </w:r>
      <w:r w:rsidR="6C9D10DF">
        <w:rPr/>
        <w:t xml:space="preserve"> no Ano de 2019</w:t>
      </w:r>
      <w:bookmarkEnd w:id="93"/>
      <w:bookmarkEnd w:id="94"/>
      <w:bookmarkEnd w:id="455515127"/>
    </w:p>
    <w:p w:rsidR="23924E77" w:rsidP="23924E77" w:rsidRDefault="23924E77" w14:paraId="041686BD" w14:textId="2CCC4F71">
      <w:pPr>
        <w:pStyle w:val="Normal"/>
      </w:pPr>
    </w:p>
    <w:p w:rsidR="2B1221AD" w:rsidP="2B60E112" w:rsidRDefault="43EA69D4" w14:paraId="65A0CA7A" w14:textId="6751320D">
      <w:pPr>
        <w:spacing w:before="240" w:after="240"/>
        <w:ind w:right="-291" w:hanging="14"/>
        <w:jc w:val="both"/>
      </w:pPr>
      <w:r w:rsidR="43EA69D4">
        <w:drawing>
          <wp:inline wp14:editId="4AF658EC" wp14:anchorId="7357471B">
            <wp:extent cx="5385982" cy="3747931"/>
            <wp:effectExtent l="0" t="0" r="0" b="0"/>
            <wp:docPr id="1961998308" name="Imagem 196199830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961998308"/>
                    <pic:cNvPicPr/>
                  </pic:nvPicPr>
                  <pic:blipFill>
                    <a:blip r:embed="R00db930df9874e5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85982" cy="37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37B4E90B">
        <w:rPr/>
        <w:t xml:space="preserve">   </w:t>
      </w:r>
      <w:r w:rsidRPr="23924E77" w:rsidR="37B4E90B">
        <w:rPr>
          <w:rFonts w:ascii="Arial" w:hAnsi="Arial" w:eastAsia="Arial" w:cs="Arial"/>
          <w:sz w:val="20"/>
          <w:szCs w:val="20"/>
        </w:rPr>
        <w:t xml:space="preserve"> </w:t>
      </w:r>
      <w:r>
        <w:tab/>
      </w:r>
      <w:r w:rsidRPr="23924E77" w:rsidR="3A42ABB5">
        <w:rPr>
          <w:rFonts w:ascii="Arial" w:hAnsi="Arial" w:eastAsia="Arial" w:cs="Arial"/>
          <w:sz w:val="20"/>
          <w:szCs w:val="20"/>
        </w:rPr>
        <w:t>fonte: Microsoft Power BI</w:t>
      </w:r>
      <w:r w:rsidRPr="23924E77" w:rsidR="76A4D01A">
        <w:rPr>
          <w:rFonts w:ascii="Arial" w:hAnsi="Arial" w:eastAsia="Arial" w:cs="Arial"/>
          <w:sz w:val="20"/>
          <w:szCs w:val="20"/>
        </w:rPr>
        <w:t xml:space="preserve">, </w:t>
      </w:r>
      <w:r w:rsidRPr="23924E77" w:rsidR="6A2AA532">
        <w:rPr>
          <w:rFonts w:ascii="Arial" w:hAnsi="Arial" w:eastAsia="Arial" w:cs="Arial"/>
          <w:sz w:val="20"/>
          <w:szCs w:val="20"/>
        </w:rPr>
        <w:t>(nossa autoria)</w:t>
      </w:r>
    </w:p>
    <w:p w:rsidR="70D49469" w:rsidP="00B56B82" w:rsidRDefault="345E06B8" w14:paraId="6C3E99C3" w14:textId="008300A2">
      <w:pPr>
        <w:pStyle w:val="Ttulo3"/>
        <w:ind w:right="-291"/>
      </w:pPr>
      <w:bookmarkStart w:name="_Toc183480193" w:id="96"/>
      <w:bookmarkStart w:name="_Toc346369334" w:id="97"/>
      <w:bookmarkStart w:name="_Toc1900187779" w:id="2078222883"/>
      <w:r w:rsidR="345E06B8">
        <w:rPr/>
        <w:t>5.4 Apresentação dos Índices de Acerto</w:t>
      </w:r>
      <w:bookmarkEnd w:id="96"/>
      <w:bookmarkEnd w:id="97"/>
      <w:bookmarkEnd w:id="2078222883"/>
    </w:p>
    <w:p w:rsidR="2B60E112" w:rsidP="2B60E112" w:rsidRDefault="2B60E112" w14:paraId="42F48E9F" w14:textId="3592B201"/>
    <w:p w:rsidR="703AD92A" w:rsidP="2B60E112" w:rsidRDefault="458BE49B" w14:paraId="5CC39EEF" w14:textId="240550E3">
      <w:pPr>
        <w:pStyle w:val="Estilo6"/>
        <w:ind w:left="0" w:right="0"/>
      </w:pPr>
      <w:r>
        <w:t xml:space="preserve">  </w:t>
      </w:r>
      <w:r w:rsidRPr="2B1221AD" w:rsidR="703AD92A">
        <w:t>Com base nos resultados apresentados pelo modelo, t</w:t>
      </w:r>
      <w:r w:rsidRPr="2B1221AD" w:rsidR="7F00CEA2">
        <w:t xml:space="preserve">em-se </w:t>
      </w:r>
      <w:r w:rsidRPr="2B1221AD" w:rsidR="703AD92A">
        <w:t xml:space="preserve">os seguintes </w:t>
      </w:r>
      <w:r w:rsidRPr="2B1221AD" w:rsidR="2082C996">
        <w:t xml:space="preserve">    </w:t>
      </w:r>
      <w:r w:rsidRPr="2B1221AD" w:rsidR="703AD92A">
        <w:t>índices de desempenho para a detecção de fraudes:</w:t>
      </w:r>
    </w:p>
    <w:p w:rsidR="703AD92A" w:rsidP="2B60E112" w:rsidRDefault="17782F07" w14:paraId="02F0AF69" w14:textId="00C7C209">
      <w:pPr>
        <w:pStyle w:val="Estilo6"/>
        <w:ind w:left="0" w:right="0"/>
      </w:pPr>
      <w:r>
        <w:t>Acurácia Geral (</w:t>
      </w:r>
      <w:proofErr w:type="spellStart"/>
      <w:r>
        <w:t>Accuracy</w:t>
      </w:r>
      <w:proofErr w:type="spellEnd"/>
      <w:r>
        <w:t>)</w:t>
      </w:r>
      <w:r w:rsidRPr="0055A7CC">
        <w:t>: O modelo atingiu uma acurácia de 1.00, ou seja, 100%. Isso significa que todas as transações foram corretamente classificadas como fraudulentas ou legítimas no conjunto de dados de teste. A alta acurácia demonstra a capacidade do modelo em distinguir com precisão entre transações suspeitas e transações válidas, sendo um indicador positivo da eficácia geral do modelo.</w:t>
      </w:r>
    </w:p>
    <w:p w:rsidR="703AD92A" w:rsidP="2B60E112" w:rsidRDefault="17782F07" w14:paraId="700BED83" w14:textId="155DF331">
      <w:pPr>
        <w:pStyle w:val="Estilo6"/>
        <w:ind w:left="0" w:right="0"/>
      </w:pPr>
      <w:r>
        <w:t xml:space="preserve">Macro Média (Macro </w:t>
      </w:r>
      <w:proofErr w:type="spellStart"/>
      <w:r>
        <w:t>Avg</w:t>
      </w:r>
      <w:proofErr w:type="spellEnd"/>
      <w:r>
        <w:t>)</w:t>
      </w:r>
      <w:r w:rsidRPr="0055A7CC">
        <w:t>:</w:t>
      </w:r>
    </w:p>
    <w:p w:rsidR="703AD92A" w:rsidP="2B60E112" w:rsidRDefault="17782F07" w14:paraId="17571563" w14:textId="63663C0A">
      <w:pPr>
        <w:pStyle w:val="Estilo6"/>
        <w:ind w:left="0" w:right="0"/>
      </w:pPr>
      <w:r>
        <w:t>Precisão</w:t>
      </w:r>
      <w:r w:rsidRPr="0055A7CC">
        <w:t>: A média da precisão entre todas as classes é de 0.99. Isso indica que, em média, 99% das transações identificadas como fraudes realmente eram fraudulentas, minimizando o risco de falsos positivos.</w:t>
      </w:r>
    </w:p>
    <w:p w:rsidR="703AD92A" w:rsidP="2B60E112" w:rsidRDefault="17782F07" w14:paraId="42AE38BA" w14:textId="510D8065">
      <w:pPr>
        <w:pStyle w:val="Estilo6"/>
        <w:ind w:left="0" w:right="0"/>
      </w:pPr>
      <w:proofErr w:type="spellStart"/>
      <w:r>
        <w:t>Revocação</w:t>
      </w:r>
      <w:proofErr w:type="spellEnd"/>
      <w:r>
        <w:t xml:space="preserve"> (Recall)</w:t>
      </w:r>
      <w:r w:rsidRPr="0055A7CC">
        <w:t xml:space="preserve">: A média da </w:t>
      </w:r>
      <w:proofErr w:type="spellStart"/>
      <w:r w:rsidRPr="0055A7CC">
        <w:t>revocação</w:t>
      </w:r>
      <w:proofErr w:type="spellEnd"/>
      <w:r w:rsidRPr="0055A7CC">
        <w:t xml:space="preserve"> foi de 0.88, mostrando que o modelo capturou 88% de todas as fraudes reais. Isso significa que algumas fraudes foram </w:t>
      </w:r>
      <w:r w:rsidRPr="0055A7CC">
        <w:lastRenderedPageBreak/>
        <w:t>deixadas de fora, mas a maioria foi detectada corretamente.</w:t>
      </w:r>
    </w:p>
    <w:p w:rsidR="0055A7CC" w:rsidP="2B60E112" w:rsidRDefault="0055A7CC" w14:paraId="6B439120" w14:textId="2ADE408B">
      <w:pPr>
        <w:pStyle w:val="Estilo6"/>
        <w:ind w:left="0" w:right="0"/>
      </w:pPr>
    </w:p>
    <w:p w:rsidR="703AD92A" w:rsidP="2B60E112" w:rsidRDefault="17782F07" w14:paraId="7D42A84B" w14:textId="297099A9">
      <w:pPr>
        <w:pStyle w:val="Estilo6"/>
        <w:ind w:left="0" w:right="0"/>
      </w:pPr>
      <w:r>
        <w:t>F1-Score</w:t>
      </w:r>
      <w:r w:rsidRPr="0055A7CC">
        <w:t xml:space="preserve">: O F1-score médio, que combina precisão e </w:t>
      </w:r>
      <w:proofErr w:type="spellStart"/>
      <w:r w:rsidRPr="0055A7CC">
        <w:t>revocação</w:t>
      </w:r>
      <w:proofErr w:type="spellEnd"/>
      <w:r w:rsidRPr="0055A7CC">
        <w:t>, foi de 0.93. Esse valor mostra que o modelo tem um bom equilíbrio entre capturar a maioria das fraudes e minimizar falsas detecções.</w:t>
      </w:r>
    </w:p>
    <w:p w:rsidR="703AD92A" w:rsidP="2B60E112" w:rsidRDefault="17782F07" w14:paraId="53B56DA4" w14:textId="3A12841C">
      <w:pPr>
        <w:pStyle w:val="Estilo6"/>
        <w:ind w:left="0" w:right="0"/>
      </w:pPr>
      <w:proofErr w:type="spellStart"/>
      <w:r>
        <w:t>Weighted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(Média Ponderada)</w:t>
      </w:r>
      <w:r w:rsidRPr="0055A7CC">
        <w:t>:</w:t>
      </w:r>
      <w:r w:rsidRPr="0055A7CC" w:rsidR="39424712">
        <w:t xml:space="preserve"> </w:t>
      </w:r>
      <w:r w:rsidRPr="0055A7CC">
        <w:t xml:space="preserve">A precisão, a </w:t>
      </w:r>
      <w:proofErr w:type="spellStart"/>
      <w:r w:rsidRPr="0055A7CC">
        <w:t>revocação</w:t>
      </w:r>
      <w:proofErr w:type="spellEnd"/>
      <w:r w:rsidRPr="0055A7CC">
        <w:t xml:space="preserve"> e o F1-score ponderados estão em 1.00. Isso reflete que o modelo alcançou 100% de precisão para o conjunto de dados ponderado, sugerindo uma capacidade consistente de classificação em um conjunto de dados possivelmente desbalanceado, onde a classe “não fraude” é dominante.</w:t>
      </w:r>
    </w:p>
    <w:p w:rsidR="703AD92A" w:rsidP="2B60E112" w:rsidRDefault="17782F07" w14:paraId="1AFDC206" w14:textId="020171CD">
      <w:pPr>
        <w:pStyle w:val="Estilo6"/>
        <w:ind w:left="0" w:right="0"/>
      </w:pPr>
      <w:r>
        <w:t xml:space="preserve">Esses resultados indicam que o modelo é extremamente eficaz para a tarefa de detecção de fraudes. No entanto, a diferença entre a média macro e a média ponderada sugere que o modelo é ligeiramente mais eficiente em transações não fraudulentas, que são mais comuns no </w:t>
      </w:r>
      <w:proofErr w:type="spellStart"/>
      <w:r>
        <w:t>dataset</w:t>
      </w:r>
      <w:proofErr w:type="spellEnd"/>
      <w:r>
        <w:t>. Esse desempenho geral é excelente, mas recomenda-se cautela para garantir que o modelo mantenha essa precisão em conjuntos de dados novos ou em produção.</w:t>
      </w:r>
    </w:p>
    <w:p w:rsidR="3F8211D1" w:rsidP="00B56B82" w:rsidRDefault="3F8211D1" w14:paraId="6D147D65" w14:textId="30AF3FF6">
      <w:pPr>
        <w:ind w:right="-291"/>
      </w:pPr>
    </w:p>
    <w:p w:rsidR="2B60E112" w:rsidP="2B60E112" w:rsidRDefault="2B60E112" w14:paraId="72E9B09A" w14:textId="4EC848E7">
      <w:pPr>
        <w:pStyle w:val="Ttulo1"/>
        <w:ind w:left="0" w:right="-291"/>
        <w:jc w:val="both"/>
        <w:rPr>
          <w:rFonts w:cs="Arial"/>
        </w:rPr>
      </w:pPr>
      <w:bookmarkStart w:name="_Toc183480194" w:id="99"/>
      <w:bookmarkStart w:name="_Toc188796397" w:id="100"/>
      <w:bookmarkStart w:name="_Toc101410330" w:id="1276268372"/>
      <w:r w:rsidRPr="23924E77" w:rsidR="56D0D39D">
        <w:rPr>
          <w:rFonts w:cs="Arial"/>
        </w:rPr>
        <w:t>6.</w:t>
      </w:r>
      <w:r>
        <w:tab/>
      </w:r>
      <w:r w:rsidRPr="23924E77" w:rsidR="7F0EA216">
        <w:rPr>
          <w:rFonts w:cs="Arial"/>
        </w:rPr>
        <w:t>CONCLUSÃO</w:t>
      </w:r>
      <w:bookmarkEnd w:id="99"/>
      <w:bookmarkEnd w:id="100"/>
      <w:bookmarkEnd w:id="1276268372"/>
    </w:p>
    <w:p w:rsidR="23924E77" w:rsidP="23924E77" w:rsidRDefault="23924E77" w14:paraId="3B74928C" w14:textId="76F7F813">
      <w:pPr>
        <w:pStyle w:val="Ttulo1"/>
        <w:ind w:left="0" w:right="-291"/>
        <w:jc w:val="both"/>
        <w:rPr>
          <w:rFonts w:cs="Arial"/>
        </w:rPr>
      </w:pPr>
    </w:p>
    <w:p w:rsidR="38079000" w:rsidP="2B60E112" w:rsidRDefault="38079000" w14:paraId="2DDF3E08" w14:textId="46EBE5DC">
      <w:pPr>
        <w:pStyle w:val="Estilo6"/>
        <w:ind w:left="0" w:right="0"/>
      </w:pPr>
      <w:r>
        <w:t xml:space="preserve">A conclusão recapitula os principais resultados e contribuições do estudo, destacando como as soluções propostas podem auxiliar instituições financeiras a identificar fraudes de forma eficiente e minimizar perdas financeiras. </w:t>
      </w:r>
    </w:p>
    <w:p w:rsidR="3F8211D1" w:rsidP="23924E77" w:rsidRDefault="3F8211D1" w14:paraId="1057C7CC" w14:textId="082B316D">
      <w:pPr>
        <w:pStyle w:val="Estilo6"/>
        <w:spacing w:before="240" w:after="240"/>
        <w:ind w:left="0" w:right="0"/>
      </w:pPr>
      <w:r w:rsidR="38079000">
        <w:rPr/>
        <w:t xml:space="preserve">Este trabalho testou a hipótese de que um modelo de </w:t>
      </w:r>
      <w:r w:rsidR="38079000">
        <w:rPr/>
        <w:t>machine</w:t>
      </w:r>
      <w:r w:rsidR="38079000">
        <w:rPr/>
        <w:t xml:space="preserve"> </w:t>
      </w:r>
      <w:r w:rsidR="38079000">
        <w:rPr/>
        <w:t>learning</w:t>
      </w:r>
      <w:r w:rsidR="38079000">
        <w:rPr/>
        <w:t xml:space="preserve"> seria capaz de identificar com precisão todas as fraudes presentes na base de dados, permitindo uma detecção eficaz de padrões fraudulentos e contribuindo para uma análise confiável dos índices de fraude bancária. Os resultados demonstraram que o modelo alcançou alta acurácia e foi eficaz em diferenciar transações legítimas das fraudulentas, evidenciando o impacto positivo do uso de algoritmos de </w:t>
      </w:r>
      <w:r w:rsidR="38079000">
        <w:rPr/>
        <w:t>machine</w:t>
      </w:r>
      <w:r w:rsidR="38079000">
        <w:rPr/>
        <w:t xml:space="preserve"> </w:t>
      </w:r>
      <w:r w:rsidR="38079000">
        <w:rPr/>
        <w:t>learning</w:t>
      </w:r>
      <w:r w:rsidR="38079000">
        <w:rPr/>
        <w:t xml:space="preserve"> no setor financeiro.</w:t>
      </w:r>
    </w:p>
    <w:p w:rsidR="23924E77" w:rsidP="23924E77" w:rsidRDefault="23924E77" w14:paraId="71DE396D" w14:textId="3A8AA904">
      <w:pPr>
        <w:pStyle w:val="Estilo6"/>
        <w:ind w:left="0" w:right="0"/>
      </w:pPr>
    </w:p>
    <w:p w:rsidR="26599723" w:rsidP="00B56B82" w:rsidRDefault="4524B098" w14:paraId="3D5800F7" w14:textId="1A0FDDF7">
      <w:pPr>
        <w:pStyle w:val="Ttulo3"/>
        <w:ind w:right="-291"/>
      </w:pPr>
      <w:bookmarkStart w:name="_Toc183480195" w:id="102"/>
      <w:bookmarkStart w:name="_Toc1133347841" w:id="103"/>
      <w:bookmarkStart w:name="_Toc60276523" w:id="752441287"/>
      <w:r w:rsidR="4524B098">
        <w:rPr/>
        <w:t>6.1 Síntese dos Resultados</w:t>
      </w:r>
      <w:bookmarkEnd w:id="102"/>
      <w:bookmarkEnd w:id="103"/>
      <w:bookmarkEnd w:id="752441287"/>
    </w:p>
    <w:p w:rsidR="23924E77" w:rsidP="23924E77" w:rsidRDefault="23924E77" w14:paraId="7C9B39DF" w14:textId="02446551">
      <w:pPr>
        <w:pStyle w:val="Normal"/>
      </w:pPr>
    </w:p>
    <w:p w:rsidR="41B4387E" w:rsidP="2B60E112" w:rsidRDefault="41B4387E" w14:paraId="59665AB0" w14:textId="7FC46D04">
      <w:pPr>
        <w:pStyle w:val="Estilo6"/>
        <w:ind w:left="0" w:right="0"/>
      </w:pPr>
      <w:r>
        <w:t xml:space="preserve">O modelo </w:t>
      </w:r>
      <w:proofErr w:type="spellStart"/>
      <w:r w:rsidRPr="3F8211D1">
        <w:rPr>
          <w:b/>
          <w:bCs/>
        </w:rPr>
        <w:t>Random</w:t>
      </w:r>
      <w:proofErr w:type="spellEnd"/>
      <w:r w:rsidRPr="3F8211D1">
        <w:rPr>
          <w:b/>
          <w:bCs/>
        </w:rPr>
        <w:t xml:space="preserve"> Forest</w:t>
      </w:r>
      <w:r w:rsidRPr="3F8211D1">
        <w:t xml:space="preserve"> mostrou-se altamente eficaz na detecção de fraudes, </w:t>
      </w:r>
      <w:r w:rsidRPr="3F8211D1">
        <w:lastRenderedPageBreak/>
        <w:t xml:space="preserve">alcançando uma acurácia de 100%, precisão de 99%, recall de 88%, e F1-score de 93% (valores baseados nas métricas apresentadas). Estes índices superaram a expectativa inicial e confirmaram a hipótese, sugerindo que o modelo é capaz de capturar com precisão as transações fraudulentas na base de dados, com um equilíbrio adequado entre falsos positivos e falsos negativos. </w:t>
      </w:r>
    </w:p>
    <w:p w:rsidR="3F8211D1" w:rsidP="2B60E112" w:rsidRDefault="41B4387E" w14:paraId="32B13619" w14:textId="7CBC765E">
      <w:pPr>
        <w:pStyle w:val="Estilo6"/>
        <w:ind w:left="0" w:right="0"/>
      </w:pPr>
      <w:r>
        <w:t xml:space="preserve">Assim, o modelo oferece uma ferramenta confiável para o combate à fraude bancária, reforçando o potencial de soluções de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em melhorar a segurança e a confiabilidade das transações eletrônicas.</w:t>
      </w:r>
    </w:p>
    <w:p w:rsidR="2B60E112" w:rsidP="2B60E112" w:rsidRDefault="2B60E112" w14:paraId="213BE806" w14:textId="75268E1E">
      <w:pPr>
        <w:pStyle w:val="Estilo6"/>
        <w:ind w:left="0" w:right="0"/>
      </w:pPr>
    </w:p>
    <w:p w:rsidR="26599723" w:rsidP="00B56B82" w:rsidRDefault="4524B098" w14:paraId="45079B8C" w14:textId="5770170C">
      <w:pPr>
        <w:pStyle w:val="Ttulo3"/>
        <w:ind w:right="-291"/>
      </w:pPr>
      <w:bookmarkStart w:name="_Toc183480196" w:id="105"/>
      <w:bookmarkStart w:name="_Toc191440504" w:id="106"/>
      <w:bookmarkStart w:name="_Toc1071730465" w:id="1470297481"/>
      <w:r w:rsidR="4524B098">
        <w:rPr/>
        <w:t>6.2 Sugestões para Trabalhos Futuros</w:t>
      </w:r>
      <w:bookmarkEnd w:id="105"/>
      <w:bookmarkEnd w:id="106"/>
      <w:bookmarkEnd w:id="1470297481"/>
    </w:p>
    <w:p w:rsidR="2B60E112" w:rsidP="2B60E112" w:rsidRDefault="2B60E112" w14:paraId="6665864B" w14:textId="17923942"/>
    <w:p w:rsidR="26599723" w:rsidP="2B60E112" w:rsidRDefault="26599723" w14:paraId="7CAEE0CF" w14:textId="01199E2C">
      <w:pPr>
        <w:pStyle w:val="Estilo6"/>
        <w:ind w:left="0" w:right="0"/>
      </w:pPr>
      <w:r>
        <w:t xml:space="preserve">Embora os resultados sejam promissores, há várias possibilidades de melhorias e extensões para trabalhos futuros. </w:t>
      </w:r>
    </w:p>
    <w:p w:rsidR="26599723" w:rsidP="2B60E112" w:rsidRDefault="26599723" w14:paraId="4A5D0222" w14:textId="68770385">
      <w:pPr>
        <w:pStyle w:val="Estilo6"/>
        <w:ind w:left="0" w:right="0"/>
      </w:pPr>
      <w:r>
        <w:t xml:space="preserve">Entre elas, sugere-se o uso de outros algoritmos, como redes neurais ou modelos de aprendizado profundo, que podem capturar padrões mais complexos e dinâmicos nas transações. Além disso, recomenda-se a experimentação com técnicas de </w:t>
      </w:r>
      <w:proofErr w:type="spellStart"/>
      <w:r>
        <w:t>oversampling</w:t>
      </w:r>
      <w:proofErr w:type="spellEnd"/>
      <w:r>
        <w:t xml:space="preserve"> e </w:t>
      </w:r>
      <w:proofErr w:type="spellStart"/>
      <w:r>
        <w:t>undersampling</w:t>
      </w:r>
      <w:proofErr w:type="spellEnd"/>
      <w:r>
        <w:t xml:space="preserve"> para lidar com o desbalanceamento dos dados de forma mais eficaz, bem como a exploração de variáveis temporais adicionais para melhorar a sensibilidade do modelo. </w:t>
      </w:r>
    </w:p>
    <w:p w:rsidR="3F8211D1" w:rsidP="23924E77" w:rsidRDefault="3F8211D1" w14:paraId="68FA1102" w14:textId="441F3D37">
      <w:pPr>
        <w:pStyle w:val="Estilo6"/>
        <w:spacing w:before="240" w:after="240"/>
        <w:ind w:left="0" w:right="0"/>
      </w:pPr>
      <w:r w:rsidR="26599723">
        <w:rPr/>
        <w:t>Trabalhos futuros também podem explorar a integração de sistemas em tempo real que permitam um monitoramento contínuo das transações e resposta imediata a atividades suspeitas (</w:t>
      </w:r>
      <w:r w:rsidR="26599723">
        <w:rPr/>
        <w:t>Bhardwaj</w:t>
      </w:r>
      <w:r w:rsidR="26599723">
        <w:rPr/>
        <w:t xml:space="preserve"> &amp; </w:t>
      </w:r>
      <w:r w:rsidR="26599723">
        <w:rPr/>
        <w:t>Bhardwaj</w:t>
      </w:r>
      <w:r w:rsidR="26599723">
        <w:rPr/>
        <w:t xml:space="preserve">, 2021; </w:t>
      </w:r>
      <w:r w:rsidR="26599723">
        <w:rPr/>
        <w:t>Ryman-Tubb</w:t>
      </w:r>
      <w:r w:rsidR="26599723">
        <w:rPr/>
        <w:t xml:space="preserve"> et al., 2018).</w:t>
      </w:r>
    </w:p>
    <w:p w:rsidR="23924E77" w:rsidP="23924E77" w:rsidRDefault="23924E77" w14:paraId="602FCF68" w14:textId="023B84B2">
      <w:pPr>
        <w:pStyle w:val="Estilo6"/>
        <w:ind w:left="0" w:right="0"/>
      </w:pPr>
    </w:p>
    <w:p w:rsidR="2B60E112" w:rsidP="23924E77" w:rsidRDefault="2B60E112" w14:paraId="7156BAE1" w14:textId="730FA487">
      <w:pPr>
        <w:pStyle w:val="Ttulo3"/>
        <w:ind w:right="-291"/>
      </w:pPr>
      <w:bookmarkStart w:name="_Toc183480197" w:id="108"/>
      <w:bookmarkStart w:name="_Toc1235699230" w:id="109"/>
      <w:bookmarkStart w:name="_Toc941237153" w:id="918409906"/>
      <w:r w:rsidR="4524B098">
        <w:rPr/>
        <w:t>6.3 Con</w:t>
      </w:r>
      <w:r w:rsidR="42FE676C">
        <w:rPr/>
        <w:t>tribuições para o Combate à Fraude Bancária</w:t>
      </w:r>
      <w:bookmarkEnd w:id="108"/>
      <w:bookmarkEnd w:id="109"/>
      <w:bookmarkEnd w:id="918409906"/>
    </w:p>
    <w:p w:rsidR="23924E77" w:rsidP="23924E77" w:rsidRDefault="23924E77" w14:paraId="456B408E" w14:textId="3F2C35A2">
      <w:pPr>
        <w:pStyle w:val="Normal"/>
      </w:pPr>
    </w:p>
    <w:p w:rsidR="6D6B39E8" w:rsidP="2B60E112" w:rsidRDefault="6D6B39E8" w14:paraId="1809AE63" w14:textId="606F1AA1">
      <w:pPr>
        <w:pStyle w:val="Estilo6"/>
        <w:ind w:left="0" w:right="0"/>
        <w:rPr>
          <w:b/>
          <w:bCs/>
        </w:rPr>
      </w:pPr>
      <w:r>
        <w:t xml:space="preserve">Este estudo contribui para o combate à fraude bancária ao demonstrar como algoritmos de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podem ser aplicados para identificar transações fraudulentas com alta precisão e rapidez. </w:t>
      </w:r>
    </w:p>
    <w:p w:rsidR="2B60E112" w:rsidP="2B60E112" w:rsidRDefault="2B60E112" w14:paraId="053FB7A3" w14:textId="0D12F72C">
      <w:pPr>
        <w:pStyle w:val="Estilo6"/>
        <w:ind w:left="0" w:right="0"/>
      </w:pPr>
      <w:r w:rsidR="6D6B39E8">
        <w:rPr/>
        <w:t xml:space="preserve">A análise e implementação deste modelo fornecem uma abordagem prática e escalável para melhorar a segurança das instituições financeiras e proteger os consumidores. A aplicação dessas técnicas não apenas beneficia o setor bancário, mas também fortalece a confiança dos clientes, um aspecto crucial para o crescimento </w:t>
      </w:r>
      <w:r w:rsidR="6D6B39E8">
        <w:rPr/>
        <w:t>e a competitividade das instituições financeiras em um ambiente cada vez mais digital. As contribuições deste trabalho abrem caminho para a construção de sistemas de detecção de fraudes mais sofisticados e eficazes, promovendo um ambiente financeiro mais seguro e resiliente.</w:t>
      </w:r>
    </w:p>
    <w:p w:rsidR="23924E77" w:rsidP="23924E77" w:rsidRDefault="23924E77" w14:paraId="518BCA8F" w14:textId="66DA7275">
      <w:pPr>
        <w:pStyle w:val="Ttulo1"/>
        <w:ind w:left="0"/>
      </w:pPr>
    </w:p>
    <w:p w:rsidR="3F8211D1" w:rsidP="2B60E112" w:rsidRDefault="52BB3FB8" w14:paraId="0FFC3386" w14:textId="07FD6DDA">
      <w:pPr>
        <w:pStyle w:val="Ttulo1"/>
        <w:ind w:left="0"/>
        <w:rPr>
          <w:rFonts w:eastAsia="Arial" w:cs="Arial"/>
        </w:rPr>
      </w:pPr>
      <w:bookmarkStart w:name="_Toc183480198" w:id="111"/>
      <w:bookmarkStart w:name="_Toc1788461647" w:id="112"/>
      <w:bookmarkStart w:name="_Toc618291541" w:id="1116005794"/>
      <w:r w:rsidR="52BB3FB8">
        <w:rPr/>
        <w:t>GLOSSÁRIO</w:t>
      </w:r>
      <w:bookmarkEnd w:id="111"/>
      <w:bookmarkEnd w:id="112"/>
      <w:bookmarkEnd w:id="1116005794"/>
    </w:p>
    <w:p w:rsidR="35386D71" w:rsidP="2B60E112" w:rsidRDefault="35386D71" w14:paraId="2EAAC617" w14:textId="202450E1">
      <w:pPr>
        <w:pStyle w:val="PargrafodaLista"/>
        <w:numPr>
          <w:ilvl w:val="0"/>
          <w:numId w:val="7"/>
        </w:numPr>
        <w:spacing w:before="240" w:after="240"/>
        <w:ind w:left="0"/>
        <w:rPr>
          <w:rFonts w:ascii="Arial" w:hAnsi="Arial" w:eastAsia="Arial" w:cs="Arial"/>
        </w:rPr>
      </w:pPr>
      <w:proofErr w:type="spellStart"/>
      <w:r w:rsidRPr="3F8211D1">
        <w:rPr>
          <w:rFonts w:ascii="Arial" w:hAnsi="Arial" w:eastAsia="Arial" w:cs="Arial"/>
          <w:b/>
          <w:bCs/>
        </w:rPr>
        <w:t>Dataset</w:t>
      </w:r>
      <w:proofErr w:type="spellEnd"/>
      <w:r w:rsidRPr="3F8211D1">
        <w:rPr>
          <w:rFonts w:ascii="Arial" w:hAnsi="Arial" w:eastAsia="Arial" w:cs="Arial"/>
        </w:rPr>
        <w:t xml:space="preserve">: Um conjunto de dados estruturados, geralmente em formato tabular, onde cada coluna representa uma variável (atributo) e cada linha corresponde a uma observação ou registro. Em aprendizado de máquina, um </w:t>
      </w:r>
      <w:proofErr w:type="spellStart"/>
      <w:r w:rsidRPr="3F8211D1">
        <w:rPr>
          <w:rFonts w:ascii="Arial" w:hAnsi="Arial" w:eastAsia="Arial" w:cs="Arial"/>
        </w:rPr>
        <w:t>dataset</w:t>
      </w:r>
      <w:proofErr w:type="spellEnd"/>
      <w:r w:rsidRPr="3F8211D1">
        <w:rPr>
          <w:rFonts w:ascii="Arial" w:hAnsi="Arial" w:eastAsia="Arial" w:cs="Arial"/>
        </w:rPr>
        <w:t xml:space="preserve"> é utilizado para treinar, validar e testar modelos, contendo tanto as entradas quanto os rótulos desejados (em modelos supervisionados).</w:t>
      </w:r>
    </w:p>
    <w:p w:rsidR="35386D71" w:rsidP="2B60E112" w:rsidRDefault="35386D71" w14:paraId="207CE2EA" w14:textId="680BDED9">
      <w:pPr>
        <w:pStyle w:val="PargrafodaLista"/>
        <w:numPr>
          <w:ilvl w:val="0"/>
          <w:numId w:val="7"/>
        </w:numPr>
        <w:spacing w:before="240" w:after="240"/>
        <w:ind w:left="0"/>
        <w:rPr>
          <w:rFonts w:ascii="Arial" w:hAnsi="Arial" w:eastAsia="Arial" w:cs="Arial"/>
        </w:rPr>
      </w:pPr>
      <w:proofErr w:type="spellStart"/>
      <w:r w:rsidRPr="3F8211D1">
        <w:rPr>
          <w:rFonts w:ascii="Arial" w:hAnsi="Arial" w:eastAsia="Arial" w:cs="Arial"/>
          <w:b/>
          <w:bCs/>
        </w:rPr>
        <w:t>Overfitting</w:t>
      </w:r>
      <w:proofErr w:type="spellEnd"/>
      <w:r w:rsidRPr="3F8211D1">
        <w:rPr>
          <w:rFonts w:ascii="Arial" w:hAnsi="Arial" w:eastAsia="Arial" w:cs="Arial"/>
        </w:rPr>
        <w:t xml:space="preserve">: Ocorre quando um modelo de </w:t>
      </w:r>
      <w:proofErr w:type="spellStart"/>
      <w:r w:rsidRPr="3F8211D1">
        <w:rPr>
          <w:rFonts w:ascii="Arial" w:hAnsi="Arial" w:eastAsia="Arial" w:cs="Arial"/>
        </w:rPr>
        <w:t>machine</w:t>
      </w:r>
      <w:proofErr w:type="spellEnd"/>
      <w:r w:rsidRPr="3F8211D1">
        <w:rPr>
          <w:rFonts w:ascii="Arial" w:hAnsi="Arial" w:eastAsia="Arial" w:cs="Arial"/>
        </w:rPr>
        <w:t xml:space="preserve"> </w:t>
      </w:r>
      <w:proofErr w:type="spellStart"/>
      <w:r w:rsidRPr="3F8211D1">
        <w:rPr>
          <w:rFonts w:ascii="Arial" w:hAnsi="Arial" w:eastAsia="Arial" w:cs="Arial"/>
        </w:rPr>
        <w:t>learning</w:t>
      </w:r>
      <w:proofErr w:type="spellEnd"/>
      <w:r w:rsidRPr="3F8211D1">
        <w:rPr>
          <w:rFonts w:ascii="Arial" w:hAnsi="Arial" w:eastAsia="Arial" w:cs="Arial"/>
        </w:rPr>
        <w:t xml:space="preserve"> é treinado de forma tão intensa nos dados de treino que se ajusta demais a eles, incluindo ruídos e padrões específicos. Como resultado, o modelo apresenta um desempenho muito bom no conjunto de treino, mas se torna incapaz de generalizar para novos dados, reduzindo a precisão em dados de teste e situações reais.</w:t>
      </w:r>
    </w:p>
    <w:p w:rsidR="35386D71" w:rsidP="2B60E112" w:rsidRDefault="35386D71" w14:paraId="00A3482C" w14:textId="2EE23767">
      <w:pPr>
        <w:pStyle w:val="PargrafodaLista"/>
        <w:numPr>
          <w:ilvl w:val="0"/>
          <w:numId w:val="7"/>
        </w:numPr>
        <w:spacing w:before="240" w:after="240"/>
        <w:ind w:left="0"/>
        <w:rPr>
          <w:rFonts w:ascii="Arial" w:hAnsi="Arial" w:eastAsia="Arial" w:cs="Arial"/>
        </w:rPr>
      </w:pPr>
      <w:proofErr w:type="spellStart"/>
      <w:r w:rsidRPr="3F8211D1">
        <w:rPr>
          <w:rFonts w:ascii="Arial" w:hAnsi="Arial" w:eastAsia="Arial" w:cs="Arial"/>
          <w:b/>
          <w:bCs/>
        </w:rPr>
        <w:t>Datetime</w:t>
      </w:r>
      <w:proofErr w:type="spellEnd"/>
      <w:r w:rsidRPr="3F8211D1">
        <w:rPr>
          <w:rFonts w:ascii="Arial" w:hAnsi="Arial" w:eastAsia="Arial" w:cs="Arial"/>
        </w:rPr>
        <w:t xml:space="preserve">: Uma classe ou tipo de dado que representa valores de data e hora em linguagens de programação e bancos de dados. No contexto de análise de dados, o uso de valores </w:t>
      </w:r>
      <w:proofErr w:type="spellStart"/>
      <w:r w:rsidRPr="3F8211D1">
        <w:rPr>
          <w:rFonts w:ascii="Arial" w:hAnsi="Arial" w:eastAsia="Arial" w:cs="Arial"/>
        </w:rPr>
        <w:t>datetime</w:t>
      </w:r>
      <w:proofErr w:type="spellEnd"/>
      <w:r w:rsidRPr="3F8211D1">
        <w:rPr>
          <w:rFonts w:ascii="Arial" w:hAnsi="Arial" w:eastAsia="Arial" w:cs="Arial"/>
        </w:rPr>
        <w:t xml:space="preserve"> permite extrair informações como ano, mês, dia e hora, fundamentais para análises temporais e detecção de padrões em séries temporais.</w:t>
      </w:r>
    </w:p>
    <w:p w:rsidR="35386D71" w:rsidP="2B60E112" w:rsidRDefault="35386D71" w14:paraId="4672BAAC" w14:textId="6C520685">
      <w:pPr>
        <w:pStyle w:val="PargrafodaLista"/>
        <w:numPr>
          <w:ilvl w:val="0"/>
          <w:numId w:val="7"/>
        </w:numPr>
        <w:spacing w:before="240" w:after="240"/>
        <w:ind w:left="0"/>
        <w:rPr>
          <w:rFonts w:ascii="Arial" w:hAnsi="Arial" w:eastAsia="Arial" w:cs="Arial"/>
        </w:rPr>
      </w:pPr>
      <w:proofErr w:type="spellStart"/>
      <w:r w:rsidRPr="3F8211D1">
        <w:rPr>
          <w:rFonts w:ascii="Arial" w:hAnsi="Arial" w:eastAsia="Arial" w:cs="Arial"/>
          <w:b/>
          <w:bCs/>
        </w:rPr>
        <w:t>Ransomware</w:t>
      </w:r>
      <w:proofErr w:type="spellEnd"/>
      <w:r w:rsidRPr="3F8211D1">
        <w:rPr>
          <w:rFonts w:ascii="Arial" w:hAnsi="Arial" w:eastAsia="Arial" w:cs="Arial"/>
        </w:rPr>
        <w:t xml:space="preserve">: Um tipo de malware que criptografa os arquivos do dispositivo infectado, tornando-os inacessíveis ao usuário. Os atacantes exigem um resgate (geralmente em criptomoedas) para fornecer a chave de decriptação e restaurar o acesso aos dados. </w:t>
      </w:r>
      <w:proofErr w:type="spellStart"/>
      <w:r w:rsidRPr="3F8211D1">
        <w:rPr>
          <w:rFonts w:ascii="Arial" w:hAnsi="Arial" w:eastAsia="Arial" w:cs="Arial"/>
        </w:rPr>
        <w:t>Ransomware</w:t>
      </w:r>
      <w:proofErr w:type="spellEnd"/>
      <w:r w:rsidRPr="3F8211D1">
        <w:rPr>
          <w:rFonts w:ascii="Arial" w:hAnsi="Arial" w:eastAsia="Arial" w:cs="Arial"/>
        </w:rPr>
        <w:t xml:space="preserve"> é uma ameaça comum na segurança cibernética, particularmente em ambientes financeiros.</w:t>
      </w:r>
    </w:p>
    <w:p w:rsidR="35386D71" w:rsidP="2B60E112" w:rsidRDefault="35386D71" w14:paraId="36FF6027" w14:textId="276D589E">
      <w:pPr>
        <w:pStyle w:val="PargrafodaLista"/>
        <w:numPr>
          <w:ilvl w:val="0"/>
          <w:numId w:val="7"/>
        </w:numPr>
        <w:spacing w:before="240" w:after="240"/>
        <w:ind w:left="0"/>
        <w:rPr>
          <w:rFonts w:ascii="Arial" w:hAnsi="Arial" w:eastAsia="Arial" w:cs="Arial"/>
        </w:rPr>
      </w:pPr>
      <w:r w:rsidRPr="3F8211D1">
        <w:rPr>
          <w:rFonts w:ascii="Arial" w:hAnsi="Arial" w:eastAsia="Arial" w:cs="Arial"/>
          <w:b/>
          <w:bCs/>
        </w:rPr>
        <w:t>Dashboard</w:t>
      </w:r>
      <w:r w:rsidRPr="3F8211D1">
        <w:rPr>
          <w:rFonts w:ascii="Arial" w:hAnsi="Arial" w:eastAsia="Arial" w:cs="Arial"/>
        </w:rPr>
        <w:t xml:space="preserve">: Um painel de controle interativo que apresenta visualmente informações, métricas e dados relevantes para análise e tomada de decisão. No contexto de detecção de fraudes, um dashboard pode mostrar o status das transações, alertas de possíveis fraudes e índices de desempenho do modelo, </w:t>
      </w:r>
      <w:r w:rsidRPr="3F8211D1">
        <w:rPr>
          <w:rFonts w:ascii="Arial" w:hAnsi="Arial" w:eastAsia="Arial" w:cs="Arial"/>
        </w:rPr>
        <w:lastRenderedPageBreak/>
        <w:t>facilitando o monitoramento e a interpretação dos resultados.</w:t>
      </w:r>
    </w:p>
    <w:p w:rsidR="35386D71" w:rsidP="2B60E112" w:rsidRDefault="35386D71" w14:paraId="4F7FA18A" w14:textId="46D6C5A3">
      <w:pPr>
        <w:pStyle w:val="PargrafodaLista"/>
        <w:numPr>
          <w:ilvl w:val="0"/>
          <w:numId w:val="7"/>
        </w:numPr>
        <w:spacing w:before="240" w:after="240"/>
        <w:ind w:left="0"/>
        <w:rPr>
          <w:rFonts w:ascii="Arial" w:hAnsi="Arial" w:eastAsia="Arial" w:cs="Arial"/>
        </w:rPr>
      </w:pPr>
      <w:proofErr w:type="spellStart"/>
      <w:r w:rsidRPr="3F8211D1">
        <w:rPr>
          <w:rFonts w:ascii="Arial" w:hAnsi="Arial" w:eastAsia="Arial" w:cs="Arial"/>
          <w:b/>
          <w:bCs/>
        </w:rPr>
        <w:t>Oversampling</w:t>
      </w:r>
      <w:proofErr w:type="spellEnd"/>
      <w:r w:rsidRPr="3F8211D1">
        <w:rPr>
          <w:rFonts w:ascii="Arial" w:hAnsi="Arial" w:eastAsia="Arial" w:cs="Arial"/>
        </w:rPr>
        <w:t xml:space="preserve">: Técnica utilizada em aprendizado de máquina para lidar com o desbalanceamento de classes em um </w:t>
      </w:r>
      <w:proofErr w:type="spellStart"/>
      <w:r w:rsidRPr="3F8211D1">
        <w:rPr>
          <w:rFonts w:ascii="Arial" w:hAnsi="Arial" w:eastAsia="Arial" w:cs="Arial"/>
        </w:rPr>
        <w:t>dataset</w:t>
      </w:r>
      <w:proofErr w:type="spellEnd"/>
      <w:r w:rsidRPr="3F8211D1">
        <w:rPr>
          <w:rFonts w:ascii="Arial" w:hAnsi="Arial" w:eastAsia="Arial" w:cs="Arial"/>
        </w:rPr>
        <w:t>. Consiste em aumentar a quantidade de exemplos da classe minoritária (por exemplo, fraudes) para equilibrar o conjunto de dados, melhorando a capacidade do modelo de reconhecer a classe menos frequente.</w:t>
      </w:r>
    </w:p>
    <w:p w:rsidR="2B1221AD" w:rsidP="23924E77" w:rsidRDefault="2B1221AD" w14:paraId="5B67D487" w14:textId="56E270DF">
      <w:pPr>
        <w:pStyle w:val="PargrafodaLista"/>
        <w:numPr>
          <w:ilvl w:val="0"/>
          <w:numId w:val="7"/>
        </w:numPr>
        <w:spacing w:before="240" w:after="240"/>
        <w:ind w:left="0"/>
        <w:rPr>
          <w:rFonts w:ascii="Arial" w:hAnsi="Arial" w:eastAsia="Arial" w:cs="Arial"/>
        </w:rPr>
      </w:pPr>
      <w:r w:rsidRPr="23924E77" w:rsidR="35386D71">
        <w:rPr>
          <w:rFonts w:ascii="Arial" w:hAnsi="Arial" w:eastAsia="Arial" w:cs="Arial"/>
          <w:b w:val="1"/>
          <w:bCs w:val="1"/>
        </w:rPr>
        <w:t>Undersampling</w:t>
      </w:r>
      <w:r w:rsidRPr="23924E77" w:rsidR="35386D71">
        <w:rPr>
          <w:rFonts w:ascii="Arial" w:hAnsi="Arial" w:eastAsia="Arial" w:cs="Arial"/>
        </w:rPr>
        <w:t xml:space="preserve">: Outra técnica para lidar com desbalanceamento, que envolve reduzir o número de exemplos da classe majoritária (por exemplo, transações legítimas) para equilibrar o </w:t>
      </w:r>
      <w:r w:rsidRPr="23924E77" w:rsidR="35386D71">
        <w:rPr>
          <w:rFonts w:ascii="Arial" w:hAnsi="Arial" w:eastAsia="Arial" w:cs="Arial"/>
        </w:rPr>
        <w:t>dataset</w:t>
      </w:r>
      <w:r w:rsidRPr="23924E77" w:rsidR="35386D71">
        <w:rPr>
          <w:rFonts w:ascii="Arial" w:hAnsi="Arial" w:eastAsia="Arial" w:cs="Arial"/>
        </w:rPr>
        <w:t>. Isso ajuda a evitar que o modelo tenha um viés para a classe majoritária e melhore a detecção da classe minoritária.</w:t>
      </w:r>
    </w:p>
    <w:p w:rsidR="3F8211D1" w:rsidP="23924E77" w:rsidRDefault="3F8211D1" w14:paraId="2B314AEF" w14:textId="6C376517">
      <w:pPr>
        <w:pStyle w:val="Ttulo1"/>
        <w:ind w:left="0" w:right="-291"/>
        <w:jc w:val="both"/>
        <w:rPr>
          <w:rFonts w:cs="Arial"/>
        </w:rPr>
      </w:pPr>
      <w:bookmarkStart w:name="_Toc183480199" w:id="114"/>
      <w:bookmarkStart w:name="_Toc816832246" w:id="115"/>
      <w:bookmarkStart w:name="_Toc858640811" w:id="1642265376"/>
      <w:r w:rsidRPr="23924E77" w:rsidR="35386D71">
        <w:rPr>
          <w:rFonts w:cs="Arial"/>
        </w:rPr>
        <w:t>APÊNDICE</w:t>
      </w:r>
      <w:r w:rsidRPr="23924E77" w:rsidR="5723BC49">
        <w:rPr>
          <w:rFonts w:cs="Arial"/>
        </w:rPr>
        <w:t xml:space="preserve"> A</w:t>
      </w:r>
      <w:bookmarkEnd w:id="114"/>
      <w:bookmarkEnd w:id="115"/>
      <w:bookmarkEnd w:id="1642265376"/>
    </w:p>
    <w:p w:rsidR="23924E77" w:rsidP="23924E77" w:rsidRDefault="23924E77" w14:paraId="5639A1B8" w14:textId="3F506167">
      <w:pPr>
        <w:pStyle w:val="Ttulo1"/>
        <w:ind w:left="0" w:right="-291"/>
        <w:jc w:val="both"/>
        <w:rPr>
          <w:rFonts w:cs="Arial"/>
        </w:rPr>
      </w:pPr>
    </w:p>
    <w:p w:rsidR="5723BC49" w:rsidP="2B60E112" w:rsidRDefault="4BAAF255" w14:paraId="3BC17858" w14:textId="122CE476">
      <w:pPr>
        <w:ind w:firstLine="720"/>
        <w:rPr>
          <w:rFonts w:ascii="Arial" w:hAnsi="Arial" w:eastAsia="Arial" w:cs="Arial"/>
        </w:rPr>
      </w:pPr>
      <w:r w:rsidRPr="0055A7CC">
        <w:rPr>
          <w:rFonts w:ascii="Arial" w:hAnsi="Arial" w:eastAsia="Arial" w:cs="Arial"/>
        </w:rPr>
        <w:t xml:space="preserve">Este apêndice apresenta o código utilizado para o modelo de detecção de fraudes financeiras com base em aprendizado de máquina. A implementação foi feita utilizando a biblioteca pandas para manipulação dos dados, </w:t>
      </w:r>
      <w:proofErr w:type="spellStart"/>
      <w:r w:rsidRPr="0055A7CC">
        <w:rPr>
          <w:rFonts w:ascii="Arial" w:hAnsi="Arial" w:eastAsia="Arial" w:cs="Arial"/>
        </w:rPr>
        <w:t>scikit-learn</w:t>
      </w:r>
      <w:proofErr w:type="spellEnd"/>
      <w:r w:rsidRPr="0055A7CC">
        <w:rPr>
          <w:rFonts w:ascii="Arial" w:hAnsi="Arial" w:eastAsia="Arial" w:cs="Arial"/>
        </w:rPr>
        <w:t xml:space="preserve"> para o treinamento e avaliação do modelo, e </w:t>
      </w:r>
      <w:proofErr w:type="spellStart"/>
      <w:r w:rsidRPr="0055A7CC">
        <w:rPr>
          <w:rFonts w:ascii="Arial" w:hAnsi="Arial" w:eastAsia="Arial" w:cs="Arial"/>
        </w:rPr>
        <w:t>RandomForestClassifier</w:t>
      </w:r>
      <w:proofErr w:type="spellEnd"/>
      <w:r w:rsidRPr="0055A7CC">
        <w:rPr>
          <w:rFonts w:ascii="Arial" w:hAnsi="Arial" w:eastAsia="Arial" w:cs="Arial"/>
        </w:rPr>
        <w:t xml:space="preserve"> como algoritmo principal.</w:t>
      </w:r>
    </w:p>
    <w:p w:rsidR="3F8211D1" w:rsidP="2B60E112" w:rsidRDefault="3F8211D1" w14:paraId="4A7EA797" w14:textId="63191B82"/>
    <w:p w:rsidRPr="003F75F1" w:rsidR="5723BC49" w:rsidP="2B60E112" w:rsidRDefault="5723BC49" w14:paraId="06989033" w14:textId="527A98B6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  <w:lang w:val="en-US"/>
        </w:rPr>
      </w:pPr>
      <w:r w:rsidRPr="003F75F1">
        <w:rPr>
          <w:rFonts w:ascii="Consolas" w:hAnsi="Consolas" w:eastAsia="Consolas" w:cs="Consolas"/>
          <w:sz w:val="21"/>
          <w:szCs w:val="21"/>
          <w:lang w:val="en-US"/>
        </w:rPr>
        <w:t>import pandas as pd</w:t>
      </w:r>
    </w:p>
    <w:p w:rsidRPr="003F75F1" w:rsidR="5723BC49" w:rsidP="2B60E112" w:rsidRDefault="5723BC49" w14:paraId="4B725359" w14:textId="1DCEF263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  <w:lang w:val="en-US"/>
        </w:rPr>
      </w:pPr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from </w:t>
      </w:r>
      <w:proofErr w:type="spellStart"/>
      <w:proofErr w:type="gram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sklearn.preprocessing</w:t>
      </w:r>
      <w:proofErr w:type="spellEnd"/>
      <w:proofErr w:type="gramEnd"/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 import 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LabelEncoder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  </w:t>
      </w:r>
    </w:p>
    <w:p w:rsidRPr="003F75F1" w:rsidR="5723BC49" w:rsidP="2B60E112" w:rsidRDefault="5723BC49" w14:paraId="4C6E7A48" w14:textId="2D05F36C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  <w:lang w:val="en-US"/>
        </w:rPr>
      </w:pPr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from </w:t>
      </w:r>
      <w:proofErr w:type="spellStart"/>
      <w:proofErr w:type="gram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sklearn.model</w:t>
      </w:r>
      <w:proofErr w:type="gramEnd"/>
      <w:r w:rsidRPr="003F75F1">
        <w:rPr>
          <w:rFonts w:ascii="Consolas" w:hAnsi="Consolas" w:eastAsia="Consolas" w:cs="Consolas"/>
          <w:sz w:val="21"/>
          <w:szCs w:val="21"/>
          <w:lang w:val="en-US"/>
        </w:rPr>
        <w:t>_selection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 import 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train_test_split</w:t>
      </w:r>
      <w:proofErr w:type="spellEnd"/>
    </w:p>
    <w:p w:rsidRPr="003F75F1" w:rsidR="5723BC49" w:rsidP="2B60E112" w:rsidRDefault="5723BC49" w14:paraId="1E3027B1" w14:textId="1B009D21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  <w:lang w:val="en-US"/>
        </w:rPr>
      </w:pPr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from </w:t>
      </w:r>
      <w:proofErr w:type="spellStart"/>
      <w:proofErr w:type="gram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sklearn.ensemble</w:t>
      </w:r>
      <w:proofErr w:type="spellEnd"/>
      <w:proofErr w:type="gramEnd"/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 import 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RandomForestClassifier</w:t>
      </w:r>
      <w:proofErr w:type="spellEnd"/>
    </w:p>
    <w:p w:rsidRPr="003F75F1" w:rsidR="5723BC49" w:rsidP="2B60E112" w:rsidRDefault="5723BC49" w14:paraId="024277E2" w14:textId="359F089F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  <w:lang w:val="en-US"/>
        </w:rPr>
      </w:pPr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from </w:t>
      </w:r>
      <w:proofErr w:type="spellStart"/>
      <w:proofErr w:type="gram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sklearn.metrics</w:t>
      </w:r>
      <w:proofErr w:type="spellEnd"/>
      <w:proofErr w:type="gramEnd"/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 import 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classification_report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, 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accuracy_score</w:t>
      </w:r>
      <w:proofErr w:type="spellEnd"/>
    </w:p>
    <w:p w:rsidRPr="003F75F1" w:rsidR="3F8211D1" w:rsidP="2B60E112" w:rsidRDefault="3F8211D1" w14:paraId="1836979C" w14:textId="78041AAB">
      <w:pPr>
        <w:shd w:val="clear" w:color="auto" w:fill="FFFFFF" w:themeFill="background1"/>
        <w:spacing w:line="285" w:lineRule="auto"/>
        <w:rPr>
          <w:lang w:val="en-US"/>
        </w:rPr>
      </w:pPr>
    </w:p>
    <w:p w:rsidRPr="003F75F1" w:rsidR="5723BC49" w:rsidP="2B60E112" w:rsidRDefault="5723BC49" w14:paraId="2BD71FCA" w14:textId="1CB6DA98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  <w:lang w:val="en-US"/>
        </w:rPr>
      </w:pPr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data = </w:t>
      </w:r>
      <w:proofErr w:type="spellStart"/>
      <w:proofErr w:type="gram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pd.read</w:t>
      </w:r>
      <w:proofErr w:type="gramEnd"/>
      <w:r w:rsidRPr="003F75F1">
        <w:rPr>
          <w:rFonts w:ascii="Consolas" w:hAnsi="Consolas" w:eastAsia="Consolas" w:cs="Consolas"/>
          <w:sz w:val="21"/>
          <w:szCs w:val="21"/>
          <w:lang w:val="en-US"/>
        </w:rPr>
        <w:t>_csv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>('../data/fraudTrain.csv')</w:t>
      </w:r>
    </w:p>
    <w:p w:rsidRPr="003F75F1" w:rsidR="3F8211D1" w:rsidP="2B60E112" w:rsidRDefault="3F8211D1" w14:paraId="18366822" w14:textId="4B3BCD9F">
      <w:pPr>
        <w:shd w:val="clear" w:color="auto" w:fill="FFFFFF" w:themeFill="background1"/>
        <w:spacing w:line="285" w:lineRule="auto"/>
        <w:rPr>
          <w:lang w:val="en-US"/>
        </w:rPr>
      </w:pPr>
    </w:p>
    <w:p w:rsidRPr="003F75F1" w:rsidR="5723BC49" w:rsidP="2B60E112" w:rsidRDefault="5723BC49" w14:paraId="5A54CE8D" w14:textId="1A9986BA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  <w:lang w:val="en-US"/>
        </w:rPr>
      </w:pPr>
      <w:r w:rsidRPr="003F75F1">
        <w:rPr>
          <w:rFonts w:ascii="Consolas" w:hAnsi="Consolas" w:eastAsia="Consolas" w:cs="Consolas"/>
          <w:sz w:val="21"/>
          <w:szCs w:val="21"/>
          <w:lang w:val="en-US"/>
        </w:rPr>
        <w:t>print(</w:t>
      </w:r>
      <w:proofErr w:type="gram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data.info(</w:t>
      </w:r>
      <w:proofErr w:type="gramEnd"/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)) </w:t>
      </w:r>
    </w:p>
    <w:p w:rsidRPr="003F75F1" w:rsidR="5723BC49" w:rsidP="2B60E112" w:rsidRDefault="5723BC49" w14:paraId="3DAA3B7E" w14:textId="03C7258E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  <w:lang w:val="en-US"/>
        </w:rPr>
      </w:pPr>
      <w:r w:rsidRPr="003F75F1">
        <w:rPr>
          <w:rFonts w:ascii="Consolas" w:hAnsi="Consolas" w:eastAsia="Consolas" w:cs="Consolas"/>
          <w:sz w:val="21"/>
          <w:szCs w:val="21"/>
          <w:lang w:val="en-US"/>
        </w:rPr>
        <w:t>print(</w:t>
      </w:r>
      <w:proofErr w:type="spellStart"/>
      <w:proofErr w:type="gram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data.head</w:t>
      </w:r>
      <w:proofErr w:type="spellEnd"/>
      <w:proofErr w:type="gramEnd"/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()) </w:t>
      </w:r>
    </w:p>
    <w:p w:rsidRPr="003F75F1" w:rsidR="5723BC49" w:rsidP="2B60E112" w:rsidRDefault="5723BC49" w14:paraId="6ADE85B0" w14:textId="3175F1D7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  <w:lang w:val="en-US"/>
        </w:rPr>
      </w:pPr>
      <w:r w:rsidRPr="003F75F1">
        <w:rPr>
          <w:rFonts w:ascii="Consolas" w:hAnsi="Consolas" w:eastAsia="Consolas" w:cs="Consolas"/>
          <w:sz w:val="21"/>
          <w:szCs w:val="21"/>
          <w:lang w:val="en-US"/>
        </w:rPr>
        <w:t>print(</w:t>
      </w:r>
      <w:proofErr w:type="spellStart"/>
      <w:proofErr w:type="gram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data.isnull</w:t>
      </w:r>
      <w:proofErr w:type="spellEnd"/>
      <w:proofErr w:type="gramEnd"/>
      <w:r w:rsidRPr="003F75F1">
        <w:rPr>
          <w:rFonts w:ascii="Consolas" w:hAnsi="Consolas" w:eastAsia="Consolas" w:cs="Consolas"/>
          <w:sz w:val="21"/>
          <w:szCs w:val="21"/>
          <w:lang w:val="en-US"/>
        </w:rPr>
        <w:t>().sum())</w:t>
      </w:r>
    </w:p>
    <w:p w:rsidRPr="003F75F1" w:rsidR="3F8211D1" w:rsidP="2B60E112" w:rsidRDefault="3F8211D1" w14:paraId="17B2E49D" w14:textId="3643F775">
      <w:pPr>
        <w:shd w:val="clear" w:color="auto" w:fill="FFFFFF" w:themeFill="background1"/>
        <w:spacing w:line="285" w:lineRule="auto"/>
        <w:rPr>
          <w:lang w:val="en-US"/>
        </w:rPr>
      </w:pPr>
    </w:p>
    <w:p w:rsidRPr="003F75F1" w:rsidR="5723BC49" w:rsidP="2B60E112" w:rsidRDefault="5723BC49" w14:paraId="701858D6" w14:textId="3D005661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  <w:lang w:val="en-US"/>
        </w:rPr>
      </w:pPr>
      <w:r w:rsidRPr="003F75F1">
        <w:rPr>
          <w:rFonts w:ascii="Consolas" w:hAnsi="Consolas" w:eastAsia="Consolas" w:cs="Consolas"/>
          <w:sz w:val="21"/>
          <w:szCs w:val="21"/>
          <w:lang w:val="en-US"/>
        </w:rPr>
        <w:t>data['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trans_date_trans_time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'] = 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pd.to_datetime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>(data['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trans_date_trans_time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>'])</w:t>
      </w:r>
    </w:p>
    <w:p w:rsidRPr="003F75F1" w:rsidR="5723BC49" w:rsidP="2B60E112" w:rsidRDefault="5723BC49" w14:paraId="7E756EA4" w14:textId="3D91F6B3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  <w:lang w:val="en-US"/>
        </w:rPr>
      </w:pPr>
      <w:r w:rsidRPr="003F75F1">
        <w:rPr>
          <w:rFonts w:ascii="Consolas" w:hAnsi="Consolas" w:eastAsia="Consolas" w:cs="Consolas"/>
          <w:sz w:val="21"/>
          <w:szCs w:val="21"/>
          <w:lang w:val="en-US"/>
        </w:rPr>
        <w:t>data['year'] = data['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trans_date_trans_time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>'].</w:t>
      </w:r>
      <w:proofErr w:type="spellStart"/>
      <w:proofErr w:type="gram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dt.year</w:t>
      </w:r>
      <w:proofErr w:type="spellEnd"/>
      <w:proofErr w:type="gramEnd"/>
    </w:p>
    <w:p w:rsidRPr="003F75F1" w:rsidR="5723BC49" w:rsidP="2B60E112" w:rsidRDefault="5723BC49" w14:paraId="1F6BDE5D" w14:textId="1371CB64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  <w:lang w:val="en-US"/>
        </w:rPr>
      </w:pPr>
      <w:r w:rsidRPr="003F75F1">
        <w:rPr>
          <w:rFonts w:ascii="Consolas" w:hAnsi="Consolas" w:eastAsia="Consolas" w:cs="Consolas"/>
          <w:sz w:val="21"/>
          <w:szCs w:val="21"/>
          <w:lang w:val="en-US"/>
        </w:rPr>
        <w:t>data['month'] = data['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trans_date_trans_time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>'].</w:t>
      </w:r>
      <w:proofErr w:type="spellStart"/>
      <w:proofErr w:type="gram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dt.month</w:t>
      </w:r>
      <w:proofErr w:type="spellEnd"/>
      <w:proofErr w:type="gramEnd"/>
    </w:p>
    <w:p w:rsidRPr="003F75F1" w:rsidR="5723BC49" w:rsidP="2B60E112" w:rsidRDefault="5723BC49" w14:paraId="205796CF" w14:textId="3A41C659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  <w:lang w:val="en-US"/>
        </w:rPr>
      </w:pPr>
      <w:r w:rsidRPr="003F75F1">
        <w:rPr>
          <w:rFonts w:ascii="Consolas" w:hAnsi="Consolas" w:eastAsia="Consolas" w:cs="Consolas"/>
          <w:sz w:val="21"/>
          <w:szCs w:val="21"/>
          <w:lang w:val="en-US"/>
        </w:rPr>
        <w:t>data['day'] = data['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trans_date_trans_time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>'</w:t>
      </w:r>
      <w:proofErr w:type="gram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].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dt.day</w:t>
      </w:r>
      <w:proofErr w:type="spellEnd"/>
      <w:proofErr w:type="gramEnd"/>
    </w:p>
    <w:p w:rsidRPr="003F75F1" w:rsidR="5723BC49" w:rsidP="2B60E112" w:rsidRDefault="5723BC49" w14:paraId="38CF2183" w14:textId="588DD2A0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  <w:lang w:val="en-US"/>
        </w:rPr>
      </w:pPr>
      <w:r w:rsidRPr="003F75F1">
        <w:rPr>
          <w:rFonts w:ascii="Consolas" w:hAnsi="Consolas" w:eastAsia="Consolas" w:cs="Consolas"/>
          <w:sz w:val="21"/>
          <w:szCs w:val="21"/>
          <w:lang w:val="en-US"/>
        </w:rPr>
        <w:lastRenderedPageBreak/>
        <w:t>data['hour'] = data['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trans_date_trans_time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>'].</w:t>
      </w:r>
      <w:proofErr w:type="spellStart"/>
      <w:proofErr w:type="gram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dt.hour</w:t>
      </w:r>
      <w:proofErr w:type="spellEnd"/>
      <w:proofErr w:type="gramEnd"/>
    </w:p>
    <w:p w:rsidRPr="003F75F1" w:rsidR="3F8211D1" w:rsidP="2B60E112" w:rsidRDefault="3F8211D1" w14:paraId="722F3184" w14:textId="76E7B6B8">
      <w:pPr>
        <w:shd w:val="clear" w:color="auto" w:fill="FFFFFF" w:themeFill="background1"/>
        <w:spacing w:line="285" w:lineRule="auto"/>
        <w:rPr>
          <w:lang w:val="en-US"/>
        </w:rPr>
      </w:pPr>
    </w:p>
    <w:p w:rsidRPr="003F75F1" w:rsidR="5723BC49" w:rsidP="2B60E112" w:rsidRDefault="5723BC49" w14:paraId="2EB132E1" w14:textId="15EEA89A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  <w:lang w:val="en-US"/>
        </w:rPr>
      </w:pPr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data = </w:t>
      </w:r>
      <w:proofErr w:type="spellStart"/>
      <w:proofErr w:type="gram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data.drop</w:t>
      </w:r>
      <w:proofErr w:type="spellEnd"/>
      <w:proofErr w:type="gramEnd"/>
      <w:r w:rsidRPr="003F75F1">
        <w:rPr>
          <w:rFonts w:ascii="Consolas" w:hAnsi="Consolas" w:eastAsia="Consolas" w:cs="Consolas"/>
          <w:sz w:val="21"/>
          <w:szCs w:val="21"/>
          <w:lang w:val="en-US"/>
        </w:rPr>
        <w:t>('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trans_date_trans_time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>', axis=1)</w:t>
      </w:r>
    </w:p>
    <w:p w:rsidRPr="003F75F1" w:rsidR="3F8211D1" w:rsidP="2B60E112" w:rsidRDefault="3F8211D1" w14:paraId="661B821B" w14:textId="25B9F6AD">
      <w:pPr>
        <w:shd w:val="clear" w:color="auto" w:fill="FFFFFF" w:themeFill="background1"/>
        <w:spacing w:line="285" w:lineRule="auto"/>
        <w:rPr>
          <w:lang w:val="en-US"/>
        </w:rPr>
      </w:pPr>
    </w:p>
    <w:p w:rsidR="5723BC49" w:rsidP="2B60E112" w:rsidRDefault="5723BC49" w14:paraId="54E3DF0C" w14:textId="0F3E82CD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</w:rPr>
      </w:pPr>
      <w:proofErr w:type="spellStart"/>
      <w:r w:rsidRPr="3F8211D1">
        <w:rPr>
          <w:rFonts w:ascii="Consolas" w:hAnsi="Consolas" w:eastAsia="Consolas" w:cs="Consolas"/>
          <w:sz w:val="21"/>
          <w:szCs w:val="21"/>
        </w:rPr>
        <w:t>data_original</w:t>
      </w:r>
      <w:proofErr w:type="spellEnd"/>
      <w:r w:rsidRPr="3F8211D1">
        <w:rPr>
          <w:rFonts w:ascii="Consolas" w:hAnsi="Consolas" w:eastAsia="Consolas" w:cs="Consolas"/>
          <w:sz w:val="21"/>
          <w:szCs w:val="21"/>
        </w:rPr>
        <w:t xml:space="preserve"> = </w:t>
      </w:r>
      <w:proofErr w:type="spellStart"/>
      <w:proofErr w:type="gramStart"/>
      <w:r w:rsidRPr="3F8211D1">
        <w:rPr>
          <w:rFonts w:ascii="Consolas" w:hAnsi="Consolas" w:eastAsia="Consolas" w:cs="Consolas"/>
          <w:sz w:val="21"/>
          <w:szCs w:val="21"/>
        </w:rPr>
        <w:t>data.copy</w:t>
      </w:r>
      <w:proofErr w:type="spellEnd"/>
      <w:proofErr w:type="gramEnd"/>
      <w:r w:rsidRPr="3F8211D1">
        <w:rPr>
          <w:rFonts w:ascii="Consolas" w:hAnsi="Consolas" w:eastAsia="Consolas" w:cs="Consolas"/>
          <w:sz w:val="21"/>
          <w:szCs w:val="21"/>
        </w:rPr>
        <w:t>()</w:t>
      </w:r>
    </w:p>
    <w:p w:rsidR="3F8211D1" w:rsidP="2B60E112" w:rsidRDefault="3F8211D1" w14:paraId="1AC74F41" w14:textId="09418F3A">
      <w:pPr>
        <w:shd w:val="clear" w:color="auto" w:fill="FFFFFF" w:themeFill="background1"/>
        <w:spacing w:line="285" w:lineRule="auto"/>
      </w:pPr>
    </w:p>
    <w:p w:rsidR="5723BC49" w:rsidP="2B60E112" w:rsidRDefault="5723BC49" w14:paraId="55B91679" w14:textId="45644461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</w:rPr>
      </w:pPr>
      <w:proofErr w:type="spellStart"/>
      <w:r w:rsidRPr="3F8211D1">
        <w:rPr>
          <w:rFonts w:ascii="Consolas" w:hAnsi="Consolas" w:eastAsia="Consolas" w:cs="Consolas"/>
          <w:sz w:val="21"/>
          <w:szCs w:val="21"/>
        </w:rPr>
        <w:t>labelencoder</w:t>
      </w:r>
      <w:proofErr w:type="spellEnd"/>
      <w:r w:rsidRPr="3F8211D1">
        <w:rPr>
          <w:rFonts w:ascii="Consolas" w:hAnsi="Consolas" w:eastAsia="Consolas" w:cs="Consolas"/>
          <w:sz w:val="21"/>
          <w:szCs w:val="21"/>
        </w:rPr>
        <w:t xml:space="preserve"> = </w:t>
      </w:r>
      <w:proofErr w:type="spellStart"/>
      <w:proofErr w:type="gramStart"/>
      <w:r w:rsidRPr="3F8211D1">
        <w:rPr>
          <w:rFonts w:ascii="Consolas" w:hAnsi="Consolas" w:eastAsia="Consolas" w:cs="Consolas"/>
          <w:sz w:val="21"/>
          <w:szCs w:val="21"/>
        </w:rPr>
        <w:t>LabelEncoder</w:t>
      </w:r>
      <w:proofErr w:type="spellEnd"/>
      <w:r w:rsidRPr="3F8211D1">
        <w:rPr>
          <w:rFonts w:ascii="Consolas" w:hAnsi="Consolas" w:eastAsia="Consolas" w:cs="Consolas"/>
          <w:sz w:val="21"/>
          <w:szCs w:val="21"/>
        </w:rPr>
        <w:t>(</w:t>
      </w:r>
      <w:proofErr w:type="gramEnd"/>
      <w:r w:rsidRPr="3F8211D1">
        <w:rPr>
          <w:rFonts w:ascii="Consolas" w:hAnsi="Consolas" w:eastAsia="Consolas" w:cs="Consolas"/>
          <w:sz w:val="21"/>
          <w:szCs w:val="21"/>
        </w:rPr>
        <w:t>)</w:t>
      </w:r>
    </w:p>
    <w:p w:rsidRPr="003F75F1" w:rsidR="5723BC49" w:rsidP="2B60E112" w:rsidRDefault="5723BC49" w14:paraId="3BE5AEC9" w14:textId="64B2A216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  <w:lang w:val="en-US"/>
        </w:rPr>
      </w:pPr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for col in </w:t>
      </w:r>
      <w:proofErr w:type="spellStart"/>
      <w:proofErr w:type="gram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data.select</w:t>
      </w:r>
      <w:proofErr w:type="gramEnd"/>
      <w:r w:rsidRPr="003F75F1">
        <w:rPr>
          <w:rFonts w:ascii="Consolas" w:hAnsi="Consolas" w:eastAsia="Consolas" w:cs="Consolas"/>
          <w:sz w:val="21"/>
          <w:szCs w:val="21"/>
          <w:lang w:val="en-US"/>
        </w:rPr>
        <w:t>_dtypes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>(include=['object']).columns:</w:t>
      </w:r>
    </w:p>
    <w:p w:rsidR="5723BC49" w:rsidP="2B60E112" w:rsidRDefault="5723BC49" w14:paraId="30366394" w14:textId="525DE4C5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</w:rPr>
      </w:pPr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    </w:t>
      </w:r>
      <w:r w:rsidRPr="3F8211D1">
        <w:rPr>
          <w:rFonts w:ascii="Consolas" w:hAnsi="Consolas" w:eastAsia="Consolas" w:cs="Consolas"/>
          <w:sz w:val="21"/>
          <w:szCs w:val="21"/>
        </w:rPr>
        <w:t>data[</w:t>
      </w:r>
      <w:proofErr w:type="spellStart"/>
      <w:r w:rsidRPr="3F8211D1">
        <w:rPr>
          <w:rFonts w:ascii="Consolas" w:hAnsi="Consolas" w:eastAsia="Consolas" w:cs="Consolas"/>
          <w:sz w:val="21"/>
          <w:szCs w:val="21"/>
        </w:rPr>
        <w:t>col</w:t>
      </w:r>
      <w:proofErr w:type="spellEnd"/>
      <w:r w:rsidRPr="3F8211D1">
        <w:rPr>
          <w:rFonts w:ascii="Consolas" w:hAnsi="Consolas" w:eastAsia="Consolas" w:cs="Consolas"/>
          <w:sz w:val="21"/>
          <w:szCs w:val="21"/>
        </w:rPr>
        <w:t xml:space="preserve">] = </w:t>
      </w:r>
      <w:proofErr w:type="spellStart"/>
      <w:r w:rsidRPr="3F8211D1">
        <w:rPr>
          <w:rFonts w:ascii="Consolas" w:hAnsi="Consolas" w:eastAsia="Consolas" w:cs="Consolas"/>
          <w:sz w:val="21"/>
          <w:szCs w:val="21"/>
        </w:rPr>
        <w:t>labelencoder.fit_transform</w:t>
      </w:r>
      <w:proofErr w:type="spellEnd"/>
      <w:r w:rsidRPr="3F8211D1">
        <w:rPr>
          <w:rFonts w:ascii="Consolas" w:hAnsi="Consolas" w:eastAsia="Consolas" w:cs="Consolas"/>
          <w:sz w:val="21"/>
          <w:szCs w:val="21"/>
        </w:rPr>
        <w:t>(data[</w:t>
      </w:r>
      <w:proofErr w:type="spellStart"/>
      <w:r w:rsidRPr="3F8211D1">
        <w:rPr>
          <w:rFonts w:ascii="Consolas" w:hAnsi="Consolas" w:eastAsia="Consolas" w:cs="Consolas"/>
          <w:sz w:val="21"/>
          <w:szCs w:val="21"/>
        </w:rPr>
        <w:t>col</w:t>
      </w:r>
      <w:proofErr w:type="spellEnd"/>
      <w:r w:rsidRPr="3F8211D1">
        <w:rPr>
          <w:rFonts w:ascii="Consolas" w:hAnsi="Consolas" w:eastAsia="Consolas" w:cs="Consolas"/>
          <w:sz w:val="21"/>
          <w:szCs w:val="21"/>
        </w:rPr>
        <w:t>])</w:t>
      </w:r>
    </w:p>
    <w:p w:rsidR="3F8211D1" w:rsidP="2B60E112" w:rsidRDefault="3F8211D1" w14:paraId="1731A0F7" w14:textId="6C3F1752">
      <w:pPr>
        <w:shd w:val="clear" w:color="auto" w:fill="FFFFFF" w:themeFill="background1"/>
        <w:spacing w:line="285" w:lineRule="auto"/>
      </w:pPr>
    </w:p>
    <w:p w:rsidRPr="003F75F1" w:rsidR="5723BC49" w:rsidP="2B60E112" w:rsidRDefault="5723BC49" w14:paraId="37D08340" w14:textId="3BA57D33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  <w:lang w:val="en-US"/>
        </w:rPr>
      </w:pPr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X = </w:t>
      </w:r>
      <w:proofErr w:type="spellStart"/>
      <w:proofErr w:type="gram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data.drop</w:t>
      </w:r>
      <w:proofErr w:type="spellEnd"/>
      <w:proofErr w:type="gramEnd"/>
      <w:r w:rsidRPr="003F75F1">
        <w:rPr>
          <w:rFonts w:ascii="Consolas" w:hAnsi="Consolas" w:eastAsia="Consolas" w:cs="Consolas"/>
          <w:sz w:val="21"/>
          <w:szCs w:val="21"/>
          <w:lang w:val="en-US"/>
        </w:rPr>
        <w:t>('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is_fraud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', axis=1)  </w:t>
      </w:r>
    </w:p>
    <w:p w:rsidRPr="003F75F1" w:rsidR="5723BC49" w:rsidP="2B60E112" w:rsidRDefault="5723BC49" w14:paraId="47D4EA1D" w14:textId="5AAE982B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  <w:lang w:val="en-US"/>
        </w:rPr>
      </w:pPr>
      <w:r w:rsidRPr="003F75F1">
        <w:rPr>
          <w:rFonts w:ascii="Consolas" w:hAnsi="Consolas" w:eastAsia="Consolas" w:cs="Consolas"/>
          <w:sz w:val="21"/>
          <w:szCs w:val="21"/>
          <w:lang w:val="en-US"/>
        </w:rPr>
        <w:t>y = data['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is_fraud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>']</w:t>
      </w:r>
    </w:p>
    <w:p w:rsidRPr="003F75F1" w:rsidR="3F8211D1" w:rsidP="2B60E112" w:rsidRDefault="3F8211D1" w14:paraId="2CDD6D2A" w14:textId="4C4FC374">
      <w:pPr>
        <w:shd w:val="clear" w:color="auto" w:fill="FFFFFF" w:themeFill="background1"/>
        <w:spacing w:line="285" w:lineRule="auto"/>
        <w:rPr>
          <w:lang w:val="en-US"/>
        </w:rPr>
      </w:pPr>
    </w:p>
    <w:p w:rsidRPr="003F75F1" w:rsidR="5723BC49" w:rsidP="2B60E112" w:rsidRDefault="5723BC49" w14:paraId="76AEEDF5" w14:textId="2E5FFC3A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  <w:lang w:val="en-US"/>
        </w:rPr>
      </w:pP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X_train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, 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X_test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, 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y_train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, 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y_test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 = 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train_test_</w:t>
      </w:r>
      <w:proofErr w:type="gram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split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>(</w:t>
      </w:r>
      <w:proofErr w:type="gramEnd"/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X, y, 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test_size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=0.3, 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random_state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>=42)</w:t>
      </w:r>
    </w:p>
    <w:p w:rsidRPr="003F75F1" w:rsidR="3F8211D1" w:rsidP="2B60E112" w:rsidRDefault="3F8211D1" w14:paraId="4F9AC250" w14:textId="5EE3B57E">
      <w:pPr>
        <w:shd w:val="clear" w:color="auto" w:fill="FFFFFF" w:themeFill="background1"/>
        <w:spacing w:line="285" w:lineRule="auto"/>
        <w:rPr>
          <w:lang w:val="en-US"/>
        </w:rPr>
      </w:pPr>
    </w:p>
    <w:p w:rsidRPr="003F75F1" w:rsidR="5723BC49" w:rsidP="2B60E112" w:rsidRDefault="5723BC49" w14:paraId="06E88884" w14:textId="4BE551FC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  <w:lang w:val="en-US"/>
        </w:rPr>
      </w:pPr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model = </w:t>
      </w:r>
      <w:proofErr w:type="spellStart"/>
      <w:proofErr w:type="gram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RandomForestClassifier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>(</w:t>
      </w:r>
      <w:proofErr w:type="spellStart"/>
      <w:proofErr w:type="gramEnd"/>
      <w:r w:rsidRPr="003F75F1">
        <w:rPr>
          <w:rFonts w:ascii="Consolas" w:hAnsi="Consolas" w:eastAsia="Consolas" w:cs="Consolas"/>
          <w:sz w:val="21"/>
          <w:szCs w:val="21"/>
          <w:lang w:val="en-US"/>
        </w:rPr>
        <w:t>n_estimators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=100, 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random_state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>=42)</w:t>
      </w:r>
    </w:p>
    <w:p w:rsidRPr="003F75F1" w:rsidR="5723BC49" w:rsidP="2B60E112" w:rsidRDefault="5723BC49" w14:paraId="7956EE1B" w14:textId="7F9915D9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  <w:lang w:val="en-US"/>
        </w:rPr>
      </w:pPr>
      <w:proofErr w:type="spellStart"/>
      <w:proofErr w:type="gram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model.fit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>(</w:t>
      </w:r>
      <w:proofErr w:type="spellStart"/>
      <w:proofErr w:type="gramEnd"/>
      <w:r w:rsidRPr="003F75F1">
        <w:rPr>
          <w:rFonts w:ascii="Consolas" w:hAnsi="Consolas" w:eastAsia="Consolas" w:cs="Consolas"/>
          <w:sz w:val="21"/>
          <w:szCs w:val="21"/>
          <w:lang w:val="en-US"/>
        </w:rPr>
        <w:t>X_train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, 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y_train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>)</w:t>
      </w:r>
    </w:p>
    <w:p w:rsidRPr="003F75F1" w:rsidR="3F8211D1" w:rsidP="2B60E112" w:rsidRDefault="3F8211D1" w14:paraId="4ABFF263" w14:textId="4ED495F8">
      <w:pPr>
        <w:shd w:val="clear" w:color="auto" w:fill="FFFFFF" w:themeFill="background1"/>
        <w:spacing w:line="285" w:lineRule="auto"/>
        <w:rPr>
          <w:lang w:val="en-US"/>
        </w:rPr>
      </w:pPr>
    </w:p>
    <w:p w:rsidRPr="003F75F1" w:rsidR="5723BC49" w:rsidP="2B60E112" w:rsidRDefault="5723BC49" w14:paraId="2E505FED" w14:textId="5C59982F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  <w:lang w:val="en-US"/>
        </w:rPr>
      </w:pP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y_pred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model.predict</w:t>
      </w:r>
      <w:proofErr w:type="spellEnd"/>
      <w:proofErr w:type="gramEnd"/>
      <w:r w:rsidRPr="003F75F1">
        <w:rPr>
          <w:rFonts w:ascii="Consolas" w:hAnsi="Consolas" w:eastAsia="Consolas" w:cs="Consolas"/>
          <w:sz w:val="21"/>
          <w:szCs w:val="21"/>
          <w:lang w:val="en-US"/>
        </w:rPr>
        <w:t>(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X_test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>)</w:t>
      </w:r>
    </w:p>
    <w:p w:rsidRPr="003F75F1" w:rsidR="3F8211D1" w:rsidP="2B60E112" w:rsidRDefault="3F8211D1" w14:paraId="520F485E" w14:textId="27FD6E54">
      <w:pPr>
        <w:shd w:val="clear" w:color="auto" w:fill="FFFFFF" w:themeFill="background1"/>
        <w:spacing w:line="285" w:lineRule="auto"/>
        <w:rPr>
          <w:lang w:val="en-US"/>
        </w:rPr>
      </w:pPr>
    </w:p>
    <w:p w:rsidRPr="003F75F1" w:rsidR="5723BC49" w:rsidP="2B60E112" w:rsidRDefault="5723BC49" w14:paraId="4E7D53C8" w14:textId="0C55EFF9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  <w:lang w:val="en-US"/>
        </w:rPr>
      </w:pPr>
      <w:proofErr w:type="gram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print(</w:t>
      </w:r>
      <w:proofErr w:type="gramEnd"/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"Accuracy:", 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accuracy_score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>(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y_test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, 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y_pred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>))</w:t>
      </w:r>
    </w:p>
    <w:p w:rsidRPr="003F75F1" w:rsidR="5723BC49" w:rsidP="2B60E112" w:rsidRDefault="5723BC49" w14:paraId="6EDCBDFB" w14:textId="71EF1CAC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  <w:lang w:val="en-US"/>
        </w:rPr>
      </w:pPr>
      <w:proofErr w:type="gram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print(</w:t>
      </w:r>
      <w:proofErr w:type="gramEnd"/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"Classification Report:\n", 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classification_report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>(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y_test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, 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y_pred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>))</w:t>
      </w:r>
    </w:p>
    <w:p w:rsidRPr="003F75F1" w:rsidR="3F8211D1" w:rsidP="2B60E112" w:rsidRDefault="3F8211D1" w14:paraId="341B1BDB" w14:textId="2D41D3D2">
      <w:pPr>
        <w:shd w:val="clear" w:color="auto" w:fill="FFFFFF" w:themeFill="background1"/>
        <w:spacing w:line="285" w:lineRule="auto"/>
        <w:rPr>
          <w:lang w:val="en-US"/>
        </w:rPr>
      </w:pPr>
    </w:p>
    <w:p w:rsidRPr="003F75F1" w:rsidR="5723BC49" w:rsidP="2B60E112" w:rsidRDefault="5723BC49" w14:paraId="250509B2" w14:textId="4B907F70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  <w:lang w:val="en-US"/>
        </w:rPr>
      </w:pP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data_original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>['</w:t>
      </w:r>
      <w:proofErr w:type="spell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is_fraud_pred</w:t>
      </w:r>
      <w:proofErr w:type="spellEnd"/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'] = </w:t>
      </w:r>
      <w:proofErr w:type="spellStart"/>
      <w:proofErr w:type="gramStart"/>
      <w:r w:rsidRPr="003F75F1">
        <w:rPr>
          <w:rFonts w:ascii="Consolas" w:hAnsi="Consolas" w:eastAsia="Consolas" w:cs="Consolas"/>
          <w:sz w:val="21"/>
          <w:szCs w:val="21"/>
          <w:lang w:val="en-US"/>
        </w:rPr>
        <w:t>model.predict</w:t>
      </w:r>
      <w:proofErr w:type="spellEnd"/>
      <w:proofErr w:type="gramEnd"/>
      <w:r w:rsidRPr="003F75F1">
        <w:rPr>
          <w:rFonts w:ascii="Consolas" w:hAnsi="Consolas" w:eastAsia="Consolas" w:cs="Consolas"/>
          <w:sz w:val="21"/>
          <w:szCs w:val="21"/>
          <w:lang w:val="en-US"/>
        </w:rPr>
        <w:t xml:space="preserve">(X) </w:t>
      </w:r>
    </w:p>
    <w:p w:rsidRPr="003F75F1" w:rsidR="3F8211D1" w:rsidP="2B60E112" w:rsidRDefault="3F8211D1" w14:paraId="32C98FF4" w14:textId="385D2682">
      <w:pPr>
        <w:shd w:val="clear" w:color="auto" w:fill="FFFFFF" w:themeFill="background1"/>
        <w:spacing w:line="285" w:lineRule="auto"/>
        <w:rPr>
          <w:lang w:val="en-US"/>
        </w:rPr>
      </w:pPr>
    </w:p>
    <w:p w:rsidR="0055A7CC" w:rsidP="2B60E112" w:rsidRDefault="4BAAF255" w14:paraId="29327A0E" w14:textId="0BC990D4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</w:rPr>
      </w:pPr>
      <w:r w:rsidRPr="0055A7CC">
        <w:rPr>
          <w:rFonts w:ascii="Consolas" w:hAnsi="Consolas" w:eastAsia="Consolas" w:cs="Consolas"/>
          <w:sz w:val="21"/>
          <w:szCs w:val="21"/>
        </w:rPr>
        <w:t>data_original.to_</w:t>
      </w:r>
      <w:proofErr w:type="gramStart"/>
      <w:r w:rsidRPr="0055A7CC">
        <w:rPr>
          <w:rFonts w:ascii="Consolas" w:hAnsi="Consolas" w:eastAsia="Consolas" w:cs="Consolas"/>
          <w:sz w:val="21"/>
          <w:szCs w:val="21"/>
        </w:rPr>
        <w:t>csv(</w:t>
      </w:r>
      <w:proofErr w:type="gramEnd"/>
      <w:r w:rsidRPr="0055A7CC">
        <w:rPr>
          <w:rFonts w:ascii="Consolas" w:hAnsi="Consolas" w:eastAsia="Consolas" w:cs="Consolas"/>
          <w:sz w:val="21"/>
          <w:szCs w:val="21"/>
        </w:rPr>
        <w:t>'../data/transacoes_com_fraudes_identificadas.csv', index=False)</w:t>
      </w:r>
    </w:p>
    <w:p w:rsidR="2B60E112" w:rsidP="2B60E112" w:rsidRDefault="2B60E112" w14:paraId="09953D8A" w14:textId="5D3F59E5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</w:rPr>
      </w:pPr>
    </w:p>
    <w:p w:rsidR="2B60E112" w:rsidP="2B60E112" w:rsidRDefault="2B60E112" w14:paraId="7698D00D" w14:textId="3C11DB89">
      <w:pPr>
        <w:shd w:val="clear" w:color="auto" w:fill="FFFFFF" w:themeFill="background1"/>
        <w:spacing w:line="285" w:lineRule="auto"/>
        <w:rPr>
          <w:rFonts w:ascii="Consolas" w:hAnsi="Consolas" w:eastAsia="Consolas" w:cs="Consolas"/>
          <w:sz w:val="21"/>
          <w:szCs w:val="21"/>
        </w:rPr>
      </w:pPr>
    </w:p>
    <w:p w:rsidR="2B60E112" w:rsidP="676A9FBA" w:rsidRDefault="2B60E112" w14:paraId="3DC7CC66" w14:textId="50FC9116">
      <w:pPr>
        <w:pStyle w:val="Ttulo1"/>
        <w:ind w:left="0" w:right="-291"/>
        <w:jc w:val="both"/>
        <w:rPr>
          <w:rFonts w:cs="Arial"/>
        </w:rPr>
      </w:pPr>
      <w:bookmarkStart w:name="_Toc183480200" w:id="117"/>
      <w:bookmarkStart w:name="_Toc1574019804" w:id="118"/>
      <w:bookmarkStart w:name="_Toc1659056224" w:id="1209867926"/>
      <w:r w:rsidRPr="23924E77" w:rsidR="6D6B39E8">
        <w:rPr>
          <w:rFonts w:cs="Arial"/>
        </w:rPr>
        <w:t>REFERÊNCIAS</w:t>
      </w:r>
      <w:bookmarkEnd w:id="117"/>
      <w:bookmarkEnd w:id="118"/>
      <w:bookmarkEnd w:id="1209867926"/>
    </w:p>
    <w:p w:rsidR="3F76E31D" w:rsidP="2B60E112" w:rsidRDefault="3F76E31D" w14:paraId="65F22EF4" w14:textId="2C67A14D">
      <w:pPr>
        <w:pStyle w:val="PargrafodaLista"/>
        <w:numPr>
          <w:ilvl w:val="0"/>
          <w:numId w:val="7"/>
        </w:numPr>
        <w:spacing w:before="240" w:after="240"/>
        <w:ind w:left="0" w:right="-291"/>
        <w:rPr>
          <w:rFonts w:ascii="Arial" w:hAnsi="Arial" w:eastAsia="Arial" w:cs="Arial"/>
        </w:rPr>
      </w:pPr>
      <w:r w:rsidRPr="2B60E112">
        <w:rPr>
          <w:rFonts w:ascii="Arial" w:hAnsi="Arial" w:eastAsia="Arial" w:cs="Arial"/>
          <w:b/>
          <w:bCs/>
          <w:lang w:val="en-US"/>
        </w:rPr>
        <w:t>Bhardwaj, A., &amp; Bhardwaj, A. (2021).</w:t>
      </w:r>
      <w:r w:rsidRPr="2B60E112">
        <w:rPr>
          <w:rFonts w:ascii="Arial" w:hAnsi="Arial" w:eastAsia="Arial" w:cs="Arial"/>
          <w:lang w:val="en-US"/>
        </w:rPr>
        <w:t xml:space="preserve"> </w:t>
      </w:r>
      <w:r w:rsidRPr="2B60E112">
        <w:rPr>
          <w:rFonts w:ascii="Arial" w:hAnsi="Arial" w:eastAsia="Arial" w:cs="Arial"/>
          <w:i/>
          <w:iCs/>
          <w:lang w:val="en-US"/>
        </w:rPr>
        <w:t>Fraud detection techniques: A comparative analysis using machine learning methods</w:t>
      </w:r>
      <w:r w:rsidRPr="2B60E112">
        <w:rPr>
          <w:rFonts w:ascii="Arial" w:hAnsi="Arial" w:eastAsia="Arial" w:cs="Arial"/>
          <w:lang w:val="en-US"/>
        </w:rPr>
        <w:t xml:space="preserve">. </w:t>
      </w:r>
      <w:proofErr w:type="spellStart"/>
      <w:r w:rsidRPr="2B60E112">
        <w:rPr>
          <w:rFonts w:ascii="Arial" w:hAnsi="Arial" w:eastAsia="Arial" w:cs="Arial"/>
        </w:rPr>
        <w:t>Journal</w:t>
      </w:r>
      <w:proofErr w:type="spellEnd"/>
      <w:r w:rsidRPr="2B60E112">
        <w:rPr>
          <w:rFonts w:ascii="Arial" w:hAnsi="Arial" w:eastAsia="Arial" w:cs="Arial"/>
        </w:rPr>
        <w:t xml:space="preserve"> </w:t>
      </w:r>
      <w:proofErr w:type="spellStart"/>
      <w:r w:rsidRPr="2B60E112">
        <w:rPr>
          <w:rFonts w:ascii="Arial" w:hAnsi="Arial" w:eastAsia="Arial" w:cs="Arial"/>
        </w:rPr>
        <w:t>of</w:t>
      </w:r>
      <w:proofErr w:type="spellEnd"/>
      <w:r w:rsidRPr="2B60E112">
        <w:rPr>
          <w:rFonts w:ascii="Arial" w:hAnsi="Arial" w:eastAsia="Arial" w:cs="Arial"/>
        </w:rPr>
        <w:t xml:space="preserve"> Financial Crime, 28(3), 857-875.</w:t>
      </w:r>
    </w:p>
    <w:p w:rsidRPr="003F75F1" w:rsidR="08D51D7B" w:rsidP="00B56B82" w:rsidRDefault="08D51D7B" w14:paraId="34362783" w14:textId="7422DAD8">
      <w:pPr>
        <w:pStyle w:val="PargrafodaLista"/>
        <w:numPr>
          <w:ilvl w:val="0"/>
          <w:numId w:val="7"/>
        </w:numPr>
        <w:spacing w:before="240" w:after="240"/>
        <w:ind w:left="0" w:right="-291"/>
        <w:rPr>
          <w:rFonts w:ascii="Arial" w:hAnsi="Arial" w:eastAsia="Arial" w:cs="Arial"/>
          <w:lang w:val="en-US"/>
        </w:rPr>
      </w:pPr>
      <w:r w:rsidRPr="003F75F1">
        <w:rPr>
          <w:rFonts w:ascii="Arial" w:hAnsi="Arial" w:eastAsia="Arial" w:cs="Arial"/>
          <w:b/>
          <w:bCs/>
          <w:lang w:val="en-US"/>
        </w:rPr>
        <w:t xml:space="preserve">Bhattacharyya, S., Jha, S., </w:t>
      </w:r>
      <w:proofErr w:type="spellStart"/>
      <w:r w:rsidRPr="003F75F1">
        <w:rPr>
          <w:rFonts w:ascii="Arial" w:hAnsi="Arial" w:eastAsia="Arial" w:cs="Arial"/>
          <w:b/>
          <w:bCs/>
          <w:lang w:val="en-US"/>
        </w:rPr>
        <w:t>Tharakunnel</w:t>
      </w:r>
      <w:proofErr w:type="spellEnd"/>
      <w:r w:rsidRPr="003F75F1">
        <w:rPr>
          <w:rFonts w:ascii="Arial" w:hAnsi="Arial" w:eastAsia="Arial" w:cs="Arial"/>
          <w:b/>
          <w:bCs/>
          <w:lang w:val="en-US"/>
        </w:rPr>
        <w:t>, K., &amp; Westland, J. C. (2011).</w:t>
      </w:r>
      <w:r w:rsidRPr="003F75F1">
        <w:rPr>
          <w:rFonts w:ascii="Arial" w:hAnsi="Arial" w:eastAsia="Arial" w:cs="Arial"/>
          <w:lang w:val="en-US"/>
        </w:rPr>
        <w:t xml:space="preserve"> </w:t>
      </w:r>
      <w:r w:rsidRPr="003F75F1">
        <w:rPr>
          <w:rFonts w:ascii="Arial" w:hAnsi="Arial" w:eastAsia="Arial" w:cs="Arial"/>
          <w:i/>
          <w:iCs/>
          <w:lang w:val="en-US"/>
        </w:rPr>
        <w:t>Data mining for credit card fraud: A comparative study</w:t>
      </w:r>
      <w:r w:rsidRPr="003F75F1">
        <w:rPr>
          <w:rFonts w:ascii="Arial" w:hAnsi="Arial" w:eastAsia="Arial" w:cs="Arial"/>
          <w:lang w:val="en-US"/>
        </w:rPr>
        <w:t>. Decision Support Systems, 50(3), 602-613.</w:t>
      </w:r>
    </w:p>
    <w:p w:rsidR="08D51D7B" w:rsidP="00B56B82" w:rsidRDefault="08D51D7B" w14:paraId="2CEFFB59" w14:textId="331FC472">
      <w:pPr>
        <w:pStyle w:val="PargrafodaLista"/>
        <w:numPr>
          <w:ilvl w:val="0"/>
          <w:numId w:val="7"/>
        </w:numPr>
        <w:spacing w:before="240" w:after="240"/>
        <w:ind w:left="0" w:right="-291"/>
        <w:rPr>
          <w:rFonts w:ascii="Arial" w:hAnsi="Arial" w:eastAsia="Arial" w:cs="Arial"/>
        </w:rPr>
      </w:pPr>
      <w:r w:rsidRPr="003F75F1">
        <w:rPr>
          <w:rFonts w:ascii="Arial" w:hAnsi="Arial" w:eastAsia="Arial" w:cs="Arial"/>
          <w:b/>
          <w:bCs/>
          <w:lang w:val="en-US"/>
        </w:rPr>
        <w:t>Bolton, R. J., &amp; Hand, D. J. (2002).</w:t>
      </w:r>
      <w:r w:rsidRPr="003F75F1">
        <w:rPr>
          <w:rFonts w:ascii="Arial" w:hAnsi="Arial" w:eastAsia="Arial" w:cs="Arial"/>
          <w:lang w:val="en-US"/>
        </w:rPr>
        <w:t xml:space="preserve"> </w:t>
      </w:r>
      <w:r w:rsidRPr="003F75F1">
        <w:rPr>
          <w:rFonts w:ascii="Arial" w:hAnsi="Arial" w:eastAsia="Arial" w:cs="Arial"/>
          <w:i/>
          <w:iCs/>
          <w:lang w:val="en-US"/>
        </w:rPr>
        <w:t>Statistical fraud detection: A review</w:t>
      </w:r>
      <w:r w:rsidRPr="003F75F1">
        <w:rPr>
          <w:rFonts w:ascii="Arial" w:hAnsi="Arial" w:eastAsia="Arial" w:cs="Arial"/>
          <w:lang w:val="en-US"/>
        </w:rPr>
        <w:t xml:space="preserve">. </w:t>
      </w:r>
      <w:proofErr w:type="spellStart"/>
      <w:r w:rsidRPr="3F8211D1">
        <w:rPr>
          <w:rFonts w:ascii="Arial" w:hAnsi="Arial" w:eastAsia="Arial" w:cs="Arial"/>
        </w:rPr>
        <w:t>Statistical</w:t>
      </w:r>
      <w:proofErr w:type="spellEnd"/>
      <w:r w:rsidRPr="3F8211D1">
        <w:rPr>
          <w:rFonts w:ascii="Arial" w:hAnsi="Arial" w:eastAsia="Arial" w:cs="Arial"/>
        </w:rPr>
        <w:t xml:space="preserve"> Science, 17(3), 235-255.</w:t>
      </w:r>
    </w:p>
    <w:p w:rsidR="6FEACBFB" w:rsidP="2B60E112" w:rsidRDefault="6FEACBFB" w14:paraId="1D39DCDF" w14:textId="6CC752D1">
      <w:pPr>
        <w:pStyle w:val="PargrafodaLista"/>
        <w:numPr>
          <w:ilvl w:val="0"/>
          <w:numId w:val="7"/>
        </w:numPr>
        <w:spacing w:before="240" w:after="240"/>
        <w:ind w:left="0" w:right="-291"/>
        <w:rPr>
          <w:rFonts w:ascii="Arial" w:hAnsi="Arial" w:eastAsia="Arial" w:cs="Arial"/>
          <w:lang w:val="en-US"/>
        </w:rPr>
      </w:pPr>
      <w:proofErr w:type="spellStart"/>
      <w:r w:rsidRPr="2B60E112">
        <w:rPr>
          <w:rFonts w:ascii="Arial" w:hAnsi="Arial" w:eastAsia="Arial" w:cs="Arial"/>
          <w:b/>
          <w:bCs/>
          <w:lang w:val="en-US"/>
        </w:rPr>
        <w:lastRenderedPageBreak/>
        <w:t>Breiman</w:t>
      </w:r>
      <w:proofErr w:type="spellEnd"/>
      <w:r w:rsidRPr="2B60E112">
        <w:rPr>
          <w:rFonts w:ascii="Arial" w:hAnsi="Arial" w:eastAsia="Arial" w:cs="Arial"/>
          <w:b/>
          <w:bCs/>
          <w:lang w:val="en-US"/>
        </w:rPr>
        <w:t>, L. (2001).</w:t>
      </w:r>
      <w:r w:rsidRPr="2B60E112">
        <w:rPr>
          <w:rFonts w:ascii="Arial" w:hAnsi="Arial" w:eastAsia="Arial" w:cs="Arial"/>
          <w:lang w:val="en-US"/>
        </w:rPr>
        <w:t xml:space="preserve"> Random forests. </w:t>
      </w:r>
      <w:r w:rsidRPr="2B60E112">
        <w:rPr>
          <w:rFonts w:ascii="Arial" w:hAnsi="Arial" w:eastAsia="Arial" w:cs="Arial"/>
          <w:i/>
          <w:iCs/>
          <w:lang w:val="en-US"/>
        </w:rPr>
        <w:t>Machine Learning</w:t>
      </w:r>
      <w:r w:rsidRPr="2B60E112">
        <w:rPr>
          <w:rFonts w:ascii="Arial" w:hAnsi="Arial" w:eastAsia="Arial" w:cs="Arial"/>
          <w:lang w:val="en-US"/>
        </w:rPr>
        <w:t>, 45(1), 5-32.</w:t>
      </w:r>
    </w:p>
    <w:p w:rsidR="6FEACBFB" w:rsidP="2B60E112" w:rsidRDefault="6FEACBFB" w14:paraId="2A06BA67" w14:textId="1C23677F">
      <w:pPr>
        <w:pStyle w:val="PargrafodaLista"/>
        <w:numPr>
          <w:ilvl w:val="0"/>
          <w:numId w:val="7"/>
        </w:numPr>
        <w:spacing w:before="240" w:after="240"/>
        <w:ind w:left="0" w:right="-291"/>
        <w:rPr>
          <w:rFonts w:ascii="Arial" w:hAnsi="Arial" w:eastAsia="Arial" w:cs="Arial"/>
        </w:rPr>
      </w:pPr>
      <w:proofErr w:type="spellStart"/>
      <w:r w:rsidRPr="2B60E112">
        <w:rPr>
          <w:rFonts w:ascii="Arial" w:hAnsi="Arial" w:eastAsia="Arial" w:cs="Arial"/>
          <w:b/>
          <w:bCs/>
          <w:lang w:val="en-US"/>
        </w:rPr>
        <w:t>Carcillo</w:t>
      </w:r>
      <w:proofErr w:type="spellEnd"/>
      <w:r w:rsidRPr="2B60E112">
        <w:rPr>
          <w:rFonts w:ascii="Arial" w:hAnsi="Arial" w:eastAsia="Arial" w:cs="Arial"/>
          <w:b/>
          <w:bCs/>
          <w:lang w:val="en-US"/>
        </w:rPr>
        <w:t xml:space="preserve">, F., Le Borgne, Y. A., </w:t>
      </w:r>
      <w:proofErr w:type="spellStart"/>
      <w:r w:rsidRPr="2B60E112">
        <w:rPr>
          <w:rFonts w:ascii="Arial" w:hAnsi="Arial" w:eastAsia="Arial" w:cs="Arial"/>
          <w:b/>
          <w:bCs/>
          <w:lang w:val="en-US"/>
        </w:rPr>
        <w:t>Caelen</w:t>
      </w:r>
      <w:proofErr w:type="spellEnd"/>
      <w:r w:rsidRPr="2B60E112">
        <w:rPr>
          <w:rFonts w:ascii="Arial" w:hAnsi="Arial" w:eastAsia="Arial" w:cs="Arial"/>
          <w:b/>
          <w:bCs/>
          <w:lang w:val="en-US"/>
        </w:rPr>
        <w:t xml:space="preserve">, O., &amp; </w:t>
      </w:r>
      <w:proofErr w:type="spellStart"/>
      <w:r w:rsidRPr="2B60E112">
        <w:rPr>
          <w:rFonts w:ascii="Arial" w:hAnsi="Arial" w:eastAsia="Arial" w:cs="Arial"/>
          <w:b/>
          <w:bCs/>
          <w:lang w:val="en-US"/>
        </w:rPr>
        <w:t>Bontempi</w:t>
      </w:r>
      <w:proofErr w:type="spellEnd"/>
      <w:r w:rsidRPr="2B60E112">
        <w:rPr>
          <w:rFonts w:ascii="Arial" w:hAnsi="Arial" w:eastAsia="Arial" w:cs="Arial"/>
          <w:b/>
          <w:bCs/>
          <w:lang w:val="en-US"/>
        </w:rPr>
        <w:t>, G. (2018).</w:t>
      </w:r>
      <w:r w:rsidRPr="2B60E112">
        <w:rPr>
          <w:rFonts w:ascii="Arial" w:hAnsi="Arial" w:eastAsia="Arial" w:cs="Arial"/>
          <w:lang w:val="en-US"/>
        </w:rPr>
        <w:t xml:space="preserve"> </w:t>
      </w:r>
      <w:r w:rsidRPr="2B60E112">
        <w:rPr>
          <w:rFonts w:ascii="Arial" w:hAnsi="Arial" w:eastAsia="Arial" w:cs="Arial"/>
          <w:i/>
          <w:iCs/>
          <w:lang w:val="en-US"/>
        </w:rPr>
        <w:t>Combining ensemble methods and social network analysis for credit card fraud detection</w:t>
      </w:r>
      <w:r w:rsidRPr="2B60E112">
        <w:rPr>
          <w:rFonts w:ascii="Arial" w:hAnsi="Arial" w:eastAsia="Arial" w:cs="Arial"/>
          <w:lang w:val="en-US"/>
        </w:rPr>
        <w:t xml:space="preserve">. </w:t>
      </w:r>
      <w:r w:rsidRPr="2B60E112">
        <w:rPr>
          <w:rFonts w:ascii="Arial" w:hAnsi="Arial" w:eastAsia="Arial" w:cs="Arial"/>
        </w:rPr>
        <w:t>Expert</w:t>
      </w:r>
    </w:p>
    <w:p w:rsidR="793949A0" w:rsidP="2B60E112" w:rsidRDefault="793949A0" w14:paraId="0BCFBCE7" w14:textId="696C3919">
      <w:pPr>
        <w:pStyle w:val="PargrafodaLista"/>
        <w:numPr>
          <w:ilvl w:val="0"/>
          <w:numId w:val="7"/>
        </w:numPr>
        <w:spacing w:before="240" w:after="240"/>
        <w:ind w:left="0" w:right="-291"/>
        <w:rPr>
          <w:rFonts w:ascii="Arial" w:hAnsi="Arial" w:eastAsia="Arial" w:cs="Arial"/>
        </w:rPr>
      </w:pPr>
      <w:proofErr w:type="spellStart"/>
      <w:r w:rsidRPr="2B60E112">
        <w:rPr>
          <w:rFonts w:ascii="Arial" w:hAnsi="Arial" w:eastAsia="Arial" w:cs="Arial"/>
          <w:b/>
          <w:bCs/>
        </w:rPr>
        <w:t>Delamaire</w:t>
      </w:r>
      <w:proofErr w:type="spellEnd"/>
      <w:r w:rsidRPr="2B60E112">
        <w:rPr>
          <w:rFonts w:ascii="Arial" w:hAnsi="Arial" w:eastAsia="Arial" w:cs="Arial"/>
          <w:b/>
          <w:bCs/>
        </w:rPr>
        <w:t xml:space="preserve">, L., </w:t>
      </w:r>
      <w:proofErr w:type="spellStart"/>
      <w:r w:rsidRPr="2B60E112">
        <w:rPr>
          <w:rFonts w:ascii="Arial" w:hAnsi="Arial" w:eastAsia="Arial" w:cs="Arial"/>
          <w:b/>
          <w:bCs/>
        </w:rPr>
        <w:t>Abdou</w:t>
      </w:r>
      <w:proofErr w:type="spellEnd"/>
      <w:r w:rsidRPr="2B60E112">
        <w:rPr>
          <w:rFonts w:ascii="Arial" w:hAnsi="Arial" w:eastAsia="Arial" w:cs="Arial"/>
          <w:b/>
          <w:bCs/>
        </w:rPr>
        <w:t xml:space="preserve">, H., &amp; </w:t>
      </w:r>
      <w:proofErr w:type="spellStart"/>
      <w:r w:rsidRPr="2B60E112">
        <w:rPr>
          <w:rFonts w:ascii="Arial" w:hAnsi="Arial" w:eastAsia="Arial" w:cs="Arial"/>
          <w:b/>
          <w:bCs/>
        </w:rPr>
        <w:t>Pointon</w:t>
      </w:r>
      <w:proofErr w:type="spellEnd"/>
      <w:r w:rsidRPr="2B60E112">
        <w:rPr>
          <w:rFonts w:ascii="Arial" w:hAnsi="Arial" w:eastAsia="Arial" w:cs="Arial"/>
          <w:b/>
          <w:bCs/>
        </w:rPr>
        <w:t>, J. (2009).</w:t>
      </w:r>
      <w:r w:rsidRPr="2B60E112">
        <w:rPr>
          <w:rFonts w:ascii="Arial" w:hAnsi="Arial" w:eastAsia="Arial" w:cs="Arial"/>
        </w:rPr>
        <w:t xml:space="preserve"> </w:t>
      </w:r>
      <w:r w:rsidRPr="2B60E112">
        <w:rPr>
          <w:rFonts w:ascii="Arial" w:hAnsi="Arial" w:eastAsia="Arial" w:cs="Arial"/>
          <w:i/>
          <w:iCs/>
          <w:lang w:val="en-US"/>
        </w:rPr>
        <w:t>Credit card fraud and detection techniques: A review</w:t>
      </w:r>
      <w:r w:rsidRPr="2B60E112">
        <w:rPr>
          <w:rFonts w:ascii="Arial" w:hAnsi="Arial" w:eastAsia="Arial" w:cs="Arial"/>
          <w:lang w:val="en-US"/>
        </w:rPr>
        <w:t xml:space="preserve">. </w:t>
      </w:r>
      <w:r w:rsidRPr="2B60E112">
        <w:rPr>
          <w:rFonts w:ascii="Arial" w:hAnsi="Arial" w:eastAsia="Arial" w:cs="Arial"/>
        </w:rPr>
        <w:t xml:space="preserve">Banks </w:t>
      </w:r>
      <w:proofErr w:type="spellStart"/>
      <w:r w:rsidRPr="2B60E112">
        <w:rPr>
          <w:rFonts w:ascii="Arial" w:hAnsi="Arial" w:eastAsia="Arial" w:cs="Arial"/>
        </w:rPr>
        <w:t>and</w:t>
      </w:r>
      <w:proofErr w:type="spellEnd"/>
      <w:r w:rsidRPr="2B60E112">
        <w:rPr>
          <w:rFonts w:ascii="Arial" w:hAnsi="Arial" w:eastAsia="Arial" w:cs="Arial"/>
        </w:rPr>
        <w:t xml:space="preserve"> Bank Systems, 4(2), 57-68.</w:t>
      </w:r>
    </w:p>
    <w:p w:rsidR="39B94BF9" w:rsidP="2B60E112" w:rsidRDefault="39B94BF9" w14:paraId="479B3A7D" w14:textId="1441A52D">
      <w:pPr>
        <w:pStyle w:val="PargrafodaLista"/>
        <w:numPr>
          <w:ilvl w:val="0"/>
          <w:numId w:val="7"/>
        </w:numPr>
        <w:spacing w:before="240" w:after="240"/>
        <w:ind w:left="0" w:right="-291"/>
        <w:rPr>
          <w:rFonts w:ascii="Arial" w:hAnsi="Arial" w:cs="Arial"/>
          <w:b/>
          <w:bCs/>
          <w:lang w:val="en-US"/>
        </w:rPr>
      </w:pPr>
      <w:r w:rsidRPr="2B60E112">
        <w:rPr>
          <w:rFonts w:ascii="Arial" w:hAnsi="Arial" w:eastAsia="Arial" w:cs="Arial"/>
          <w:b/>
          <w:bCs/>
          <w:lang w:val="en-US"/>
        </w:rPr>
        <w:t xml:space="preserve">Kou, Y., Lu, C.-T., </w:t>
      </w:r>
      <w:proofErr w:type="spellStart"/>
      <w:r w:rsidRPr="2B60E112">
        <w:rPr>
          <w:rFonts w:ascii="Arial" w:hAnsi="Arial" w:eastAsia="Arial" w:cs="Arial"/>
          <w:b/>
          <w:bCs/>
          <w:lang w:val="en-US"/>
        </w:rPr>
        <w:t>Sirwongwattana</w:t>
      </w:r>
      <w:proofErr w:type="spellEnd"/>
      <w:r w:rsidRPr="2B60E112">
        <w:rPr>
          <w:rFonts w:ascii="Arial" w:hAnsi="Arial" w:eastAsia="Arial" w:cs="Arial"/>
          <w:b/>
          <w:bCs/>
          <w:lang w:val="en-US"/>
        </w:rPr>
        <w:t>, S., &amp; Huang, Y.-P. (2004).</w:t>
      </w:r>
      <w:r w:rsidRPr="2B60E112">
        <w:rPr>
          <w:rFonts w:ascii="Arial" w:hAnsi="Arial" w:eastAsia="Arial" w:cs="Arial"/>
          <w:lang w:val="en-US"/>
        </w:rPr>
        <w:t xml:space="preserve"> </w:t>
      </w:r>
      <w:r w:rsidRPr="2B60E112">
        <w:rPr>
          <w:rFonts w:ascii="Arial" w:hAnsi="Arial" w:eastAsia="Arial" w:cs="Arial"/>
          <w:i/>
          <w:iCs/>
          <w:lang w:val="en-US"/>
        </w:rPr>
        <w:t>Survey of fraud detection techniques: Credit card applications</w:t>
      </w:r>
      <w:r w:rsidRPr="2B60E112">
        <w:rPr>
          <w:rFonts w:ascii="Arial" w:hAnsi="Arial" w:eastAsia="Arial" w:cs="Arial"/>
          <w:lang w:val="en-US"/>
        </w:rPr>
        <w:t>. IEEE Transactions on Systems, Man, and Cybernetics, Part C (Applications and Reviews), 35(3), 317-324.</w:t>
      </w:r>
    </w:p>
    <w:p w:rsidR="39B94BF9" w:rsidP="2B60E112" w:rsidRDefault="39B94BF9" w14:paraId="4EFDFCB5" w14:textId="1F179EBD">
      <w:pPr>
        <w:pStyle w:val="PargrafodaLista"/>
        <w:numPr>
          <w:ilvl w:val="0"/>
          <w:numId w:val="7"/>
        </w:numPr>
        <w:spacing w:before="240" w:after="240"/>
        <w:ind w:left="0" w:right="-291"/>
        <w:rPr>
          <w:rFonts w:ascii="Arial" w:hAnsi="Arial" w:eastAsia="Arial" w:cs="Arial"/>
        </w:rPr>
      </w:pPr>
      <w:r w:rsidRPr="2B60E112">
        <w:rPr>
          <w:rFonts w:ascii="Arial" w:hAnsi="Arial" w:eastAsia="Arial" w:cs="Arial"/>
          <w:b/>
          <w:bCs/>
          <w:lang w:val="en-US"/>
        </w:rPr>
        <w:t>Ngai, E. W. T., Hu, Y., Wong, Y. H., Chen, Y., &amp; Sun, X. (2011).</w:t>
      </w:r>
      <w:r w:rsidRPr="2B60E112">
        <w:rPr>
          <w:rFonts w:ascii="Arial" w:hAnsi="Arial" w:eastAsia="Arial" w:cs="Arial"/>
          <w:lang w:val="en-US"/>
        </w:rPr>
        <w:t xml:space="preserve"> </w:t>
      </w:r>
      <w:r w:rsidRPr="2B60E112">
        <w:rPr>
          <w:rFonts w:ascii="Arial" w:hAnsi="Arial" w:eastAsia="Arial" w:cs="Arial"/>
          <w:i/>
          <w:iCs/>
          <w:lang w:val="en-US"/>
        </w:rPr>
        <w:t>The application of data mining techniques in financial fraud detection: A classification framework and an academic review of literature</w:t>
      </w:r>
      <w:r w:rsidRPr="2B60E112">
        <w:rPr>
          <w:rFonts w:ascii="Arial" w:hAnsi="Arial" w:eastAsia="Arial" w:cs="Arial"/>
          <w:lang w:val="en-US"/>
        </w:rPr>
        <w:t xml:space="preserve">. </w:t>
      </w:r>
      <w:proofErr w:type="spellStart"/>
      <w:r w:rsidRPr="2B60E112">
        <w:rPr>
          <w:rFonts w:ascii="Arial" w:hAnsi="Arial" w:eastAsia="Arial" w:cs="Arial"/>
        </w:rPr>
        <w:t>Decision</w:t>
      </w:r>
      <w:proofErr w:type="spellEnd"/>
      <w:r w:rsidRPr="2B60E112">
        <w:rPr>
          <w:rFonts w:ascii="Arial" w:hAnsi="Arial" w:eastAsia="Arial" w:cs="Arial"/>
        </w:rPr>
        <w:t xml:space="preserve"> </w:t>
      </w:r>
      <w:proofErr w:type="spellStart"/>
      <w:r w:rsidRPr="2B60E112">
        <w:rPr>
          <w:rFonts w:ascii="Arial" w:hAnsi="Arial" w:eastAsia="Arial" w:cs="Arial"/>
        </w:rPr>
        <w:t>Support</w:t>
      </w:r>
      <w:proofErr w:type="spellEnd"/>
      <w:r w:rsidRPr="2B60E112">
        <w:rPr>
          <w:rFonts w:ascii="Arial" w:hAnsi="Arial" w:eastAsia="Arial" w:cs="Arial"/>
        </w:rPr>
        <w:t xml:space="preserve"> Systems, 50(3), 559-569.</w:t>
      </w:r>
    </w:p>
    <w:p w:rsidRPr="003F75F1" w:rsidR="08D51D7B" w:rsidP="00B56B82" w:rsidRDefault="08D51D7B" w14:paraId="167EAFBB" w14:textId="6EFF570E">
      <w:pPr>
        <w:pStyle w:val="PargrafodaLista"/>
        <w:numPr>
          <w:ilvl w:val="0"/>
          <w:numId w:val="7"/>
        </w:numPr>
        <w:spacing w:before="240" w:after="240"/>
        <w:ind w:left="0" w:right="-291"/>
        <w:rPr>
          <w:rFonts w:ascii="Arial" w:hAnsi="Arial" w:eastAsia="Arial" w:cs="Arial"/>
          <w:lang w:val="en-US"/>
        </w:rPr>
      </w:pPr>
      <w:proofErr w:type="spellStart"/>
      <w:r w:rsidRPr="003F75F1">
        <w:rPr>
          <w:rFonts w:ascii="Arial" w:hAnsi="Arial" w:eastAsia="Arial" w:cs="Arial"/>
          <w:b/>
          <w:bCs/>
          <w:lang w:val="en-US"/>
        </w:rPr>
        <w:t>Phua</w:t>
      </w:r>
      <w:proofErr w:type="spellEnd"/>
      <w:r w:rsidRPr="003F75F1">
        <w:rPr>
          <w:rFonts w:ascii="Arial" w:hAnsi="Arial" w:eastAsia="Arial" w:cs="Arial"/>
          <w:b/>
          <w:bCs/>
          <w:lang w:val="en-US"/>
        </w:rPr>
        <w:t xml:space="preserve">, C., Lee, V., Smith, K., &amp; </w:t>
      </w:r>
      <w:proofErr w:type="spellStart"/>
      <w:r w:rsidRPr="003F75F1">
        <w:rPr>
          <w:rFonts w:ascii="Arial" w:hAnsi="Arial" w:eastAsia="Arial" w:cs="Arial"/>
          <w:b/>
          <w:bCs/>
          <w:lang w:val="en-US"/>
        </w:rPr>
        <w:t>Gayler</w:t>
      </w:r>
      <w:proofErr w:type="spellEnd"/>
      <w:r w:rsidRPr="003F75F1">
        <w:rPr>
          <w:rFonts w:ascii="Arial" w:hAnsi="Arial" w:eastAsia="Arial" w:cs="Arial"/>
          <w:b/>
          <w:bCs/>
          <w:lang w:val="en-US"/>
        </w:rPr>
        <w:t>, R. (2010).</w:t>
      </w:r>
      <w:r w:rsidRPr="003F75F1">
        <w:rPr>
          <w:rFonts w:ascii="Arial" w:hAnsi="Arial" w:eastAsia="Arial" w:cs="Arial"/>
          <w:lang w:val="en-US"/>
        </w:rPr>
        <w:t xml:space="preserve"> </w:t>
      </w:r>
      <w:r w:rsidRPr="003F75F1">
        <w:rPr>
          <w:rFonts w:ascii="Arial" w:hAnsi="Arial" w:eastAsia="Arial" w:cs="Arial"/>
          <w:i/>
          <w:iCs/>
          <w:lang w:val="en-US"/>
        </w:rPr>
        <w:t>A comprehensive survey of data mining-based fraud detection research</w:t>
      </w:r>
      <w:r w:rsidRPr="003F75F1">
        <w:rPr>
          <w:rFonts w:ascii="Arial" w:hAnsi="Arial" w:eastAsia="Arial" w:cs="Arial"/>
          <w:lang w:val="en-US"/>
        </w:rPr>
        <w:t xml:space="preserve">. </w:t>
      </w:r>
      <w:proofErr w:type="spellStart"/>
      <w:r w:rsidRPr="003F75F1">
        <w:rPr>
          <w:rFonts w:ascii="Arial" w:hAnsi="Arial" w:eastAsia="Arial" w:cs="Arial"/>
          <w:lang w:val="en-US"/>
        </w:rPr>
        <w:t>arXiv</w:t>
      </w:r>
      <w:proofErr w:type="spellEnd"/>
      <w:r w:rsidRPr="003F75F1">
        <w:rPr>
          <w:rFonts w:ascii="Arial" w:hAnsi="Arial" w:eastAsia="Arial" w:cs="Arial"/>
          <w:lang w:val="en-US"/>
        </w:rPr>
        <w:t xml:space="preserve"> preprint arXiv:1009.6119.</w:t>
      </w:r>
    </w:p>
    <w:p w:rsidR="08D51D7B" w:rsidP="00B56B82" w:rsidRDefault="08D51D7B" w14:paraId="68DEC0AC" w14:textId="5B45CA7E">
      <w:pPr>
        <w:pStyle w:val="PargrafodaLista"/>
        <w:numPr>
          <w:ilvl w:val="0"/>
          <w:numId w:val="7"/>
        </w:numPr>
        <w:spacing w:before="240" w:after="240"/>
        <w:ind w:left="0" w:right="-291"/>
        <w:rPr>
          <w:rFonts w:ascii="Arial" w:hAnsi="Arial" w:eastAsia="Arial" w:cs="Arial"/>
        </w:rPr>
      </w:pPr>
      <w:r w:rsidRPr="003F75F1">
        <w:rPr>
          <w:rFonts w:ascii="Arial" w:hAnsi="Arial" w:eastAsia="Arial" w:cs="Arial"/>
          <w:b/>
          <w:bCs/>
          <w:lang w:val="en-US"/>
        </w:rPr>
        <w:t xml:space="preserve">Ryman-Tubb, N., Krause, P., &amp; </w:t>
      </w:r>
      <w:proofErr w:type="spellStart"/>
      <w:r w:rsidRPr="003F75F1">
        <w:rPr>
          <w:rFonts w:ascii="Arial" w:hAnsi="Arial" w:eastAsia="Arial" w:cs="Arial"/>
          <w:b/>
          <w:bCs/>
          <w:lang w:val="en-US"/>
        </w:rPr>
        <w:t>Garn</w:t>
      </w:r>
      <w:proofErr w:type="spellEnd"/>
      <w:r w:rsidRPr="003F75F1">
        <w:rPr>
          <w:rFonts w:ascii="Arial" w:hAnsi="Arial" w:eastAsia="Arial" w:cs="Arial"/>
          <w:b/>
          <w:bCs/>
          <w:lang w:val="en-US"/>
        </w:rPr>
        <w:t>, W. (2018).</w:t>
      </w:r>
      <w:r w:rsidRPr="003F75F1">
        <w:rPr>
          <w:rFonts w:ascii="Arial" w:hAnsi="Arial" w:eastAsia="Arial" w:cs="Arial"/>
          <w:lang w:val="en-US"/>
        </w:rPr>
        <w:t xml:space="preserve"> </w:t>
      </w:r>
      <w:proofErr w:type="gramStart"/>
      <w:r w:rsidRPr="003F75F1">
        <w:rPr>
          <w:rFonts w:ascii="Arial" w:hAnsi="Arial" w:eastAsia="Arial" w:cs="Arial"/>
          <w:i/>
          <w:iCs/>
          <w:lang w:val="en-US"/>
        </w:rPr>
        <w:t>How</w:t>
      </w:r>
      <w:proofErr w:type="gramEnd"/>
      <w:r w:rsidRPr="003F75F1">
        <w:rPr>
          <w:rFonts w:ascii="Arial" w:hAnsi="Arial" w:eastAsia="Arial" w:cs="Arial"/>
          <w:i/>
          <w:iCs/>
          <w:lang w:val="en-US"/>
        </w:rPr>
        <w:t xml:space="preserve"> artificial intelligence and machine learning research impacts payment card fraud detection: A survey and industry benchmark</w:t>
      </w:r>
      <w:r w:rsidRPr="003F75F1">
        <w:rPr>
          <w:rFonts w:ascii="Arial" w:hAnsi="Arial" w:eastAsia="Arial" w:cs="Arial"/>
          <w:lang w:val="en-US"/>
        </w:rPr>
        <w:t xml:space="preserve">. </w:t>
      </w:r>
      <w:proofErr w:type="spellStart"/>
      <w:r w:rsidRPr="3F8211D1">
        <w:rPr>
          <w:rFonts w:ascii="Arial" w:hAnsi="Arial" w:eastAsia="Arial" w:cs="Arial"/>
        </w:rPr>
        <w:t>Journal</w:t>
      </w:r>
      <w:proofErr w:type="spellEnd"/>
      <w:r w:rsidRPr="3F8211D1">
        <w:rPr>
          <w:rFonts w:ascii="Arial" w:hAnsi="Arial" w:eastAsia="Arial" w:cs="Arial"/>
        </w:rPr>
        <w:t xml:space="preserve"> </w:t>
      </w:r>
      <w:proofErr w:type="spellStart"/>
      <w:r w:rsidRPr="3F8211D1">
        <w:rPr>
          <w:rFonts w:ascii="Arial" w:hAnsi="Arial" w:eastAsia="Arial" w:cs="Arial"/>
        </w:rPr>
        <w:t>of</w:t>
      </w:r>
      <w:proofErr w:type="spellEnd"/>
      <w:r w:rsidRPr="3F8211D1">
        <w:rPr>
          <w:rFonts w:ascii="Arial" w:hAnsi="Arial" w:eastAsia="Arial" w:cs="Arial"/>
        </w:rPr>
        <w:t xml:space="preserve"> Money </w:t>
      </w:r>
      <w:proofErr w:type="spellStart"/>
      <w:r w:rsidRPr="3F8211D1">
        <w:rPr>
          <w:rFonts w:ascii="Arial" w:hAnsi="Arial" w:eastAsia="Arial" w:cs="Arial"/>
        </w:rPr>
        <w:t>Laundering</w:t>
      </w:r>
      <w:proofErr w:type="spellEnd"/>
      <w:r w:rsidRPr="3F8211D1">
        <w:rPr>
          <w:rFonts w:ascii="Arial" w:hAnsi="Arial" w:eastAsia="Arial" w:cs="Arial"/>
        </w:rPr>
        <w:t xml:space="preserve"> </w:t>
      </w:r>
      <w:proofErr w:type="spellStart"/>
      <w:r w:rsidRPr="3F8211D1">
        <w:rPr>
          <w:rFonts w:ascii="Arial" w:hAnsi="Arial" w:eastAsia="Arial" w:cs="Arial"/>
        </w:rPr>
        <w:t>Control</w:t>
      </w:r>
      <w:proofErr w:type="spellEnd"/>
      <w:r w:rsidRPr="3F8211D1">
        <w:rPr>
          <w:rFonts w:ascii="Arial" w:hAnsi="Arial" w:eastAsia="Arial" w:cs="Arial"/>
        </w:rPr>
        <w:t>, 21(4), 465-481.</w:t>
      </w:r>
    </w:p>
    <w:p w:rsidR="3F8211D1" w:rsidP="00771A30" w:rsidRDefault="568360AE" w14:paraId="74B82537" w14:textId="23790A9B">
      <w:pPr>
        <w:pStyle w:val="PargrafodaLista"/>
        <w:numPr>
          <w:ilvl w:val="0"/>
          <w:numId w:val="7"/>
        </w:numPr>
        <w:tabs>
          <w:tab w:val="left" w:pos="2913"/>
        </w:tabs>
        <w:spacing w:before="240" w:after="240"/>
        <w:ind w:left="0" w:right="-291"/>
        <w:jc w:val="both"/>
      </w:pPr>
      <w:proofErr w:type="spellStart"/>
      <w:r w:rsidRPr="005D69EE">
        <w:rPr>
          <w:rFonts w:ascii="Arial" w:hAnsi="Arial" w:eastAsia="Arial" w:cs="Arial"/>
          <w:b/>
          <w:lang w:val="en-US"/>
        </w:rPr>
        <w:t>Whitrow</w:t>
      </w:r>
      <w:proofErr w:type="spellEnd"/>
      <w:r w:rsidRPr="005D69EE">
        <w:rPr>
          <w:rFonts w:ascii="Arial" w:hAnsi="Arial" w:eastAsia="Arial" w:cs="Arial"/>
          <w:b/>
          <w:lang w:val="en-US"/>
        </w:rPr>
        <w:t xml:space="preserve">, C., Hand, D. J., </w:t>
      </w:r>
      <w:proofErr w:type="spellStart"/>
      <w:r w:rsidRPr="005D69EE">
        <w:rPr>
          <w:rFonts w:ascii="Arial" w:hAnsi="Arial" w:eastAsia="Arial" w:cs="Arial"/>
          <w:b/>
          <w:lang w:val="en-US"/>
        </w:rPr>
        <w:t>Juszczak</w:t>
      </w:r>
      <w:proofErr w:type="spellEnd"/>
      <w:r w:rsidRPr="005D69EE">
        <w:rPr>
          <w:rFonts w:ascii="Arial" w:hAnsi="Arial" w:eastAsia="Arial" w:cs="Arial"/>
          <w:b/>
          <w:lang w:val="en-US"/>
        </w:rPr>
        <w:t>, P., Weston, D., &amp; Adams, N. M. (2009).</w:t>
      </w:r>
      <w:r w:rsidRPr="005D69EE">
        <w:rPr>
          <w:rFonts w:ascii="Arial" w:hAnsi="Arial" w:eastAsia="Arial" w:cs="Arial"/>
          <w:lang w:val="en-US"/>
        </w:rPr>
        <w:t xml:space="preserve"> Transaction aggregation as a strategy for credit card fraud detection. </w:t>
      </w:r>
      <w:r w:rsidRPr="005D69EE">
        <w:rPr>
          <w:rFonts w:ascii="Arial" w:hAnsi="Arial" w:eastAsia="Arial" w:cs="Arial"/>
          <w:i/>
          <w:iCs/>
          <w:lang w:val="en-US"/>
        </w:rPr>
        <w:t>Data Mining and Knowledge Discovery</w:t>
      </w:r>
      <w:r w:rsidRPr="005D69EE">
        <w:rPr>
          <w:rFonts w:ascii="Arial" w:hAnsi="Arial" w:eastAsia="Arial" w:cs="Arial"/>
          <w:lang w:val="en-US"/>
        </w:rPr>
        <w:t>, 18(1), 30-55.</w:t>
      </w:r>
    </w:p>
    <w:sectPr w:rsidR="3F8211D1" w:rsidSect="0046013B">
      <w:footerReference w:type="default" r:id="rId17"/>
      <w:pgSz w:w="11900" w:h="16840" w:orient="portrait"/>
      <w:pgMar w:top="1701" w:right="1134" w:bottom="190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62381" w:rsidP="004431FC" w:rsidRDefault="00662381" w14:paraId="501A8DD4" w14:textId="77777777">
      <w:pPr>
        <w:spacing w:line="240" w:lineRule="auto"/>
      </w:pPr>
      <w:r>
        <w:separator/>
      </w:r>
    </w:p>
  </w:endnote>
  <w:endnote w:type="continuationSeparator" w:id="0">
    <w:p w:rsidR="00662381" w:rsidP="004431FC" w:rsidRDefault="00662381" w14:paraId="4C94D50C" w14:textId="77777777">
      <w:pPr>
        <w:spacing w:line="240" w:lineRule="auto"/>
      </w:pPr>
      <w:r>
        <w:continuationSeparator/>
      </w:r>
    </w:p>
  </w:endnote>
  <w:endnote w:type="continuationNotice" w:id="1">
    <w:p w:rsidR="00662381" w:rsidRDefault="00662381" w14:paraId="0B3AC947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960"/>
      <w:gridCol w:w="3960"/>
      <w:gridCol w:w="3960"/>
    </w:tblGrid>
    <w:tr w:rsidR="43DA00AB" w:rsidTr="43DA00AB" w14:paraId="39F552BE" w14:textId="77777777">
      <w:trPr>
        <w:trHeight w:val="300"/>
      </w:trPr>
      <w:tc>
        <w:tcPr>
          <w:tcW w:w="3960" w:type="dxa"/>
        </w:tcPr>
        <w:p w:rsidR="43DA00AB" w:rsidP="43DA00AB" w:rsidRDefault="43DA00AB" w14:paraId="333DDB43" w14:textId="04A24A1D">
          <w:pPr>
            <w:pStyle w:val="Cabealho"/>
            <w:ind w:left="-115"/>
          </w:pPr>
        </w:p>
      </w:tc>
      <w:tc>
        <w:tcPr>
          <w:tcW w:w="3960" w:type="dxa"/>
        </w:tcPr>
        <w:p w:rsidR="43DA00AB" w:rsidP="43DA00AB" w:rsidRDefault="43DA00AB" w14:paraId="0150DFEB" w14:textId="07CE10ED">
          <w:pPr>
            <w:pStyle w:val="Cabealho"/>
            <w:jc w:val="center"/>
          </w:pPr>
        </w:p>
      </w:tc>
      <w:tc>
        <w:tcPr>
          <w:tcW w:w="3960" w:type="dxa"/>
        </w:tcPr>
        <w:p w:rsidR="43DA00AB" w:rsidP="43DA00AB" w:rsidRDefault="43DA00AB" w14:paraId="0130E354" w14:textId="063B2B51">
          <w:pPr>
            <w:pStyle w:val="Cabealho"/>
            <w:ind w:right="-115"/>
            <w:jc w:val="right"/>
          </w:pPr>
        </w:p>
      </w:tc>
    </w:tr>
  </w:tbl>
  <w:p w:rsidR="00193727" w:rsidRDefault="00193727" w14:paraId="090D77D6" w14:textId="4CAEEC4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3DA00AB" w:rsidTr="43DA00AB" w14:paraId="6AACB652" w14:textId="77777777">
      <w:trPr>
        <w:trHeight w:val="300"/>
      </w:trPr>
      <w:tc>
        <w:tcPr>
          <w:tcW w:w="3020" w:type="dxa"/>
        </w:tcPr>
        <w:p w:rsidR="43DA00AB" w:rsidP="43DA00AB" w:rsidRDefault="43DA00AB" w14:paraId="333A87B7" w14:textId="4FA42B2C">
          <w:pPr>
            <w:pStyle w:val="Cabealho"/>
            <w:ind w:left="-115"/>
          </w:pPr>
        </w:p>
      </w:tc>
      <w:tc>
        <w:tcPr>
          <w:tcW w:w="3020" w:type="dxa"/>
        </w:tcPr>
        <w:p w:rsidR="43DA00AB" w:rsidP="43DA00AB" w:rsidRDefault="43DA00AB" w14:paraId="4458CC8A" w14:textId="02B71A11">
          <w:pPr>
            <w:pStyle w:val="Cabealho"/>
            <w:jc w:val="center"/>
          </w:pPr>
        </w:p>
      </w:tc>
      <w:tc>
        <w:tcPr>
          <w:tcW w:w="3020" w:type="dxa"/>
        </w:tcPr>
        <w:p w:rsidR="43DA00AB" w:rsidP="43DA00AB" w:rsidRDefault="43DA00AB" w14:paraId="0C9D58A3" w14:textId="4D124B3D">
          <w:pPr>
            <w:pStyle w:val="Cabealho"/>
            <w:ind w:right="-115"/>
            <w:jc w:val="right"/>
          </w:pPr>
        </w:p>
      </w:tc>
    </w:tr>
  </w:tbl>
  <w:p w:rsidR="00193727" w:rsidRDefault="00193727" w14:paraId="1CA7A1C6" w14:textId="3983022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62381" w:rsidP="004431FC" w:rsidRDefault="00662381" w14:paraId="4020993C" w14:textId="77777777">
      <w:pPr>
        <w:spacing w:line="240" w:lineRule="auto"/>
      </w:pPr>
      <w:r>
        <w:separator/>
      </w:r>
    </w:p>
  </w:footnote>
  <w:footnote w:type="continuationSeparator" w:id="0">
    <w:p w:rsidR="00662381" w:rsidP="004431FC" w:rsidRDefault="00662381" w14:paraId="3FE20E07" w14:textId="77777777">
      <w:pPr>
        <w:spacing w:line="240" w:lineRule="auto"/>
      </w:pPr>
      <w:r>
        <w:continuationSeparator/>
      </w:r>
    </w:p>
  </w:footnote>
  <w:footnote w:type="continuationNotice" w:id="1">
    <w:p w:rsidR="00662381" w:rsidRDefault="00662381" w14:paraId="7D7854C5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673E" w:rsidP="00FE6CA6" w:rsidRDefault="00FE6CA6" w14:paraId="269DE5EC" w14:textId="5FD9B094">
    <w:pPr>
      <w:pStyle w:val="Cabealho"/>
      <w:tabs>
        <w:tab w:val="clear" w:pos="4419"/>
        <w:tab w:val="clear" w:pos="8838"/>
        <w:tab w:val="left" w:pos="8112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4112645"/>
      <w:docPartObj>
        <w:docPartGallery w:val="Page Numbers (Top of Page)"/>
        <w:docPartUnique/>
      </w:docPartObj>
    </w:sdtPr>
    <w:sdtEndPr/>
    <w:sdtContent>
      <w:p w:rsidR="00FE6CA6" w:rsidRDefault="00FE6CA6" w14:paraId="0BE04D7F" w14:textId="0C0C2992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B673E" w:rsidRDefault="00BB673E" w14:paraId="269DE5EE" w14:textId="77777777">
    <w:pPr>
      <w:pStyle w:val="Cabealho"/>
    </w:pPr>
  </w:p>
</w:hdr>
</file>

<file path=word/intelligence2.xml><?xml version="1.0" encoding="utf-8"?>
<int2:intelligence xmlns:int2="http://schemas.microsoft.com/office/intelligence/2020/intelligence">
  <int2:observations>
    <int2:textHash int2:hashCode="qFdHD/STS1h4M+" int2:id="ZwUvk5a7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BCB37"/>
    <w:multiLevelType w:val="hybridMultilevel"/>
    <w:tmpl w:val="12B05DB4"/>
    <w:lvl w:ilvl="0" w:tplc="38662EE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96CB15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596575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8BEC8F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D00FF1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95E1F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96427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566431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FE6E3A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7963E83"/>
    <w:multiLevelType w:val="multilevel"/>
    <w:tmpl w:val="95266A9A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95658D5"/>
    <w:multiLevelType w:val="hybridMultilevel"/>
    <w:tmpl w:val="5DF84B86"/>
    <w:lvl w:ilvl="0" w:tplc="C7186C5C">
      <w:start w:val="1"/>
      <w:numFmt w:val="bullet"/>
      <w:lvlText w:val="-"/>
      <w:lvlJc w:val="left"/>
      <w:pPr>
        <w:ind w:left="786" w:hanging="360"/>
      </w:pPr>
      <w:rPr>
        <w:rFonts w:hint="default" w:ascii="Arial" w:hAnsi="Arial" w:cs="Arial" w:eastAsiaTheme="minorHAnsi"/>
      </w:rPr>
    </w:lvl>
    <w:lvl w:ilvl="1" w:tplc="04160003" w:tentative="1">
      <w:start w:val="1"/>
      <w:numFmt w:val="bullet"/>
      <w:lvlText w:val="o"/>
      <w:lvlJc w:val="left"/>
      <w:pPr>
        <w:ind w:left="1544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264" w:hanging="360"/>
      </w:pPr>
      <w:rPr>
        <w:rFonts w:hint="default" w:ascii="Wingdings" w:hAnsi="Wingdings" w:cs="Wingdings"/>
      </w:rPr>
    </w:lvl>
    <w:lvl w:ilvl="3" w:tplc="04160001" w:tentative="1">
      <w:start w:val="1"/>
      <w:numFmt w:val="bullet"/>
      <w:lvlText w:val=""/>
      <w:lvlJc w:val="left"/>
      <w:pPr>
        <w:ind w:left="2984" w:hanging="360"/>
      </w:pPr>
      <w:rPr>
        <w:rFonts w:hint="default" w:ascii="Symbol" w:hAnsi="Symbol" w:cs="Symbol"/>
      </w:rPr>
    </w:lvl>
    <w:lvl w:ilvl="4" w:tplc="04160003" w:tentative="1">
      <w:start w:val="1"/>
      <w:numFmt w:val="bullet"/>
      <w:lvlText w:val="o"/>
      <w:lvlJc w:val="left"/>
      <w:pPr>
        <w:ind w:left="3704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424" w:hanging="360"/>
      </w:pPr>
      <w:rPr>
        <w:rFonts w:hint="default" w:ascii="Wingdings" w:hAnsi="Wingdings" w:cs="Wingdings"/>
      </w:rPr>
    </w:lvl>
    <w:lvl w:ilvl="6" w:tplc="04160001" w:tentative="1">
      <w:start w:val="1"/>
      <w:numFmt w:val="bullet"/>
      <w:lvlText w:val=""/>
      <w:lvlJc w:val="left"/>
      <w:pPr>
        <w:ind w:left="5144" w:hanging="360"/>
      </w:pPr>
      <w:rPr>
        <w:rFonts w:hint="default" w:ascii="Symbol" w:hAnsi="Symbol" w:cs="Symbol"/>
      </w:rPr>
    </w:lvl>
    <w:lvl w:ilvl="7" w:tplc="04160003" w:tentative="1">
      <w:start w:val="1"/>
      <w:numFmt w:val="bullet"/>
      <w:lvlText w:val="o"/>
      <w:lvlJc w:val="left"/>
      <w:pPr>
        <w:ind w:left="5864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584" w:hanging="360"/>
      </w:pPr>
      <w:rPr>
        <w:rFonts w:hint="default" w:ascii="Wingdings" w:hAnsi="Wingdings" w:cs="Wingdings"/>
      </w:rPr>
    </w:lvl>
  </w:abstractNum>
  <w:abstractNum w:abstractNumId="3" w15:restartNumberingAfterBreak="0">
    <w:nsid w:val="0A515225"/>
    <w:multiLevelType w:val="hybridMultilevel"/>
    <w:tmpl w:val="49A840FA"/>
    <w:lvl w:ilvl="0" w:tplc="429A7730">
      <w:start w:val="1"/>
      <w:numFmt w:val="decimal"/>
      <w:lvlText w:val="%1."/>
      <w:lvlJc w:val="left"/>
      <w:pPr>
        <w:ind w:left="720" w:hanging="360"/>
      </w:pPr>
    </w:lvl>
    <w:lvl w:ilvl="1" w:tplc="F6ACAF58">
      <w:start w:val="1"/>
      <w:numFmt w:val="lowerLetter"/>
      <w:lvlText w:val="%2."/>
      <w:lvlJc w:val="left"/>
      <w:pPr>
        <w:ind w:left="1440" w:hanging="360"/>
      </w:pPr>
    </w:lvl>
    <w:lvl w:ilvl="2" w:tplc="39549C0A">
      <w:start w:val="1"/>
      <w:numFmt w:val="lowerRoman"/>
      <w:lvlText w:val="%3."/>
      <w:lvlJc w:val="right"/>
      <w:pPr>
        <w:ind w:left="2160" w:hanging="180"/>
      </w:pPr>
    </w:lvl>
    <w:lvl w:ilvl="3" w:tplc="97F87104">
      <w:start w:val="1"/>
      <w:numFmt w:val="decimal"/>
      <w:lvlText w:val="%4."/>
      <w:lvlJc w:val="left"/>
      <w:pPr>
        <w:ind w:left="2880" w:hanging="360"/>
      </w:pPr>
    </w:lvl>
    <w:lvl w:ilvl="4" w:tplc="3FB8C8BC">
      <w:start w:val="1"/>
      <w:numFmt w:val="lowerLetter"/>
      <w:lvlText w:val="%5."/>
      <w:lvlJc w:val="left"/>
      <w:pPr>
        <w:ind w:left="3600" w:hanging="360"/>
      </w:pPr>
    </w:lvl>
    <w:lvl w:ilvl="5" w:tplc="764E1282">
      <w:start w:val="1"/>
      <w:numFmt w:val="lowerRoman"/>
      <w:lvlText w:val="%6."/>
      <w:lvlJc w:val="right"/>
      <w:pPr>
        <w:ind w:left="4320" w:hanging="180"/>
      </w:pPr>
    </w:lvl>
    <w:lvl w:ilvl="6" w:tplc="6DE8B81C">
      <w:start w:val="1"/>
      <w:numFmt w:val="decimal"/>
      <w:lvlText w:val="%7."/>
      <w:lvlJc w:val="left"/>
      <w:pPr>
        <w:ind w:left="5040" w:hanging="360"/>
      </w:pPr>
    </w:lvl>
    <w:lvl w:ilvl="7" w:tplc="C2248188">
      <w:start w:val="1"/>
      <w:numFmt w:val="lowerLetter"/>
      <w:lvlText w:val="%8."/>
      <w:lvlJc w:val="left"/>
      <w:pPr>
        <w:ind w:left="5760" w:hanging="360"/>
      </w:pPr>
    </w:lvl>
    <w:lvl w:ilvl="8" w:tplc="AA9CA10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E142DF"/>
    <w:multiLevelType w:val="multilevel"/>
    <w:tmpl w:val="018009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 w:ascii="Arial" w:hAnsi="Arial" w:cs="Arial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24F06E3"/>
    <w:multiLevelType w:val="multilevel"/>
    <w:tmpl w:val="0416001D"/>
    <w:styleLink w:val="Estilo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39C0941"/>
    <w:multiLevelType w:val="multilevel"/>
    <w:tmpl w:val="14C075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156E64A6"/>
    <w:multiLevelType w:val="multilevel"/>
    <w:tmpl w:val="368AD3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98CD3A4"/>
    <w:multiLevelType w:val="hybridMultilevel"/>
    <w:tmpl w:val="4160504E"/>
    <w:lvl w:ilvl="0" w:tplc="393AF2F0">
      <w:start w:val="1"/>
      <w:numFmt w:val="decimal"/>
      <w:lvlText w:val="%1."/>
      <w:lvlJc w:val="left"/>
      <w:pPr>
        <w:ind w:left="720" w:hanging="360"/>
      </w:pPr>
    </w:lvl>
    <w:lvl w:ilvl="1" w:tplc="A748EC0C">
      <w:start w:val="1"/>
      <w:numFmt w:val="lowerLetter"/>
      <w:lvlText w:val="%2."/>
      <w:lvlJc w:val="left"/>
      <w:pPr>
        <w:ind w:left="1440" w:hanging="360"/>
      </w:pPr>
    </w:lvl>
    <w:lvl w:ilvl="2" w:tplc="4B4E6026">
      <w:start w:val="1"/>
      <w:numFmt w:val="lowerRoman"/>
      <w:lvlText w:val="%3."/>
      <w:lvlJc w:val="right"/>
      <w:pPr>
        <w:ind w:left="2160" w:hanging="180"/>
      </w:pPr>
    </w:lvl>
    <w:lvl w:ilvl="3" w:tplc="FB9E667C">
      <w:start w:val="1"/>
      <w:numFmt w:val="decimal"/>
      <w:lvlText w:val="%4."/>
      <w:lvlJc w:val="left"/>
      <w:pPr>
        <w:ind w:left="2880" w:hanging="360"/>
      </w:pPr>
    </w:lvl>
    <w:lvl w:ilvl="4" w:tplc="FE64F14C">
      <w:start w:val="1"/>
      <w:numFmt w:val="lowerLetter"/>
      <w:lvlText w:val="%5."/>
      <w:lvlJc w:val="left"/>
      <w:pPr>
        <w:ind w:left="3600" w:hanging="360"/>
      </w:pPr>
    </w:lvl>
    <w:lvl w:ilvl="5" w:tplc="B2A60A8A">
      <w:start w:val="1"/>
      <w:numFmt w:val="lowerRoman"/>
      <w:lvlText w:val="%6."/>
      <w:lvlJc w:val="right"/>
      <w:pPr>
        <w:ind w:left="4320" w:hanging="180"/>
      </w:pPr>
    </w:lvl>
    <w:lvl w:ilvl="6" w:tplc="A640622A">
      <w:start w:val="1"/>
      <w:numFmt w:val="decimal"/>
      <w:lvlText w:val="%7."/>
      <w:lvlJc w:val="left"/>
      <w:pPr>
        <w:ind w:left="5040" w:hanging="360"/>
      </w:pPr>
    </w:lvl>
    <w:lvl w:ilvl="7" w:tplc="42F2C49E">
      <w:start w:val="1"/>
      <w:numFmt w:val="lowerLetter"/>
      <w:lvlText w:val="%8."/>
      <w:lvlJc w:val="left"/>
      <w:pPr>
        <w:ind w:left="5760" w:hanging="360"/>
      </w:pPr>
    </w:lvl>
    <w:lvl w:ilvl="8" w:tplc="8EE45D3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50176F"/>
    <w:multiLevelType w:val="hybridMultilevel"/>
    <w:tmpl w:val="C9AAF486"/>
    <w:lvl w:ilvl="0" w:tplc="4156F912">
      <w:start w:val="1"/>
      <w:numFmt w:val="decimal"/>
      <w:lvlText w:val="%1."/>
      <w:lvlJc w:val="left"/>
      <w:pPr>
        <w:ind w:left="720" w:hanging="360"/>
      </w:pPr>
    </w:lvl>
    <w:lvl w:ilvl="1" w:tplc="C89816EC">
      <w:start w:val="1"/>
      <w:numFmt w:val="lowerLetter"/>
      <w:lvlText w:val="%2."/>
      <w:lvlJc w:val="left"/>
      <w:pPr>
        <w:ind w:left="1440" w:hanging="360"/>
      </w:pPr>
    </w:lvl>
    <w:lvl w:ilvl="2" w:tplc="CFBE308C">
      <w:start w:val="1"/>
      <w:numFmt w:val="lowerRoman"/>
      <w:lvlText w:val="%3."/>
      <w:lvlJc w:val="right"/>
      <w:pPr>
        <w:ind w:left="2160" w:hanging="180"/>
      </w:pPr>
    </w:lvl>
    <w:lvl w:ilvl="3" w:tplc="FC0023D4">
      <w:start w:val="1"/>
      <w:numFmt w:val="decimal"/>
      <w:lvlText w:val="%4."/>
      <w:lvlJc w:val="left"/>
      <w:pPr>
        <w:ind w:left="2880" w:hanging="360"/>
      </w:pPr>
    </w:lvl>
    <w:lvl w:ilvl="4" w:tplc="C6846CD8">
      <w:start w:val="1"/>
      <w:numFmt w:val="lowerLetter"/>
      <w:lvlText w:val="%5."/>
      <w:lvlJc w:val="left"/>
      <w:pPr>
        <w:ind w:left="3600" w:hanging="360"/>
      </w:pPr>
    </w:lvl>
    <w:lvl w:ilvl="5" w:tplc="01D0EC7A">
      <w:start w:val="1"/>
      <w:numFmt w:val="lowerRoman"/>
      <w:lvlText w:val="%6."/>
      <w:lvlJc w:val="right"/>
      <w:pPr>
        <w:ind w:left="4320" w:hanging="180"/>
      </w:pPr>
    </w:lvl>
    <w:lvl w:ilvl="6" w:tplc="CAEE8F50">
      <w:start w:val="1"/>
      <w:numFmt w:val="decimal"/>
      <w:lvlText w:val="%7."/>
      <w:lvlJc w:val="left"/>
      <w:pPr>
        <w:ind w:left="5040" w:hanging="360"/>
      </w:pPr>
    </w:lvl>
    <w:lvl w:ilvl="7" w:tplc="81F039E0">
      <w:start w:val="1"/>
      <w:numFmt w:val="lowerLetter"/>
      <w:lvlText w:val="%8."/>
      <w:lvlJc w:val="left"/>
      <w:pPr>
        <w:ind w:left="5760" w:hanging="360"/>
      </w:pPr>
    </w:lvl>
    <w:lvl w:ilvl="8" w:tplc="D4B846F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FD4A1D"/>
    <w:multiLevelType w:val="hybridMultilevel"/>
    <w:tmpl w:val="04E2B3F8"/>
    <w:lvl w:ilvl="0" w:tplc="D678693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EFEA9C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01CBA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13C28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C3C53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5BC234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D1AFD4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C18A9D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6D6A60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2705C0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6066676"/>
    <w:multiLevelType w:val="multilevel"/>
    <w:tmpl w:val="9146BF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7580668"/>
    <w:multiLevelType w:val="multilevel"/>
    <w:tmpl w:val="8E32B1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6.1.8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F9F1DF2"/>
    <w:multiLevelType w:val="hybridMultilevel"/>
    <w:tmpl w:val="96FA6724"/>
    <w:lvl w:ilvl="0" w:tplc="3A1A483C">
      <w:start w:val="1"/>
      <w:numFmt w:val="decimal"/>
      <w:lvlText w:val="%1."/>
      <w:lvlJc w:val="left"/>
      <w:pPr>
        <w:ind w:left="720" w:hanging="360"/>
      </w:pPr>
    </w:lvl>
    <w:lvl w:ilvl="1" w:tplc="AC4203CA">
      <w:start w:val="1"/>
      <w:numFmt w:val="lowerLetter"/>
      <w:lvlText w:val="%2."/>
      <w:lvlJc w:val="left"/>
      <w:pPr>
        <w:ind w:left="1440" w:hanging="360"/>
      </w:pPr>
    </w:lvl>
    <w:lvl w:ilvl="2" w:tplc="AA088F30">
      <w:start w:val="1"/>
      <w:numFmt w:val="lowerRoman"/>
      <w:lvlText w:val="%3."/>
      <w:lvlJc w:val="right"/>
      <w:pPr>
        <w:ind w:left="2160" w:hanging="180"/>
      </w:pPr>
    </w:lvl>
    <w:lvl w:ilvl="3" w:tplc="90F4702A">
      <w:start w:val="1"/>
      <w:numFmt w:val="decimal"/>
      <w:lvlText w:val="%4."/>
      <w:lvlJc w:val="left"/>
      <w:pPr>
        <w:ind w:left="2880" w:hanging="360"/>
      </w:pPr>
    </w:lvl>
    <w:lvl w:ilvl="4" w:tplc="77D83222">
      <w:start w:val="1"/>
      <w:numFmt w:val="lowerLetter"/>
      <w:lvlText w:val="%5."/>
      <w:lvlJc w:val="left"/>
      <w:pPr>
        <w:ind w:left="3600" w:hanging="360"/>
      </w:pPr>
    </w:lvl>
    <w:lvl w:ilvl="5" w:tplc="CC22CFFA">
      <w:start w:val="1"/>
      <w:numFmt w:val="lowerRoman"/>
      <w:lvlText w:val="%6."/>
      <w:lvlJc w:val="right"/>
      <w:pPr>
        <w:ind w:left="4320" w:hanging="180"/>
      </w:pPr>
    </w:lvl>
    <w:lvl w:ilvl="6" w:tplc="5838E6A4">
      <w:start w:val="1"/>
      <w:numFmt w:val="decimal"/>
      <w:lvlText w:val="%7."/>
      <w:lvlJc w:val="left"/>
      <w:pPr>
        <w:ind w:left="5040" w:hanging="360"/>
      </w:pPr>
    </w:lvl>
    <w:lvl w:ilvl="7" w:tplc="A1EEB516">
      <w:start w:val="1"/>
      <w:numFmt w:val="lowerLetter"/>
      <w:lvlText w:val="%8."/>
      <w:lvlJc w:val="left"/>
      <w:pPr>
        <w:ind w:left="5760" w:hanging="360"/>
      </w:pPr>
    </w:lvl>
    <w:lvl w:ilvl="8" w:tplc="C26419A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3C7CC4"/>
    <w:multiLevelType w:val="multilevel"/>
    <w:tmpl w:val="8E32B1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6.1.8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1CD5278"/>
    <w:multiLevelType w:val="multilevel"/>
    <w:tmpl w:val="DA20A7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1DA277D"/>
    <w:multiLevelType w:val="multilevel"/>
    <w:tmpl w:val="DF9635E2"/>
    <w:styleLink w:val="Estilo5"/>
    <w:lvl w:ilvl="0">
      <w:start w:val="1"/>
      <w:numFmt w:val="decimal"/>
      <w:lvlText w:val="%1.3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5F03924"/>
    <w:multiLevelType w:val="hybridMultilevel"/>
    <w:tmpl w:val="61FECA16"/>
    <w:lvl w:ilvl="0" w:tplc="22D4A8F6">
      <w:start w:val="1"/>
      <w:numFmt w:val="decimal"/>
      <w:lvlText w:val="%1."/>
      <w:lvlJc w:val="left"/>
      <w:pPr>
        <w:ind w:left="720" w:hanging="360"/>
      </w:pPr>
    </w:lvl>
    <w:lvl w:ilvl="1" w:tplc="66FA13B8">
      <w:start w:val="1"/>
      <w:numFmt w:val="lowerLetter"/>
      <w:lvlText w:val="%2."/>
      <w:lvlJc w:val="left"/>
      <w:pPr>
        <w:ind w:left="1440" w:hanging="360"/>
      </w:pPr>
    </w:lvl>
    <w:lvl w:ilvl="2" w:tplc="DF8C942C">
      <w:start w:val="1"/>
      <w:numFmt w:val="lowerRoman"/>
      <w:lvlText w:val="%3."/>
      <w:lvlJc w:val="right"/>
      <w:pPr>
        <w:ind w:left="2160" w:hanging="180"/>
      </w:pPr>
    </w:lvl>
    <w:lvl w:ilvl="3" w:tplc="0204B6AC">
      <w:start w:val="1"/>
      <w:numFmt w:val="decimal"/>
      <w:lvlText w:val="%4."/>
      <w:lvlJc w:val="left"/>
      <w:pPr>
        <w:ind w:left="2880" w:hanging="360"/>
      </w:pPr>
    </w:lvl>
    <w:lvl w:ilvl="4" w:tplc="7B784ED0">
      <w:start w:val="1"/>
      <w:numFmt w:val="lowerLetter"/>
      <w:lvlText w:val="%5."/>
      <w:lvlJc w:val="left"/>
      <w:pPr>
        <w:ind w:left="3600" w:hanging="360"/>
      </w:pPr>
    </w:lvl>
    <w:lvl w:ilvl="5" w:tplc="F9D4E0EA">
      <w:start w:val="1"/>
      <w:numFmt w:val="lowerRoman"/>
      <w:lvlText w:val="%6."/>
      <w:lvlJc w:val="right"/>
      <w:pPr>
        <w:ind w:left="4320" w:hanging="180"/>
      </w:pPr>
    </w:lvl>
    <w:lvl w:ilvl="6" w:tplc="19E231B6">
      <w:start w:val="1"/>
      <w:numFmt w:val="decimal"/>
      <w:lvlText w:val="%7."/>
      <w:lvlJc w:val="left"/>
      <w:pPr>
        <w:ind w:left="5040" w:hanging="360"/>
      </w:pPr>
    </w:lvl>
    <w:lvl w:ilvl="7" w:tplc="621E710C">
      <w:start w:val="1"/>
      <w:numFmt w:val="lowerLetter"/>
      <w:lvlText w:val="%8."/>
      <w:lvlJc w:val="left"/>
      <w:pPr>
        <w:ind w:left="5760" w:hanging="360"/>
      </w:pPr>
    </w:lvl>
    <w:lvl w:ilvl="8" w:tplc="4710C4D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E66755"/>
    <w:multiLevelType w:val="multilevel"/>
    <w:tmpl w:val="0409001F"/>
    <w:styleLink w:val="Estilo3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3A41AA2"/>
    <w:multiLevelType w:val="hybridMultilevel"/>
    <w:tmpl w:val="0D18AE16"/>
    <w:lvl w:ilvl="0" w:tplc="448293EA">
      <w:start w:val="1"/>
      <w:numFmt w:val="upperLetter"/>
      <w:lvlText w:val="%1)"/>
      <w:lvlJc w:val="left"/>
      <w:pPr>
        <w:ind w:left="2160" w:hanging="360"/>
      </w:pPr>
    </w:lvl>
    <w:lvl w:ilvl="1" w:tplc="DC5072A8">
      <w:start w:val="1"/>
      <w:numFmt w:val="lowerLetter"/>
      <w:lvlText w:val="%2."/>
      <w:lvlJc w:val="left"/>
      <w:pPr>
        <w:ind w:left="2880" w:hanging="360"/>
      </w:pPr>
    </w:lvl>
    <w:lvl w:ilvl="2" w:tplc="15E2E63E">
      <w:start w:val="1"/>
      <w:numFmt w:val="lowerRoman"/>
      <w:lvlText w:val="%3."/>
      <w:lvlJc w:val="right"/>
      <w:pPr>
        <w:ind w:left="3600" w:hanging="180"/>
      </w:pPr>
    </w:lvl>
    <w:lvl w:ilvl="3" w:tplc="84DC6F28">
      <w:start w:val="1"/>
      <w:numFmt w:val="decimal"/>
      <w:lvlText w:val="%4."/>
      <w:lvlJc w:val="left"/>
      <w:pPr>
        <w:ind w:left="4320" w:hanging="360"/>
      </w:pPr>
    </w:lvl>
    <w:lvl w:ilvl="4" w:tplc="CDD029DC">
      <w:start w:val="1"/>
      <w:numFmt w:val="lowerLetter"/>
      <w:lvlText w:val="%5."/>
      <w:lvlJc w:val="left"/>
      <w:pPr>
        <w:ind w:left="5040" w:hanging="360"/>
      </w:pPr>
    </w:lvl>
    <w:lvl w:ilvl="5" w:tplc="4050A74A">
      <w:start w:val="1"/>
      <w:numFmt w:val="lowerRoman"/>
      <w:lvlText w:val="%6."/>
      <w:lvlJc w:val="right"/>
      <w:pPr>
        <w:ind w:left="5760" w:hanging="180"/>
      </w:pPr>
    </w:lvl>
    <w:lvl w:ilvl="6" w:tplc="426EC6B6">
      <w:start w:val="1"/>
      <w:numFmt w:val="decimal"/>
      <w:lvlText w:val="%7."/>
      <w:lvlJc w:val="left"/>
      <w:pPr>
        <w:ind w:left="6480" w:hanging="360"/>
      </w:pPr>
    </w:lvl>
    <w:lvl w:ilvl="7" w:tplc="ADA62718">
      <w:start w:val="1"/>
      <w:numFmt w:val="lowerLetter"/>
      <w:lvlText w:val="%8."/>
      <w:lvlJc w:val="left"/>
      <w:pPr>
        <w:ind w:left="7200" w:hanging="360"/>
      </w:pPr>
    </w:lvl>
    <w:lvl w:ilvl="8" w:tplc="405C8322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47A95DD0"/>
    <w:multiLevelType w:val="multilevel"/>
    <w:tmpl w:val="7618E7A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CE35E66"/>
    <w:multiLevelType w:val="multilevel"/>
    <w:tmpl w:val="A9A6CBB4"/>
    <w:styleLink w:val="Estilo1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84" w:hanging="72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6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7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2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872" w:hanging="2160"/>
      </w:pPr>
      <w:rPr>
        <w:rFonts w:hint="default"/>
      </w:rPr>
    </w:lvl>
  </w:abstractNum>
  <w:abstractNum w:abstractNumId="23" w15:restartNumberingAfterBreak="0">
    <w:nsid w:val="4DD52554"/>
    <w:multiLevelType w:val="hybridMultilevel"/>
    <w:tmpl w:val="893C4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A2B6F8"/>
    <w:multiLevelType w:val="hybridMultilevel"/>
    <w:tmpl w:val="23D05590"/>
    <w:lvl w:ilvl="0" w:tplc="F91C4C5E">
      <w:start w:val="1"/>
      <w:numFmt w:val="upperLetter"/>
      <w:lvlText w:val="%1)"/>
      <w:lvlJc w:val="left"/>
      <w:pPr>
        <w:ind w:left="2160" w:hanging="360"/>
      </w:pPr>
    </w:lvl>
    <w:lvl w:ilvl="1" w:tplc="21C6121A">
      <w:start w:val="1"/>
      <w:numFmt w:val="lowerLetter"/>
      <w:lvlText w:val="%2."/>
      <w:lvlJc w:val="left"/>
      <w:pPr>
        <w:ind w:left="2880" w:hanging="360"/>
      </w:pPr>
    </w:lvl>
    <w:lvl w:ilvl="2" w:tplc="C8DE780C">
      <w:start w:val="1"/>
      <w:numFmt w:val="lowerRoman"/>
      <w:lvlText w:val="%3."/>
      <w:lvlJc w:val="right"/>
      <w:pPr>
        <w:ind w:left="3600" w:hanging="180"/>
      </w:pPr>
    </w:lvl>
    <w:lvl w:ilvl="3" w:tplc="D1A2A99C">
      <w:start w:val="1"/>
      <w:numFmt w:val="decimal"/>
      <w:lvlText w:val="%4."/>
      <w:lvlJc w:val="left"/>
      <w:pPr>
        <w:ind w:left="4320" w:hanging="360"/>
      </w:pPr>
    </w:lvl>
    <w:lvl w:ilvl="4" w:tplc="57FA81C0">
      <w:start w:val="1"/>
      <w:numFmt w:val="lowerLetter"/>
      <w:lvlText w:val="%5."/>
      <w:lvlJc w:val="left"/>
      <w:pPr>
        <w:ind w:left="5040" w:hanging="360"/>
      </w:pPr>
    </w:lvl>
    <w:lvl w:ilvl="5" w:tplc="1B3AEA20">
      <w:start w:val="1"/>
      <w:numFmt w:val="lowerRoman"/>
      <w:lvlText w:val="%6."/>
      <w:lvlJc w:val="right"/>
      <w:pPr>
        <w:ind w:left="5760" w:hanging="180"/>
      </w:pPr>
    </w:lvl>
    <w:lvl w:ilvl="6" w:tplc="948E708E">
      <w:start w:val="1"/>
      <w:numFmt w:val="decimal"/>
      <w:lvlText w:val="%7."/>
      <w:lvlJc w:val="left"/>
      <w:pPr>
        <w:ind w:left="6480" w:hanging="360"/>
      </w:pPr>
    </w:lvl>
    <w:lvl w:ilvl="7" w:tplc="9200821A">
      <w:start w:val="1"/>
      <w:numFmt w:val="lowerLetter"/>
      <w:lvlText w:val="%8."/>
      <w:lvlJc w:val="left"/>
      <w:pPr>
        <w:ind w:left="7200" w:hanging="360"/>
      </w:pPr>
    </w:lvl>
    <w:lvl w:ilvl="8" w:tplc="8D08D458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568733DC"/>
    <w:multiLevelType w:val="multilevel"/>
    <w:tmpl w:val="C674F76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581560C5"/>
    <w:multiLevelType w:val="multilevel"/>
    <w:tmpl w:val="CD80226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58A45B59"/>
    <w:multiLevelType w:val="multilevel"/>
    <w:tmpl w:val="7756C0B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B9821DB"/>
    <w:multiLevelType w:val="multilevel"/>
    <w:tmpl w:val="FA066F8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D401DB2"/>
    <w:multiLevelType w:val="multilevel"/>
    <w:tmpl w:val="EBA2432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6.1.9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18B4DAB"/>
    <w:multiLevelType w:val="hybridMultilevel"/>
    <w:tmpl w:val="0BD8A558"/>
    <w:lvl w:ilvl="0" w:tplc="C0FC33B0">
      <w:start w:val="1"/>
      <w:numFmt w:val="decimal"/>
      <w:lvlText w:val="%1."/>
      <w:lvlJc w:val="left"/>
      <w:pPr>
        <w:ind w:left="1080" w:hanging="360"/>
      </w:pPr>
    </w:lvl>
    <w:lvl w:ilvl="1" w:tplc="771A81D0">
      <w:start w:val="1"/>
      <w:numFmt w:val="lowerLetter"/>
      <w:lvlText w:val="%2."/>
      <w:lvlJc w:val="left"/>
      <w:pPr>
        <w:ind w:left="1800" w:hanging="360"/>
      </w:pPr>
    </w:lvl>
    <w:lvl w:ilvl="2" w:tplc="7778CE58">
      <w:start w:val="1"/>
      <w:numFmt w:val="lowerRoman"/>
      <w:lvlText w:val="%3."/>
      <w:lvlJc w:val="right"/>
      <w:pPr>
        <w:ind w:left="2520" w:hanging="180"/>
      </w:pPr>
    </w:lvl>
    <w:lvl w:ilvl="3" w:tplc="7BAE55A2">
      <w:start w:val="1"/>
      <w:numFmt w:val="decimal"/>
      <w:lvlText w:val="%4."/>
      <w:lvlJc w:val="left"/>
      <w:pPr>
        <w:ind w:left="3240" w:hanging="360"/>
      </w:pPr>
    </w:lvl>
    <w:lvl w:ilvl="4" w:tplc="77A0B992">
      <w:start w:val="1"/>
      <w:numFmt w:val="lowerLetter"/>
      <w:lvlText w:val="%5."/>
      <w:lvlJc w:val="left"/>
      <w:pPr>
        <w:ind w:left="3960" w:hanging="360"/>
      </w:pPr>
    </w:lvl>
    <w:lvl w:ilvl="5" w:tplc="8DB8307A">
      <w:start w:val="1"/>
      <w:numFmt w:val="lowerRoman"/>
      <w:lvlText w:val="%6."/>
      <w:lvlJc w:val="right"/>
      <w:pPr>
        <w:ind w:left="4680" w:hanging="180"/>
      </w:pPr>
    </w:lvl>
    <w:lvl w:ilvl="6" w:tplc="3642DC08">
      <w:start w:val="1"/>
      <w:numFmt w:val="decimal"/>
      <w:lvlText w:val="%7."/>
      <w:lvlJc w:val="left"/>
      <w:pPr>
        <w:ind w:left="5400" w:hanging="360"/>
      </w:pPr>
    </w:lvl>
    <w:lvl w:ilvl="7" w:tplc="C090F6CC">
      <w:start w:val="1"/>
      <w:numFmt w:val="lowerLetter"/>
      <w:lvlText w:val="%8."/>
      <w:lvlJc w:val="left"/>
      <w:pPr>
        <w:ind w:left="6120" w:hanging="360"/>
      </w:pPr>
    </w:lvl>
    <w:lvl w:ilvl="8" w:tplc="87CE5470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397B3C2"/>
    <w:multiLevelType w:val="hybridMultilevel"/>
    <w:tmpl w:val="6B02C0C8"/>
    <w:lvl w:ilvl="0" w:tplc="C09819C6">
      <w:start w:val="1"/>
      <w:numFmt w:val="upperLetter"/>
      <w:lvlText w:val="%1)"/>
      <w:lvlJc w:val="left"/>
      <w:pPr>
        <w:ind w:left="2160" w:hanging="360"/>
      </w:pPr>
    </w:lvl>
    <w:lvl w:ilvl="1" w:tplc="05ACFBFC">
      <w:start w:val="1"/>
      <w:numFmt w:val="lowerLetter"/>
      <w:lvlText w:val="%2."/>
      <w:lvlJc w:val="left"/>
      <w:pPr>
        <w:ind w:left="2880" w:hanging="360"/>
      </w:pPr>
    </w:lvl>
    <w:lvl w:ilvl="2" w:tplc="9642E1CA">
      <w:start w:val="1"/>
      <w:numFmt w:val="lowerRoman"/>
      <w:lvlText w:val="%3."/>
      <w:lvlJc w:val="right"/>
      <w:pPr>
        <w:ind w:left="3600" w:hanging="180"/>
      </w:pPr>
    </w:lvl>
    <w:lvl w:ilvl="3" w:tplc="A824F66E">
      <w:start w:val="1"/>
      <w:numFmt w:val="decimal"/>
      <w:lvlText w:val="%4."/>
      <w:lvlJc w:val="left"/>
      <w:pPr>
        <w:ind w:left="4320" w:hanging="360"/>
      </w:pPr>
    </w:lvl>
    <w:lvl w:ilvl="4" w:tplc="6B5AD33E">
      <w:start w:val="1"/>
      <w:numFmt w:val="lowerLetter"/>
      <w:lvlText w:val="%5."/>
      <w:lvlJc w:val="left"/>
      <w:pPr>
        <w:ind w:left="5040" w:hanging="360"/>
      </w:pPr>
    </w:lvl>
    <w:lvl w:ilvl="5" w:tplc="752CAB92">
      <w:start w:val="1"/>
      <w:numFmt w:val="lowerRoman"/>
      <w:lvlText w:val="%6."/>
      <w:lvlJc w:val="right"/>
      <w:pPr>
        <w:ind w:left="5760" w:hanging="180"/>
      </w:pPr>
    </w:lvl>
    <w:lvl w:ilvl="6" w:tplc="7D5009CE">
      <w:start w:val="1"/>
      <w:numFmt w:val="decimal"/>
      <w:lvlText w:val="%7."/>
      <w:lvlJc w:val="left"/>
      <w:pPr>
        <w:ind w:left="6480" w:hanging="360"/>
      </w:pPr>
    </w:lvl>
    <w:lvl w:ilvl="7" w:tplc="8FF2CF2C">
      <w:start w:val="1"/>
      <w:numFmt w:val="lowerLetter"/>
      <w:lvlText w:val="%8."/>
      <w:lvlJc w:val="left"/>
      <w:pPr>
        <w:ind w:left="7200" w:hanging="360"/>
      </w:pPr>
    </w:lvl>
    <w:lvl w:ilvl="8" w:tplc="855828CC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70374361"/>
    <w:multiLevelType w:val="multilevel"/>
    <w:tmpl w:val="2E6E7E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70BC3CE4"/>
    <w:multiLevelType w:val="multilevel"/>
    <w:tmpl w:val="0EC02048"/>
    <w:styleLink w:val="Estilo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8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7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2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872" w:hanging="2160"/>
      </w:pPr>
      <w:rPr>
        <w:rFonts w:hint="default"/>
      </w:rPr>
    </w:lvl>
  </w:abstractNum>
  <w:abstractNum w:abstractNumId="34" w15:restartNumberingAfterBreak="0">
    <w:nsid w:val="72E163EE"/>
    <w:multiLevelType w:val="multilevel"/>
    <w:tmpl w:val="9F004A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5" w15:restartNumberingAfterBreak="0">
    <w:nsid w:val="7395D688"/>
    <w:multiLevelType w:val="hybridMultilevel"/>
    <w:tmpl w:val="4B1AB94E"/>
    <w:lvl w:ilvl="0" w:tplc="8DFC7AAC">
      <w:start w:val="1"/>
      <w:numFmt w:val="decimal"/>
      <w:lvlText w:val="%1."/>
      <w:lvlJc w:val="left"/>
      <w:pPr>
        <w:ind w:left="720" w:hanging="360"/>
      </w:pPr>
    </w:lvl>
    <w:lvl w:ilvl="1" w:tplc="7AA46254">
      <w:start w:val="1"/>
      <w:numFmt w:val="lowerLetter"/>
      <w:lvlText w:val="%2."/>
      <w:lvlJc w:val="left"/>
      <w:pPr>
        <w:ind w:left="1440" w:hanging="360"/>
      </w:pPr>
    </w:lvl>
    <w:lvl w:ilvl="2" w:tplc="B42A6736">
      <w:start w:val="1"/>
      <w:numFmt w:val="lowerRoman"/>
      <w:lvlText w:val="%3."/>
      <w:lvlJc w:val="right"/>
      <w:pPr>
        <w:ind w:left="2160" w:hanging="180"/>
      </w:pPr>
    </w:lvl>
    <w:lvl w:ilvl="3" w:tplc="0C2094D6">
      <w:start w:val="1"/>
      <w:numFmt w:val="decimal"/>
      <w:lvlText w:val="%4."/>
      <w:lvlJc w:val="left"/>
      <w:pPr>
        <w:ind w:left="2880" w:hanging="360"/>
      </w:pPr>
    </w:lvl>
    <w:lvl w:ilvl="4" w:tplc="5A40D9B8">
      <w:start w:val="1"/>
      <w:numFmt w:val="lowerLetter"/>
      <w:lvlText w:val="%5."/>
      <w:lvlJc w:val="left"/>
      <w:pPr>
        <w:ind w:left="3600" w:hanging="360"/>
      </w:pPr>
    </w:lvl>
    <w:lvl w:ilvl="5" w:tplc="19EA816A">
      <w:start w:val="1"/>
      <w:numFmt w:val="lowerRoman"/>
      <w:lvlText w:val="%6."/>
      <w:lvlJc w:val="right"/>
      <w:pPr>
        <w:ind w:left="4320" w:hanging="180"/>
      </w:pPr>
    </w:lvl>
    <w:lvl w:ilvl="6" w:tplc="202E09A4">
      <w:start w:val="1"/>
      <w:numFmt w:val="decimal"/>
      <w:lvlText w:val="%7."/>
      <w:lvlJc w:val="left"/>
      <w:pPr>
        <w:ind w:left="5040" w:hanging="360"/>
      </w:pPr>
    </w:lvl>
    <w:lvl w:ilvl="7" w:tplc="36445F4A">
      <w:start w:val="1"/>
      <w:numFmt w:val="lowerLetter"/>
      <w:lvlText w:val="%8."/>
      <w:lvlJc w:val="left"/>
      <w:pPr>
        <w:ind w:left="5760" w:hanging="360"/>
      </w:pPr>
    </w:lvl>
    <w:lvl w:ilvl="8" w:tplc="36548426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177320"/>
    <w:multiLevelType w:val="hybridMultilevel"/>
    <w:tmpl w:val="CDEA4016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4"/>
  </w:num>
  <w:num w:numId="2">
    <w:abstractNumId w:val="20"/>
  </w:num>
  <w:num w:numId="3">
    <w:abstractNumId w:val="31"/>
  </w:num>
  <w:num w:numId="4">
    <w:abstractNumId w:val="8"/>
  </w:num>
  <w:num w:numId="5">
    <w:abstractNumId w:val="34"/>
  </w:num>
  <w:num w:numId="6">
    <w:abstractNumId w:val="18"/>
  </w:num>
  <w:num w:numId="7">
    <w:abstractNumId w:val="0"/>
  </w:num>
  <w:num w:numId="8">
    <w:abstractNumId w:val="3"/>
  </w:num>
  <w:num w:numId="9">
    <w:abstractNumId w:val="14"/>
  </w:num>
  <w:num w:numId="10">
    <w:abstractNumId w:val="35"/>
  </w:num>
  <w:num w:numId="11">
    <w:abstractNumId w:val="30"/>
  </w:num>
  <w:num w:numId="12">
    <w:abstractNumId w:val="9"/>
  </w:num>
  <w:num w:numId="13">
    <w:abstractNumId w:val="10"/>
  </w:num>
  <w:num w:numId="14">
    <w:abstractNumId w:val="4"/>
  </w:num>
  <w:num w:numId="15">
    <w:abstractNumId w:val="2"/>
  </w:num>
  <w:num w:numId="16">
    <w:abstractNumId w:val="22"/>
  </w:num>
  <w:num w:numId="17">
    <w:abstractNumId w:val="33"/>
  </w:num>
  <w:num w:numId="18">
    <w:abstractNumId w:val="19"/>
  </w:num>
  <w:num w:numId="19">
    <w:abstractNumId w:val="5"/>
  </w:num>
  <w:num w:numId="20">
    <w:abstractNumId w:val="17"/>
  </w:num>
  <w:num w:numId="21">
    <w:abstractNumId w:val="11"/>
  </w:num>
  <w:num w:numId="22">
    <w:abstractNumId w:val="21"/>
  </w:num>
  <w:num w:numId="23">
    <w:abstractNumId w:val="28"/>
  </w:num>
  <w:num w:numId="24">
    <w:abstractNumId w:val="6"/>
  </w:num>
  <w:num w:numId="25">
    <w:abstractNumId w:val="25"/>
  </w:num>
  <w:num w:numId="26">
    <w:abstractNumId w:val="16"/>
  </w:num>
  <w:num w:numId="27">
    <w:abstractNumId w:val="26"/>
  </w:num>
  <w:num w:numId="28">
    <w:abstractNumId w:val="1"/>
  </w:num>
  <w:num w:numId="29">
    <w:abstractNumId w:val="7"/>
  </w:num>
  <w:num w:numId="30">
    <w:abstractNumId w:val="12"/>
  </w:num>
  <w:num w:numId="31">
    <w:abstractNumId w:val="32"/>
  </w:num>
  <w:num w:numId="32">
    <w:abstractNumId w:val="23"/>
  </w:num>
  <w:num w:numId="33">
    <w:abstractNumId w:val="15"/>
  </w:num>
  <w:num w:numId="34">
    <w:abstractNumId w:val="29"/>
  </w:num>
  <w:num w:numId="35">
    <w:abstractNumId w:val="15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none"/>
        <w:lvlText w:val="6.1.10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6">
    <w:abstractNumId w:val="15"/>
    <w:lvlOverride w:ilvl="0">
      <w:lvl w:ilvl="0">
        <w:start w:val="1"/>
        <w:numFmt w:val="none"/>
        <w:lvlText w:val="7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none"/>
        <w:lvlText w:val="6.1.8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7">
    <w:abstractNumId w:val="13"/>
  </w:num>
  <w:num w:numId="38">
    <w:abstractNumId w:val="27"/>
  </w:num>
  <w:num w:numId="39">
    <w:abstractNumId w:val="3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lang="en-US" w:vendorID="64" w:dllVersion="4096" w:nlCheck="1" w:checkStyle="0" w:appName="MSWord"/>
  <w:trackRevisions w:val="false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263"/>
    <w:rsid w:val="000000E9"/>
    <w:rsid w:val="0000193A"/>
    <w:rsid w:val="00001DC5"/>
    <w:rsid w:val="00002B32"/>
    <w:rsid w:val="00002B4E"/>
    <w:rsid w:val="00002FD9"/>
    <w:rsid w:val="00004FCF"/>
    <w:rsid w:val="00005088"/>
    <w:rsid w:val="00005E23"/>
    <w:rsid w:val="00007E01"/>
    <w:rsid w:val="00012DA1"/>
    <w:rsid w:val="00013DD3"/>
    <w:rsid w:val="000143AB"/>
    <w:rsid w:val="000143F4"/>
    <w:rsid w:val="00014578"/>
    <w:rsid w:val="0001511B"/>
    <w:rsid w:val="00015598"/>
    <w:rsid w:val="00015755"/>
    <w:rsid w:val="00015E21"/>
    <w:rsid w:val="00017F41"/>
    <w:rsid w:val="000207F1"/>
    <w:rsid w:val="00021438"/>
    <w:rsid w:val="000215F2"/>
    <w:rsid w:val="00022BC1"/>
    <w:rsid w:val="00022F4D"/>
    <w:rsid w:val="00023BE7"/>
    <w:rsid w:val="000246CA"/>
    <w:rsid w:val="00025D8B"/>
    <w:rsid w:val="00030144"/>
    <w:rsid w:val="00030926"/>
    <w:rsid w:val="00030EAC"/>
    <w:rsid w:val="00032276"/>
    <w:rsid w:val="000325FC"/>
    <w:rsid w:val="000328D2"/>
    <w:rsid w:val="0003302A"/>
    <w:rsid w:val="00033526"/>
    <w:rsid w:val="00036BF4"/>
    <w:rsid w:val="00037ACF"/>
    <w:rsid w:val="000403DF"/>
    <w:rsid w:val="000403F0"/>
    <w:rsid w:val="00040C4E"/>
    <w:rsid w:val="0004134F"/>
    <w:rsid w:val="000415B4"/>
    <w:rsid w:val="00041D36"/>
    <w:rsid w:val="00042653"/>
    <w:rsid w:val="00043DA9"/>
    <w:rsid w:val="00043E2E"/>
    <w:rsid w:val="00044156"/>
    <w:rsid w:val="000445DD"/>
    <w:rsid w:val="00045E31"/>
    <w:rsid w:val="000479DC"/>
    <w:rsid w:val="00047C11"/>
    <w:rsid w:val="000527E0"/>
    <w:rsid w:val="000529DB"/>
    <w:rsid w:val="00052A41"/>
    <w:rsid w:val="000564B2"/>
    <w:rsid w:val="000579B6"/>
    <w:rsid w:val="00060BD9"/>
    <w:rsid w:val="00060D8B"/>
    <w:rsid w:val="00061DF8"/>
    <w:rsid w:val="00062475"/>
    <w:rsid w:val="00062874"/>
    <w:rsid w:val="000633A5"/>
    <w:rsid w:val="00063DBB"/>
    <w:rsid w:val="000649BD"/>
    <w:rsid w:val="00064BC8"/>
    <w:rsid w:val="000660E2"/>
    <w:rsid w:val="00066EBD"/>
    <w:rsid w:val="00067825"/>
    <w:rsid w:val="00071086"/>
    <w:rsid w:val="000716B9"/>
    <w:rsid w:val="00072336"/>
    <w:rsid w:val="0007388B"/>
    <w:rsid w:val="00073FFE"/>
    <w:rsid w:val="000750D0"/>
    <w:rsid w:val="00076AD8"/>
    <w:rsid w:val="0008151D"/>
    <w:rsid w:val="0009042E"/>
    <w:rsid w:val="0009147A"/>
    <w:rsid w:val="00091C5F"/>
    <w:rsid w:val="0009310F"/>
    <w:rsid w:val="0009391D"/>
    <w:rsid w:val="00093A17"/>
    <w:rsid w:val="00093A25"/>
    <w:rsid w:val="00093C8B"/>
    <w:rsid w:val="00095ED4"/>
    <w:rsid w:val="00097ED7"/>
    <w:rsid w:val="00097EDF"/>
    <w:rsid w:val="0009A514"/>
    <w:rsid w:val="000A1905"/>
    <w:rsid w:val="000A239D"/>
    <w:rsid w:val="000A2934"/>
    <w:rsid w:val="000A2DCF"/>
    <w:rsid w:val="000A3BDE"/>
    <w:rsid w:val="000A5F46"/>
    <w:rsid w:val="000B0237"/>
    <w:rsid w:val="000B089C"/>
    <w:rsid w:val="000B1A33"/>
    <w:rsid w:val="000B2FA0"/>
    <w:rsid w:val="000B3028"/>
    <w:rsid w:val="000B3E65"/>
    <w:rsid w:val="000BBF5F"/>
    <w:rsid w:val="000C01C5"/>
    <w:rsid w:val="000C05DD"/>
    <w:rsid w:val="000C0695"/>
    <w:rsid w:val="000C1D0D"/>
    <w:rsid w:val="000C3C9A"/>
    <w:rsid w:val="000C4568"/>
    <w:rsid w:val="000C4795"/>
    <w:rsid w:val="000C55D9"/>
    <w:rsid w:val="000C5DC7"/>
    <w:rsid w:val="000C6015"/>
    <w:rsid w:val="000C7586"/>
    <w:rsid w:val="000C76D7"/>
    <w:rsid w:val="000D0BF5"/>
    <w:rsid w:val="000D1736"/>
    <w:rsid w:val="000D27BE"/>
    <w:rsid w:val="000D4131"/>
    <w:rsid w:val="000D420F"/>
    <w:rsid w:val="000D65A7"/>
    <w:rsid w:val="000D7670"/>
    <w:rsid w:val="000E2C06"/>
    <w:rsid w:val="000E4B69"/>
    <w:rsid w:val="000E5747"/>
    <w:rsid w:val="000E614C"/>
    <w:rsid w:val="000E62B5"/>
    <w:rsid w:val="000E7F8F"/>
    <w:rsid w:val="000F0608"/>
    <w:rsid w:val="000F172D"/>
    <w:rsid w:val="000F1B7E"/>
    <w:rsid w:val="000F27FB"/>
    <w:rsid w:val="000F2C95"/>
    <w:rsid w:val="000F33D8"/>
    <w:rsid w:val="000F3BCA"/>
    <w:rsid w:val="000F45F0"/>
    <w:rsid w:val="000F4BB3"/>
    <w:rsid w:val="000F58A8"/>
    <w:rsid w:val="000F596E"/>
    <w:rsid w:val="000F5A39"/>
    <w:rsid w:val="000F77E0"/>
    <w:rsid w:val="0010008B"/>
    <w:rsid w:val="0010023F"/>
    <w:rsid w:val="00100533"/>
    <w:rsid w:val="0010099C"/>
    <w:rsid w:val="00101665"/>
    <w:rsid w:val="00102125"/>
    <w:rsid w:val="001029AE"/>
    <w:rsid w:val="00103E8A"/>
    <w:rsid w:val="0010402C"/>
    <w:rsid w:val="00106EBC"/>
    <w:rsid w:val="00106FDB"/>
    <w:rsid w:val="00110AD6"/>
    <w:rsid w:val="001160AF"/>
    <w:rsid w:val="00116E9D"/>
    <w:rsid w:val="001176B5"/>
    <w:rsid w:val="00120FA0"/>
    <w:rsid w:val="0012175A"/>
    <w:rsid w:val="001218AB"/>
    <w:rsid w:val="00122823"/>
    <w:rsid w:val="001233FE"/>
    <w:rsid w:val="001235BB"/>
    <w:rsid w:val="00124A35"/>
    <w:rsid w:val="001257B6"/>
    <w:rsid w:val="001273D8"/>
    <w:rsid w:val="00127756"/>
    <w:rsid w:val="00130C8E"/>
    <w:rsid w:val="00132EB2"/>
    <w:rsid w:val="00135043"/>
    <w:rsid w:val="0013557C"/>
    <w:rsid w:val="00136F2F"/>
    <w:rsid w:val="0014017E"/>
    <w:rsid w:val="00145039"/>
    <w:rsid w:val="00146AF3"/>
    <w:rsid w:val="00147B02"/>
    <w:rsid w:val="00147F23"/>
    <w:rsid w:val="00152F5F"/>
    <w:rsid w:val="00154AED"/>
    <w:rsid w:val="00160486"/>
    <w:rsid w:val="00161B24"/>
    <w:rsid w:val="00161E0F"/>
    <w:rsid w:val="00162705"/>
    <w:rsid w:val="0016425B"/>
    <w:rsid w:val="001673A5"/>
    <w:rsid w:val="0017063E"/>
    <w:rsid w:val="00171802"/>
    <w:rsid w:val="0017180A"/>
    <w:rsid w:val="00171BE9"/>
    <w:rsid w:val="001732F1"/>
    <w:rsid w:val="001739FC"/>
    <w:rsid w:val="0017446F"/>
    <w:rsid w:val="00174F87"/>
    <w:rsid w:val="00175A10"/>
    <w:rsid w:val="00175F2F"/>
    <w:rsid w:val="001766C2"/>
    <w:rsid w:val="001777B6"/>
    <w:rsid w:val="0018061F"/>
    <w:rsid w:val="00182BD6"/>
    <w:rsid w:val="00184C0F"/>
    <w:rsid w:val="00186D24"/>
    <w:rsid w:val="00187269"/>
    <w:rsid w:val="00190106"/>
    <w:rsid w:val="00193727"/>
    <w:rsid w:val="00194FC5"/>
    <w:rsid w:val="00196085"/>
    <w:rsid w:val="00197A86"/>
    <w:rsid w:val="001A0088"/>
    <w:rsid w:val="001A0E5A"/>
    <w:rsid w:val="001A1902"/>
    <w:rsid w:val="001A46B1"/>
    <w:rsid w:val="001A4878"/>
    <w:rsid w:val="001A5F3F"/>
    <w:rsid w:val="001A63A9"/>
    <w:rsid w:val="001A6928"/>
    <w:rsid w:val="001A747E"/>
    <w:rsid w:val="001A7FFD"/>
    <w:rsid w:val="001B0864"/>
    <w:rsid w:val="001B270D"/>
    <w:rsid w:val="001B40BF"/>
    <w:rsid w:val="001B42E1"/>
    <w:rsid w:val="001B4A7B"/>
    <w:rsid w:val="001B4DE3"/>
    <w:rsid w:val="001B75B2"/>
    <w:rsid w:val="001B7A0F"/>
    <w:rsid w:val="001C1E29"/>
    <w:rsid w:val="001C365F"/>
    <w:rsid w:val="001C399D"/>
    <w:rsid w:val="001C3F3B"/>
    <w:rsid w:val="001C5EA0"/>
    <w:rsid w:val="001C6A2C"/>
    <w:rsid w:val="001D324E"/>
    <w:rsid w:val="001D4DB9"/>
    <w:rsid w:val="001D61C1"/>
    <w:rsid w:val="001E049B"/>
    <w:rsid w:val="001E2F1A"/>
    <w:rsid w:val="001E3353"/>
    <w:rsid w:val="001E4D81"/>
    <w:rsid w:val="001E51D9"/>
    <w:rsid w:val="001E58D5"/>
    <w:rsid w:val="001E6DC1"/>
    <w:rsid w:val="001E6E9B"/>
    <w:rsid w:val="001F0798"/>
    <w:rsid w:val="001F0C9D"/>
    <w:rsid w:val="001F1768"/>
    <w:rsid w:val="001F44CA"/>
    <w:rsid w:val="001F7B79"/>
    <w:rsid w:val="0020016C"/>
    <w:rsid w:val="00200327"/>
    <w:rsid w:val="002015D5"/>
    <w:rsid w:val="00203BA5"/>
    <w:rsid w:val="00203BFA"/>
    <w:rsid w:val="002054D7"/>
    <w:rsid w:val="00206741"/>
    <w:rsid w:val="00207007"/>
    <w:rsid w:val="002072E6"/>
    <w:rsid w:val="002076B5"/>
    <w:rsid w:val="00210191"/>
    <w:rsid w:val="002110ED"/>
    <w:rsid w:val="00212B35"/>
    <w:rsid w:val="0021406D"/>
    <w:rsid w:val="00214C0B"/>
    <w:rsid w:val="0021543C"/>
    <w:rsid w:val="0021632C"/>
    <w:rsid w:val="0021668D"/>
    <w:rsid w:val="0021781F"/>
    <w:rsid w:val="00220871"/>
    <w:rsid w:val="00220C04"/>
    <w:rsid w:val="0022166A"/>
    <w:rsid w:val="002223AA"/>
    <w:rsid w:val="002225E1"/>
    <w:rsid w:val="00223A83"/>
    <w:rsid w:val="00227488"/>
    <w:rsid w:val="00230A5C"/>
    <w:rsid w:val="00231B5F"/>
    <w:rsid w:val="002322FA"/>
    <w:rsid w:val="00232BCC"/>
    <w:rsid w:val="002338C7"/>
    <w:rsid w:val="00233AA6"/>
    <w:rsid w:val="00233B8B"/>
    <w:rsid w:val="00233BBB"/>
    <w:rsid w:val="002344BD"/>
    <w:rsid w:val="00234D13"/>
    <w:rsid w:val="002368C9"/>
    <w:rsid w:val="002370BE"/>
    <w:rsid w:val="00240ABF"/>
    <w:rsid w:val="0024257E"/>
    <w:rsid w:val="00243705"/>
    <w:rsid w:val="00243B4E"/>
    <w:rsid w:val="00250331"/>
    <w:rsid w:val="0025236E"/>
    <w:rsid w:val="00252CB7"/>
    <w:rsid w:val="002533A9"/>
    <w:rsid w:val="002537B9"/>
    <w:rsid w:val="002550FD"/>
    <w:rsid w:val="00255FDE"/>
    <w:rsid w:val="00260841"/>
    <w:rsid w:val="00261508"/>
    <w:rsid w:val="002652F5"/>
    <w:rsid w:val="002665C8"/>
    <w:rsid w:val="002677C0"/>
    <w:rsid w:val="00267E11"/>
    <w:rsid w:val="00270CE6"/>
    <w:rsid w:val="0027173B"/>
    <w:rsid w:val="00272EED"/>
    <w:rsid w:val="00273612"/>
    <w:rsid w:val="00274AC3"/>
    <w:rsid w:val="00276656"/>
    <w:rsid w:val="00276C43"/>
    <w:rsid w:val="00276E3E"/>
    <w:rsid w:val="00277D60"/>
    <w:rsid w:val="002823DC"/>
    <w:rsid w:val="00282EB3"/>
    <w:rsid w:val="0028300E"/>
    <w:rsid w:val="00284786"/>
    <w:rsid w:val="00286086"/>
    <w:rsid w:val="00286DC3"/>
    <w:rsid w:val="002870E8"/>
    <w:rsid w:val="00287B19"/>
    <w:rsid w:val="0029007E"/>
    <w:rsid w:val="00290309"/>
    <w:rsid w:val="002903EE"/>
    <w:rsid w:val="002908F4"/>
    <w:rsid w:val="00292014"/>
    <w:rsid w:val="00293523"/>
    <w:rsid w:val="0029367B"/>
    <w:rsid w:val="00295349"/>
    <w:rsid w:val="00295FD1"/>
    <w:rsid w:val="00297F71"/>
    <w:rsid w:val="002A0817"/>
    <w:rsid w:val="002A0F2A"/>
    <w:rsid w:val="002A27F3"/>
    <w:rsid w:val="002A295E"/>
    <w:rsid w:val="002A309E"/>
    <w:rsid w:val="002A31A2"/>
    <w:rsid w:val="002A6082"/>
    <w:rsid w:val="002B1741"/>
    <w:rsid w:val="002B1D0C"/>
    <w:rsid w:val="002B230C"/>
    <w:rsid w:val="002B3CA9"/>
    <w:rsid w:val="002B5D17"/>
    <w:rsid w:val="002B70F8"/>
    <w:rsid w:val="002B7A43"/>
    <w:rsid w:val="002C2450"/>
    <w:rsid w:val="002C3725"/>
    <w:rsid w:val="002C3C89"/>
    <w:rsid w:val="002C55BA"/>
    <w:rsid w:val="002C6C9B"/>
    <w:rsid w:val="002C7329"/>
    <w:rsid w:val="002C7438"/>
    <w:rsid w:val="002C78DA"/>
    <w:rsid w:val="002C7CDE"/>
    <w:rsid w:val="002D0165"/>
    <w:rsid w:val="002D1759"/>
    <w:rsid w:val="002D2EBB"/>
    <w:rsid w:val="002D3D46"/>
    <w:rsid w:val="002D4BD9"/>
    <w:rsid w:val="002D4EA7"/>
    <w:rsid w:val="002D56C9"/>
    <w:rsid w:val="002D5F6B"/>
    <w:rsid w:val="002D6D08"/>
    <w:rsid w:val="002D73E0"/>
    <w:rsid w:val="002E0D39"/>
    <w:rsid w:val="002E2080"/>
    <w:rsid w:val="002E29F2"/>
    <w:rsid w:val="002E3CEE"/>
    <w:rsid w:val="002E4026"/>
    <w:rsid w:val="002E646D"/>
    <w:rsid w:val="002E7CB8"/>
    <w:rsid w:val="002F06DB"/>
    <w:rsid w:val="002F104A"/>
    <w:rsid w:val="002F2977"/>
    <w:rsid w:val="002F44B2"/>
    <w:rsid w:val="002F672E"/>
    <w:rsid w:val="002F6746"/>
    <w:rsid w:val="00301E6D"/>
    <w:rsid w:val="003025CB"/>
    <w:rsid w:val="003037D8"/>
    <w:rsid w:val="003039D8"/>
    <w:rsid w:val="003048C9"/>
    <w:rsid w:val="00305B85"/>
    <w:rsid w:val="00310F1C"/>
    <w:rsid w:val="0031284F"/>
    <w:rsid w:val="00314EB1"/>
    <w:rsid w:val="00315001"/>
    <w:rsid w:val="00315045"/>
    <w:rsid w:val="00317577"/>
    <w:rsid w:val="00317F98"/>
    <w:rsid w:val="00320ACB"/>
    <w:rsid w:val="003229C7"/>
    <w:rsid w:val="00322C20"/>
    <w:rsid w:val="00323A63"/>
    <w:rsid w:val="003241E3"/>
    <w:rsid w:val="003249CB"/>
    <w:rsid w:val="00324AE4"/>
    <w:rsid w:val="00325513"/>
    <w:rsid w:val="003260F4"/>
    <w:rsid w:val="003266B5"/>
    <w:rsid w:val="00327448"/>
    <w:rsid w:val="003322BC"/>
    <w:rsid w:val="003329F4"/>
    <w:rsid w:val="00333B32"/>
    <w:rsid w:val="00334598"/>
    <w:rsid w:val="00335E0D"/>
    <w:rsid w:val="00337EF3"/>
    <w:rsid w:val="0034024A"/>
    <w:rsid w:val="00340722"/>
    <w:rsid w:val="003407D2"/>
    <w:rsid w:val="00340F52"/>
    <w:rsid w:val="00341395"/>
    <w:rsid w:val="003418B2"/>
    <w:rsid w:val="00342A36"/>
    <w:rsid w:val="00343918"/>
    <w:rsid w:val="003446F7"/>
    <w:rsid w:val="00344ED1"/>
    <w:rsid w:val="00345259"/>
    <w:rsid w:val="0034631E"/>
    <w:rsid w:val="0034654B"/>
    <w:rsid w:val="00346BA4"/>
    <w:rsid w:val="003470D0"/>
    <w:rsid w:val="00347E64"/>
    <w:rsid w:val="00350052"/>
    <w:rsid w:val="00350843"/>
    <w:rsid w:val="0035088F"/>
    <w:rsid w:val="00350D02"/>
    <w:rsid w:val="00354BFD"/>
    <w:rsid w:val="003638EE"/>
    <w:rsid w:val="00366BFB"/>
    <w:rsid w:val="00371D82"/>
    <w:rsid w:val="00375277"/>
    <w:rsid w:val="00375366"/>
    <w:rsid w:val="00375834"/>
    <w:rsid w:val="0037663C"/>
    <w:rsid w:val="00377EA3"/>
    <w:rsid w:val="00380172"/>
    <w:rsid w:val="00383518"/>
    <w:rsid w:val="003843F9"/>
    <w:rsid w:val="0038483A"/>
    <w:rsid w:val="003857D1"/>
    <w:rsid w:val="0038641C"/>
    <w:rsid w:val="00387BE3"/>
    <w:rsid w:val="00391852"/>
    <w:rsid w:val="003918D2"/>
    <w:rsid w:val="00393108"/>
    <w:rsid w:val="003943FF"/>
    <w:rsid w:val="00394560"/>
    <w:rsid w:val="003A1DAC"/>
    <w:rsid w:val="003A4492"/>
    <w:rsid w:val="003A46EE"/>
    <w:rsid w:val="003A4933"/>
    <w:rsid w:val="003A58C7"/>
    <w:rsid w:val="003A5B99"/>
    <w:rsid w:val="003A636C"/>
    <w:rsid w:val="003B166D"/>
    <w:rsid w:val="003B19E6"/>
    <w:rsid w:val="003B3CF0"/>
    <w:rsid w:val="003B4165"/>
    <w:rsid w:val="003B4F9F"/>
    <w:rsid w:val="003B74BA"/>
    <w:rsid w:val="003B7698"/>
    <w:rsid w:val="003B79ED"/>
    <w:rsid w:val="003C03E4"/>
    <w:rsid w:val="003C2D5E"/>
    <w:rsid w:val="003C3D73"/>
    <w:rsid w:val="003C5550"/>
    <w:rsid w:val="003C6ACE"/>
    <w:rsid w:val="003D0927"/>
    <w:rsid w:val="003D3DC7"/>
    <w:rsid w:val="003D52DD"/>
    <w:rsid w:val="003D7831"/>
    <w:rsid w:val="003D79F7"/>
    <w:rsid w:val="003D7B36"/>
    <w:rsid w:val="003D7BB0"/>
    <w:rsid w:val="003E2DFA"/>
    <w:rsid w:val="003E41A5"/>
    <w:rsid w:val="003E5C4E"/>
    <w:rsid w:val="003E5F26"/>
    <w:rsid w:val="003E61D1"/>
    <w:rsid w:val="003F0066"/>
    <w:rsid w:val="003F3338"/>
    <w:rsid w:val="003F5923"/>
    <w:rsid w:val="003F75F1"/>
    <w:rsid w:val="003F7DC8"/>
    <w:rsid w:val="00401A25"/>
    <w:rsid w:val="00404230"/>
    <w:rsid w:val="004065B3"/>
    <w:rsid w:val="00406A3F"/>
    <w:rsid w:val="0041136F"/>
    <w:rsid w:val="00411721"/>
    <w:rsid w:val="0041189C"/>
    <w:rsid w:val="00414637"/>
    <w:rsid w:val="00415356"/>
    <w:rsid w:val="00415CDD"/>
    <w:rsid w:val="00416CC9"/>
    <w:rsid w:val="00420058"/>
    <w:rsid w:val="00422B58"/>
    <w:rsid w:val="00422D5B"/>
    <w:rsid w:val="00424577"/>
    <w:rsid w:val="00424949"/>
    <w:rsid w:val="00424EF2"/>
    <w:rsid w:val="0042524F"/>
    <w:rsid w:val="00426B89"/>
    <w:rsid w:val="004277FB"/>
    <w:rsid w:val="00430DE6"/>
    <w:rsid w:val="00434874"/>
    <w:rsid w:val="0043539D"/>
    <w:rsid w:val="00435C2B"/>
    <w:rsid w:val="00436AEF"/>
    <w:rsid w:val="004379CF"/>
    <w:rsid w:val="00437FEE"/>
    <w:rsid w:val="004400B7"/>
    <w:rsid w:val="004411C3"/>
    <w:rsid w:val="004431FC"/>
    <w:rsid w:val="004446D4"/>
    <w:rsid w:val="00444A64"/>
    <w:rsid w:val="00445D3D"/>
    <w:rsid w:val="004507C7"/>
    <w:rsid w:val="00451AC9"/>
    <w:rsid w:val="004526A7"/>
    <w:rsid w:val="00452900"/>
    <w:rsid w:val="00452D76"/>
    <w:rsid w:val="0045402F"/>
    <w:rsid w:val="004559C9"/>
    <w:rsid w:val="00455DBD"/>
    <w:rsid w:val="00456399"/>
    <w:rsid w:val="00457E53"/>
    <w:rsid w:val="0046013B"/>
    <w:rsid w:val="004601E4"/>
    <w:rsid w:val="004609B0"/>
    <w:rsid w:val="00460F32"/>
    <w:rsid w:val="00461068"/>
    <w:rsid w:val="0046617F"/>
    <w:rsid w:val="0046658A"/>
    <w:rsid w:val="00470A51"/>
    <w:rsid w:val="00472868"/>
    <w:rsid w:val="0047319F"/>
    <w:rsid w:val="00473B66"/>
    <w:rsid w:val="00475C94"/>
    <w:rsid w:val="00476377"/>
    <w:rsid w:val="00476552"/>
    <w:rsid w:val="0047686F"/>
    <w:rsid w:val="00476BA9"/>
    <w:rsid w:val="00476CEC"/>
    <w:rsid w:val="00476DB9"/>
    <w:rsid w:val="00477411"/>
    <w:rsid w:val="00481085"/>
    <w:rsid w:val="0048131E"/>
    <w:rsid w:val="00482488"/>
    <w:rsid w:val="004831F5"/>
    <w:rsid w:val="00483654"/>
    <w:rsid w:val="0048392B"/>
    <w:rsid w:val="00483940"/>
    <w:rsid w:val="00483E94"/>
    <w:rsid w:val="00485621"/>
    <w:rsid w:val="00485E0E"/>
    <w:rsid w:val="0048613C"/>
    <w:rsid w:val="00486D46"/>
    <w:rsid w:val="00487486"/>
    <w:rsid w:val="00490C42"/>
    <w:rsid w:val="0049172C"/>
    <w:rsid w:val="00494AE6"/>
    <w:rsid w:val="00495006"/>
    <w:rsid w:val="00496440"/>
    <w:rsid w:val="0049691B"/>
    <w:rsid w:val="004A002E"/>
    <w:rsid w:val="004A0411"/>
    <w:rsid w:val="004A0E04"/>
    <w:rsid w:val="004A1339"/>
    <w:rsid w:val="004A17D7"/>
    <w:rsid w:val="004A33A2"/>
    <w:rsid w:val="004A3779"/>
    <w:rsid w:val="004A3F0A"/>
    <w:rsid w:val="004A4041"/>
    <w:rsid w:val="004A7E7A"/>
    <w:rsid w:val="004B0410"/>
    <w:rsid w:val="004B12E1"/>
    <w:rsid w:val="004B18FD"/>
    <w:rsid w:val="004B1AAF"/>
    <w:rsid w:val="004B203A"/>
    <w:rsid w:val="004B43C2"/>
    <w:rsid w:val="004B4A82"/>
    <w:rsid w:val="004B5966"/>
    <w:rsid w:val="004B6235"/>
    <w:rsid w:val="004B651A"/>
    <w:rsid w:val="004B7CD4"/>
    <w:rsid w:val="004C103B"/>
    <w:rsid w:val="004C2FA7"/>
    <w:rsid w:val="004C46EF"/>
    <w:rsid w:val="004C5252"/>
    <w:rsid w:val="004C5786"/>
    <w:rsid w:val="004C64A0"/>
    <w:rsid w:val="004C6749"/>
    <w:rsid w:val="004C6B31"/>
    <w:rsid w:val="004C73C3"/>
    <w:rsid w:val="004C75C4"/>
    <w:rsid w:val="004D0355"/>
    <w:rsid w:val="004D0E38"/>
    <w:rsid w:val="004D375E"/>
    <w:rsid w:val="004D4BF3"/>
    <w:rsid w:val="004D5493"/>
    <w:rsid w:val="004D584C"/>
    <w:rsid w:val="004D5A80"/>
    <w:rsid w:val="004D669F"/>
    <w:rsid w:val="004D6868"/>
    <w:rsid w:val="004D6F7C"/>
    <w:rsid w:val="004D7D2B"/>
    <w:rsid w:val="004D7F80"/>
    <w:rsid w:val="004E06DE"/>
    <w:rsid w:val="004E191C"/>
    <w:rsid w:val="004E203D"/>
    <w:rsid w:val="004E228C"/>
    <w:rsid w:val="004E23E7"/>
    <w:rsid w:val="004E371A"/>
    <w:rsid w:val="004E3B04"/>
    <w:rsid w:val="004E4993"/>
    <w:rsid w:val="004E4E75"/>
    <w:rsid w:val="004E61F1"/>
    <w:rsid w:val="004E68EC"/>
    <w:rsid w:val="004E6CFE"/>
    <w:rsid w:val="004E752F"/>
    <w:rsid w:val="004E7A3F"/>
    <w:rsid w:val="004F4946"/>
    <w:rsid w:val="004F5851"/>
    <w:rsid w:val="004F64CC"/>
    <w:rsid w:val="004F7B3B"/>
    <w:rsid w:val="00501D76"/>
    <w:rsid w:val="005032EB"/>
    <w:rsid w:val="00503796"/>
    <w:rsid w:val="005041F9"/>
    <w:rsid w:val="005049FF"/>
    <w:rsid w:val="00504A08"/>
    <w:rsid w:val="00505CF0"/>
    <w:rsid w:val="0050649D"/>
    <w:rsid w:val="0050710B"/>
    <w:rsid w:val="005075CC"/>
    <w:rsid w:val="00507A7C"/>
    <w:rsid w:val="00511AC7"/>
    <w:rsid w:val="00511F7D"/>
    <w:rsid w:val="00512DDB"/>
    <w:rsid w:val="0051312E"/>
    <w:rsid w:val="00514278"/>
    <w:rsid w:val="005164AD"/>
    <w:rsid w:val="00516F68"/>
    <w:rsid w:val="00517AAE"/>
    <w:rsid w:val="005204EA"/>
    <w:rsid w:val="00520744"/>
    <w:rsid w:val="005207B0"/>
    <w:rsid w:val="00520B51"/>
    <w:rsid w:val="00521781"/>
    <w:rsid w:val="005217CD"/>
    <w:rsid w:val="0052448E"/>
    <w:rsid w:val="005261CE"/>
    <w:rsid w:val="00527320"/>
    <w:rsid w:val="005278BC"/>
    <w:rsid w:val="005304B2"/>
    <w:rsid w:val="00530565"/>
    <w:rsid w:val="00531D32"/>
    <w:rsid w:val="00532528"/>
    <w:rsid w:val="00533A0E"/>
    <w:rsid w:val="00534591"/>
    <w:rsid w:val="00535873"/>
    <w:rsid w:val="0053698D"/>
    <w:rsid w:val="00536A03"/>
    <w:rsid w:val="005373A3"/>
    <w:rsid w:val="005377E0"/>
    <w:rsid w:val="00537884"/>
    <w:rsid w:val="0054207F"/>
    <w:rsid w:val="00542690"/>
    <w:rsid w:val="00542DA6"/>
    <w:rsid w:val="005433CD"/>
    <w:rsid w:val="00543D56"/>
    <w:rsid w:val="0054473E"/>
    <w:rsid w:val="0054479C"/>
    <w:rsid w:val="0054549F"/>
    <w:rsid w:val="00547EAD"/>
    <w:rsid w:val="0055096D"/>
    <w:rsid w:val="00550CAF"/>
    <w:rsid w:val="00550D15"/>
    <w:rsid w:val="00550ED6"/>
    <w:rsid w:val="00552B74"/>
    <w:rsid w:val="00552FAF"/>
    <w:rsid w:val="00553296"/>
    <w:rsid w:val="00553722"/>
    <w:rsid w:val="00553C5E"/>
    <w:rsid w:val="00553F64"/>
    <w:rsid w:val="005558C4"/>
    <w:rsid w:val="005563B0"/>
    <w:rsid w:val="00557638"/>
    <w:rsid w:val="0055799E"/>
    <w:rsid w:val="00557C9C"/>
    <w:rsid w:val="0055A7CC"/>
    <w:rsid w:val="00561445"/>
    <w:rsid w:val="005618E8"/>
    <w:rsid w:val="0056205A"/>
    <w:rsid w:val="005624DA"/>
    <w:rsid w:val="00562C46"/>
    <w:rsid w:val="00563154"/>
    <w:rsid w:val="00563541"/>
    <w:rsid w:val="00563ADD"/>
    <w:rsid w:val="005655A0"/>
    <w:rsid w:val="00565C82"/>
    <w:rsid w:val="0056614D"/>
    <w:rsid w:val="005662D4"/>
    <w:rsid w:val="00567342"/>
    <w:rsid w:val="00567C32"/>
    <w:rsid w:val="00567DD4"/>
    <w:rsid w:val="00567E52"/>
    <w:rsid w:val="00567EFA"/>
    <w:rsid w:val="0057032D"/>
    <w:rsid w:val="00570CBB"/>
    <w:rsid w:val="00571F4C"/>
    <w:rsid w:val="0057225F"/>
    <w:rsid w:val="005731A3"/>
    <w:rsid w:val="0057382F"/>
    <w:rsid w:val="00574E14"/>
    <w:rsid w:val="0057597F"/>
    <w:rsid w:val="00576538"/>
    <w:rsid w:val="00577CE8"/>
    <w:rsid w:val="005801B2"/>
    <w:rsid w:val="0058586E"/>
    <w:rsid w:val="00585AAA"/>
    <w:rsid w:val="0059061E"/>
    <w:rsid w:val="00590F2B"/>
    <w:rsid w:val="00591522"/>
    <w:rsid w:val="005917BD"/>
    <w:rsid w:val="00593349"/>
    <w:rsid w:val="0059419D"/>
    <w:rsid w:val="0059475B"/>
    <w:rsid w:val="00594CE8"/>
    <w:rsid w:val="0059574F"/>
    <w:rsid w:val="00595821"/>
    <w:rsid w:val="00595D3F"/>
    <w:rsid w:val="00595EFD"/>
    <w:rsid w:val="005A0F22"/>
    <w:rsid w:val="005A4F52"/>
    <w:rsid w:val="005A61FC"/>
    <w:rsid w:val="005A6509"/>
    <w:rsid w:val="005A6EE1"/>
    <w:rsid w:val="005A7C27"/>
    <w:rsid w:val="005B0019"/>
    <w:rsid w:val="005B43DA"/>
    <w:rsid w:val="005B5FEA"/>
    <w:rsid w:val="005B6103"/>
    <w:rsid w:val="005B7F9E"/>
    <w:rsid w:val="005C0993"/>
    <w:rsid w:val="005C0AE3"/>
    <w:rsid w:val="005C2458"/>
    <w:rsid w:val="005C2811"/>
    <w:rsid w:val="005C30AC"/>
    <w:rsid w:val="005C363B"/>
    <w:rsid w:val="005C3C50"/>
    <w:rsid w:val="005C4570"/>
    <w:rsid w:val="005C53A7"/>
    <w:rsid w:val="005C638D"/>
    <w:rsid w:val="005C6B8F"/>
    <w:rsid w:val="005C7394"/>
    <w:rsid w:val="005C7469"/>
    <w:rsid w:val="005D06C5"/>
    <w:rsid w:val="005D0C1A"/>
    <w:rsid w:val="005D1340"/>
    <w:rsid w:val="005D182B"/>
    <w:rsid w:val="005D2423"/>
    <w:rsid w:val="005D4484"/>
    <w:rsid w:val="005D45E9"/>
    <w:rsid w:val="005D4792"/>
    <w:rsid w:val="005D55A3"/>
    <w:rsid w:val="005D69EE"/>
    <w:rsid w:val="005D6F9B"/>
    <w:rsid w:val="005E0A48"/>
    <w:rsid w:val="005E145A"/>
    <w:rsid w:val="005E1466"/>
    <w:rsid w:val="005E3E92"/>
    <w:rsid w:val="005E4813"/>
    <w:rsid w:val="005E6C67"/>
    <w:rsid w:val="005E7C9C"/>
    <w:rsid w:val="005F1B1C"/>
    <w:rsid w:val="005F1ED9"/>
    <w:rsid w:val="005F289E"/>
    <w:rsid w:val="005F35DC"/>
    <w:rsid w:val="005F41DA"/>
    <w:rsid w:val="005F4EA9"/>
    <w:rsid w:val="005F668A"/>
    <w:rsid w:val="005F75F7"/>
    <w:rsid w:val="0060025F"/>
    <w:rsid w:val="0060058F"/>
    <w:rsid w:val="006022B1"/>
    <w:rsid w:val="00602D90"/>
    <w:rsid w:val="00603224"/>
    <w:rsid w:val="00603FB6"/>
    <w:rsid w:val="0060559A"/>
    <w:rsid w:val="00605727"/>
    <w:rsid w:val="00606590"/>
    <w:rsid w:val="00607F53"/>
    <w:rsid w:val="00611561"/>
    <w:rsid w:val="00612D08"/>
    <w:rsid w:val="006131E4"/>
    <w:rsid w:val="00615DF3"/>
    <w:rsid w:val="006162CC"/>
    <w:rsid w:val="00617C2D"/>
    <w:rsid w:val="00620E6C"/>
    <w:rsid w:val="00622020"/>
    <w:rsid w:val="0062253E"/>
    <w:rsid w:val="00622C5E"/>
    <w:rsid w:val="00622E18"/>
    <w:rsid w:val="0062340B"/>
    <w:rsid w:val="00625732"/>
    <w:rsid w:val="00625ADF"/>
    <w:rsid w:val="00626D28"/>
    <w:rsid w:val="00627522"/>
    <w:rsid w:val="00627DD8"/>
    <w:rsid w:val="00632843"/>
    <w:rsid w:val="00633ABE"/>
    <w:rsid w:val="00633C8C"/>
    <w:rsid w:val="00634AF1"/>
    <w:rsid w:val="00635926"/>
    <w:rsid w:val="00635BDA"/>
    <w:rsid w:val="006369EC"/>
    <w:rsid w:val="006373B8"/>
    <w:rsid w:val="00637B5C"/>
    <w:rsid w:val="00637CB0"/>
    <w:rsid w:val="0064186A"/>
    <w:rsid w:val="00642713"/>
    <w:rsid w:val="0064272A"/>
    <w:rsid w:val="00642EB2"/>
    <w:rsid w:val="006438B2"/>
    <w:rsid w:val="00643BD3"/>
    <w:rsid w:val="00646CEB"/>
    <w:rsid w:val="0065034E"/>
    <w:rsid w:val="0065115D"/>
    <w:rsid w:val="006521E3"/>
    <w:rsid w:val="0065295D"/>
    <w:rsid w:val="006536C6"/>
    <w:rsid w:val="00653933"/>
    <w:rsid w:val="00655006"/>
    <w:rsid w:val="006550B6"/>
    <w:rsid w:val="00655196"/>
    <w:rsid w:val="00655787"/>
    <w:rsid w:val="006610DC"/>
    <w:rsid w:val="00661FC6"/>
    <w:rsid w:val="00662381"/>
    <w:rsid w:val="0066283E"/>
    <w:rsid w:val="006651E4"/>
    <w:rsid w:val="00665DF3"/>
    <w:rsid w:val="006676BD"/>
    <w:rsid w:val="00667A3C"/>
    <w:rsid w:val="00667CB9"/>
    <w:rsid w:val="0067139C"/>
    <w:rsid w:val="0067223F"/>
    <w:rsid w:val="006722EF"/>
    <w:rsid w:val="0067327D"/>
    <w:rsid w:val="0067364F"/>
    <w:rsid w:val="0067414A"/>
    <w:rsid w:val="0067444C"/>
    <w:rsid w:val="00675A11"/>
    <w:rsid w:val="00676735"/>
    <w:rsid w:val="0068038C"/>
    <w:rsid w:val="006808D0"/>
    <w:rsid w:val="00680E3F"/>
    <w:rsid w:val="00681802"/>
    <w:rsid w:val="0068331D"/>
    <w:rsid w:val="006872A9"/>
    <w:rsid w:val="00690772"/>
    <w:rsid w:val="00691F1A"/>
    <w:rsid w:val="0069216F"/>
    <w:rsid w:val="006921A6"/>
    <w:rsid w:val="006932EA"/>
    <w:rsid w:val="0069524D"/>
    <w:rsid w:val="00696DDB"/>
    <w:rsid w:val="006A21B3"/>
    <w:rsid w:val="006A2515"/>
    <w:rsid w:val="006A28E7"/>
    <w:rsid w:val="006A3A31"/>
    <w:rsid w:val="006A458D"/>
    <w:rsid w:val="006A5DEE"/>
    <w:rsid w:val="006B0753"/>
    <w:rsid w:val="006B17EC"/>
    <w:rsid w:val="006B1BE3"/>
    <w:rsid w:val="006B223D"/>
    <w:rsid w:val="006B2838"/>
    <w:rsid w:val="006B2B5F"/>
    <w:rsid w:val="006B303F"/>
    <w:rsid w:val="006B4607"/>
    <w:rsid w:val="006B467F"/>
    <w:rsid w:val="006B535E"/>
    <w:rsid w:val="006C449B"/>
    <w:rsid w:val="006C4F80"/>
    <w:rsid w:val="006C527D"/>
    <w:rsid w:val="006C6534"/>
    <w:rsid w:val="006C681D"/>
    <w:rsid w:val="006C798E"/>
    <w:rsid w:val="006D0666"/>
    <w:rsid w:val="006D114A"/>
    <w:rsid w:val="006D1B8C"/>
    <w:rsid w:val="006D20DC"/>
    <w:rsid w:val="006D355A"/>
    <w:rsid w:val="006D3F73"/>
    <w:rsid w:val="006D4766"/>
    <w:rsid w:val="006D5841"/>
    <w:rsid w:val="006D6517"/>
    <w:rsid w:val="006E1C3B"/>
    <w:rsid w:val="006E2C6D"/>
    <w:rsid w:val="006E2E8D"/>
    <w:rsid w:val="006E3761"/>
    <w:rsid w:val="006E4D79"/>
    <w:rsid w:val="006E5901"/>
    <w:rsid w:val="006E7081"/>
    <w:rsid w:val="006F0982"/>
    <w:rsid w:val="006F0C09"/>
    <w:rsid w:val="006F2883"/>
    <w:rsid w:val="006F2F2E"/>
    <w:rsid w:val="006F3279"/>
    <w:rsid w:val="006F4088"/>
    <w:rsid w:val="006F4F82"/>
    <w:rsid w:val="006F4FE4"/>
    <w:rsid w:val="006F6890"/>
    <w:rsid w:val="006F7118"/>
    <w:rsid w:val="00700EAF"/>
    <w:rsid w:val="00703618"/>
    <w:rsid w:val="00703DA2"/>
    <w:rsid w:val="00705FB6"/>
    <w:rsid w:val="00706A34"/>
    <w:rsid w:val="00707A3C"/>
    <w:rsid w:val="00710A2C"/>
    <w:rsid w:val="007111DB"/>
    <w:rsid w:val="00711556"/>
    <w:rsid w:val="00713C8F"/>
    <w:rsid w:val="00715559"/>
    <w:rsid w:val="00716A2A"/>
    <w:rsid w:val="007170FE"/>
    <w:rsid w:val="00717285"/>
    <w:rsid w:val="00721DCF"/>
    <w:rsid w:val="007236E5"/>
    <w:rsid w:val="007250DC"/>
    <w:rsid w:val="0072543F"/>
    <w:rsid w:val="007259A6"/>
    <w:rsid w:val="0072B70D"/>
    <w:rsid w:val="00730326"/>
    <w:rsid w:val="00731506"/>
    <w:rsid w:val="00731589"/>
    <w:rsid w:val="00732145"/>
    <w:rsid w:val="0073387B"/>
    <w:rsid w:val="00733F32"/>
    <w:rsid w:val="00735062"/>
    <w:rsid w:val="007365BB"/>
    <w:rsid w:val="00737481"/>
    <w:rsid w:val="007374EF"/>
    <w:rsid w:val="00737691"/>
    <w:rsid w:val="00741A90"/>
    <w:rsid w:val="00742FF4"/>
    <w:rsid w:val="0074329F"/>
    <w:rsid w:val="00743C79"/>
    <w:rsid w:val="00745737"/>
    <w:rsid w:val="00747150"/>
    <w:rsid w:val="007473FA"/>
    <w:rsid w:val="00751D42"/>
    <w:rsid w:val="007522C0"/>
    <w:rsid w:val="0075259B"/>
    <w:rsid w:val="007548AE"/>
    <w:rsid w:val="00757038"/>
    <w:rsid w:val="00757907"/>
    <w:rsid w:val="007607DB"/>
    <w:rsid w:val="00760988"/>
    <w:rsid w:val="0076114D"/>
    <w:rsid w:val="00761827"/>
    <w:rsid w:val="00762D48"/>
    <w:rsid w:val="0076372E"/>
    <w:rsid w:val="00765778"/>
    <w:rsid w:val="00766CA3"/>
    <w:rsid w:val="00771383"/>
    <w:rsid w:val="0077145D"/>
    <w:rsid w:val="0077161D"/>
    <w:rsid w:val="007722FB"/>
    <w:rsid w:val="0077266C"/>
    <w:rsid w:val="0077346D"/>
    <w:rsid w:val="00773862"/>
    <w:rsid w:val="00773CBC"/>
    <w:rsid w:val="00775633"/>
    <w:rsid w:val="00776F26"/>
    <w:rsid w:val="00777858"/>
    <w:rsid w:val="0078042B"/>
    <w:rsid w:val="0078154F"/>
    <w:rsid w:val="0078295A"/>
    <w:rsid w:val="007830A9"/>
    <w:rsid w:val="007837EE"/>
    <w:rsid w:val="00783DF1"/>
    <w:rsid w:val="00785737"/>
    <w:rsid w:val="00785B3C"/>
    <w:rsid w:val="00786AA0"/>
    <w:rsid w:val="0079087D"/>
    <w:rsid w:val="0079235C"/>
    <w:rsid w:val="007925A4"/>
    <w:rsid w:val="007925B2"/>
    <w:rsid w:val="00792648"/>
    <w:rsid w:val="00792F05"/>
    <w:rsid w:val="00794240"/>
    <w:rsid w:val="00795613"/>
    <w:rsid w:val="00797806"/>
    <w:rsid w:val="007A2891"/>
    <w:rsid w:val="007A2C4E"/>
    <w:rsid w:val="007A5053"/>
    <w:rsid w:val="007A6673"/>
    <w:rsid w:val="007B0AA2"/>
    <w:rsid w:val="007B0FA3"/>
    <w:rsid w:val="007B18D8"/>
    <w:rsid w:val="007B1C42"/>
    <w:rsid w:val="007B3BB1"/>
    <w:rsid w:val="007B3CC5"/>
    <w:rsid w:val="007B3EF6"/>
    <w:rsid w:val="007B480B"/>
    <w:rsid w:val="007B4BF4"/>
    <w:rsid w:val="007B5772"/>
    <w:rsid w:val="007B5AA8"/>
    <w:rsid w:val="007B6668"/>
    <w:rsid w:val="007B7132"/>
    <w:rsid w:val="007C0485"/>
    <w:rsid w:val="007C114D"/>
    <w:rsid w:val="007C3DB5"/>
    <w:rsid w:val="007C433D"/>
    <w:rsid w:val="007C5588"/>
    <w:rsid w:val="007C5713"/>
    <w:rsid w:val="007C67B5"/>
    <w:rsid w:val="007C7DA3"/>
    <w:rsid w:val="007D03DA"/>
    <w:rsid w:val="007D0645"/>
    <w:rsid w:val="007D09B7"/>
    <w:rsid w:val="007D20D2"/>
    <w:rsid w:val="007D5EC9"/>
    <w:rsid w:val="007D71D1"/>
    <w:rsid w:val="007E017D"/>
    <w:rsid w:val="007E0B15"/>
    <w:rsid w:val="007E2643"/>
    <w:rsid w:val="007E28E5"/>
    <w:rsid w:val="007E3A8C"/>
    <w:rsid w:val="007E4C71"/>
    <w:rsid w:val="007E5EFA"/>
    <w:rsid w:val="007E5FE7"/>
    <w:rsid w:val="007E6357"/>
    <w:rsid w:val="007E7C86"/>
    <w:rsid w:val="007F0018"/>
    <w:rsid w:val="007F12D1"/>
    <w:rsid w:val="007F13EE"/>
    <w:rsid w:val="007F2418"/>
    <w:rsid w:val="007F2D47"/>
    <w:rsid w:val="007F4BE6"/>
    <w:rsid w:val="007F50BB"/>
    <w:rsid w:val="007F510F"/>
    <w:rsid w:val="007F65F0"/>
    <w:rsid w:val="007F7314"/>
    <w:rsid w:val="007F75AB"/>
    <w:rsid w:val="007F78D9"/>
    <w:rsid w:val="007F7FE6"/>
    <w:rsid w:val="0080096A"/>
    <w:rsid w:val="00801922"/>
    <w:rsid w:val="00802A13"/>
    <w:rsid w:val="008036FA"/>
    <w:rsid w:val="00804C27"/>
    <w:rsid w:val="00805787"/>
    <w:rsid w:val="00805A6C"/>
    <w:rsid w:val="0080606C"/>
    <w:rsid w:val="00806863"/>
    <w:rsid w:val="0080770C"/>
    <w:rsid w:val="00810B08"/>
    <w:rsid w:val="00812609"/>
    <w:rsid w:val="00812F98"/>
    <w:rsid w:val="00814FD8"/>
    <w:rsid w:val="00816445"/>
    <w:rsid w:val="00820B77"/>
    <w:rsid w:val="00820D56"/>
    <w:rsid w:val="00821ABC"/>
    <w:rsid w:val="00821F07"/>
    <w:rsid w:val="00822AB1"/>
    <w:rsid w:val="008259A4"/>
    <w:rsid w:val="00826170"/>
    <w:rsid w:val="00827CE9"/>
    <w:rsid w:val="00827DCC"/>
    <w:rsid w:val="00830359"/>
    <w:rsid w:val="00830A74"/>
    <w:rsid w:val="00831C6B"/>
    <w:rsid w:val="00832006"/>
    <w:rsid w:val="0083231E"/>
    <w:rsid w:val="008324F3"/>
    <w:rsid w:val="0083299D"/>
    <w:rsid w:val="00834791"/>
    <w:rsid w:val="00834860"/>
    <w:rsid w:val="0083648F"/>
    <w:rsid w:val="00837FBD"/>
    <w:rsid w:val="00840518"/>
    <w:rsid w:val="00840C0F"/>
    <w:rsid w:val="00841F36"/>
    <w:rsid w:val="008432BC"/>
    <w:rsid w:val="008439EA"/>
    <w:rsid w:val="00843A4F"/>
    <w:rsid w:val="00843F6C"/>
    <w:rsid w:val="0084433A"/>
    <w:rsid w:val="008457B5"/>
    <w:rsid w:val="0084582B"/>
    <w:rsid w:val="00846CC1"/>
    <w:rsid w:val="00846CFD"/>
    <w:rsid w:val="008478FF"/>
    <w:rsid w:val="00847A41"/>
    <w:rsid w:val="00847D02"/>
    <w:rsid w:val="0085036E"/>
    <w:rsid w:val="00850E2B"/>
    <w:rsid w:val="00851374"/>
    <w:rsid w:val="0085277A"/>
    <w:rsid w:val="00854B8F"/>
    <w:rsid w:val="00854E22"/>
    <w:rsid w:val="00855B93"/>
    <w:rsid w:val="00856202"/>
    <w:rsid w:val="0085638B"/>
    <w:rsid w:val="008569DE"/>
    <w:rsid w:val="00856F01"/>
    <w:rsid w:val="0085724E"/>
    <w:rsid w:val="00857385"/>
    <w:rsid w:val="00860F8F"/>
    <w:rsid w:val="00862FDB"/>
    <w:rsid w:val="00870E6C"/>
    <w:rsid w:val="008711C8"/>
    <w:rsid w:val="00873050"/>
    <w:rsid w:val="00873896"/>
    <w:rsid w:val="008758FA"/>
    <w:rsid w:val="008771E7"/>
    <w:rsid w:val="00880673"/>
    <w:rsid w:val="00880975"/>
    <w:rsid w:val="00880B6F"/>
    <w:rsid w:val="0088395D"/>
    <w:rsid w:val="0088476A"/>
    <w:rsid w:val="00884EEF"/>
    <w:rsid w:val="008863EB"/>
    <w:rsid w:val="008869D0"/>
    <w:rsid w:val="00887E8D"/>
    <w:rsid w:val="008902DB"/>
    <w:rsid w:val="008913F8"/>
    <w:rsid w:val="00892B91"/>
    <w:rsid w:val="00893992"/>
    <w:rsid w:val="00893AC3"/>
    <w:rsid w:val="008A0F66"/>
    <w:rsid w:val="008A1337"/>
    <w:rsid w:val="008A13F7"/>
    <w:rsid w:val="008A3FE9"/>
    <w:rsid w:val="008A4079"/>
    <w:rsid w:val="008A44F2"/>
    <w:rsid w:val="008A59DE"/>
    <w:rsid w:val="008A6122"/>
    <w:rsid w:val="008A6184"/>
    <w:rsid w:val="008A644C"/>
    <w:rsid w:val="008A6D2D"/>
    <w:rsid w:val="008B0101"/>
    <w:rsid w:val="008B1C2A"/>
    <w:rsid w:val="008B3E83"/>
    <w:rsid w:val="008B4EDD"/>
    <w:rsid w:val="008B5D7D"/>
    <w:rsid w:val="008C0FFA"/>
    <w:rsid w:val="008C10BF"/>
    <w:rsid w:val="008C1BD0"/>
    <w:rsid w:val="008C21EA"/>
    <w:rsid w:val="008C4CC0"/>
    <w:rsid w:val="008C62DC"/>
    <w:rsid w:val="008C6BA4"/>
    <w:rsid w:val="008C6F6F"/>
    <w:rsid w:val="008C7254"/>
    <w:rsid w:val="008C7C9B"/>
    <w:rsid w:val="008D0AE7"/>
    <w:rsid w:val="008D15EC"/>
    <w:rsid w:val="008D4FDC"/>
    <w:rsid w:val="008D50C0"/>
    <w:rsid w:val="008D52A0"/>
    <w:rsid w:val="008D74A2"/>
    <w:rsid w:val="008E00D1"/>
    <w:rsid w:val="008E092F"/>
    <w:rsid w:val="008E0FF3"/>
    <w:rsid w:val="008E151C"/>
    <w:rsid w:val="008E1EF8"/>
    <w:rsid w:val="008E23FF"/>
    <w:rsid w:val="008E33B7"/>
    <w:rsid w:val="008E41F1"/>
    <w:rsid w:val="008E5AE0"/>
    <w:rsid w:val="008E645B"/>
    <w:rsid w:val="008E6BDD"/>
    <w:rsid w:val="008E72AD"/>
    <w:rsid w:val="008E739D"/>
    <w:rsid w:val="008E7B81"/>
    <w:rsid w:val="008F0475"/>
    <w:rsid w:val="008F0A7C"/>
    <w:rsid w:val="008F0F38"/>
    <w:rsid w:val="008F1250"/>
    <w:rsid w:val="008F2609"/>
    <w:rsid w:val="008F341B"/>
    <w:rsid w:val="008F44E7"/>
    <w:rsid w:val="008F4A90"/>
    <w:rsid w:val="008F4AE1"/>
    <w:rsid w:val="008F4FB2"/>
    <w:rsid w:val="008F52F1"/>
    <w:rsid w:val="008F642A"/>
    <w:rsid w:val="008F69D1"/>
    <w:rsid w:val="008F7269"/>
    <w:rsid w:val="008F78D8"/>
    <w:rsid w:val="00900239"/>
    <w:rsid w:val="00900D2E"/>
    <w:rsid w:val="0090197C"/>
    <w:rsid w:val="00902072"/>
    <w:rsid w:val="0090359D"/>
    <w:rsid w:val="009042F2"/>
    <w:rsid w:val="00905287"/>
    <w:rsid w:val="009052F1"/>
    <w:rsid w:val="0090549F"/>
    <w:rsid w:val="009055E4"/>
    <w:rsid w:val="009056D9"/>
    <w:rsid w:val="00907005"/>
    <w:rsid w:val="00907AB2"/>
    <w:rsid w:val="009108F0"/>
    <w:rsid w:val="00910ACB"/>
    <w:rsid w:val="009115E3"/>
    <w:rsid w:val="0091169F"/>
    <w:rsid w:val="0091289B"/>
    <w:rsid w:val="009130E1"/>
    <w:rsid w:val="009141F3"/>
    <w:rsid w:val="00914973"/>
    <w:rsid w:val="00920288"/>
    <w:rsid w:val="00920B32"/>
    <w:rsid w:val="009218D9"/>
    <w:rsid w:val="009234A0"/>
    <w:rsid w:val="00923532"/>
    <w:rsid w:val="0092377B"/>
    <w:rsid w:val="0092515B"/>
    <w:rsid w:val="00925953"/>
    <w:rsid w:val="009264FE"/>
    <w:rsid w:val="00926611"/>
    <w:rsid w:val="0092694F"/>
    <w:rsid w:val="00927567"/>
    <w:rsid w:val="00927758"/>
    <w:rsid w:val="00927FB9"/>
    <w:rsid w:val="0093073B"/>
    <w:rsid w:val="00931D0D"/>
    <w:rsid w:val="00932C7B"/>
    <w:rsid w:val="00933A7C"/>
    <w:rsid w:val="00937EFA"/>
    <w:rsid w:val="009401AD"/>
    <w:rsid w:val="00940CC8"/>
    <w:rsid w:val="00941633"/>
    <w:rsid w:val="009416BD"/>
    <w:rsid w:val="00941E8E"/>
    <w:rsid w:val="00942DEC"/>
    <w:rsid w:val="00945B4B"/>
    <w:rsid w:val="00946C7E"/>
    <w:rsid w:val="00946F43"/>
    <w:rsid w:val="009472D5"/>
    <w:rsid w:val="00947B99"/>
    <w:rsid w:val="009503DB"/>
    <w:rsid w:val="00950663"/>
    <w:rsid w:val="00956205"/>
    <w:rsid w:val="00956AC7"/>
    <w:rsid w:val="0096059B"/>
    <w:rsid w:val="009621F9"/>
    <w:rsid w:val="009632DC"/>
    <w:rsid w:val="00963608"/>
    <w:rsid w:val="00964576"/>
    <w:rsid w:val="00964947"/>
    <w:rsid w:val="009652B3"/>
    <w:rsid w:val="00966443"/>
    <w:rsid w:val="00966A98"/>
    <w:rsid w:val="009674DA"/>
    <w:rsid w:val="0096789D"/>
    <w:rsid w:val="0096BFDC"/>
    <w:rsid w:val="00977FA6"/>
    <w:rsid w:val="00980646"/>
    <w:rsid w:val="009809A3"/>
    <w:rsid w:val="009809CB"/>
    <w:rsid w:val="00980C44"/>
    <w:rsid w:val="00990664"/>
    <w:rsid w:val="009908AF"/>
    <w:rsid w:val="009909A0"/>
    <w:rsid w:val="00991C8C"/>
    <w:rsid w:val="009921A1"/>
    <w:rsid w:val="009960B9"/>
    <w:rsid w:val="009A0060"/>
    <w:rsid w:val="009A1A34"/>
    <w:rsid w:val="009A2177"/>
    <w:rsid w:val="009A2A2E"/>
    <w:rsid w:val="009A47E6"/>
    <w:rsid w:val="009B0D64"/>
    <w:rsid w:val="009B12CC"/>
    <w:rsid w:val="009B1E0E"/>
    <w:rsid w:val="009C0D0B"/>
    <w:rsid w:val="009C186D"/>
    <w:rsid w:val="009C22BC"/>
    <w:rsid w:val="009C2690"/>
    <w:rsid w:val="009C3981"/>
    <w:rsid w:val="009C467C"/>
    <w:rsid w:val="009C59B2"/>
    <w:rsid w:val="009C59FB"/>
    <w:rsid w:val="009C5B74"/>
    <w:rsid w:val="009C60FA"/>
    <w:rsid w:val="009D2654"/>
    <w:rsid w:val="009D2CBF"/>
    <w:rsid w:val="009D4B48"/>
    <w:rsid w:val="009D4B9D"/>
    <w:rsid w:val="009D569A"/>
    <w:rsid w:val="009D691B"/>
    <w:rsid w:val="009E0D9D"/>
    <w:rsid w:val="009E1B31"/>
    <w:rsid w:val="009E23B3"/>
    <w:rsid w:val="009E3344"/>
    <w:rsid w:val="009E46E8"/>
    <w:rsid w:val="009E7007"/>
    <w:rsid w:val="009E7A9E"/>
    <w:rsid w:val="009F012D"/>
    <w:rsid w:val="009F0A26"/>
    <w:rsid w:val="009F0CF1"/>
    <w:rsid w:val="009F12BC"/>
    <w:rsid w:val="009F173C"/>
    <w:rsid w:val="009F1A0D"/>
    <w:rsid w:val="009F1BFD"/>
    <w:rsid w:val="009F2BA6"/>
    <w:rsid w:val="009F2C7F"/>
    <w:rsid w:val="009F3466"/>
    <w:rsid w:val="009F48BF"/>
    <w:rsid w:val="009F7630"/>
    <w:rsid w:val="009FD55A"/>
    <w:rsid w:val="00A0023D"/>
    <w:rsid w:val="00A014C4"/>
    <w:rsid w:val="00A022A1"/>
    <w:rsid w:val="00A03A80"/>
    <w:rsid w:val="00A04003"/>
    <w:rsid w:val="00A0508C"/>
    <w:rsid w:val="00A05793"/>
    <w:rsid w:val="00A05BEB"/>
    <w:rsid w:val="00A06BAC"/>
    <w:rsid w:val="00A07693"/>
    <w:rsid w:val="00A10677"/>
    <w:rsid w:val="00A11813"/>
    <w:rsid w:val="00A13DF1"/>
    <w:rsid w:val="00A14534"/>
    <w:rsid w:val="00A15EC6"/>
    <w:rsid w:val="00A15EF5"/>
    <w:rsid w:val="00A16F4D"/>
    <w:rsid w:val="00A175BA"/>
    <w:rsid w:val="00A20A27"/>
    <w:rsid w:val="00A220E3"/>
    <w:rsid w:val="00A22BFD"/>
    <w:rsid w:val="00A23145"/>
    <w:rsid w:val="00A23C19"/>
    <w:rsid w:val="00A24EBB"/>
    <w:rsid w:val="00A24FE1"/>
    <w:rsid w:val="00A250F3"/>
    <w:rsid w:val="00A26D07"/>
    <w:rsid w:val="00A3015B"/>
    <w:rsid w:val="00A30DE0"/>
    <w:rsid w:val="00A31AB1"/>
    <w:rsid w:val="00A339B2"/>
    <w:rsid w:val="00A33A9E"/>
    <w:rsid w:val="00A35079"/>
    <w:rsid w:val="00A36096"/>
    <w:rsid w:val="00A36387"/>
    <w:rsid w:val="00A404BE"/>
    <w:rsid w:val="00A4138B"/>
    <w:rsid w:val="00A41797"/>
    <w:rsid w:val="00A41AB1"/>
    <w:rsid w:val="00A41D61"/>
    <w:rsid w:val="00A4303A"/>
    <w:rsid w:val="00A4359E"/>
    <w:rsid w:val="00A463B4"/>
    <w:rsid w:val="00A52703"/>
    <w:rsid w:val="00A53CA1"/>
    <w:rsid w:val="00A550F9"/>
    <w:rsid w:val="00A55F9E"/>
    <w:rsid w:val="00A56239"/>
    <w:rsid w:val="00A567E7"/>
    <w:rsid w:val="00A56F6A"/>
    <w:rsid w:val="00A605C6"/>
    <w:rsid w:val="00A60FC5"/>
    <w:rsid w:val="00A6305F"/>
    <w:rsid w:val="00A64207"/>
    <w:rsid w:val="00A64BBA"/>
    <w:rsid w:val="00A661D5"/>
    <w:rsid w:val="00A665C3"/>
    <w:rsid w:val="00A717F2"/>
    <w:rsid w:val="00A71BDD"/>
    <w:rsid w:val="00A7247B"/>
    <w:rsid w:val="00A735DE"/>
    <w:rsid w:val="00A73D2F"/>
    <w:rsid w:val="00A749F8"/>
    <w:rsid w:val="00A75A01"/>
    <w:rsid w:val="00A80A5B"/>
    <w:rsid w:val="00A811C1"/>
    <w:rsid w:val="00A81358"/>
    <w:rsid w:val="00A82300"/>
    <w:rsid w:val="00A83843"/>
    <w:rsid w:val="00A84107"/>
    <w:rsid w:val="00A850EB"/>
    <w:rsid w:val="00A86E29"/>
    <w:rsid w:val="00A871D3"/>
    <w:rsid w:val="00A93333"/>
    <w:rsid w:val="00A947A2"/>
    <w:rsid w:val="00A94E85"/>
    <w:rsid w:val="00A96316"/>
    <w:rsid w:val="00A97C69"/>
    <w:rsid w:val="00AA0C2B"/>
    <w:rsid w:val="00AA129B"/>
    <w:rsid w:val="00AA1A5F"/>
    <w:rsid w:val="00AA2589"/>
    <w:rsid w:val="00AA3D7E"/>
    <w:rsid w:val="00AA40EE"/>
    <w:rsid w:val="00AA563C"/>
    <w:rsid w:val="00AA646D"/>
    <w:rsid w:val="00AA6EC7"/>
    <w:rsid w:val="00AA6F38"/>
    <w:rsid w:val="00AB2267"/>
    <w:rsid w:val="00AB2469"/>
    <w:rsid w:val="00AB2619"/>
    <w:rsid w:val="00AB3FA0"/>
    <w:rsid w:val="00AB5208"/>
    <w:rsid w:val="00AB5355"/>
    <w:rsid w:val="00AB629B"/>
    <w:rsid w:val="00AC1888"/>
    <w:rsid w:val="00AC1C6E"/>
    <w:rsid w:val="00AC24BC"/>
    <w:rsid w:val="00AC280C"/>
    <w:rsid w:val="00AC3A34"/>
    <w:rsid w:val="00AC4DBC"/>
    <w:rsid w:val="00AC4E2B"/>
    <w:rsid w:val="00AD2501"/>
    <w:rsid w:val="00AD250F"/>
    <w:rsid w:val="00AD4F45"/>
    <w:rsid w:val="00AD5A8D"/>
    <w:rsid w:val="00AD7D2E"/>
    <w:rsid w:val="00AE06D5"/>
    <w:rsid w:val="00AE0BA2"/>
    <w:rsid w:val="00AE18BB"/>
    <w:rsid w:val="00AE1BCF"/>
    <w:rsid w:val="00AE1EF1"/>
    <w:rsid w:val="00AE5008"/>
    <w:rsid w:val="00AE520C"/>
    <w:rsid w:val="00AE5354"/>
    <w:rsid w:val="00AF01DD"/>
    <w:rsid w:val="00AF2878"/>
    <w:rsid w:val="00AF37E9"/>
    <w:rsid w:val="00AF58C3"/>
    <w:rsid w:val="00AF7165"/>
    <w:rsid w:val="00AFAC53"/>
    <w:rsid w:val="00B00E2D"/>
    <w:rsid w:val="00B02E5E"/>
    <w:rsid w:val="00B0315E"/>
    <w:rsid w:val="00B03358"/>
    <w:rsid w:val="00B03910"/>
    <w:rsid w:val="00B04598"/>
    <w:rsid w:val="00B04631"/>
    <w:rsid w:val="00B04A9E"/>
    <w:rsid w:val="00B07B37"/>
    <w:rsid w:val="00B113D1"/>
    <w:rsid w:val="00B12030"/>
    <w:rsid w:val="00B12849"/>
    <w:rsid w:val="00B12BEC"/>
    <w:rsid w:val="00B15B5F"/>
    <w:rsid w:val="00B163B5"/>
    <w:rsid w:val="00B16E2C"/>
    <w:rsid w:val="00B174DB"/>
    <w:rsid w:val="00B20431"/>
    <w:rsid w:val="00B21006"/>
    <w:rsid w:val="00B2175B"/>
    <w:rsid w:val="00B21849"/>
    <w:rsid w:val="00B21F6B"/>
    <w:rsid w:val="00B22B1E"/>
    <w:rsid w:val="00B239CF"/>
    <w:rsid w:val="00B246E8"/>
    <w:rsid w:val="00B256F9"/>
    <w:rsid w:val="00B26A44"/>
    <w:rsid w:val="00B324B5"/>
    <w:rsid w:val="00B327C0"/>
    <w:rsid w:val="00B3354C"/>
    <w:rsid w:val="00B33B79"/>
    <w:rsid w:val="00B36DDC"/>
    <w:rsid w:val="00B37D31"/>
    <w:rsid w:val="00B402EA"/>
    <w:rsid w:val="00B404BE"/>
    <w:rsid w:val="00B40C6A"/>
    <w:rsid w:val="00B40E47"/>
    <w:rsid w:val="00B4132F"/>
    <w:rsid w:val="00B42D54"/>
    <w:rsid w:val="00B431FB"/>
    <w:rsid w:val="00B43A5A"/>
    <w:rsid w:val="00B43CCF"/>
    <w:rsid w:val="00B44B52"/>
    <w:rsid w:val="00B46836"/>
    <w:rsid w:val="00B51174"/>
    <w:rsid w:val="00B51925"/>
    <w:rsid w:val="00B51D05"/>
    <w:rsid w:val="00B52558"/>
    <w:rsid w:val="00B528D3"/>
    <w:rsid w:val="00B549A5"/>
    <w:rsid w:val="00B55272"/>
    <w:rsid w:val="00B56B82"/>
    <w:rsid w:val="00B60C1D"/>
    <w:rsid w:val="00B61B73"/>
    <w:rsid w:val="00B62675"/>
    <w:rsid w:val="00B635D5"/>
    <w:rsid w:val="00B6377E"/>
    <w:rsid w:val="00B642D8"/>
    <w:rsid w:val="00B649E8"/>
    <w:rsid w:val="00B655C6"/>
    <w:rsid w:val="00B659A8"/>
    <w:rsid w:val="00B6687D"/>
    <w:rsid w:val="00B66C53"/>
    <w:rsid w:val="00B7000E"/>
    <w:rsid w:val="00B73D82"/>
    <w:rsid w:val="00B76A87"/>
    <w:rsid w:val="00B77B82"/>
    <w:rsid w:val="00B8199F"/>
    <w:rsid w:val="00B81DC2"/>
    <w:rsid w:val="00B82783"/>
    <w:rsid w:val="00B82837"/>
    <w:rsid w:val="00B82F55"/>
    <w:rsid w:val="00B831DC"/>
    <w:rsid w:val="00B843FA"/>
    <w:rsid w:val="00B85A8E"/>
    <w:rsid w:val="00B85F60"/>
    <w:rsid w:val="00B86869"/>
    <w:rsid w:val="00B90700"/>
    <w:rsid w:val="00B90B4E"/>
    <w:rsid w:val="00B930CE"/>
    <w:rsid w:val="00B950B0"/>
    <w:rsid w:val="00B9587E"/>
    <w:rsid w:val="00BA0E18"/>
    <w:rsid w:val="00BA0F3D"/>
    <w:rsid w:val="00BA14BA"/>
    <w:rsid w:val="00BA2452"/>
    <w:rsid w:val="00BA2721"/>
    <w:rsid w:val="00BA2D00"/>
    <w:rsid w:val="00BA31D6"/>
    <w:rsid w:val="00BA3F36"/>
    <w:rsid w:val="00BA5267"/>
    <w:rsid w:val="00BA59C2"/>
    <w:rsid w:val="00BA62EF"/>
    <w:rsid w:val="00BB00FA"/>
    <w:rsid w:val="00BB1214"/>
    <w:rsid w:val="00BB1ED2"/>
    <w:rsid w:val="00BB3878"/>
    <w:rsid w:val="00BB4022"/>
    <w:rsid w:val="00BB490B"/>
    <w:rsid w:val="00BB4D82"/>
    <w:rsid w:val="00BB5A05"/>
    <w:rsid w:val="00BB673E"/>
    <w:rsid w:val="00BB687A"/>
    <w:rsid w:val="00BB7180"/>
    <w:rsid w:val="00BC24D2"/>
    <w:rsid w:val="00BC25CA"/>
    <w:rsid w:val="00BC3F4B"/>
    <w:rsid w:val="00BC4092"/>
    <w:rsid w:val="00BC4A69"/>
    <w:rsid w:val="00BC5F77"/>
    <w:rsid w:val="00BC66F0"/>
    <w:rsid w:val="00BC7ED9"/>
    <w:rsid w:val="00BD0218"/>
    <w:rsid w:val="00BD16D8"/>
    <w:rsid w:val="00BD34F0"/>
    <w:rsid w:val="00BD41EF"/>
    <w:rsid w:val="00BD47A1"/>
    <w:rsid w:val="00BD5731"/>
    <w:rsid w:val="00BE14D4"/>
    <w:rsid w:val="00BE2462"/>
    <w:rsid w:val="00BE4700"/>
    <w:rsid w:val="00BE60A6"/>
    <w:rsid w:val="00BE7524"/>
    <w:rsid w:val="00BF0109"/>
    <w:rsid w:val="00BF08AD"/>
    <w:rsid w:val="00BF15C4"/>
    <w:rsid w:val="00BF4F4E"/>
    <w:rsid w:val="00C0149E"/>
    <w:rsid w:val="00C02587"/>
    <w:rsid w:val="00C031FC"/>
    <w:rsid w:val="00C04210"/>
    <w:rsid w:val="00C04613"/>
    <w:rsid w:val="00C1261A"/>
    <w:rsid w:val="00C12E21"/>
    <w:rsid w:val="00C1354D"/>
    <w:rsid w:val="00C137A9"/>
    <w:rsid w:val="00C13904"/>
    <w:rsid w:val="00C1645B"/>
    <w:rsid w:val="00C16EB3"/>
    <w:rsid w:val="00C17AC6"/>
    <w:rsid w:val="00C17C49"/>
    <w:rsid w:val="00C201C3"/>
    <w:rsid w:val="00C2072A"/>
    <w:rsid w:val="00C211AE"/>
    <w:rsid w:val="00C23371"/>
    <w:rsid w:val="00C2421F"/>
    <w:rsid w:val="00C25210"/>
    <w:rsid w:val="00C3137F"/>
    <w:rsid w:val="00C32F84"/>
    <w:rsid w:val="00C331FA"/>
    <w:rsid w:val="00C3384F"/>
    <w:rsid w:val="00C34D4A"/>
    <w:rsid w:val="00C360CD"/>
    <w:rsid w:val="00C36727"/>
    <w:rsid w:val="00C36D4E"/>
    <w:rsid w:val="00C44804"/>
    <w:rsid w:val="00C44E5A"/>
    <w:rsid w:val="00C4560A"/>
    <w:rsid w:val="00C45A73"/>
    <w:rsid w:val="00C47B48"/>
    <w:rsid w:val="00C47BF5"/>
    <w:rsid w:val="00C50A39"/>
    <w:rsid w:val="00C50DB9"/>
    <w:rsid w:val="00C5124A"/>
    <w:rsid w:val="00C51380"/>
    <w:rsid w:val="00C530A0"/>
    <w:rsid w:val="00C54CE2"/>
    <w:rsid w:val="00C5607E"/>
    <w:rsid w:val="00C56117"/>
    <w:rsid w:val="00C56263"/>
    <w:rsid w:val="00C5655F"/>
    <w:rsid w:val="00C56588"/>
    <w:rsid w:val="00C5692E"/>
    <w:rsid w:val="00C56E7C"/>
    <w:rsid w:val="00C5776B"/>
    <w:rsid w:val="00C614EE"/>
    <w:rsid w:val="00C61A57"/>
    <w:rsid w:val="00C625B0"/>
    <w:rsid w:val="00C62F36"/>
    <w:rsid w:val="00C64D84"/>
    <w:rsid w:val="00C653BF"/>
    <w:rsid w:val="00C65CB4"/>
    <w:rsid w:val="00C6618B"/>
    <w:rsid w:val="00C66B8E"/>
    <w:rsid w:val="00C7211B"/>
    <w:rsid w:val="00C73028"/>
    <w:rsid w:val="00C73830"/>
    <w:rsid w:val="00C7423D"/>
    <w:rsid w:val="00C7532D"/>
    <w:rsid w:val="00C75FE9"/>
    <w:rsid w:val="00C76702"/>
    <w:rsid w:val="00C82521"/>
    <w:rsid w:val="00C83812"/>
    <w:rsid w:val="00C83CE1"/>
    <w:rsid w:val="00C842DB"/>
    <w:rsid w:val="00C843BE"/>
    <w:rsid w:val="00C901BC"/>
    <w:rsid w:val="00C90793"/>
    <w:rsid w:val="00C90DA7"/>
    <w:rsid w:val="00C90DE0"/>
    <w:rsid w:val="00C91280"/>
    <w:rsid w:val="00C91D5B"/>
    <w:rsid w:val="00C95BC9"/>
    <w:rsid w:val="00C977CF"/>
    <w:rsid w:val="00C9788C"/>
    <w:rsid w:val="00CA0005"/>
    <w:rsid w:val="00CA076F"/>
    <w:rsid w:val="00CA1DA7"/>
    <w:rsid w:val="00CA3073"/>
    <w:rsid w:val="00CA30C0"/>
    <w:rsid w:val="00CA3261"/>
    <w:rsid w:val="00CA461A"/>
    <w:rsid w:val="00CA4B4F"/>
    <w:rsid w:val="00CA6639"/>
    <w:rsid w:val="00CA666B"/>
    <w:rsid w:val="00CA7391"/>
    <w:rsid w:val="00CA7916"/>
    <w:rsid w:val="00CA7F51"/>
    <w:rsid w:val="00CB0503"/>
    <w:rsid w:val="00CB0A8D"/>
    <w:rsid w:val="00CB0EC4"/>
    <w:rsid w:val="00CB27D2"/>
    <w:rsid w:val="00CB3082"/>
    <w:rsid w:val="00CB54F6"/>
    <w:rsid w:val="00CB629E"/>
    <w:rsid w:val="00CB722B"/>
    <w:rsid w:val="00CB8B30"/>
    <w:rsid w:val="00CC0021"/>
    <w:rsid w:val="00CC04E7"/>
    <w:rsid w:val="00CC2408"/>
    <w:rsid w:val="00CC499B"/>
    <w:rsid w:val="00CC5A7A"/>
    <w:rsid w:val="00CD02EF"/>
    <w:rsid w:val="00CD230A"/>
    <w:rsid w:val="00CD238F"/>
    <w:rsid w:val="00CD2E28"/>
    <w:rsid w:val="00CD3ED6"/>
    <w:rsid w:val="00CD40E3"/>
    <w:rsid w:val="00CD5DDC"/>
    <w:rsid w:val="00CD60E2"/>
    <w:rsid w:val="00CD6A09"/>
    <w:rsid w:val="00CD7C3A"/>
    <w:rsid w:val="00CE1D55"/>
    <w:rsid w:val="00CE2629"/>
    <w:rsid w:val="00CE37C4"/>
    <w:rsid w:val="00CE61CB"/>
    <w:rsid w:val="00CE718D"/>
    <w:rsid w:val="00CE7EE4"/>
    <w:rsid w:val="00CF0029"/>
    <w:rsid w:val="00CF0D21"/>
    <w:rsid w:val="00CF11BA"/>
    <w:rsid w:val="00CF1BE9"/>
    <w:rsid w:val="00CF3638"/>
    <w:rsid w:val="00CF407E"/>
    <w:rsid w:val="00CF4DBD"/>
    <w:rsid w:val="00CF51A3"/>
    <w:rsid w:val="00CF760D"/>
    <w:rsid w:val="00D00BEA"/>
    <w:rsid w:val="00D00E53"/>
    <w:rsid w:val="00D0128F"/>
    <w:rsid w:val="00D02280"/>
    <w:rsid w:val="00D025AC"/>
    <w:rsid w:val="00D03D2B"/>
    <w:rsid w:val="00D03EDE"/>
    <w:rsid w:val="00D04C1F"/>
    <w:rsid w:val="00D056EE"/>
    <w:rsid w:val="00D05800"/>
    <w:rsid w:val="00D07289"/>
    <w:rsid w:val="00D120AD"/>
    <w:rsid w:val="00D127E9"/>
    <w:rsid w:val="00D20201"/>
    <w:rsid w:val="00D216C4"/>
    <w:rsid w:val="00D315A4"/>
    <w:rsid w:val="00D32017"/>
    <w:rsid w:val="00D3275B"/>
    <w:rsid w:val="00D33C97"/>
    <w:rsid w:val="00D34604"/>
    <w:rsid w:val="00D37CC6"/>
    <w:rsid w:val="00D37CCB"/>
    <w:rsid w:val="00D405EA"/>
    <w:rsid w:val="00D40D18"/>
    <w:rsid w:val="00D40E30"/>
    <w:rsid w:val="00D4319F"/>
    <w:rsid w:val="00D43BAA"/>
    <w:rsid w:val="00D46582"/>
    <w:rsid w:val="00D5088C"/>
    <w:rsid w:val="00D509FF"/>
    <w:rsid w:val="00D50C5C"/>
    <w:rsid w:val="00D5131F"/>
    <w:rsid w:val="00D5233B"/>
    <w:rsid w:val="00D52F01"/>
    <w:rsid w:val="00D537FD"/>
    <w:rsid w:val="00D53D7B"/>
    <w:rsid w:val="00D53EEB"/>
    <w:rsid w:val="00D5575A"/>
    <w:rsid w:val="00D55997"/>
    <w:rsid w:val="00D56050"/>
    <w:rsid w:val="00D572CB"/>
    <w:rsid w:val="00D578C8"/>
    <w:rsid w:val="00D61C25"/>
    <w:rsid w:val="00D6225F"/>
    <w:rsid w:val="00D623EC"/>
    <w:rsid w:val="00D62D33"/>
    <w:rsid w:val="00D638A8"/>
    <w:rsid w:val="00D64D59"/>
    <w:rsid w:val="00D64E51"/>
    <w:rsid w:val="00D66715"/>
    <w:rsid w:val="00D668E2"/>
    <w:rsid w:val="00D67F96"/>
    <w:rsid w:val="00D703E7"/>
    <w:rsid w:val="00D70CE4"/>
    <w:rsid w:val="00D71391"/>
    <w:rsid w:val="00D716D1"/>
    <w:rsid w:val="00D71784"/>
    <w:rsid w:val="00D71F43"/>
    <w:rsid w:val="00D723BD"/>
    <w:rsid w:val="00D73A2A"/>
    <w:rsid w:val="00D74D1E"/>
    <w:rsid w:val="00D76859"/>
    <w:rsid w:val="00D77F43"/>
    <w:rsid w:val="00D80589"/>
    <w:rsid w:val="00D82422"/>
    <w:rsid w:val="00D826AA"/>
    <w:rsid w:val="00D86A69"/>
    <w:rsid w:val="00D9021D"/>
    <w:rsid w:val="00D92DAD"/>
    <w:rsid w:val="00D94165"/>
    <w:rsid w:val="00D95200"/>
    <w:rsid w:val="00D95CA1"/>
    <w:rsid w:val="00D96A40"/>
    <w:rsid w:val="00D97028"/>
    <w:rsid w:val="00DA0B42"/>
    <w:rsid w:val="00DA1E3F"/>
    <w:rsid w:val="00DA29DC"/>
    <w:rsid w:val="00DA3962"/>
    <w:rsid w:val="00DA4162"/>
    <w:rsid w:val="00DA4AFD"/>
    <w:rsid w:val="00DA7A96"/>
    <w:rsid w:val="00DB0384"/>
    <w:rsid w:val="00DB222D"/>
    <w:rsid w:val="00DB2B1A"/>
    <w:rsid w:val="00DB372F"/>
    <w:rsid w:val="00DB7542"/>
    <w:rsid w:val="00DC0C0B"/>
    <w:rsid w:val="00DC1103"/>
    <w:rsid w:val="00DC272E"/>
    <w:rsid w:val="00DC2AA7"/>
    <w:rsid w:val="00DC5492"/>
    <w:rsid w:val="00DC5709"/>
    <w:rsid w:val="00DD1868"/>
    <w:rsid w:val="00DD1FB2"/>
    <w:rsid w:val="00DD212C"/>
    <w:rsid w:val="00DD2952"/>
    <w:rsid w:val="00DD2DE2"/>
    <w:rsid w:val="00DD4B1E"/>
    <w:rsid w:val="00DD4B29"/>
    <w:rsid w:val="00DD6FB5"/>
    <w:rsid w:val="00DD7031"/>
    <w:rsid w:val="00DD7A67"/>
    <w:rsid w:val="00DE14E7"/>
    <w:rsid w:val="00DE16AD"/>
    <w:rsid w:val="00DE21D1"/>
    <w:rsid w:val="00DE307A"/>
    <w:rsid w:val="00DE4014"/>
    <w:rsid w:val="00DE4DA2"/>
    <w:rsid w:val="00DE7140"/>
    <w:rsid w:val="00DE7A73"/>
    <w:rsid w:val="00DE7F34"/>
    <w:rsid w:val="00DF03B3"/>
    <w:rsid w:val="00DF0D71"/>
    <w:rsid w:val="00DF3F47"/>
    <w:rsid w:val="00DF4256"/>
    <w:rsid w:val="00DF42F6"/>
    <w:rsid w:val="00DF58D7"/>
    <w:rsid w:val="00DF7AA2"/>
    <w:rsid w:val="00DF7D03"/>
    <w:rsid w:val="00E02756"/>
    <w:rsid w:val="00E037F8"/>
    <w:rsid w:val="00E03890"/>
    <w:rsid w:val="00E05291"/>
    <w:rsid w:val="00E05AC3"/>
    <w:rsid w:val="00E11238"/>
    <w:rsid w:val="00E11751"/>
    <w:rsid w:val="00E11B17"/>
    <w:rsid w:val="00E13254"/>
    <w:rsid w:val="00E13984"/>
    <w:rsid w:val="00E14299"/>
    <w:rsid w:val="00E148D9"/>
    <w:rsid w:val="00E14D52"/>
    <w:rsid w:val="00E152B8"/>
    <w:rsid w:val="00E154A7"/>
    <w:rsid w:val="00E16DCF"/>
    <w:rsid w:val="00E170E2"/>
    <w:rsid w:val="00E23070"/>
    <w:rsid w:val="00E23677"/>
    <w:rsid w:val="00E23D62"/>
    <w:rsid w:val="00E24055"/>
    <w:rsid w:val="00E24C67"/>
    <w:rsid w:val="00E2634F"/>
    <w:rsid w:val="00E2665E"/>
    <w:rsid w:val="00E26BBB"/>
    <w:rsid w:val="00E30A9D"/>
    <w:rsid w:val="00E30D10"/>
    <w:rsid w:val="00E313AC"/>
    <w:rsid w:val="00E31677"/>
    <w:rsid w:val="00E31FF7"/>
    <w:rsid w:val="00E3243E"/>
    <w:rsid w:val="00E33340"/>
    <w:rsid w:val="00E33783"/>
    <w:rsid w:val="00E337A0"/>
    <w:rsid w:val="00E341AF"/>
    <w:rsid w:val="00E35596"/>
    <w:rsid w:val="00E35B21"/>
    <w:rsid w:val="00E363C4"/>
    <w:rsid w:val="00E368A7"/>
    <w:rsid w:val="00E40E90"/>
    <w:rsid w:val="00E4231B"/>
    <w:rsid w:val="00E42D9D"/>
    <w:rsid w:val="00E44328"/>
    <w:rsid w:val="00E4445E"/>
    <w:rsid w:val="00E45311"/>
    <w:rsid w:val="00E47237"/>
    <w:rsid w:val="00E4C33E"/>
    <w:rsid w:val="00E52159"/>
    <w:rsid w:val="00E52F6E"/>
    <w:rsid w:val="00E5450C"/>
    <w:rsid w:val="00E5575E"/>
    <w:rsid w:val="00E5626D"/>
    <w:rsid w:val="00E56B5D"/>
    <w:rsid w:val="00E60288"/>
    <w:rsid w:val="00E62023"/>
    <w:rsid w:val="00E6464E"/>
    <w:rsid w:val="00E65B7B"/>
    <w:rsid w:val="00E6641F"/>
    <w:rsid w:val="00E664F6"/>
    <w:rsid w:val="00E6797B"/>
    <w:rsid w:val="00E710E5"/>
    <w:rsid w:val="00E71EC4"/>
    <w:rsid w:val="00E726F9"/>
    <w:rsid w:val="00E73327"/>
    <w:rsid w:val="00E751F7"/>
    <w:rsid w:val="00E770E3"/>
    <w:rsid w:val="00E77EBE"/>
    <w:rsid w:val="00E815D7"/>
    <w:rsid w:val="00E816E7"/>
    <w:rsid w:val="00E8267B"/>
    <w:rsid w:val="00E82DEA"/>
    <w:rsid w:val="00E8696D"/>
    <w:rsid w:val="00E8698F"/>
    <w:rsid w:val="00E9061D"/>
    <w:rsid w:val="00E9265C"/>
    <w:rsid w:val="00E93905"/>
    <w:rsid w:val="00E954DD"/>
    <w:rsid w:val="00E96815"/>
    <w:rsid w:val="00EA0EDC"/>
    <w:rsid w:val="00EA18D2"/>
    <w:rsid w:val="00EA1B4B"/>
    <w:rsid w:val="00EA4B41"/>
    <w:rsid w:val="00EA4F36"/>
    <w:rsid w:val="00EA51BB"/>
    <w:rsid w:val="00EB2092"/>
    <w:rsid w:val="00EB4A46"/>
    <w:rsid w:val="00EB4CE8"/>
    <w:rsid w:val="00EB6D14"/>
    <w:rsid w:val="00EB71D4"/>
    <w:rsid w:val="00EC0A0E"/>
    <w:rsid w:val="00EC4663"/>
    <w:rsid w:val="00EC480B"/>
    <w:rsid w:val="00EC4B0F"/>
    <w:rsid w:val="00EC545C"/>
    <w:rsid w:val="00EC5752"/>
    <w:rsid w:val="00EC5E49"/>
    <w:rsid w:val="00EC7506"/>
    <w:rsid w:val="00EC7EFA"/>
    <w:rsid w:val="00ED0C73"/>
    <w:rsid w:val="00ED2D44"/>
    <w:rsid w:val="00ED47D4"/>
    <w:rsid w:val="00ED4C10"/>
    <w:rsid w:val="00ED5BAA"/>
    <w:rsid w:val="00ED7889"/>
    <w:rsid w:val="00EE290A"/>
    <w:rsid w:val="00EE2E4E"/>
    <w:rsid w:val="00EE4D62"/>
    <w:rsid w:val="00EF09EC"/>
    <w:rsid w:val="00EF0FAE"/>
    <w:rsid w:val="00EF18C7"/>
    <w:rsid w:val="00EF305B"/>
    <w:rsid w:val="00EF4701"/>
    <w:rsid w:val="00EF484F"/>
    <w:rsid w:val="00EF5D7F"/>
    <w:rsid w:val="00EF7772"/>
    <w:rsid w:val="00EF7DB9"/>
    <w:rsid w:val="00F0047B"/>
    <w:rsid w:val="00F008F9"/>
    <w:rsid w:val="00F01F56"/>
    <w:rsid w:val="00F0321B"/>
    <w:rsid w:val="00F04954"/>
    <w:rsid w:val="00F0619F"/>
    <w:rsid w:val="00F07A06"/>
    <w:rsid w:val="00F1125B"/>
    <w:rsid w:val="00F11641"/>
    <w:rsid w:val="00F1168A"/>
    <w:rsid w:val="00F11A4C"/>
    <w:rsid w:val="00F11F77"/>
    <w:rsid w:val="00F1354E"/>
    <w:rsid w:val="00F1429F"/>
    <w:rsid w:val="00F1573C"/>
    <w:rsid w:val="00F157C0"/>
    <w:rsid w:val="00F16299"/>
    <w:rsid w:val="00F16442"/>
    <w:rsid w:val="00F201B8"/>
    <w:rsid w:val="00F23F96"/>
    <w:rsid w:val="00F24340"/>
    <w:rsid w:val="00F24638"/>
    <w:rsid w:val="00F24B47"/>
    <w:rsid w:val="00F2535F"/>
    <w:rsid w:val="00F2650A"/>
    <w:rsid w:val="00F26C52"/>
    <w:rsid w:val="00F30969"/>
    <w:rsid w:val="00F30C78"/>
    <w:rsid w:val="00F3105A"/>
    <w:rsid w:val="00F318BD"/>
    <w:rsid w:val="00F31E5A"/>
    <w:rsid w:val="00F31F59"/>
    <w:rsid w:val="00F32B8B"/>
    <w:rsid w:val="00F36197"/>
    <w:rsid w:val="00F373F4"/>
    <w:rsid w:val="00F420B1"/>
    <w:rsid w:val="00F423D6"/>
    <w:rsid w:val="00F42998"/>
    <w:rsid w:val="00F450AB"/>
    <w:rsid w:val="00F4556C"/>
    <w:rsid w:val="00F45B70"/>
    <w:rsid w:val="00F45BF0"/>
    <w:rsid w:val="00F45C9B"/>
    <w:rsid w:val="00F464F1"/>
    <w:rsid w:val="00F46AF1"/>
    <w:rsid w:val="00F46E0B"/>
    <w:rsid w:val="00F47AB9"/>
    <w:rsid w:val="00F47EAF"/>
    <w:rsid w:val="00F47FF2"/>
    <w:rsid w:val="00F548A7"/>
    <w:rsid w:val="00F54EA5"/>
    <w:rsid w:val="00F55C14"/>
    <w:rsid w:val="00F56661"/>
    <w:rsid w:val="00F568DA"/>
    <w:rsid w:val="00F57248"/>
    <w:rsid w:val="00F57E3B"/>
    <w:rsid w:val="00F61752"/>
    <w:rsid w:val="00F62755"/>
    <w:rsid w:val="00F6287A"/>
    <w:rsid w:val="00F62C27"/>
    <w:rsid w:val="00F63F66"/>
    <w:rsid w:val="00F647F2"/>
    <w:rsid w:val="00F64EDE"/>
    <w:rsid w:val="00F7020B"/>
    <w:rsid w:val="00F71757"/>
    <w:rsid w:val="00F71C86"/>
    <w:rsid w:val="00F72A96"/>
    <w:rsid w:val="00F73FF5"/>
    <w:rsid w:val="00F746B6"/>
    <w:rsid w:val="00F755C0"/>
    <w:rsid w:val="00F757B2"/>
    <w:rsid w:val="00F77253"/>
    <w:rsid w:val="00F8049C"/>
    <w:rsid w:val="00F81708"/>
    <w:rsid w:val="00F818B0"/>
    <w:rsid w:val="00F818F4"/>
    <w:rsid w:val="00F85807"/>
    <w:rsid w:val="00F86534"/>
    <w:rsid w:val="00F86C19"/>
    <w:rsid w:val="00F8777B"/>
    <w:rsid w:val="00F90C97"/>
    <w:rsid w:val="00F93ECA"/>
    <w:rsid w:val="00F94011"/>
    <w:rsid w:val="00F94103"/>
    <w:rsid w:val="00F943AB"/>
    <w:rsid w:val="00F948FE"/>
    <w:rsid w:val="00F94ADE"/>
    <w:rsid w:val="00F95B6B"/>
    <w:rsid w:val="00F96EB7"/>
    <w:rsid w:val="00FA1B18"/>
    <w:rsid w:val="00FA1FBE"/>
    <w:rsid w:val="00FA4A33"/>
    <w:rsid w:val="00FA754D"/>
    <w:rsid w:val="00FB2D68"/>
    <w:rsid w:val="00FB3305"/>
    <w:rsid w:val="00FB48CF"/>
    <w:rsid w:val="00FB5EA7"/>
    <w:rsid w:val="00FB6AA8"/>
    <w:rsid w:val="00FB7FC3"/>
    <w:rsid w:val="00FC0F47"/>
    <w:rsid w:val="00FC2B76"/>
    <w:rsid w:val="00FC35E3"/>
    <w:rsid w:val="00FC3F5C"/>
    <w:rsid w:val="00FC4702"/>
    <w:rsid w:val="00FC58AE"/>
    <w:rsid w:val="00FC7AB2"/>
    <w:rsid w:val="00FD0C33"/>
    <w:rsid w:val="00FD12E0"/>
    <w:rsid w:val="00FD2E0A"/>
    <w:rsid w:val="00FD3736"/>
    <w:rsid w:val="00FD3915"/>
    <w:rsid w:val="00FD4206"/>
    <w:rsid w:val="00FD54AB"/>
    <w:rsid w:val="00FD559C"/>
    <w:rsid w:val="00FE02FD"/>
    <w:rsid w:val="00FE0EAB"/>
    <w:rsid w:val="00FE10FE"/>
    <w:rsid w:val="00FE1780"/>
    <w:rsid w:val="00FE1C13"/>
    <w:rsid w:val="00FE23BB"/>
    <w:rsid w:val="00FE23EE"/>
    <w:rsid w:val="00FE3E75"/>
    <w:rsid w:val="00FE4067"/>
    <w:rsid w:val="00FE587A"/>
    <w:rsid w:val="00FE5E71"/>
    <w:rsid w:val="00FE5F29"/>
    <w:rsid w:val="00FE6C76"/>
    <w:rsid w:val="00FE6CA6"/>
    <w:rsid w:val="00FE73DD"/>
    <w:rsid w:val="00FF0077"/>
    <w:rsid w:val="00FF04E2"/>
    <w:rsid w:val="00FF0535"/>
    <w:rsid w:val="00FF1346"/>
    <w:rsid w:val="00FF1680"/>
    <w:rsid w:val="00FF6336"/>
    <w:rsid w:val="00FF6A86"/>
    <w:rsid w:val="00FF75D1"/>
    <w:rsid w:val="010A1A2B"/>
    <w:rsid w:val="013F7C39"/>
    <w:rsid w:val="0151809C"/>
    <w:rsid w:val="01535C49"/>
    <w:rsid w:val="0154D77B"/>
    <w:rsid w:val="015A8FB2"/>
    <w:rsid w:val="0190F371"/>
    <w:rsid w:val="01A896B7"/>
    <w:rsid w:val="01C0F9ED"/>
    <w:rsid w:val="01C32452"/>
    <w:rsid w:val="01C82C47"/>
    <w:rsid w:val="01EE53F1"/>
    <w:rsid w:val="021DC62E"/>
    <w:rsid w:val="021F60E0"/>
    <w:rsid w:val="02555F89"/>
    <w:rsid w:val="02721068"/>
    <w:rsid w:val="02900945"/>
    <w:rsid w:val="02D668D9"/>
    <w:rsid w:val="02EF6F33"/>
    <w:rsid w:val="02F628A5"/>
    <w:rsid w:val="02F9238C"/>
    <w:rsid w:val="030F45A1"/>
    <w:rsid w:val="0317A722"/>
    <w:rsid w:val="0330EB90"/>
    <w:rsid w:val="034E8430"/>
    <w:rsid w:val="0368402B"/>
    <w:rsid w:val="03695BFF"/>
    <w:rsid w:val="0377BD15"/>
    <w:rsid w:val="038E0285"/>
    <w:rsid w:val="03AED87B"/>
    <w:rsid w:val="03DD83DB"/>
    <w:rsid w:val="03F62A13"/>
    <w:rsid w:val="0416814A"/>
    <w:rsid w:val="042C1A49"/>
    <w:rsid w:val="0450D542"/>
    <w:rsid w:val="04798E8A"/>
    <w:rsid w:val="0486D0F8"/>
    <w:rsid w:val="04A65107"/>
    <w:rsid w:val="04B0FDEC"/>
    <w:rsid w:val="04FC360C"/>
    <w:rsid w:val="051CFC28"/>
    <w:rsid w:val="0538CCB4"/>
    <w:rsid w:val="0539E069"/>
    <w:rsid w:val="05595856"/>
    <w:rsid w:val="0581683F"/>
    <w:rsid w:val="0586C241"/>
    <w:rsid w:val="058CDF40"/>
    <w:rsid w:val="059459E6"/>
    <w:rsid w:val="05DFA523"/>
    <w:rsid w:val="05E47DCF"/>
    <w:rsid w:val="05ED4746"/>
    <w:rsid w:val="06172400"/>
    <w:rsid w:val="0657C561"/>
    <w:rsid w:val="0696B568"/>
    <w:rsid w:val="06998545"/>
    <w:rsid w:val="06A00C5C"/>
    <w:rsid w:val="06A1E25A"/>
    <w:rsid w:val="06A33A56"/>
    <w:rsid w:val="06A66BCF"/>
    <w:rsid w:val="06BF2760"/>
    <w:rsid w:val="06D2E5F5"/>
    <w:rsid w:val="06F1EDC5"/>
    <w:rsid w:val="0700EA78"/>
    <w:rsid w:val="07078470"/>
    <w:rsid w:val="071051DC"/>
    <w:rsid w:val="07588A37"/>
    <w:rsid w:val="07752FC6"/>
    <w:rsid w:val="0775D0AC"/>
    <w:rsid w:val="0792EE99"/>
    <w:rsid w:val="079E489B"/>
    <w:rsid w:val="07B38BE1"/>
    <w:rsid w:val="07BC7B6D"/>
    <w:rsid w:val="07BC7B6D"/>
    <w:rsid w:val="07EAE78D"/>
    <w:rsid w:val="07F7C509"/>
    <w:rsid w:val="0802A136"/>
    <w:rsid w:val="080A761D"/>
    <w:rsid w:val="081BE3E5"/>
    <w:rsid w:val="08242105"/>
    <w:rsid w:val="08311382"/>
    <w:rsid w:val="08319AB8"/>
    <w:rsid w:val="0838260E"/>
    <w:rsid w:val="085F2BB4"/>
    <w:rsid w:val="0873749C"/>
    <w:rsid w:val="0892E502"/>
    <w:rsid w:val="08A19D0B"/>
    <w:rsid w:val="08CD0CC3"/>
    <w:rsid w:val="08D10D6B"/>
    <w:rsid w:val="08D235A5"/>
    <w:rsid w:val="08D51D7B"/>
    <w:rsid w:val="08D98BB0"/>
    <w:rsid w:val="08E52EA3"/>
    <w:rsid w:val="09117F5C"/>
    <w:rsid w:val="095476AC"/>
    <w:rsid w:val="095BC15C"/>
    <w:rsid w:val="0963DC06"/>
    <w:rsid w:val="096DE16E"/>
    <w:rsid w:val="098B0413"/>
    <w:rsid w:val="098D66B3"/>
    <w:rsid w:val="09A00981"/>
    <w:rsid w:val="09A7A5B1"/>
    <w:rsid w:val="09C00836"/>
    <w:rsid w:val="09C494D7"/>
    <w:rsid w:val="09D03090"/>
    <w:rsid w:val="09E51721"/>
    <w:rsid w:val="09E85CF0"/>
    <w:rsid w:val="09FB51C9"/>
    <w:rsid w:val="0A1DEF77"/>
    <w:rsid w:val="0A230C2E"/>
    <w:rsid w:val="0A2D23D8"/>
    <w:rsid w:val="0A445425"/>
    <w:rsid w:val="0A4AB0C8"/>
    <w:rsid w:val="0A74B92B"/>
    <w:rsid w:val="0AA2E076"/>
    <w:rsid w:val="0AB681B3"/>
    <w:rsid w:val="0AB802B9"/>
    <w:rsid w:val="0ABCDBAD"/>
    <w:rsid w:val="0AC7A57A"/>
    <w:rsid w:val="0AC7F145"/>
    <w:rsid w:val="0AD921DE"/>
    <w:rsid w:val="0ADC7C37"/>
    <w:rsid w:val="0AFEB496"/>
    <w:rsid w:val="0B09A2F5"/>
    <w:rsid w:val="0B0A8289"/>
    <w:rsid w:val="0B18E556"/>
    <w:rsid w:val="0B698538"/>
    <w:rsid w:val="0B704C67"/>
    <w:rsid w:val="0B96D448"/>
    <w:rsid w:val="0BAA8937"/>
    <w:rsid w:val="0BB50367"/>
    <w:rsid w:val="0BB73250"/>
    <w:rsid w:val="0BBC758F"/>
    <w:rsid w:val="0BDFBBC7"/>
    <w:rsid w:val="0C03CE1F"/>
    <w:rsid w:val="0C0AF406"/>
    <w:rsid w:val="0C271407"/>
    <w:rsid w:val="0C51B436"/>
    <w:rsid w:val="0C6401D8"/>
    <w:rsid w:val="0C65BDBF"/>
    <w:rsid w:val="0C67736D"/>
    <w:rsid w:val="0CC435FA"/>
    <w:rsid w:val="0D01EC0F"/>
    <w:rsid w:val="0D3D0A22"/>
    <w:rsid w:val="0D5ADE96"/>
    <w:rsid w:val="0D727577"/>
    <w:rsid w:val="0D8DF78F"/>
    <w:rsid w:val="0DB10EEA"/>
    <w:rsid w:val="0DBB909B"/>
    <w:rsid w:val="0DBDD0FE"/>
    <w:rsid w:val="0DCA2F6B"/>
    <w:rsid w:val="0DD5751E"/>
    <w:rsid w:val="0DE8C46E"/>
    <w:rsid w:val="0E04CD10"/>
    <w:rsid w:val="0E1E3B55"/>
    <w:rsid w:val="0E206246"/>
    <w:rsid w:val="0E2FD259"/>
    <w:rsid w:val="0E4F54C5"/>
    <w:rsid w:val="0E5D27F3"/>
    <w:rsid w:val="0E6C3603"/>
    <w:rsid w:val="0E73C42A"/>
    <w:rsid w:val="0E7B8B41"/>
    <w:rsid w:val="0E94D027"/>
    <w:rsid w:val="0E9B6876"/>
    <w:rsid w:val="0E9D4C8E"/>
    <w:rsid w:val="0EA2A0B6"/>
    <w:rsid w:val="0EB5A4C3"/>
    <w:rsid w:val="0EB5A673"/>
    <w:rsid w:val="0EB602DF"/>
    <w:rsid w:val="0EB63395"/>
    <w:rsid w:val="0EEB2097"/>
    <w:rsid w:val="0EF1F1FE"/>
    <w:rsid w:val="0F32CC93"/>
    <w:rsid w:val="0F45D861"/>
    <w:rsid w:val="0F525C00"/>
    <w:rsid w:val="0F5A612D"/>
    <w:rsid w:val="0F8F4B60"/>
    <w:rsid w:val="0F92A238"/>
    <w:rsid w:val="0FBF9910"/>
    <w:rsid w:val="1021E928"/>
    <w:rsid w:val="102271FD"/>
    <w:rsid w:val="102E3CB7"/>
    <w:rsid w:val="108B3FAB"/>
    <w:rsid w:val="1090C6B7"/>
    <w:rsid w:val="10E349F8"/>
    <w:rsid w:val="10F723D5"/>
    <w:rsid w:val="110E0489"/>
    <w:rsid w:val="1114EEB7"/>
    <w:rsid w:val="1120738D"/>
    <w:rsid w:val="11411353"/>
    <w:rsid w:val="114BAD93"/>
    <w:rsid w:val="114C1A96"/>
    <w:rsid w:val="1161356E"/>
    <w:rsid w:val="116DF5FB"/>
    <w:rsid w:val="1187F4FB"/>
    <w:rsid w:val="11A04969"/>
    <w:rsid w:val="11CB025A"/>
    <w:rsid w:val="11E1812B"/>
    <w:rsid w:val="11EED4D1"/>
    <w:rsid w:val="12023F7E"/>
    <w:rsid w:val="12101BB9"/>
    <w:rsid w:val="121CA5D3"/>
    <w:rsid w:val="12257614"/>
    <w:rsid w:val="12273439"/>
    <w:rsid w:val="123B3307"/>
    <w:rsid w:val="123E876C"/>
    <w:rsid w:val="124C5CCD"/>
    <w:rsid w:val="12508925"/>
    <w:rsid w:val="1250BB7C"/>
    <w:rsid w:val="126538CC"/>
    <w:rsid w:val="128EAB9A"/>
    <w:rsid w:val="12B23B16"/>
    <w:rsid w:val="12DEF522"/>
    <w:rsid w:val="12F2B389"/>
    <w:rsid w:val="135610D3"/>
    <w:rsid w:val="136B9692"/>
    <w:rsid w:val="138A4A7A"/>
    <w:rsid w:val="13F1862E"/>
    <w:rsid w:val="1415F790"/>
    <w:rsid w:val="14255A2A"/>
    <w:rsid w:val="14320E13"/>
    <w:rsid w:val="144F4DF1"/>
    <w:rsid w:val="1451327B"/>
    <w:rsid w:val="14AB785E"/>
    <w:rsid w:val="14C0479E"/>
    <w:rsid w:val="1504928C"/>
    <w:rsid w:val="150DD2FB"/>
    <w:rsid w:val="15151EBE"/>
    <w:rsid w:val="152FB5BA"/>
    <w:rsid w:val="1542953E"/>
    <w:rsid w:val="1548A520"/>
    <w:rsid w:val="1563AEF9"/>
    <w:rsid w:val="15795FE5"/>
    <w:rsid w:val="1592919D"/>
    <w:rsid w:val="15B31B13"/>
    <w:rsid w:val="16128B3F"/>
    <w:rsid w:val="161806B5"/>
    <w:rsid w:val="1620D46F"/>
    <w:rsid w:val="162F75B3"/>
    <w:rsid w:val="1630B92F"/>
    <w:rsid w:val="16465FB0"/>
    <w:rsid w:val="167C2ACF"/>
    <w:rsid w:val="167DA124"/>
    <w:rsid w:val="168D438C"/>
    <w:rsid w:val="16BB3A99"/>
    <w:rsid w:val="16EA77B7"/>
    <w:rsid w:val="16EF3B61"/>
    <w:rsid w:val="16F52D66"/>
    <w:rsid w:val="16F84B14"/>
    <w:rsid w:val="170538CC"/>
    <w:rsid w:val="17141FC3"/>
    <w:rsid w:val="1744F099"/>
    <w:rsid w:val="1755E04F"/>
    <w:rsid w:val="17782F07"/>
    <w:rsid w:val="177F4950"/>
    <w:rsid w:val="178B3DFD"/>
    <w:rsid w:val="17D69008"/>
    <w:rsid w:val="17E63CD0"/>
    <w:rsid w:val="17FE21A7"/>
    <w:rsid w:val="18154272"/>
    <w:rsid w:val="1848E5C0"/>
    <w:rsid w:val="185BFF37"/>
    <w:rsid w:val="186403BD"/>
    <w:rsid w:val="1870E6AB"/>
    <w:rsid w:val="1886BC76"/>
    <w:rsid w:val="188B6D1F"/>
    <w:rsid w:val="18A0D18A"/>
    <w:rsid w:val="18DAD769"/>
    <w:rsid w:val="18DCD851"/>
    <w:rsid w:val="18EA3C49"/>
    <w:rsid w:val="1904D468"/>
    <w:rsid w:val="191AA528"/>
    <w:rsid w:val="19275953"/>
    <w:rsid w:val="1931F744"/>
    <w:rsid w:val="194A6AD8"/>
    <w:rsid w:val="196A1F43"/>
    <w:rsid w:val="1983518A"/>
    <w:rsid w:val="1989ECBB"/>
    <w:rsid w:val="199A8BE5"/>
    <w:rsid w:val="199CAEC0"/>
    <w:rsid w:val="19AA5334"/>
    <w:rsid w:val="19B70165"/>
    <w:rsid w:val="19C1BBAC"/>
    <w:rsid w:val="19C2111F"/>
    <w:rsid w:val="19F266CB"/>
    <w:rsid w:val="1A008667"/>
    <w:rsid w:val="1A454947"/>
    <w:rsid w:val="1A532248"/>
    <w:rsid w:val="1A5FD331"/>
    <w:rsid w:val="1A754359"/>
    <w:rsid w:val="1ABD7C09"/>
    <w:rsid w:val="1B08D287"/>
    <w:rsid w:val="1B3DC879"/>
    <w:rsid w:val="1B649F88"/>
    <w:rsid w:val="1B8DEF0D"/>
    <w:rsid w:val="1B986A96"/>
    <w:rsid w:val="1BA34804"/>
    <w:rsid w:val="1BA5D970"/>
    <w:rsid w:val="1BC75FE3"/>
    <w:rsid w:val="1BC8C457"/>
    <w:rsid w:val="1BF0DA18"/>
    <w:rsid w:val="1C36460C"/>
    <w:rsid w:val="1C6C0D86"/>
    <w:rsid w:val="1C79BB44"/>
    <w:rsid w:val="1C844D7D"/>
    <w:rsid w:val="1C9167B7"/>
    <w:rsid w:val="1C976CB8"/>
    <w:rsid w:val="1CB363EE"/>
    <w:rsid w:val="1CBFE3E2"/>
    <w:rsid w:val="1CFDAB0B"/>
    <w:rsid w:val="1D2DD684"/>
    <w:rsid w:val="1D58753B"/>
    <w:rsid w:val="1D63D8E1"/>
    <w:rsid w:val="1D641EB3"/>
    <w:rsid w:val="1D7EDCCC"/>
    <w:rsid w:val="1DAD4925"/>
    <w:rsid w:val="1DB6C1B2"/>
    <w:rsid w:val="1DBD584D"/>
    <w:rsid w:val="1DC34925"/>
    <w:rsid w:val="1DDBCF55"/>
    <w:rsid w:val="1E09B2C3"/>
    <w:rsid w:val="1E34A45D"/>
    <w:rsid w:val="1E43977D"/>
    <w:rsid w:val="1E4CBFB5"/>
    <w:rsid w:val="1E5497C0"/>
    <w:rsid w:val="1E5AE406"/>
    <w:rsid w:val="1E6E3D11"/>
    <w:rsid w:val="1E782867"/>
    <w:rsid w:val="1E7B14D1"/>
    <w:rsid w:val="1E7B7E63"/>
    <w:rsid w:val="1E9C3656"/>
    <w:rsid w:val="1EC7B1B0"/>
    <w:rsid w:val="1EEFA4AE"/>
    <w:rsid w:val="1F010C0E"/>
    <w:rsid w:val="1F03C8CE"/>
    <w:rsid w:val="1F22E4E2"/>
    <w:rsid w:val="1F4E3541"/>
    <w:rsid w:val="1F591603"/>
    <w:rsid w:val="1F92E885"/>
    <w:rsid w:val="1F98BAD8"/>
    <w:rsid w:val="1F98CAAF"/>
    <w:rsid w:val="1FA4C5F0"/>
    <w:rsid w:val="1FBCB707"/>
    <w:rsid w:val="1FDA65E7"/>
    <w:rsid w:val="1FE4B13F"/>
    <w:rsid w:val="1FFF016E"/>
    <w:rsid w:val="200C38CD"/>
    <w:rsid w:val="20406F75"/>
    <w:rsid w:val="2068215B"/>
    <w:rsid w:val="2082C996"/>
    <w:rsid w:val="209352CA"/>
    <w:rsid w:val="2099A9F1"/>
    <w:rsid w:val="209E9D8D"/>
    <w:rsid w:val="20BFD0C5"/>
    <w:rsid w:val="20CD3DBB"/>
    <w:rsid w:val="20E6BE26"/>
    <w:rsid w:val="20F628BD"/>
    <w:rsid w:val="20F8293A"/>
    <w:rsid w:val="2105D7BE"/>
    <w:rsid w:val="212AB8E3"/>
    <w:rsid w:val="214E1752"/>
    <w:rsid w:val="216C418F"/>
    <w:rsid w:val="216E4839"/>
    <w:rsid w:val="2178EE1A"/>
    <w:rsid w:val="2195A64E"/>
    <w:rsid w:val="219B0066"/>
    <w:rsid w:val="21B21A10"/>
    <w:rsid w:val="21B89413"/>
    <w:rsid w:val="21D7D550"/>
    <w:rsid w:val="21DAE9B5"/>
    <w:rsid w:val="21E05FC8"/>
    <w:rsid w:val="21E2B6CF"/>
    <w:rsid w:val="21E66704"/>
    <w:rsid w:val="21FC6B9F"/>
    <w:rsid w:val="21FE2007"/>
    <w:rsid w:val="2202E277"/>
    <w:rsid w:val="2207827B"/>
    <w:rsid w:val="2247FF50"/>
    <w:rsid w:val="226CF81C"/>
    <w:rsid w:val="22729D11"/>
    <w:rsid w:val="227B756F"/>
    <w:rsid w:val="2284E7CD"/>
    <w:rsid w:val="228E2BC1"/>
    <w:rsid w:val="22B39CE8"/>
    <w:rsid w:val="23152AAF"/>
    <w:rsid w:val="232A09FD"/>
    <w:rsid w:val="2333DC7A"/>
    <w:rsid w:val="234A54EF"/>
    <w:rsid w:val="237D5FBD"/>
    <w:rsid w:val="238533C0"/>
    <w:rsid w:val="23924E77"/>
    <w:rsid w:val="23996B7D"/>
    <w:rsid w:val="23AF4F37"/>
    <w:rsid w:val="23C79441"/>
    <w:rsid w:val="243539F7"/>
    <w:rsid w:val="2447782E"/>
    <w:rsid w:val="244B99EF"/>
    <w:rsid w:val="24777E38"/>
    <w:rsid w:val="247FAC20"/>
    <w:rsid w:val="24D13AA3"/>
    <w:rsid w:val="24EC5E08"/>
    <w:rsid w:val="24F19BBA"/>
    <w:rsid w:val="24FC5ECA"/>
    <w:rsid w:val="25188302"/>
    <w:rsid w:val="252115CC"/>
    <w:rsid w:val="252B2072"/>
    <w:rsid w:val="2530F627"/>
    <w:rsid w:val="25595802"/>
    <w:rsid w:val="255A5121"/>
    <w:rsid w:val="258FE2C5"/>
    <w:rsid w:val="259CCA36"/>
    <w:rsid w:val="25B83CE0"/>
    <w:rsid w:val="25B8E509"/>
    <w:rsid w:val="25C5D8A5"/>
    <w:rsid w:val="25D43717"/>
    <w:rsid w:val="25F32FF8"/>
    <w:rsid w:val="25FBE2BF"/>
    <w:rsid w:val="260D15C0"/>
    <w:rsid w:val="26147C1C"/>
    <w:rsid w:val="2615EFA3"/>
    <w:rsid w:val="26332FBF"/>
    <w:rsid w:val="263755D3"/>
    <w:rsid w:val="264FC707"/>
    <w:rsid w:val="26599723"/>
    <w:rsid w:val="2660C8B9"/>
    <w:rsid w:val="26A0285E"/>
    <w:rsid w:val="26A2487E"/>
    <w:rsid w:val="26A38A93"/>
    <w:rsid w:val="26A6960B"/>
    <w:rsid w:val="26AEDC46"/>
    <w:rsid w:val="26CAE393"/>
    <w:rsid w:val="26D70918"/>
    <w:rsid w:val="26FC2EFE"/>
    <w:rsid w:val="27097D84"/>
    <w:rsid w:val="27149CAA"/>
    <w:rsid w:val="272F045F"/>
    <w:rsid w:val="273F1CB8"/>
    <w:rsid w:val="273FA84A"/>
    <w:rsid w:val="274431F7"/>
    <w:rsid w:val="27510AB7"/>
    <w:rsid w:val="27732D22"/>
    <w:rsid w:val="2776C6FE"/>
    <w:rsid w:val="277B1A40"/>
    <w:rsid w:val="27A655A5"/>
    <w:rsid w:val="27B5CCC1"/>
    <w:rsid w:val="27D75674"/>
    <w:rsid w:val="27ED7AFC"/>
    <w:rsid w:val="27EF43B1"/>
    <w:rsid w:val="27F88AAC"/>
    <w:rsid w:val="27FDE1D9"/>
    <w:rsid w:val="27FE8768"/>
    <w:rsid w:val="27FFA019"/>
    <w:rsid w:val="2800BC57"/>
    <w:rsid w:val="280F351B"/>
    <w:rsid w:val="281AB757"/>
    <w:rsid w:val="2839207A"/>
    <w:rsid w:val="283CA766"/>
    <w:rsid w:val="28887AA4"/>
    <w:rsid w:val="28971BF7"/>
    <w:rsid w:val="28976EB4"/>
    <w:rsid w:val="28DB78AB"/>
    <w:rsid w:val="28E0AD87"/>
    <w:rsid w:val="28F0827D"/>
    <w:rsid w:val="290ACC45"/>
    <w:rsid w:val="291D65B8"/>
    <w:rsid w:val="29224C0D"/>
    <w:rsid w:val="2929565C"/>
    <w:rsid w:val="295F22E5"/>
    <w:rsid w:val="2967B464"/>
    <w:rsid w:val="296D0CE7"/>
    <w:rsid w:val="297F66EB"/>
    <w:rsid w:val="29903797"/>
    <w:rsid w:val="299B1D56"/>
    <w:rsid w:val="29E840A2"/>
    <w:rsid w:val="29F9B402"/>
    <w:rsid w:val="29FD0418"/>
    <w:rsid w:val="29FDF3D1"/>
    <w:rsid w:val="2A10A585"/>
    <w:rsid w:val="2A1F2F07"/>
    <w:rsid w:val="2A80A941"/>
    <w:rsid w:val="2A9A9E2E"/>
    <w:rsid w:val="2A9C3A73"/>
    <w:rsid w:val="2AAEA04D"/>
    <w:rsid w:val="2ABAD003"/>
    <w:rsid w:val="2AC8D070"/>
    <w:rsid w:val="2AE44B9D"/>
    <w:rsid w:val="2AE6486A"/>
    <w:rsid w:val="2AEEFC44"/>
    <w:rsid w:val="2AF50A84"/>
    <w:rsid w:val="2AFC1B23"/>
    <w:rsid w:val="2B1221AD"/>
    <w:rsid w:val="2B25B88A"/>
    <w:rsid w:val="2B36580F"/>
    <w:rsid w:val="2B3CA4FD"/>
    <w:rsid w:val="2B60E112"/>
    <w:rsid w:val="2B60F0ED"/>
    <w:rsid w:val="2B70A5EF"/>
    <w:rsid w:val="2B71ADCD"/>
    <w:rsid w:val="2B7D28F9"/>
    <w:rsid w:val="2B863FAF"/>
    <w:rsid w:val="2B8EB3B7"/>
    <w:rsid w:val="2B8FFA9E"/>
    <w:rsid w:val="2B97DF81"/>
    <w:rsid w:val="2BB8F674"/>
    <w:rsid w:val="2BCDC1F7"/>
    <w:rsid w:val="2BDBB6B0"/>
    <w:rsid w:val="2BF05947"/>
    <w:rsid w:val="2C0689C0"/>
    <w:rsid w:val="2C0886A5"/>
    <w:rsid w:val="2C203E73"/>
    <w:rsid w:val="2C28D18A"/>
    <w:rsid w:val="2C527814"/>
    <w:rsid w:val="2C5F8D33"/>
    <w:rsid w:val="2C7D15D6"/>
    <w:rsid w:val="2C822AE4"/>
    <w:rsid w:val="2C927C1E"/>
    <w:rsid w:val="2CA75E63"/>
    <w:rsid w:val="2CB63B4A"/>
    <w:rsid w:val="2CC7175A"/>
    <w:rsid w:val="2CD81322"/>
    <w:rsid w:val="2CEC9DB8"/>
    <w:rsid w:val="2CF67AF7"/>
    <w:rsid w:val="2CF70E89"/>
    <w:rsid w:val="2D3105EC"/>
    <w:rsid w:val="2D4A98F7"/>
    <w:rsid w:val="2D5C2588"/>
    <w:rsid w:val="2D711591"/>
    <w:rsid w:val="2D8CF7D4"/>
    <w:rsid w:val="2DB7CF3F"/>
    <w:rsid w:val="2DCFEEE7"/>
    <w:rsid w:val="2E0178C5"/>
    <w:rsid w:val="2E067C79"/>
    <w:rsid w:val="2E078DC2"/>
    <w:rsid w:val="2E1E57C2"/>
    <w:rsid w:val="2E28BF85"/>
    <w:rsid w:val="2E341AD1"/>
    <w:rsid w:val="2E3C23D1"/>
    <w:rsid w:val="2E464B10"/>
    <w:rsid w:val="2E6C9AEC"/>
    <w:rsid w:val="2E7F01BD"/>
    <w:rsid w:val="2E807757"/>
    <w:rsid w:val="2E896978"/>
    <w:rsid w:val="2E909BE2"/>
    <w:rsid w:val="2EAFF5F2"/>
    <w:rsid w:val="2EC3F563"/>
    <w:rsid w:val="2F051948"/>
    <w:rsid w:val="2F169FEB"/>
    <w:rsid w:val="2F1AEEAD"/>
    <w:rsid w:val="2F25CB90"/>
    <w:rsid w:val="2F2D34F6"/>
    <w:rsid w:val="2F4DC443"/>
    <w:rsid w:val="2F4E4E57"/>
    <w:rsid w:val="2F6585A8"/>
    <w:rsid w:val="2F66F69C"/>
    <w:rsid w:val="2FAB4742"/>
    <w:rsid w:val="2FD8DC22"/>
    <w:rsid w:val="2FE2ED9B"/>
    <w:rsid w:val="2FEB8E83"/>
    <w:rsid w:val="2FF04500"/>
    <w:rsid w:val="2FFD6000"/>
    <w:rsid w:val="302DDA16"/>
    <w:rsid w:val="3036E085"/>
    <w:rsid w:val="306E891B"/>
    <w:rsid w:val="308A4BBC"/>
    <w:rsid w:val="30ABAFB2"/>
    <w:rsid w:val="30B43318"/>
    <w:rsid w:val="30DB74BC"/>
    <w:rsid w:val="30E99638"/>
    <w:rsid w:val="30EAF154"/>
    <w:rsid w:val="30EE12CC"/>
    <w:rsid w:val="3106814E"/>
    <w:rsid w:val="310B7EB7"/>
    <w:rsid w:val="31239060"/>
    <w:rsid w:val="312D57B9"/>
    <w:rsid w:val="31345180"/>
    <w:rsid w:val="314EA8A8"/>
    <w:rsid w:val="315B9EB6"/>
    <w:rsid w:val="317253D5"/>
    <w:rsid w:val="31991166"/>
    <w:rsid w:val="31B3FD70"/>
    <w:rsid w:val="31B868D9"/>
    <w:rsid w:val="31BEA8F5"/>
    <w:rsid w:val="31C6DEE5"/>
    <w:rsid w:val="31C7C591"/>
    <w:rsid w:val="31CEB8B9"/>
    <w:rsid w:val="31FB0607"/>
    <w:rsid w:val="320A0643"/>
    <w:rsid w:val="3218D106"/>
    <w:rsid w:val="321DFA3D"/>
    <w:rsid w:val="322B959A"/>
    <w:rsid w:val="32310C1B"/>
    <w:rsid w:val="3234E342"/>
    <w:rsid w:val="3244BF66"/>
    <w:rsid w:val="3250AB45"/>
    <w:rsid w:val="3259237A"/>
    <w:rsid w:val="328EFF85"/>
    <w:rsid w:val="32969285"/>
    <w:rsid w:val="32B1B635"/>
    <w:rsid w:val="32E09888"/>
    <w:rsid w:val="32F1B837"/>
    <w:rsid w:val="32FF0250"/>
    <w:rsid w:val="33034CBE"/>
    <w:rsid w:val="33278356"/>
    <w:rsid w:val="332FB637"/>
    <w:rsid w:val="333C004F"/>
    <w:rsid w:val="333F614D"/>
    <w:rsid w:val="3361A59E"/>
    <w:rsid w:val="3364FC9A"/>
    <w:rsid w:val="3387D33E"/>
    <w:rsid w:val="338ECD91"/>
    <w:rsid w:val="33A4DE35"/>
    <w:rsid w:val="33A86F71"/>
    <w:rsid w:val="33C7D761"/>
    <w:rsid w:val="33E19A68"/>
    <w:rsid w:val="33E79B40"/>
    <w:rsid w:val="33E99175"/>
    <w:rsid w:val="33F9EB06"/>
    <w:rsid w:val="3420F3E4"/>
    <w:rsid w:val="3421ED27"/>
    <w:rsid w:val="3433DD28"/>
    <w:rsid w:val="345E06B8"/>
    <w:rsid w:val="346EB0CC"/>
    <w:rsid w:val="348EF8AA"/>
    <w:rsid w:val="34D7F353"/>
    <w:rsid w:val="34DE8943"/>
    <w:rsid w:val="34DFB0AF"/>
    <w:rsid w:val="34E039AF"/>
    <w:rsid w:val="353670E7"/>
    <w:rsid w:val="35386D71"/>
    <w:rsid w:val="353A1F93"/>
    <w:rsid w:val="353AE5AF"/>
    <w:rsid w:val="353B0511"/>
    <w:rsid w:val="3559D526"/>
    <w:rsid w:val="355C9B47"/>
    <w:rsid w:val="35623693"/>
    <w:rsid w:val="3568B4BB"/>
    <w:rsid w:val="35B44BF0"/>
    <w:rsid w:val="35CDE5C1"/>
    <w:rsid w:val="35E15446"/>
    <w:rsid w:val="36086201"/>
    <w:rsid w:val="3620160A"/>
    <w:rsid w:val="3622ED84"/>
    <w:rsid w:val="362DCF99"/>
    <w:rsid w:val="3643ADE9"/>
    <w:rsid w:val="3678E75D"/>
    <w:rsid w:val="3692AB6A"/>
    <w:rsid w:val="3692F8FC"/>
    <w:rsid w:val="36C92716"/>
    <w:rsid w:val="37091591"/>
    <w:rsid w:val="371A1C0A"/>
    <w:rsid w:val="371C8799"/>
    <w:rsid w:val="37432085"/>
    <w:rsid w:val="374EAB88"/>
    <w:rsid w:val="374F2F67"/>
    <w:rsid w:val="375E582C"/>
    <w:rsid w:val="376FA36C"/>
    <w:rsid w:val="377AC2BD"/>
    <w:rsid w:val="377AEC51"/>
    <w:rsid w:val="378136E0"/>
    <w:rsid w:val="378A25D5"/>
    <w:rsid w:val="37942584"/>
    <w:rsid w:val="37A2BD43"/>
    <w:rsid w:val="37B4E90B"/>
    <w:rsid w:val="37C70C17"/>
    <w:rsid w:val="37C71230"/>
    <w:rsid w:val="37C7BD61"/>
    <w:rsid w:val="37D103D4"/>
    <w:rsid w:val="37DA0EE6"/>
    <w:rsid w:val="37E64A4C"/>
    <w:rsid w:val="37F8A444"/>
    <w:rsid w:val="38079000"/>
    <w:rsid w:val="3813F73E"/>
    <w:rsid w:val="38239EF8"/>
    <w:rsid w:val="3827F180"/>
    <w:rsid w:val="3829B18C"/>
    <w:rsid w:val="384E9FB2"/>
    <w:rsid w:val="385C52F7"/>
    <w:rsid w:val="386465CC"/>
    <w:rsid w:val="387659FA"/>
    <w:rsid w:val="389B6C8E"/>
    <w:rsid w:val="38A75842"/>
    <w:rsid w:val="38E4A0F3"/>
    <w:rsid w:val="38FF161D"/>
    <w:rsid w:val="390D0D40"/>
    <w:rsid w:val="39128D0E"/>
    <w:rsid w:val="394021FF"/>
    <w:rsid w:val="39420D74"/>
    <w:rsid w:val="39424712"/>
    <w:rsid w:val="396514F2"/>
    <w:rsid w:val="3980D4DC"/>
    <w:rsid w:val="3982DCF5"/>
    <w:rsid w:val="398572FF"/>
    <w:rsid w:val="398F5DB7"/>
    <w:rsid w:val="399FC10E"/>
    <w:rsid w:val="39AFD765"/>
    <w:rsid w:val="39B94BF9"/>
    <w:rsid w:val="39E2E1DA"/>
    <w:rsid w:val="39F6037C"/>
    <w:rsid w:val="3A0014EE"/>
    <w:rsid w:val="3A0BA972"/>
    <w:rsid w:val="3A15ECEF"/>
    <w:rsid w:val="3A22D1D7"/>
    <w:rsid w:val="3A3096D5"/>
    <w:rsid w:val="3A397C5B"/>
    <w:rsid w:val="3A3D4F37"/>
    <w:rsid w:val="3A42ABB5"/>
    <w:rsid w:val="3A5F8541"/>
    <w:rsid w:val="3A9F3122"/>
    <w:rsid w:val="3AD01822"/>
    <w:rsid w:val="3ADF4B3E"/>
    <w:rsid w:val="3AE6DE9D"/>
    <w:rsid w:val="3AF2C2FB"/>
    <w:rsid w:val="3B0FAB8A"/>
    <w:rsid w:val="3B38FED0"/>
    <w:rsid w:val="3B675A14"/>
    <w:rsid w:val="3B9D0159"/>
    <w:rsid w:val="3BC8E2D5"/>
    <w:rsid w:val="3C0F099A"/>
    <w:rsid w:val="3C23297F"/>
    <w:rsid w:val="3C33CEE8"/>
    <w:rsid w:val="3C499E01"/>
    <w:rsid w:val="3C4A3B80"/>
    <w:rsid w:val="3C7089A2"/>
    <w:rsid w:val="3C7A36CB"/>
    <w:rsid w:val="3C7DB577"/>
    <w:rsid w:val="3D2C29FA"/>
    <w:rsid w:val="3D34E9EA"/>
    <w:rsid w:val="3D513877"/>
    <w:rsid w:val="3D52CAE7"/>
    <w:rsid w:val="3D7E9BEA"/>
    <w:rsid w:val="3D86F501"/>
    <w:rsid w:val="3DB68A53"/>
    <w:rsid w:val="3DBDBD1B"/>
    <w:rsid w:val="3DCCCC7F"/>
    <w:rsid w:val="3DEB3F4F"/>
    <w:rsid w:val="3DEC3F17"/>
    <w:rsid w:val="3E213F82"/>
    <w:rsid w:val="3E240B76"/>
    <w:rsid w:val="3E264743"/>
    <w:rsid w:val="3E2E61A3"/>
    <w:rsid w:val="3E6E688F"/>
    <w:rsid w:val="3E7FE623"/>
    <w:rsid w:val="3E8E3F9F"/>
    <w:rsid w:val="3E94E1BB"/>
    <w:rsid w:val="3E9D3D67"/>
    <w:rsid w:val="3EB13C6D"/>
    <w:rsid w:val="3EB544AE"/>
    <w:rsid w:val="3EE22AA4"/>
    <w:rsid w:val="3EF8BF92"/>
    <w:rsid w:val="3F36764C"/>
    <w:rsid w:val="3F76E31D"/>
    <w:rsid w:val="3F8211D1"/>
    <w:rsid w:val="3F95AB69"/>
    <w:rsid w:val="3FA01158"/>
    <w:rsid w:val="3FA27BA7"/>
    <w:rsid w:val="400F020F"/>
    <w:rsid w:val="4043365B"/>
    <w:rsid w:val="407188F6"/>
    <w:rsid w:val="40843F01"/>
    <w:rsid w:val="40CE228F"/>
    <w:rsid w:val="40CE48DF"/>
    <w:rsid w:val="40CFF125"/>
    <w:rsid w:val="41324E87"/>
    <w:rsid w:val="414902E1"/>
    <w:rsid w:val="41527C1D"/>
    <w:rsid w:val="41575AFA"/>
    <w:rsid w:val="41790A4D"/>
    <w:rsid w:val="4179F2A0"/>
    <w:rsid w:val="41AAC7BF"/>
    <w:rsid w:val="41B4387E"/>
    <w:rsid w:val="41BC8291"/>
    <w:rsid w:val="41C42E08"/>
    <w:rsid w:val="41C502DE"/>
    <w:rsid w:val="41EB2086"/>
    <w:rsid w:val="41F7D74B"/>
    <w:rsid w:val="42065973"/>
    <w:rsid w:val="4212D5DA"/>
    <w:rsid w:val="424B43F9"/>
    <w:rsid w:val="427FDA9C"/>
    <w:rsid w:val="42A4751A"/>
    <w:rsid w:val="42AE13AF"/>
    <w:rsid w:val="42B532EC"/>
    <w:rsid w:val="42D9E594"/>
    <w:rsid w:val="42DBC51D"/>
    <w:rsid w:val="42E32DEF"/>
    <w:rsid w:val="42FE676C"/>
    <w:rsid w:val="4327E01F"/>
    <w:rsid w:val="43319312"/>
    <w:rsid w:val="43451C20"/>
    <w:rsid w:val="436E9262"/>
    <w:rsid w:val="43767EC7"/>
    <w:rsid w:val="437ECD3E"/>
    <w:rsid w:val="4383CFC8"/>
    <w:rsid w:val="43AA43EB"/>
    <w:rsid w:val="43CB3729"/>
    <w:rsid w:val="43D088B1"/>
    <w:rsid w:val="43DA00AB"/>
    <w:rsid w:val="43EA69D4"/>
    <w:rsid w:val="43FF04E6"/>
    <w:rsid w:val="44041513"/>
    <w:rsid w:val="441867AE"/>
    <w:rsid w:val="44268A8B"/>
    <w:rsid w:val="44472306"/>
    <w:rsid w:val="449D257F"/>
    <w:rsid w:val="44B32C65"/>
    <w:rsid w:val="44BD859C"/>
    <w:rsid w:val="44CCA620"/>
    <w:rsid w:val="44DCB6BE"/>
    <w:rsid w:val="44E16446"/>
    <w:rsid w:val="4500A681"/>
    <w:rsid w:val="451A2520"/>
    <w:rsid w:val="4524B098"/>
    <w:rsid w:val="4545885A"/>
    <w:rsid w:val="454B3A49"/>
    <w:rsid w:val="45557FA2"/>
    <w:rsid w:val="45772E92"/>
    <w:rsid w:val="457A5DEB"/>
    <w:rsid w:val="458B32B7"/>
    <w:rsid w:val="458BE49B"/>
    <w:rsid w:val="45950F49"/>
    <w:rsid w:val="45961478"/>
    <w:rsid w:val="45C496D2"/>
    <w:rsid w:val="45E8C631"/>
    <w:rsid w:val="45E94E4D"/>
    <w:rsid w:val="460A1F2F"/>
    <w:rsid w:val="464BB938"/>
    <w:rsid w:val="46836BE9"/>
    <w:rsid w:val="46C4CCB8"/>
    <w:rsid w:val="46DB4E86"/>
    <w:rsid w:val="46DCFD66"/>
    <w:rsid w:val="46DE3E4C"/>
    <w:rsid w:val="46E6B8D2"/>
    <w:rsid w:val="47020E36"/>
    <w:rsid w:val="47113832"/>
    <w:rsid w:val="4718052F"/>
    <w:rsid w:val="472ABB36"/>
    <w:rsid w:val="473670EE"/>
    <w:rsid w:val="475AF84A"/>
    <w:rsid w:val="475E0D0B"/>
    <w:rsid w:val="47928CCF"/>
    <w:rsid w:val="47A2B805"/>
    <w:rsid w:val="47B96CD2"/>
    <w:rsid w:val="47BF5299"/>
    <w:rsid w:val="47C743CF"/>
    <w:rsid w:val="47D07546"/>
    <w:rsid w:val="47E2DFC7"/>
    <w:rsid w:val="47E5E857"/>
    <w:rsid w:val="47F571C2"/>
    <w:rsid w:val="4808AA93"/>
    <w:rsid w:val="480E1EBA"/>
    <w:rsid w:val="48101594"/>
    <w:rsid w:val="4815A6C8"/>
    <w:rsid w:val="48253605"/>
    <w:rsid w:val="487A2F34"/>
    <w:rsid w:val="489306C7"/>
    <w:rsid w:val="48A14F1C"/>
    <w:rsid w:val="48BE8D66"/>
    <w:rsid w:val="48CF5B1D"/>
    <w:rsid w:val="48E0008E"/>
    <w:rsid w:val="48E2D267"/>
    <w:rsid w:val="48EF63F3"/>
    <w:rsid w:val="494CA3C7"/>
    <w:rsid w:val="495BED2A"/>
    <w:rsid w:val="496B60BD"/>
    <w:rsid w:val="49A2E071"/>
    <w:rsid w:val="49E43ED4"/>
    <w:rsid w:val="49E9F3BB"/>
    <w:rsid w:val="4A19A20E"/>
    <w:rsid w:val="4A29AF6B"/>
    <w:rsid w:val="4A2DAC71"/>
    <w:rsid w:val="4A49610E"/>
    <w:rsid w:val="4A58A135"/>
    <w:rsid w:val="4A5F713D"/>
    <w:rsid w:val="4A8D2913"/>
    <w:rsid w:val="4A978772"/>
    <w:rsid w:val="4AB08116"/>
    <w:rsid w:val="4AB1629F"/>
    <w:rsid w:val="4AB39355"/>
    <w:rsid w:val="4AFF830F"/>
    <w:rsid w:val="4B13E84C"/>
    <w:rsid w:val="4B2F18CD"/>
    <w:rsid w:val="4B3C880B"/>
    <w:rsid w:val="4B459A6E"/>
    <w:rsid w:val="4B491BED"/>
    <w:rsid w:val="4B4CDC1D"/>
    <w:rsid w:val="4B5E059C"/>
    <w:rsid w:val="4B7D98E4"/>
    <w:rsid w:val="4B816CDB"/>
    <w:rsid w:val="4B8281B5"/>
    <w:rsid w:val="4BA87A0A"/>
    <w:rsid w:val="4BAAF255"/>
    <w:rsid w:val="4BAFC6D7"/>
    <w:rsid w:val="4BB8CB67"/>
    <w:rsid w:val="4BC764AB"/>
    <w:rsid w:val="4BDF3C15"/>
    <w:rsid w:val="4C8314A8"/>
    <w:rsid w:val="4C91587E"/>
    <w:rsid w:val="4CA2C102"/>
    <w:rsid w:val="4CB4D1D2"/>
    <w:rsid w:val="4CCCD8BB"/>
    <w:rsid w:val="4CD8E698"/>
    <w:rsid w:val="4CFA162A"/>
    <w:rsid w:val="4D131405"/>
    <w:rsid w:val="4D2BA1C7"/>
    <w:rsid w:val="4D5EEAFE"/>
    <w:rsid w:val="4D839497"/>
    <w:rsid w:val="4D8F495E"/>
    <w:rsid w:val="4D9A0183"/>
    <w:rsid w:val="4D9FCF87"/>
    <w:rsid w:val="4DC83C2A"/>
    <w:rsid w:val="4DD80303"/>
    <w:rsid w:val="4DE0EF60"/>
    <w:rsid w:val="4DE674EF"/>
    <w:rsid w:val="4DECF242"/>
    <w:rsid w:val="4DF71E18"/>
    <w:rsid w:val="4DFE4999"/>
    <w:rsid w:val="4E007BE2"/>
    <w:rsid w:val="4E178A81"/>
    <w:rsid w:val="4E20911A"/>
    <w:rsid w:val="4E6456CB"/>
    <w:rsid w:val="4E7E44D4"/>
    <w:rsid w:val="4E8D4B4D"/>
    <w:rsid w:val="4EB46D3C"/>
    <w:rsid w:val="4EB4F783"/>
    <w:rsid w:val="4ECDFFFE"/>
    <w:rsid w:val="4EE75B6B"/>
    <w:rsid w:val="4EF1F336"/>
    <w:rsid w:val="4F134755"/>
    <w:rsid w:val="4F307E89"/>
    <w:rsid w:val="4F38FF8A"/>
    <w:rsid w:val="4F409C3E"/>
    <w:rsid w:val="4F5941B5"/>
    <w:rsid w:val="4F72CF6D"/>
    <w:rsid w:val="4F859B8B"/>
    <w:rsid w:val="4F909FC9"/>
    <w:rsid w:val="4FA21330"/>
    <w:rsid w:val="4FDCE74C"/>
    <w:rsid w:val="4FE30AE7"/>
    <w:rsid w:val="5050AFD7"/>
    <w:rsid w:val="5071B662"/>
    <w:rsid w:val="50B136D7"/>
    <w:rsid w:val="50C6CE31"/>
    <w:rsid w:val="50C6FAFA"/>
    <w:rsid w:val="50D24C20"/>
    <w:rsid w:val="50EC8EA6"/>
    <w:rsid w:val="50EDBD59"/>
    <w:rsid w:val="51127F8D"/>
    <w:rsid w:val="512907B6"/>
    <w:rsid w:val="512E478F"/>
    <w:rsid w:val="513561B5"/>
    <w:rsid w:val="514053B3"/>
    <w:rsid w:val="5144829C"/>
    <w:rsid w:val="5156D2D5"/>
    <w:rsid w:val="51CD29FB"/>
    <w:rsid w:val="51F350DD"/>
    <w:rsid w:val="521020CB"/>
    <w:rsid w:val="52353CA5"/>
    <w:rsid w:val="5249E5FC"/>
    <w:rsid w:val="5269CB9A"/>
    <w:rsid w:val="526C4035"/>
    <w:rsid w:val="52782172"/>
    <w:rsid w:val="529D555F"/>
    <w:rsid w:val="52B28D25"/>
    <w:rsid w:val="52BB3FB8"/>
    <w:rsid w:val="52BFDC7D"/>
    <w:rsid w:val="52CC0D04"/>
    <w:rsid w:val="52E60FD6"/>
    <w:rsid w:val="52E857FC"/>
    <w:rsid w:val="52F3E0AE"/>
    <w:rsid w:val="52FD01AC"/>
    <w:rsid w:val="53071CC6"/>
    <w:rsid w:val="532B3697"/>
    <w:rsid w:val="53475631"/>
    <w:rsid w:val="536CA84C"/>
    <w:rsid w:val="536FAB53"/>
    <w:rsid w:val="538EC257"/>
    <w:rsid w:val="5391B323"/>
    <w:rsid w:val="53A57005"/>
    <w:rsid w:val="53C8BF49"/>
    <w:rsid w:val="53D80816"/>
    <w:rsid w:val="53F946EB"/>
    <w:rsid w:val="540230BA"/>
    <w:rsid w:val="542F1794"/>
    <w:rsid w:val="54314236"/>
    <w:rsid w:val="54342D92"/>
    <w:rsid w:val="543A3EB0"/>
    <w:rsid w:val="54952DD7"/>
    <w:rsid w:val="54A07E95"/>
    <w:rsid w:val="54A5C9D6"/>
    <w:rsid w:val="54BC25F9"/>
    <w:rsid w:val="54E2E716"/>
    <w:rsid w:val="55073E6A"/>
    <w:rsid w:val="550F2192"/>
    <w:rsid w:val="552C484C"/>
    <w:rsid w:val="552E7A88"/>
    <w:rsid w:val="5559138D"/>
    <w:rsid w:val="55709DCA"/>
    <w:rsid w:val="5575BB23"/>
    <w:rsid w:val="55801F36"/>
    <w:rsid w:val="558272C5"/>
    <w:rsid w:val="558868C1"/>
    <w:rsid w:val="558B79DD"/>
    <w:rsid w:val="55C1CAE4"/>
    <w:rsid w:val="5619C096"/>
    <w:rsid w:val="563DBFE4"/>
    <w:rsid w:val="563E704C"/>
    <w:rsid w:val="56701543"/>
    <w:rsid w:val="568360AE"/>
    <w:rsid w:val="56892C4A"/>
    <w:rsid w:val="56A8B322"/>
    <w:rsid w:val="56AF1802"/>
    <w:rsid w:val="56BFCACC"/>
    <w:rsid w:val="56C8ECEE"/>
    <w:rsid w:val="56D0D39D"/>
    <w:rsid w:val="5700DE17"/>
    <w:rsid w:val="5707FED3"/>
    <w:rsid w:val="5723BC49"/>
    <w:rsid w:val="57293EC8"/>
    <w:rsid w:val="5742357F"/>
    <w:rsid w:val="575B56F3"/>
    <w:rsid w:val="57BCC114"/>
    <w:rsid w:val="57DCF3E0"/>
    <w:rsid w:val="57ECE842"/>
    <w:rsid w:val="581A52A5"/>
    <w:rsid w:val="5825494D"/>
    <w:rsid w:val="5825B224"/>
    <w:rsid w:val="58863917"/>
    <w:rsid w:val="588DA6A8"/>
    <w:rsid w:val="58BFD662"/>
    <w:rsid w:val="58F0252E"/>
    <w:rsid w:val="591B36FD"/>
    <w:rsid w:val="593158CE"/>
    <w:rsid w:val="593FF328"/>
    <w:rsid w:val="597024F7"/>
    <w:rsid w:val="59A25CA0"/>
    <w:rsid w:val="59A4D614"/>
    <w:rsid w:val="59ACF4F1"/>
    <w:rsid w:val="59B76F10"/>
    <w:rsid w:val="59D616A8"/>
    <w:rsid w:val="59E44437"/>
    <w:rsid w:val="59F7FAB8"/>
    <w:rsid w:val="5A1C359D"/>
    <w:rsid w:val="5A2AAEA4"/>
    <w:rsid w:val="5A35AFBF"/>
    <w:rsid w:val="5A49FEB9"/>
    <w:rsid w:val="5A4B179A"/>
    <w:rsid w:val="5A90B5CD"/>
    <w:rsid w:val="5A94214D"/>
    <w:rsid w:val="5A9B7A36"/>
    <w:rsid w:val="5AB56D66"/>
    <w:rsid w:val="5ABC4503"/>
    <w:rsid w:val="5AC4314A"/>
    <w:rsid w:val="5AC52378"/>
    <w:rsid w:val="5AC62700"/>
    <w:rsid w:val="5AC70028"/>
    <w:rsid w:val="5ACD3BEF"/>
    <w:rsid w:val="5B1F4A57"/>
    <w:rsid w:val="5B366285"/>
    <w:rsid w:val="5B3EBDF3"/>
    <w:rsid w:val="5B42AAD7"/>
    <w:rsid w:val="5B547A3E"/>
    <w:rsid w:val="5B60E044"/>
    <w:rsid w:val="5B676417"/>
    <w:rsid w:val="5B7B89A9"/>
    <w:rsid w:val="5BC99570"/>
    <w:rsid w:val="5BCA4455"/>
    <w:rsid w:val="5BCB48BB"/>
    <w:rsid w:val="5BE6DAFD"/>
    <w:rsid w:val="5BEA1FB3"/>
    <w:rsid w:val="5C0A2ADB"/>
    <w:rsid w:val="5C0AAD37"/>
    <w:rsid w:val="5C2D4FDA"/>
    <w:rsid w:val="5C37A40B"/>
    <w:rsid w:val="5C3C9CE0"/>
    <w:rsid w:val="5C4D318D"/>
    <w:rsid w:val="5C721178"/>
    <w:rsid w:val="5C8D5899"/>
    <w:rsid w:val="5C8F5E30"/>
    <w:rsid w:val="5CA4F875"/>
    <w:rsid w:val="5CB92D5D"/>
    <w:rsid w:val="5CCCDEE8"/>
    <w:rsid w:val="5CD10E67"/>
    <w:rsid w:val="5CD5A568"/>
    <w:rsid w:val="5CDA39EE"/>
    <w:rsid w:val="5CE3EC97"/>
    <w:rsid w:val="5CF2CC55"/>
    <w:rsid w:val="5CF50768"/>
    <w:rsid w:val="5D0F2340"/>
    <w:rsid w:val="5D24F401"/>
    <w:rsid w:val="5D2BA054"/>
    <w:rsid w:val="5D3AE8EA"/>
    <w:rsid w:val="5D53B479"/>
    <w:rsid w:val="5D7BE458"/>
    <w:rsid w:val="5D9B3AAA"/>
    <w:rsid w:val="5DC473FB"/>
    <w:rsid w:val="5DCF42F9"/>
    <w:rsid w:val="5DDD94EC"/>
    <w:rsid w:val="5DECE1E9"/>
    <w:rsid w:val="5E14EAD4"/>
    <w:rsid w:val="5E195016"/>
    <w:rsid w:val="5E1AF149"/>
    <w:rsid w:val="5E2E20CC"/>
    <w:rsid w:val="5E442A63"/>
    <w:rsid w:val="5E5B0B08"/>
    <w:rsid w:val="5E690285"/>
    <w:rsid w:val="5E769062"/>
    <w:rsid w:val="5E9F7942"/>
    <w:rsid w:val="5EA686B5"/>
    <w:rsid w:val="5EC7EEDC"/>
    <w:rsid w:val="5F00AB31"/>
    <w:rsid w:val="5F0B697C"/>
    <w:rsid w:val="5F114E55"/>
    <w:rsid w:val="5F1BDD70"/>
    <w:rsid w:val="5F249498"/>
    <w:rsid w:val="5F36D3B8"/>
    <w:rsid w:val="5F4B6B9F"/>
    <w:rsid w:val="5F719547"/>
    <w:rsid w:val="5F781E88"/>
    <w:rsid w:val="5F9A4448"/>
    <w:rsid w:val="5FAC265A"/>
    <w:rsid w:val="5FB7DCFA"/>
    <w:rsid w:val="5FC184B2"/>
    <w:rsid w:val="5FE432AF"/>
    <w:rsid w:val="60016E56"/>
    <w:rsid w:val="6025C274"/>
    <w:rsid w:val="60314830"/>
    <w:rsid w:val="6046265B"/>
    <w:rsid w:val="6052B60B"/>
    <w:rsid w:val="60556924"/>
    <w:rsid w:val="605A58A4"/>
    <w:rsid w:val="6063B0B5"/>
    <w:rsid w:val="6072B9B0"/>
    <w:rsid w:val="607934FC"/>
    <w:rsid w:val="607A46FD"/>
    <w:rsid w:val="60B1B03D"/>
    <w:rsid w:val="60CD48F6"/>
    <w:rsid w:val="60D292E5"/>
    <w:rsid w:val="60D4EEA0"/>
    <w:rsid w:val="60EA568B"/>
    <w:rsid w:val="61033710"/>
    <w:rsid w:val="611F8797"/>
    <w:rsid w:val="61271495"/>
    <w:rsid w:val="613C2C39"/>
    <w:rsid w:val="617342C2"/>
    <w:rsid w:val="6185FA3D"/>
    <w:rsid w:val="6194D1C6"/>
    <w:rsid w:val="619B6E63"/>
    <w:rsid w:val="61B65A95"/>
    <w:rsid w:val="61CB4225"/>
    <w:rsid w:val="61D18B2F"/>
    <w:rsid w:val="61D65191"/>
    <w:rsid w:val="61DA3C5F"/>
    <w:rsid w:val="61DE3988"/>
    <w:rsid w:val="61FFECF1"/>
    <w:rsid w:val="6201DEF9"/>
    <w:rsid w:val="6202B988"/>
    <w:rsid w:val="623374B1"/>
    <w:rsid w:val="625DCC69"/>
    <w:rsid w:val="625F943D"/>
    <w:rsid w:val="62660A23"/>
    <w:rsid w:val="627545EB"/>
    <w:rsid w:val="627A7B08"/>
    <w:rsid w:val="629FAAA7"/>
    <w:rsid w:val="62A11CA7"/>
    <w:rsid w:val="62A361CF"/>
    <w:rsid w:val="62B99C52"/>
    <w:rsid w:val="62CAD2BC"/>
    <w:rsid w:val="62D40833"/>
    <w:rsid w:val="62D6AE75"/>
    <w:rsid w:val="62D8C52C"/>
    <w:rsid w:val="62DF8C8C"/>
    <w:rsid w:val="631D2612"/>
    <w:rsid w:val="63294E36"/>
    <w:rsid w:val="63614045"/>
    <w:rsid w:val="63956E87"/>
    <w:rsid w:val="63CE327A"/>
    <w:rsid w:val="63E64A41"/>
    <w:rsid w:val="63F70524"/>
    <w:rsid w:val="64106146"/>
    <w:rsid w:val="64137B5D"/>
    <w:rsid w:val="6417B256"/>
    <w:rsid w:val="644193D6"/>
    <w:rsid w:val="64662095"/>
    <w:rsid w:val="647891F4"/>
    <w:rsid w:val="648038B2"/>
    <w:rsid w:val="64960B3F"/>
    <w:rsid w:val="64A1C945"/>
    <w:rsid w:val="64ABAE87"/>
    <w:rsid w:val="64C6C3D3"/>
    <w:rsid w:val="64E38400"/>
    <w:rsid w:val="64E6D8CC"/>
    <w:rsid w:val="650A7EF3"/>
    <w:rsid w:val="650F0A3B"/>
    <w:rsid w:val="652A58B0"/>
    <w:rsid w:val="6530DC2E"/>
    <w:rsid w:val="6536F4EA"/>
    <w:rsid w:val="65450E74"/>
    <w:rsid w:val="654DFA6E"/>
    <w:rsid w:val="6587717F"/>
    <w:rsid w:val="6588348D"/>
    <w:rsid w:val="658B5EE7"/>
    <w:rsid w:val="658B640E"/>
    <w:rsid w:val="6591C7DE"/>
    <w:rsid w:val="659F0EE5"/>
    <w:rsid w:val="65ABE627"/>
    <w:rsid w:val="65B6D10D"/>
    <w:rsid w:val="65C97AF8"/>
    <w:rsid w:val="65E1DC4E"/>
    <w:rsid w:val="65FA7C1D"/>
    <w:rsid w:val="66079FAE"/>
    <w:rsid w:val="660B1AC0"/>
    <w:rsid w:val="6610BE71"/>
    <w:rsid w:val="662E99C7"/>
    <w:rsid w:val="6642F836"/>
    <w:rsid w:val="6650BD26"/>
    <w:rsid w:val="666F4E15"/>
    <w:rsid w:val="668D6233"/>
    <w:rsid w:val="66D0A35F"/>
    <w:rsid w:val="66F42446"/>
    <w:rsid w:val="6719FB0B"/>
    <w:rsid w:val="673A2DD0"/>
    <w:rsid w:val="6746E883"/>
    <w:rsid w:val="67661DB0"/>
    <w:rsid w:val="676A9FBA"/>
    <w:rsid w:val="678958FA"/>
    <w:rsid w:val="67981B72"/>
    <w:rsid w:val="679C953E"/>
    <w:rsid w:val="67AE86DA"/>
    <w:rsid w:val="67B1BAA7"/>
    <w:rsid w:val="67F72ECE"/>
    <w:rsid w:val="680ACDF3"/>
    <w:rsid w:val="681F7858"/>
    <w:rsid w:val="684AA090"/>
    <w:rsid w:val="686C10E1"/>
    <w:rsid w:val="688C19C7"/>
    <w:rsid w:val="68D85376"/>
    <w:rsid w:val="68E26EBD"/>
    <w:rsid w:val="68F762B8"/>
    <w:rsid w:val="69073195"/>
    <w:rsid w:val="691C3585"/>
    <w:rsid w:val="6930EB66"/>
    <w:rsid w:val="69343BA2"/>
    <w:rsid w:val="6934BBDF"/>
    <w:rsid w:val="6938E2B7"/>
    <w:rsid w:val="693916F5"/>
    <w:rsid w:val="6942D35B"/>
    <w:rsid w:val="694D0404"/>
    <w:rsid w:val="6962838D"/>
    <w:rsid w:val="697F4048"/>
    <w:rsid w:val="69830E78"/>
    <w:rsid w:val="698C64A8"/>
    <w:rsid w:val="699720C3"/>
    <w:rsid w:val="69A93485"/>
    <w:rsid w:val="69C7FDAD"/>
    <w:rsid w:val="69C86972"/>
    <w:rsid w:val="69EADDFA"/>
    <w:rsid w:val="69EB0356"/>
    <w:rsid w:val="6A05E155"/>
    <w:rsid w:val="6A1E53A8"/>
    <w:rsid w:val="6A2AA532"/>
    <w:rsid w:val="6A339670"/>
    <w:rsid w:val="6A552403"/>
    <w:rsid w:val="6A702CE7"/>
    <w:rsid w:val="6AA4F76C"/>
    <w:rsid w:val="6AA6FF55"/>
    <w:rsid w:val="6AD576FB"/>
    <w:rsid w:val="6AEDCD77"/>
    <w:rsid w:val="6B349A26"/>
    <w:rsid w:val="6B41184D"/>
    <w:rsid w:val="6B4A0F98"/>
    <w:rsid w:val="6B6C92AD"/>
    <w:rsid w:val="6B7EEC9F"/>
    <w:rsid w:val="6B7F5A69"/>
    <w:rsid w:val="6BD2EBF2"/>
    <w:rsid w:val="6BDF7EB9"/>
    <w:rsid w:val="6BF143AA"/>
    <w:rsid w:val="6BFFEA45"/>
    <w:rsid w:val="6C23539D"/>
    <w:rsid w:val="6C2DBF9A"/>
    <w:rsid w:val="6C4A3167"/>
    <w:rsid w:val="6C51458D"/>
    <w:rsid w:val="6C6397EB"/>
    <w:rsid w:val="6C6C7AFE"/>
    <w:rsid w:val="6C6F428D"/>
    <w:rsid w:val="6C71DE84"/>
    <w:rsid w:val="6C75E490"/>
    <w:rsid w:val="6C8905E1"/>
    <w:rsid w:val="6C904552"/>
    <w:rsid w:val="6C9D10DF"/>
    <w:rsid w:val="6CAFD527"/>
    <w:rsid w:val="6CD84DF0"/>
    <w:rsid w:val="6D0B7695"/>
    <w:rsid w:val="6D0F91E4"/>
    <w:rsid w:val="6D189D9F"/>
    <w:rsid w:val="6D40DA3D"/>
    <w:rsid w:val="6D49CC44"/>
    <w:rsid w:val="6D698A0F"/>
    <w:rsid w:val="6D6B39E8"/>
    <w:rsid w:val="6D79AF14"/>
    <w:rsid w:val="6D82EC63"/>
    <w:rsid w:val="6D917958"/>
    <w:rsid w:val="6D9BD759"/>
    <w:rsid w:val="6DCF03A0"/>
    <w:rsid w:val="6DEEE7E9"/>
    <w:rsid w:val="6DF684E7"/>
    <w:rsid w:val="6E7AD342"/>
    <w:rsid w:val="6E93A17D"/>
    <w:rsid w:val="6EA2085B"/>
    <w:rsid w:val="6F119895"/>
    <w:rsid w:val="6F136CAC"/>
    <w:rsid w:val="6F19071F"/>
    <w:rsid w:val="6F21424E"/>
    <w:rsid w:val="6F29CA2B"/>
    <w:rsid w:val="6F3A92BC"/>
    <w:rsid w:val="6F657623"/>
    <w:rsid w:val="6F6B7779"/>
    <w:rsid w:val="6F75B22C"/>
    <w:rsid w:val="6F89DCD7"/>
    <w:rsid w:val="6FA3441C"/>
    <w:rsid w:val="6FB7877C"/>
    <w:rsid w:val="6FBB9E7B"/>
    <w:rsid w:val="6FC49404"/>
    <w:rsid w:val="6FD3C1A0"/>
    <w:rsid w:val="6FD7D8AC"/>
    <w:rsid w:val="6FEACBFB"/>
    <w:rsid w:val="6FEBBF31"/>
    <w:rsid w:val="6FFBCB77"/>
    <w:rsid w:val="7003DBC8"/>
    <w:rsid w:val="7007BAA7"/>
    <w:rsid w:val="70153268"/>
    <w:rsid w:val="702E2F1E"/>
    <w:rsid w:val="703AD92A"/>
    <w:rsid w:val="7063A730"/>
    <w:rsid w:val="70731B60"/>
    <w:rsid w:val="707837C5"/>
    <w:rsid w:val="7080DBAC"/>
    <w:rsid w:val="7094F34E"/>
    <w:rsid w:val="70D49469"/>
    <w:rsid w:val="7113CED2"/>
    <w:rsid w:val="71215203"/>
    <w:rsid w:val="71340911"/>
    <w:rsid w:val="7159FEEC"/>
    <w:rsid w:val="71817507"/>
    <w:rsid w:val="718FB9BD"/>
    <w:rsid w:val="71939D9B"/>
    <w:rsid w:val="7194C13F"/>
    <w:rsid w:val="71953865"/>
    <w:rsid w:val="71D72753"/>
    <w:rsid w:val="71F8A7E1"/>
    <w:rsid w:val="71FC972E"/>
    <w:rsid w:val="721264F8"/>
    <w:rsid w:val="721C9E5A"/>
    <w:rsid w:val="722712F7"/>
    <w:rsid w:val="7230ECE1"/>
    <w:rsid w:val="723995CD"/>
    <w:rsid w:val="723E9E5E"/>
    <w:rsid w:val="72454A33"/>
    <w:rsid w:val="72922AB5"/>
    <w:rsid w:val="72D6E946"/>
    <w:rsid w:val="730119E2"/>
    <w:rsid w:val="730DE9CD"/>
    <w:rsid w:val="7332D69A"/>
    <w:rsid w:val="734C018A"/>
    <w:rsid w:val="73527D3C"/>
    <w:rsid w:val="736BDF83"/>
    <w:rsid w:val="7388898B"/>
    <w:rsid w:val="73D5BEC1"/>
    <w:rsid w:val="7408136A"/>
    <w:rsid w:val="740D5DF4"/>
    <w:rsid w:val="742EDD3A"/>
    <w:rsid w:val="743EE97B"/>
    <w:rsid w:val="744995A6"/>
    <w:rsid w:val="7465EBBE"/>
    <w:rsid w:val="7489DF79"/>
    <w:rsid w:val="748DA3F5"/>
    <w:rsid w:val="74910B59"/>
    <w:rsid w:val="749F9BE0"/>
    <w:rsid w:val="74B4B987"/>
    <w:rsid w:val="753CB969"/>
    <w:rsid w:val="7579BC26"/>
    <w:rsid w:val="7591933C"/>
    <w:rsid w:val="75AB0EFE"/>
    <w:rsid w:val="75C7D0F1"/>
    <w:rsid w:val="75CEE9AB"/>
    <w:rsid w:val="75F10743"/>
    <w:rsid w:val="75F1ABDC"/>
    <w:rsid w:val="761A8EC7"/>
    <w:rsid w:val="7636E933"/>
    <w:rsid w:val="765D1D08"/>
    <w:rsid w:val="76616E55"/>
    <w:rsid w:val="7670C9F5"/>
    <w:rsid w:val="768170D8"/>
    <w:rsid w:val="768898DA"/>
    <w:rsid w:val="768DADAC"/>
    <w:rsid w:val="768FB871"/>
    <w:rsid w:val="76A4D01A"/>
    <w:rsid w:val="76AC2178"/>
    <w:rsid w:val="76B5C1EB"/>
    <w:rsid w:val="76D84855"/>
    <w:rsid w:val="76F6126C"/>
    <w:rsid w:val="7700F896"/>
    <w:rsid w:val="770F8093"/>
    <w:rsid w:val="772398A2"/>
    <w:rsid w:val="772AD7ED"/>
    <w:rsid w:val="77556B17"/>
    <w:rsid w:val="77856F58"/>
    <w:rsid w:val="779FBA8E"/>
    <w:rsid w:val="77AC4C0D"/>
    <w:rsid w:val="77BBD317"/>
    <w:rsid w:val="77C1C389"/>
    <w:rsid w:val="77D2322D"/>
    <w:rsid w:val="77DFFBF2"/>
    <w:rsid w:val="77E4871E"/>
    <w:rsid w:val="77EAAA4F"/>
    <w:rsid w:val="77F0794B"/>
    <w:rsid w:val="78191BE2"/>
    <w:rsid w:val="782CB802"/>
    <w:rsid w:val="78576EDE"/>
    <w:rsid w:val="78639838"/>
    <w:rsid w:val="78727BF9"/>
    <w:rsid w:val="7873F374"/>
    <w:rsid w:val="7895095E"/>
    <w:rsid w:val="789E6D45"/>
    <w:rsid w:val="78AE8321"/>
    <w:rsid w:val="78C4DA12"/>
    <w:rsid w:val="78DB61F6"/>
    <w:rsid w:val="78E32ACB"/>
    <w:rsid w:val="78F9FC6D"/>
    <w:rsid w:val="78FFD431"/>
    <w:rsid w:val="79118D63"/>
    <w:rsid w:val="7916B42F"/>
    <w:rsid w:val="793949A0"/>
    <w:rsid w:val="793CE5FE"/>
    <w:rsid w:val="79438A97"/>
    <w:rsid w:val="796EEBF3"/>
    <w:rsid w:val="79841A2B"/>
    <w:rsid w:val="79ABBF71"/>
    <w:rsid w:val="79D951AD"/>
    <w:rsid w:val="7A0BA6B9"/>
    <w:rsid w:val="7A0FA396"/>
    <w:rsid w:val="7A4AF254"/>
    <w:rsid w:val="7A59AEB6"/>
    <w:rsid w:val="7A5C3456"/>
    <w:rsid w:val="7A628935"/>
    <w:rsid w:val="7A965C49"/>
    <w:rsid w:val="7AB3CACF"/>
    <w:rsid w:val="7AE06048"/>
    <w:rsid w:val="7B48D216"/>
    <w:rsid w:val="7B65BE78"/>
    <w:rsid w:val="7B783BD0"/>
    <w:rsid w:val="7BAB6F02"/>
    <w:rsid w:val="7BD32258"/>
    <w:rsid w:val="7BE0DC64"/>
    <w:rsid w:val="7BF331D4"/>
    <w:rsid w:val="7C69E6A6"/>
    <w:rsid w:val="7C82C72C"/>
    <w:rsid w:val="7C90F0CA"/>
    <w:rsid w:val="7C9B78E7"/>
    <w:rsid w:val="7C9BED88"/>
    <w:rsid w:val="7CA00486"/>
    <w:rsid w:val="7CA0E186"/>
    <w:rsid w:val="7CD45B1C"/>
    <w:rsid w:val="7CF2671E"/>
    <w:rsid w:val="7CF88745"/>
    <w:rsid w:val="7D0526A8"/>
    <w:rsid w:val="7D0DDFF4"/>
    <w:rsid w:val="7D155670"/>
    <w:rsid w:val="7D1C0A14"/>
    <w:rsid w:val="7D2889B5"/>
    <w:rsid w:val="7D3033DA"/>
    <w:rsid w:val="7D391579"/>
    <w:rsid w:val="7D50E8BC"/>
    <w:rsid w:val="7D52FD9D"/>
    <w:rsid w:val="7D755A66"/>
    <w:rsid w:val="7D7EF86D"/>
    <w:rsid w:val="7D96736B"/>
    <w:rsid w:val="7D992313"/>
    <w:rsid w:val="7DA60665"/>
    <w:rsid w:val="7DE0A89A"/>
    <w:rsid w:val="7E15B7EC"/>
    <w:rsid w:val="7E2B0C69"/>
    <w:rsid w:val="7E4C421C"/>
    <w:rsid w:val="7E515163"/>
    <w:rsid w:val="7E693083"/>
    <w:rsid w:val="7E6B49D5"/>
    <w:rsid w:val="7E7304BB"/>
    <w:rsid w:val="7E793515"/>
    <w:rsid w:val="7E7C6598"/>
    <w:rsid w:val="7EB323FB"/>
    <w:rsid w:val="7EF108C5"/>
    <w:rsid w:val="7EF8B8F0"/>
    <w:rsid w:val="7F009349"/>
    <w:rsid w:val="7F00CEA2"/>
    <w:rsid w:val="7F0E66D3"/>
    <w:rsid w:val="7F0EA216"/>
    <w:rsid w:val="7F38E7C9"/>
    <w:rsid w:val="7F392561"/>
    <w:rsid w:val="7F5A3233"/>
    <w:rsid w:val="7F7F0538"/>
    <w:rsid w:val="7F8F7F26"/>
    <w:rsid w:val="7FA13E07"/>
    <w:rsid w:val="7FA76FD3"/>
    <w:rsid w:val="7FB812FA"/>
    <w:rsid w:val="7FEE5FC3"/>
    <w:rsid w:val="7FF56AD4"/>
    <w:rsid w:val="7FF82B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9DE185"/>
  <w15:docId w15:val="{01A7DEA6-5A90-43C0-AA21-CB10E4301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>
      <w:pPr>
        <w:widowControl w:val="0"/>
        <w:autoSpaceDE w:val="0"/>
        <w:autoSpaceDN w:val="0"/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02072"/>
    <w:rPr>
      <w:lang w:val="pt-BR"/>
    </w:rPr>
  </w:style>
  <w:style w:type="paragraph" w:styleId="Ttulo1">
    <w:name w:val="heading 1"/>
    <w:basedOn w:val="Normal"/>
    <w:uiPriority w:val="9"/>
    <w:qFormat/>
    <w:rsid w:val="007B5AA8"/>
    <w:pPr>
      <w:ind w:left="104"/>
      <w:outlineLvl w:val="0"/>
    </w:pPr>
    <w:rPr>
      <w:rFonts w:ascii="Arial" w:hAnsi="Arial"/>
      <w:b/>
      <w:bCs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5A7CC"/>
    <w:pPr>
      <w:keepNext/>
      <w:keepLines/>
      <w:spacing w:before="40"/>
      <w:outlineLvl w:val="1"/>
    </w:pPr>
    <w:rPr>
      <w:rFonts w:ascii="Arial" w:hAnsi="Arial" w:eastAsia="Arial" w:cs="Arial"/>
      <w:b/>
      <w:bCs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5A7CC"/>
    <w:pPr>
      <w:keepNext/>
      <w:keepLines/>
      <w:spacing w:before="40"/>
      <w:outlineLvl w:val="2"/>
    </w:pPr>
    <w:rPr>
      <w:rFonts w:ascii="Arial" w:hAnsi="Arial" w:eastAsia="Arial" w:cs="Arial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15559"/>
    <w:pPr>
      <w:keepNext/>
      <w:spacing w:line="240" w:lineRule="auto"/>
      <w:jc w:val="both"/>
      <w:outlineLvl w:val="3"/>
    </w:pPr>
    <w:rPr>
      <w:rFonts w:ascii="Arial" w:hAnsi="Arial" w:cs="Arial"/>
      <w:b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329F4"/>
    <w:pPr>
      <w:keepNext/>
      <w:jc w:val="both"/>
      <w:outlineLvl w:val="4"/>
    </w:pPr>
    <w:rPr>
      <w:rFonts w:ascii="Arial" w:hAnsi="Arial" w:cs="Arial"/>
      <w:b/>
      <w:sz w:val="20"/>
      <w:szCs w:val="20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9E1B31"/>
    <w:pPr>
      <w:keepNext/>
      <w:ind w:firstLine="720"/>
      <w:outlineLvl w:val="5"/>
    </w:pPr>
    <w:rPr>
      <w:rFonts w:cs="Arial"/>
      <w:b/>
      <w:b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4C103B"/>
    <w:pPr>
      <w:keepNext/>
      <w:outlineLvl w:val="6"/>
    </w:pPr>
    <w:rPr>
      <w:rFonts w:ascii="Arial" w:hAnsi="Arial" w:cs="Arial"/>
      <w:b/>
      <w:bCs/>
      <w:sz w:val="22"/>
      <w:szCs w:val="22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406A3F"/>
    <w:pPr>
      <w:keepNext/>
      <w:outlineLvl w:val="7"/>
    </w:pPr>
    <w:rPr>
      <w:rFonts w:ascii="Calibri" w:hAnsi="Calibri"/>
      <w:b/>
      <w:bCs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E5450C"/>
    <w:pPr>
      <w:keepNext/>
      <w:ind w:firstLine="567"/>
      <w:outlineLvl w:val="8"/>
    </w:pPr>
    <w:rPr>
      <w:rFonts w:ascii="Arial" w:hAnsi="Arial" w:cs="Arial"/>
      <w:b/>
      <w:bCs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orpodetexto">
    <w:name w:val="Body Text"/>
    <w:basedOn w:val="Normal"/>
    <w:uiPriority w:val="1"/>
    <w:qFormat/>
    <w:rsid w:val="00512DDB"/>
  </w:style>
  <w:style w:type="paragraph" w:styleId="Ttulo">
    <w:name w:val="Title"/>
    <w:basedOn w:val="Normal"/>
    <w:uiPriority w:val="10"/>
    <w:qFormat/>
    <w:rsid w:val="00512DDB"/>
    <w:pPr>
      <w:spacing w:before="57"/>
      <w:ind w:left="586" w:right="591"/>
      <w:jc w:val="center"/>
    </w:pPr>
    <w:rPr>
      <w:b/>
      <w:bCs/>
      <w:sz w:val="32"/>
      <w:szCs w:val="32"/>
    </w:rPr>
  </w:style>
  <w:style w:type="paragraph" w:styleId="PargrafodaLista">
    <w:name w:val="List Paragraph"/>
    <w:basedOn w:val="Normal"/>
    <w:uiPriority w:val="34"/>
    <w:qFormat/>
    <w:rsid w:val="00512DDB"/>
    <w:pPr>
      <w:ind w:left="284" w:hanging="180"/>
    </w:pPr>
  </w:style>
  <w:style w:type="paragraph" w:styleId="TableParagraph" w:customStyle="1">
    <w:name w:val="Table Paragraph"/>
    <w:basedOn w:val="Normal"/>
    <w:uiPriority w:val="1"/>
    <w:qFormat/>
    <w:rsid w:val="00512DDB"/>
    <w:pPr>
      <w:spacing w:line="211" w:lineRule="exact"/>
      <w:ind w:left="110"/>
    </w:pPr>
  </w:style>
  <w:style w:type="character" w:styleId="Hyperlink">
    <w:name w:val="Hyperlink"/>
    <w:basedOn w:val="Fontepargpadro"/>
    <w:uiPriority w:val="99"/>
    <w:unhideWhenUsed/>
    <w:rsid w:val="00D02280"/>
    <w:rPr>
      <w:color w:val="0000FF"/>
      <w:u w:val="single"/>
    </w:rPr>
  </w:style>
  <w:style w:type="character" w:styleId="MenoPendente1" w:customStyle="1">
    <w:name w:val="Menção Pendente1"/>
    <w:basedOn w:val="Fontepargpadro"/>
    <w:uiPriority w:val="99"/>
    <w:semiHidden/>
    <w:unhideWhenUsed/>
    <w:rsid w:val="00D02280"/>
    <w:rPr>
      <w:color w:val="605E5C"/>
      <w:shd w:val="clear" w:color="auto" w:fill="E1DFDD"/>
    </w:rPr>
  </w:style>
  <w:style w:type="character" w:styleId="MenoPendente2" w:customStyle="1">
    <w:name w:val="Menção Pendente2"/>
    <w:basedOn w:val="Fontepargpadro"/>
    <w:uiPriority w:val="99"/>
    <w:semiHidden/>
    <w:unhideWhenUsed/>
    <w:rsid w:val="0046013B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41189C"/>
    <w:rPr>
      <w:b/>
      <w:bCs/>
    </w:rPr>
  </w:style>
  <w:style w:type="paragraph" w:styleId="SemEspaamento">
    <w:name w:val="No Spacing"/>
    <w:link w:val="SemEspaamentoChar"/>
    <w:uiPriority w:val="1"/>
    <w:qFormat/>
    <w:rsid w:val="00C2072A"/>
    <w:pPr>
      <w:widowControl/>
      <w:autoSpaceDE/>
      <w:autoSpaceDN/>
      <w:spacing w:line="240" w:lineRule="auto"/>
    </w:pPr>
    <w:rPr>
      <w:rFonts w:eastAsiaTheme="minorEastAsia"/>
      <w:sz w:val="22"/>
      <w:szCs w:val="22"/>
      <w:lang w:val="pt-BR" w:eastAsia="pt-BR"/>
    </w:rPr>
  </w:style>
  <w:style w:type="character" w:styleId="SemEspaamentoChar" w:customStyle="1">
    <w:name w:val="Sem Espaçamento Char"/>
    <w:basedOn w:val="Fontepargpadro"/>
    <w:link w:val="SemEspaamento"/>
    <w:uiPriority w:val="1"/>
    <w:rsid w:val="00C2072A"/>
    <w:rPr>
      <w:rFonts w:eastAsiaTheme="minorEastAsia"/>
      <w:sz w:val="22"/>
      <w:szCs w:val="22"/>
      <w:lang w:val="pt-BR"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A220E3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hAnsiTheme="majorHAnsi" w:eastAsiaTheme="majorEastAsia" w:cstheme="majorBidi"/>
      <w:b w:val="0"/>
      <w:bCs w:val="0"/>
      <w:color w:val="365F91" w:themeColor="accent1" w:themeShade="BF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41D36"/>
    <w:pPr>
      <w:tabs>
        <w:tab w:val="left" w:pos="480"/>
        <w:tab w:val="right" w:leader="dot" w:pos="9055"/>
      </w:tabs>
    </w:pPr>
    <w:rPr>
      <w:rFonts w:ascii="Arial" w:hAnsi="Arial" w:cs="Arial"/>
      <w:b/>
      <w:bCs/>
      <w:caps/>
      <w:noProof/>
    </w:rPr>
  </w:style>
  <w:style w:type="character" w:styleId="Ttulo2Char" w:customStyle="1">
    <w:name w:val="Título 2 Char"/>
    <w:basedOn w:val="Fontepargpadro"/>
    <w:link w:val="Ttulo2"/>
    <w:uiPriority w:val="9"/>
    <w:semiHidden/>
    <w:rsid w:val="0055A7CC"/>
    <w:rPr>
      <w:rFonts w:ascii="Arial" w:hAnsi="Arial" w:eastAsia="Arial" w:cs="Arial"/>
      <w:b/>
      <w:bCs/>
      <w:lang w:val="pt-BR"/>
    </w:rPr>
  </w:style>
  <w:style w:type="paragraph" w:styleId="Sumrio2">
    <w:name w:val="toc 2"/>
    <w:basedOn w:val="Normal"/>
    <w:next w:val="Normal"/>
    <w:autoRedefine/>
    <w:uiPriority w:val="39"/>
    <w:unhideWhenUsed/>
    <w:rsid w:val="004431FC"/>
    <w:pPr>
      <w:spacing w:before="240"/>
    </w:pPr>
    <w:rPr>
      <w:rFonts w:cstheme="minorHAnsi"/>
      <w:b/>
      <w:bC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4431FC"/>
    <w:pPr>
      <w:tabs>
        <w:tab w:val="center" w:pos="4419"/>
        <w:tab w:val="right" w:pos="8838"/>
      </w:tabs>
      <w:spacing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4431FC"/>
    <w:rPr>
      <w:lang w:val="pt-BR"/>
    </w:rPr>
  </w:style>
  <w:style w:type="paragraph" w:styleId="Rodap">
    <w:name w:val="footer"/>
    <w:basedOn w:val="Normal"/>
    <w:link w:val="RodapChar"/>
    <w:uiPriority w:val="99"/>
    <w:unhideWhenUsed/>
    <w:rsid w:val="004431FC"/>
    <w:pPr>
      <w:tabs>
        <w:tab w:val="center" w:pos="4419"/>
        <w:tab w:val="right" w:pos="8838"/>
      </w:tabs>
      <w:spacing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4431FC"/>
    <w:rPr>
      <w:lang w:val="pt-BR"/>
    </w:rPr>
  </w:style>
  <w:style w:type="numbering" w:styleId="Estilo1" w:customStyle="1">
    <w:name w:val="Estilo1"/>
    <w:link w:val="Estilo1Char"/>
    <w:uiPriority w:val="99"/>
    <w:rsid w:val="00F77253"/>
    <w:pPr>
      <w:numPr>
        <w:numId w:val="16"/>
      </w:numPr>
    </w:pPr>
  </w:style>
  <w:style w:type="paragraph" w:styleId="Sumrio3">
    <w:name w:val="toc 3"/>
    <w:basedOn w:val="Normal"/>
    <w:next w:val="Normal"/>
    <w:autoRedefine/>
    <w:uiPriority w:val="39"/>
    <w:unhideWhenUsed/>
    <w:rsid w:val="00F77253"/>
    <w:pPr>
      <w:ind w:left="240"/>
    </w:pPr>
    <w:rPr>
      <w:rFonts w:cs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F77253"/>
    <w:pPr>
      <w:ind w:left="48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F77253"/>
    <w:pPr>
      <w:ind w:left="72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F77253"/>
    <w:pPr>
      <w:ind w:left="96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F77253"/>
    <w:pPr>
      <w:ind w:left="120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F77253"/>
    <w:pPr>
      <w:ind w:left="14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F77253"/>
    <w:pPr>
      <w:ind w:left="1680"/>
    </w:pPr>
    <w:rPr>
      <w:rFonts w:cstheme="minorHAnsi"/>
      <w:sz w:val="20"/>
      <w:szCs w:val="20"/>
    </w:rPr>
  </w:style>
  <w:style w:type="numbering" w:styleId="Estilo2" w:customStyle="1">
    <w:name w:val="Estilo2"/>
    <w:uiPriority w:val="99"/>
    <w:rsid w:val="007B5AA8"/>
    <w:pPr>
      <w:numPr>
        <w:numId w:val="17"/>
      </w:numPr>
    </w:pPr>
  </w:style>
  <w:style w:type="character" w:styleId="Ttulo3Char" w:customStyle="1">
    <w:name w:val="Título 3 Char"/>
    <w:basedOn w:val="Fontepargpadro"/>
    <w:link w:val="Ttulo3"/>
    <w:uiPriority w:val="9"/>
    <w:semiHidden/>
    <w:rsid w:val="0055A7CC"/>
    <w:rPr>
      <w:rFonts w:ascii="Arial" w:hAnsi="Arial" w:eastAsia="Arial" w:cs="Arial"/>
      <w:b/>
      <w:bCs/>
      <w:lang w:val="pt-BR"/>
    </w:rPr>
  </w:style>
  <w:style w:type="numbering" w:styleId="Estilo3" w:customStyle="1">
    <w:name w:val="Estilo3"/>
    <w:uiPriority w:val="99"/>
    <w:rsid w:val="007B5AA8"/>
    <w:pPr>
      <w:numPr>
        <w:numId w:val="18"/>
      </w:numPr>
    </w:pPr>
  </w:style>
  <w:style w:type="numbering" w:styleId="Estilo4" w:customStyle="1">
    <w:name w:val="Estilo4"/>
    <w:uiPriority w:val="99"/>
    <w:rsid w:val="007B5AA8"/>
    <w:pPr>
      <w:numPr>
        <w:numId w:val="19"/>
      </w:numPr>
    </w:pPr>
  </w:style>
  <w:style w:type="numbering" w:styleId="Estilo5" w:customStyle="1">
    <w:name w:val="Estilo5"/>
    <w:uiPriority w:val="99"/>
    <w:rsid w:val="007B5AA8"/>
    <w:pPr>
      <w:numPr>
        <w:numId w:val="20"/>
      </w:numPr>
    </w:pPr>
  </w:style>
  <w:style w:type="paragraph" w:styleId="Recuodecorpodetexto">
    <w:name w:val="Body Text Indent"/>
    <w:basedOn w:val="Normal"/>
    <w:link w:val="RecuodecorpodetextoChar"/>
    <w:uiPriority w:val="99"/>
    <w:unhideWhenUsed/>
    <w:rsid w:val="00567E52"/>
    <w:pPr>
      <w:ind w:left="142" w:firstLine="578"/>
      <w:jc w:val="both"/>
    </w:pPr>
    <w:rPr>
      <w:rFonts w:ascii="Arial" w:hAnsi="Arial" w:cs="Arial"/>
      <w:bCs/>
    </w:rPr>
  </w:style>
  <w:style w:type="character" w:styleId="RecuodecorpodetextoChar" w:customStyle="1">
    <w:name w:val="Recuo de corpo de texto Char"/>
    <w:basedOn w:val="Fontepargpadro"/>
    <w:link w:val="Recuodecorpodetexto"/>
    <w:uiPriority w:val="99"/>
    <w:rsid w:val="00567E52"/>
    <w:rPr>
      <w:rFonts w:ascii="Arial" w:hAnsi="Arial" w:cs="Arial"/>
      <w:bCs/>
      <w:lang w:val="pt-BR"/>
    </w:rPr>
  </w:style>
  <w:style w:type="paragraph" w:styleId="Recuodecorpodetexto2">
    <w:name w:val="Body Text Indent 2"/>
    <w:basedOn w:val="Normal"/>
    <w:link w:val="Recuodecorpodetexto2Char"/>
    <w:uiPriority w:val="99"/>
    <w:unhideWhenUsed/>
    <w:rsid w:val="00567E52"/>
    <w:pPr>
      <w:ind w:left="142"/>
      <w:jc w:val="both"/>
    </w:pPr>
    <w:rPr>
      <w:rFonts w:ascii="Arial" w:hAnsi="Arial" w:cs="Arial"/>
      <w:bCs/>
    </w:rPr>
  </w:style>
  <w:style w:type="character" w:styleId="Recuodecorpodetexto2Char" w:customStyle="1">
    <w:name w:val="Recuo de corpo de texto 2 Char"/>
    <w:basedOn w:val="Fontepargpadro"/>
    <w:link w:val="Recuodecorpodetexto2"/>
    <w:uiPriority w:val="99"/>
    <w:rsid w:val="00567E52"/>
    <w:rPr>
      <w:rFonts w:ascii="Arial" w:hAnsi="Arial" w:cs="Arial"/>
      <w:bCs/>
      <w:lang w:val="pt-BR"/>
    </w:rPr>
  </w:style>
  <w:style w:type="paragraph" w:styleId="Recuodecorpodetexto3">
    <w:name w:val="Body Text Indent 3"/>
    <w:basedOn w:val="Normal"/>
    <w:link w:val="Recuodecorpodetexto3Char"/>
    <w:uiPriority w:val="99"/>
    <w:unhideWhenUsed/>
    <w:rsid w:val="00567E52"/>
    <w:pPr>
      <w:ind w:left="709"/>
      <w:jc w:val="both"/>
    </w:pPr>
    <w:rPr>
      <w:rFonts w:ascii="Arial" w:hAnsi="Arial" w:cs="Arial"/>
      <w:bCs/>
    </w:rPr>
  </w:style>
  <w:style w:type="character" w:styleId="Recuodecorpodetexto3Char" w:customStyle="1">
    <w:name w:val="Recuo de corpo de texto 3 Char"/>
    <w:basedOn w:val="Fontepargpadro"/>
    <w:link w:val="Recuodecorpodetexto3"/>
    <w:uiPriority w:val="99"/>
    <w:rsid w:val="00567E52"/>
    <w:rPr>
      <w:rFonts w:ascii="Arial" w:hAnsi="Arial" w:cs="Arial"/>
      <w:bCs/>
      <w:lang w:val="pt-BR"/>
    </w:rPr>
  </w:style>
  <w:style w:type="table" w:styleId="Tabelacomgrade">
    <w:name w:val="Table Grid"/>
    <w:basedOn w:val="Tabelanormal"/>
    <w:rsid w:val="003F5923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Simples51" w:customStyle="1">
    <w:name w:val="Tabela Simples 51"/>
    <w:basedOn w:val="Tabelanormal"/>
    <w:uiPriority w:val="45"/>
    <w:rsid w:val="003F592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Ttulo4Char" w:customStyle="1">
    <w:name w:val="Título 4 Char"/>
    <w:basedOn w:val="Fontepargpadro"/>
    <w:link w:val="Ttulo4"/>
    <w:uiPriority w:val="9"/>
    <w:rsid w:val="00715559"/>
    <w:rPr>
      <w:rFonts w:ascii="Arial" w:hAnsi="Arial" w:cs="Arial"/>
      <w:b/>
      <w:lang w:val="pt-BR"/>
    </w:rPr>
  </w:style>
  <w:style w:type="table" w:styleId="TabelaSimples31" w:customStyle="1">
    <w:name w:val="Tabela Simples 31"/>
    <w:basedOn w:val="Tabelanormal"/>
    <w:uiPriority w:val="43"/>
    <w:rsid w:val="0010008B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Corpodetexto2">
    <w:name w:val="Body Text 2"/>
    <w:basedOn w:val="Normal"/>
    <w:link w:val="Corpodetexto2Char"/>
    <w:uiPriority w:val="99"/>
    <w:unhideWhenUsed/>
    <w:rsid w:val="00A605C6"/>
    <w:pPr>
      <w:jc w:val="both"/>
    </w:pPr>
    <w:rPr>
      <w:rFonts w:ascii="Arial" w:hAnsi="Arial" w:cs="Arial"/>
      <w:bCs/>
    </w:rPr>
  </w:style>
  <w:style w:type="character" w:styleId="Corpodetexto2Char" w:customStyle="1">
    <w:name w:val="Corpo de texto 2 Char"/>
    <w:basedOn w:val="Fontepargpadro"/>
    <w:link w:val="Corpodetexto2"/>
    <w:uiPriority w:val="99"/>
    <w:rsid w:val="00A605C6"/>
    <w:rPr>
      <w:rFonts w:ascii="Arial" w:hAnsi="Arial" w:cs="Arial"/>
      <w:bCs/>
      <w:lang w:val="pt-BR"/>
    </w:rPr>
  </w:style>
  <w:style w:type="character" w:styleId="Ttulo5Char" w:customStyle="1">
    <w:name w:val="Título 5 Char"/>
    <w:basedOn w:val="Fontepargpadro"/>
    <w:link w:val="Ttulo5"/>
    <w:uiPriority w:val="9"/>
    <w:rsid w:val="003329F4"/>
    <w:rPr>
      <w:rFonts w:ascii="Arial" w:hAnsi="Arial" w:cs="Arial"/>
      <w:b/>
      <w:sz w:val="20"/>
      <w:szCs w:val="20"/>
      <w:lang w:val="pt-BR"/>
    </w:rPr>
  </w:style>
  <w:style w:type="table" w:styleId="TableNormal1" w:customStyle="1">
    <w:name w:val="Table Normal1"/>
    <w:uiPriority w:val="2"/>
    <w:semiHidden/>
    <w:unhideWhenUsed/>
    <w:qFormat/>
    <w:rsid w:val="00E05AC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716A2A"/>
    <w:pPr>
      <w:jc w:val="both"/>
    </w:pPr>
    <w:rPr>
      <w:rFonts w:ascii="Arial" w:hAnsi="Arial" w:eastAsia="Times New Roman" w:cs="Arial"/>
      <w:b/>
      <w:bCs/>
      <w:i/>
      <w:iCs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unhideWhenUsed/>
    <w:rsid w:val="00716A2A"/>
    <w:pPr>
      <w:spacing w:line="240" w:lineRule="auto"/>
    </w:pPr>
    <w:rPr>
      <w:rFonts w:ascii="Segoe UI" w:hAnsi="Segoe UI" w:cs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rsid w:val="00716A2A"/>
    <w:rPr>
      <w:rFonts w:ascii="Segoe UI" w:hAnsi="Segoe UI" w:cs="Segoe UI"/>
      <w:sz w:val="18"/>
      <w:szCs w:val="18"/>
      <w:lang w:val="pt-BR"/>
    </w:rPr>
  </w:style>
  <w:style w:type="character" w:styleId="Ttulo6Char" w:customStyle="1">
    <w:name w:val="Título 6 Char"/>
    <w:basedOn w:val="Fontepargpadro"/>
    <w:link w:val="Ttulo6"/>
    <w:uiPriority w:val="9"/>
    <w:rsid w:val="009E1B31"/>
    <w:rPr>
      <w:rFonts w:cs="Arial"/>
      <w:b/>
      <w:bCs/>
      <w:lang w:val="pt-BR"/>
    </w:rPr>
  </w:style>
  <w:style w:type="paragraph" w:styleId="Tabela" w:customStyle="1">
    <w:name w:val="Tabela"/>
    <w:basedOn w:val="Normal"/>
    <w:rsid w:val="000F596E"/>
    <w:pPr>
      <w:widowControl/>
      <w:autoSpaceDE/>
      <w:autoSpaceDN/>
      <w:spacing w:line="240" w:lineRule="auto"/>
    </w:pPr>
    <w:rPr>
      <w:rFonts w:ascii="Arial" w:hAnsi="Arial" w:eastAsia="Times" w:cs="Times New Roman"/>
      <w:sz w:val="20"/>
      <w:szCs w:val="16"/>
      <w:lang w:eastAsia="pt-BR"/>
    </w:rPr>
  </w:style>
  <w:style w:type="table" w:styleId="TabeladeGradeClara1" w:customStyle="1">
    <w:name w:val="Tabela de Grade Clara1"/>
    <w:basedOn w:val="Tabelanormal"/>
    <w:uiPriority w:val="40"/>
    <w:rsid w:val="000F596E"/>
    <w:pPr>
      <w:spacing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elaSimples11" w:customStyle="1">
    <w:name w:val="Tabela Simples 11"/>
    <w:basedOn w:val="Tabelanormal"/>
    <w:uiPriority w:val="41"/>
    <w:rsid w:val="00620E6C"/>
    <w:pPr>
      <w:spacing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Ttulo7Char" w:customStyle="1">
    <w:name w:val="Título 7 Char"/>
    <w:basedOn w:val="Fontepargpadro"/>
    <w:link w:val="Ttulo7"/>
    <w:uiPriority w:val="9"/>
    <w:rsid w:val="004C103B"/>
    <w:rPr>
      <w:rFonts w:ascii="Arial" w:hAnsi="Arial" w:cs="Arial"/>
      <w:b/>
      <w:bCs/>
      <w:sz w:val="22"/>
      <w:szCs w:val="22"/>
      <w:lang w:val="pt-BR"/>
    </w:rPr>
  </w:style>
  <w:style w:type="character" w:styleId="Ttulo8Char" w:customStyle="1">
    <w:name w:val="Título 8 Char"/>
    <w:basedOn w:val="Fontepargpadro"/>
    <w:link w:val="Ttulo8"/>
    <w:uiPriority w:val="9"/>
    <w:rsid w:val="00406A3F"/>
    <w:rPr>
      <w:rFonts w:ascii="Calibri" w:hAnsi="Calibri"/>
      <w:b/>
      <w:bCs/>
      <w:lang w:val="pt-BR"/>
    </w:rPr>
  </w:style>
  <w:style w:type="character" w:styleId="normaltextrun" w:customStyle="1">
    <w:name w:val="normaltextrun"/>
    <w:basedOn w:val="Fontepargpadro"/>
    <w:rsid w:val="006C798E"/>
  </w:style>
  <w:style w:type="character" w:styleId="spellingerror" w:customStyle="1">
    <w:name w:val="spellingerror"/>
    <w:basedOn w:val="Fontepargpadro"/>
    <w:rsid w:val="006C798E"/>
  </w:style>
  <w:style w:type="character" w:styleId="eop" w:customStyle="1">
    <w:name w:val="eop"/>
    <w:basedOn w:val="Fontepargpadro"/>
    <w:rsid w:val="006C798E"/>
  </w:style>
  <w:style w:type="character" w:styleId="Ttulo9Char" w:customStyle="1">
    <w:name w:val="Título 9 Char"/>
    <w:basedOn w:val="Fontepargpadro"/>
    <w:link w:val="Ttulo9"/>
    <w:uiPriority w:val="9"/>
    <w:rsid w:val="00E5450C"/>
    <w:rPr>
      <w:rFonts w:ascii="Arial" w:hAnsi="Arial" w:cs="Arial"/>
      <w:b/>
      <w:bCs/>
      <w:lang w:val="pt-BR"/>
    </w:rPr>
  </w:style>
  <w:style w:type="paragraph" w:styleId="paragraph" w:customStyle="1">
    <w:name w:val="paragraph"/>
    <w:basedOn w:val="Normal"/>
    <w:rsid w:val="00485E0E"/>
    <w:pPr>
      <w:widowControl/>
      <w:autoSpaceDE/>
      <w:autoSpaceDN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E3378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33783"/>
    <w:pPr>
      <w:spacing w:line="240" w:lineRule="auto"/>
    </w:pPr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sid w:val="00E33783"/>
    <w:rPr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33783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E33783"/>
    <w:rPr>
      <w:b/>
      <w:bCs/>
      <w:sz w:val="20"/>
      <w:szCs w:val="20"/>
      <w:lang w:val="pt-BR"/>
    </w:rPr>
  </w:style>
  <w:style w:type="paragraph" w:styleId="Reviso">
    <w:name w:val="Revision"/>
    <w:hidden/>
    <w:uiPriority w:val="99"/>
    <w:semiHidden/>
    <w:rsid w:val="004B18FD"/>
    <w:pPr>
      <w:widowControl/>
      <w:autoSpaceDE/>
      <w:autoSpaceDN/>
      <w:spacing w:line="240" w:lineRule="auto"/>
    </w:pPr>
    <w:rPr>
      <w:lang w:val="pt-BR"/>
    </w:rPr>
  </w:style>
  <w:style w:type="paragraph" w:styleId="Textoembloco">
    <w:name w:val="Block Text"/>
    <w:basedOn w:val="Normal"/>
    <w:uiPriority w:val="99"/>
    <w:unhideWhenUsed/>
    <w:rsid w:val="002F672E"/>
    <w:pPr>
      <w:ind w:left="142" w:right="208"/>
      <w:jc w:val="center"/>
    </w:pPr>
    <w:rPr>
      <w:rFonts w:ascii="Arial" w:hAnsi="Arial" w:cs="Arial"/>
      <w:b/>
      <w:bCs/>
    </w:rPr>
  </w:style>
  <w:style w:type="character" w:styleId="Estilo1Char" w:customStyle="1">
    <w:name w:val="Estilo1 Char"/>
    <w:basedOn w:val="Fontepargpadro"/>
    <w:link w:val="Estilo1"/>
    <w:uiPriority w:val="99"/>
    <w:rsid w:val="0055A7CC"/>
    <w:rPr>
      <w:rFonts w:ascii="Arial" w:hAnsi="Arial" w:eastAsia="Arial" w:cs="Arial"/>
      <w:sz w:val="24"/>
      <w:szCs w:val="24"/>
      <w:lang w:val="pt-BR"/>
    </w:rPr>
  </w:style>
  <w:style w:type="paragraph" w:styleId="Estilo6" w:customStyle="1">
    <w:name w:val="Estilo6"/>
    <w:basedOn w:val="Normal"/>
    <w:link w:val="Estilo6Char"/>
    <w:qFormat/>
    <w:rsid w:val="00274AC3"/>
    <w:pPr>
      <w:ind w:left="1701" w:right="822" w:firstLine="459"/>
      <w:jc w:val="both"/>
    </w:pPr>
    <w:rPr>
      <w:rFonts w:ascii="Arial" w:hAnsi="Arial" w:eastAsia="Arial" w:cs="Arial"/>
    </w:rPr>
  </w:style>
  <w:style w:type="character" w:styleId="Estilo6Char" w:customStyle="1">
    <w:name w:val="Estilo6 Char"/>
    <w:basedOn w:val="Fontepargpadro"/>
    <w:link w:val="Estilo6"/>
    <w:rsid w:val="00274AC3"/>
    <w:rPr>
      <w:rFonts w:ascii="Arial" w:hAnsi="Arial" w:eastAsia="Arial" w:cs="Arial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4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1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4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microsoft.com/office/2020/10/relationships/intelligence" Target="intelligence2.xml" Id="R028d9f31c01c483c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footer" Target="footer2.xml" Id="rId1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endnotes" Target="endnotes.xml" Id="rId10" /><Relationship Type="http://schemas.openxmlformats.org/officeDocument/2006/relationships/theme" Target="theme/theme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Relationship Type="http://schemas.openxmlformats.org/officeDocument/2006/relationships/image" Target="/media/image4.png" Id="R2a0c95a0eb8d4329" /><Relationship Type="http://schemas.openxmlformats.org/officeDocument/2006/relationships/image" Target="/media/image5.png" Id="R00db930df9874e5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4D57A62B5F43E4F86F4DA8365E84F9E" ma:contentTypeVersion="5" ma:contentTypeDescription="Crie um novo documento." ma:contentTypeScope="" ma:versionID="6c6435d101dbdc7df2b622ab5d424800">
  <xsd:schema xmlns:xsd="http://www.w3.org/2001/XMLSchema" xmlns:xs="http://www.w3.org/2001/XMLSchema" xmlns:p="http://schemas.microsoft.com/office/2006/metadata/properties" xmlns:ns3="d525bcbc-6a33-4676-bd4f-e9a74f8a3436" xmlns:ns4="a797020b-37d0-46cd-96d9-def9722c303e" targetNamespace="http://schemas.microsoft.com/office/2006/metadata/properties" ma:root="true" ma:fieldsID="97629b3cf5e8d53ccec4348d779f5163" ns3:_="" ns4:_="">
    <xsd:import namespace="d525bcbc-6a33-4676-bd4f-e9a74f8a3436"/>
    <xsd:import namespace="a797020b-37d0-46cd-96d9-def9722c30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25bcbc-6a33-4676-bd4f-e9a74f8a34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97020b-37d0-46cd-96d9-def9722c303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7809947-4FC3-408A-AD08-3AB2A9F8D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25bcbc-6a33-4676-bd4f-e9a74f8a3436"/>
    <ds:schemaRef ds:uri="a797020b-37d0-46cd-96d9-def9722c30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5CEC2CC-C1D0-41E9-A462-5F7F45F6CB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8EDD55-3342-4B35-AA77-05B0B04DF53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B7D3CA7-281B-4453-A45D-F67DC7C367A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Rafinha</dc:creator>
  <lastModifiedBy>Luan Medrado Moreira</lastModifiedBy>
  <revision>41</revision>
  <lastPrinted>2020-06-18T21:38:00.0000000Z</lastPrinted>
  <dcterms:created xsi:type="dcterms:W3CDTF">2020-06-18T21:28:00.0000000Z</dcterms:created>
  <dcterms:modified xsi:type="dcterms:W3CDTF">2024-11-26T14:27:58.5829432Z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2014-10-20T00:00:00Z</vt:filetime>
  </property>
  <property fmtid="{D5CDD505-2E9C-101B-9397-08002B2CF9AE}" pid="3" name="Creator">
    <vt:lpwstr>pdftk 1.44 - www.pdftk.com</vt:lpwstr>
  </property>
  <property fmtid="{D5CDD505-2E9C-101B-9397-08002B2CF9AE}" pid="4" name="LastSaved">
    <vt:filetime>2020-03-26T00:00:00Z</vt:filetime>
  </property>
  <property fmtid="{D5CDD505-2E9C-101B-9397-08002B2CF9AE}" pid="5" name="ContentTypeId">
    <vt:lpwstr>0x010100D4D57A62B5F43E4F86F4DA8365E84F9E</vt:lpwstr>
  </property>
</Properties>
</file>