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5D96" w14:textId="2A066017" w:rsidR="00B54BE2" w:rsidRDefault="00B54BE2" w:rsidP="00B54BE2">
      <w:pPr>
        <w:pStyle w:val="NormalWeb"/>
        <w:rPr>
          <w:lang w:val="pt-BR"/>
        </w:rPr>
      </w:pPr>
      <w:r w:rsidRPr="00157FB3">
        <w:rPr>
          <w:b/>
          <w:bCs/>
          <w:lang w:val="pt-BR"/>
        </w:rPr>
        <w:t>Classe</w:t>
      </w:r>
      <w:r>
        <w:rPr>
          <w:lang w:val="pt-BR"/>
        </w:rPr>
        <w:t xml:space="preserve"> </w:t>
      </w:r>
      <w:r w:rsidRPr="00B54BE2">
        <w:rPr>
          <w:lang w:val="pt-BR"/>
        </w:rPr>
        <w:sym w:font="Wingdings" w:char="F0E0"/>
      </w:r>
      <w:r w:rsidRPr="00B54BE2">
        <w:rPr>
          <w:lang w:val="pt-BR"/>
        </w:rPr>
        <w:t xml:space="preserve"> Agrupamento de objetos com a mesma estrutura de dados e operações</w:t>
      </w:r>
    </w:p>
    <w:p w14:paraId="2A2CF1D2" w14:textId="606270EF" w:rsidR="00B54BE2" w:rsidRPr="00B54BE2" w:rsidRDefault="00B54BE2" w:rsidP="00B54BE2">
      <w:pPr>
        <w:pStyle w:val="NormalWeb"/>
        <w:rPr>
          <w:lang w:val="pt-BR"/>
        </w:rPr>
      </w:pPr>
      <w:r w:rsidRPr="00157FB3">
        <w:rPr>
          <w:b/>
          <w:bCs/>
          <w:lang w:val="pt-BR"/>
        </w:rPr>
        <w:t>Objeto</w:t>
      </w:r>
      <w:r>
        <w:rPr>
          <w:lang w:val="pt-BR"/>
        </w:rPr>
        <w:t xml:space="preserve"> </w:t>
      </w:r>
      <w:r w:rsidRPr="00B54BE2">
        <w:rPr>
          <w:lang w:val="pt-BR"/>
        </w:rPr>
        <w:sym w:font="Wingdings" w:char="F0E0"/>
      </w:r>
      <w:r>
        <w:rPr>
          <w:lang w:val="pt-BR"/>
        </w:rPr>
        <w:t xml:space="preserve"> </w:t>
      </w:r>
      <w:r w:rsidRPr="00B54BE2">
        <w:rPr>
          <w:lang w:val="pt-BR"/>
        </w:rPr>
        <w:t>É uma instância de uma classe, é algo que contém atributos e operações (comportamento)</w:t>
      </w:r>
    </w:p>
    <w:p w14:paraId="35D0FE69" w14:textId="34646B5A" w:rsidR="00B54BE2" w:rsidRPr="00B54BE2" w:rsidRDefault="00B54BE2" w:rsidP="00B54BE2">
      <w:pPr>
        <w:pStyle w:val="NormalWeb"/>
        <w:rPr>
          <w:lang w:val="pt-BR"/>
        </w:rPr>
      </w:pPr>
      <w:r w:rsidRPr="00157FB3">
        <w:rPr>
          <w:b/>
          <w:bCs/>
          <w:lang w:val="pt-BR"/>
        </w:rPr>
        <w:t>Atributo</w:t>
      </w:r>
      <w:r>
        <w:rPr>
          <w:lang w:val="pt-BR"/>
        </w:rPr>
        <w:t xml:space="preserve"> </w:t>
      </w:r>
      <w:r w:rsidRPr="00B54BE2">
        <w:rPr>
          <w:lang w:val="pt-BR"/>
        </w:rPr>
        <w:sym w:font="Wingdings" w:char="F0E0"/>
      </w:r>
      <w:r>
        <w:rPr>
          <w:lang w:val="pt-BR"/>
        </w:rPr>
        <w:t xml:space="preserve"> </w:t>
      </w:r>
      <w:r w:rsidRPr="00B54BE2">
        <w:rPr>
          <w:lang w:val="pt-BR"/>
        </w:rPr>
        <w:t xml:space="preserve">É o conjunto de </w:t>
      </w:r>
      <w:r w:rsidRPr="00B54BE2">
        <w:rPr>
          <w:b/>
          <w:bCs/>
          <w:color w:val="FF0000"/>
          <w:lang w:val="pt-BR"/>
        </w:rPr>
        <w:t>propriedades</w:t>
      </w:r>
      <w:r w:rsidRPr="00B54BE2">
        <w:rPr>
          <w:color w:val="FF0000"/>
          <w:lang w:val="pt-BR"/>
        </w:rPr>
        <w:t xml:space="preserve"> </w:t>
      </w:r>
      <w:r w:rsidRPr="00B54BE2">
        <w:rPr>
          <w:lang w:val="pt-BR"/>
        </w:rPr>
        <w:t>da classe, podemos chamar também de variáveis;</w:t>
      </w:r>
    </w:p>
    <w:p w14:paraId="7EE567CD" w14:textId="1FAA5F55" w:rsidR="00B54BE2" w:rsidRDefault="00B54BE2" w:rsidP="00B54BE2">
      <w:pPr>
        <w:pStyle w:val="NormalWeb"/>
        <w:rPr>
          <w:lang w:val="pt-BR"/>
        </w:rPr>
      </w:pPr>
      <w:r w:rsidRPr="00157FB3">
        <w:rPr>
          <w:b/>
          <w:bCs/>
          <w:lang w:val="pt-BR"/>
        </w:rPr>
        <w:t>Método</w:t>
      </w:r>
      <w:r>
        <w:rPr>
          <w:lang w:val="pt-BR"/>
        </w:rPr>
        <w:t xml:space="preserve"> </w:t>
      </w:r>
      <w:r w:rsidRPr="00B54BE2">
        <w:rPr>
          <w:lang w:val="pt-BR"/>
        </w:rPr>
        <w:sym w:font="Wingdings" w:char="F0E0"/>
      </w:r>
      <w:r>
        <w:rPr>
          <w:lang w:val="pt-BR"/>
        </w:rPr>
        <w:t xml:space="preserve"> </w:t>
      </w:r>
      <w:r w:rsidRPr="00B54BE2">
        <w:rPr>
          <w:lang w:val="pt-BR"/>
        </w:rPr>
        <w:t xml:space="preserve">É o conjunto de </w:t>
      </w:r>
      <w:r w:rsidRPr="00B54BE2">
        <w:rPr>
          <w:b/>
          <w:bCs/>
          <w:color w:val="FF0000"/>
          <w:lang w:val="pt-BR"/>
        </w:rPr>
        <w:t>funcionalidades</w:t>
      </w:r>
      <w:r w:rsidRPr="00B54BE2">
        <w:rPr>
          <w:color w:val="FF0000"/>
          <w:lang w:val="pt-BR"/>
        </w:rPr>
        <w:t xml:space="preserve"> </w:t>
      </w:r>
      <w:r w:rsidRPr="00B54BE2">
        <w:rPr>
          <w:lang w:val="pt-BR"/>
        </w:rPr>
        <w:t>da classe, para cada método possui uma assinatura</w:t>
      </w:r>
      <w:r>
        <w:rPr>
          <w:lang w:val="pt-BR"/>
        </w:rPr>
        <w:t>;</w:t>
      </w:r>
    </w:p>
    <w:p w14:paraId="4DDEE285" w14:textId="77777777" w:rsidR="00B54BE2" w:rsidRPr="00B54BE2" w:rsidRDefault="00B54BE2" w:rsidP="00B54BE2">
      <w:pPr>
        <w:pStyle w:val="NormalWeb"/>
        <w:rPr>
          <w:lang w:val="pt-BR"/>
        </w:rPr>
      </w:pPr>
      <w:r w:rsidRPr="00157FB3">
        <w:rPr>
          <w:b/>
          <w:bCs/>
          <w:lang w:val="pt-BR"/>
        </w:rPr>
        <w:t>Abstração</w:t>
      </w:r>
      <w:r>
        <w:rPr>
          <w:lang w:val="pt-BR"/>
        </w:rPr>
        <w:t xml:space="preserve"> </w:t>
      </w:r>
      <w:r w:rsidRPr="00B54BE2">
        <w:rPr>
          <w:lang w:val="pt-BR"/>
        </w:rPr>
        <w:sym w:font="Wingdings" w:char="F0E0"/>
      </w:r>
      <w:r>
        <w:rPr>
          <w:lang w:val="pt-BR"/>
        </w:rPr>
        <w:t xml:space="preserve"> </w:t>
      </w:r>
      <w:r w:rsidRPr="00B54BE2">
        <w:rPr>
          <w:lang w:val="pt-BR"/>
        </w:rPr>
        <w:t xml:space="preserve">Dar </w:t>
      </w:r>
      <w:r w:rsidRPr="00B54BE2">
        <w:rPr>
          <w:color w:val="FF0000"/>
          <w:lang w:val="pt-BR"/>
        </w:rPr>
        <w:t>identidade única</w:t>
      </w:r>
      <w:r w:rsidRPr="00B54BE2">
        <w:rPr>
          <w:lang w:val="pt-BR"/>
        </w:rPr>
        <w:t xml:space="preserve"> ao objeto que será criado</w:t>
      </w:r>
    </w:p>
    <w:p w14:paraId="25310B6D" w14:textId="5A77432C" w:rsidR="00B54BE2" w:rsidRDefault="00B54BE2" w:rsidP="00B54BE2">
      <w:pPr>
        <w:pStyle w:val="NormalWeb"/>
        <w:rPr>
          <w:lang w:val="pt-BR"/>
        </w:rPr>
      </w:pPr>
      <w:r w:rsidRPr="00157FB3">
        <w:rPr>
          <w:b/>
          <w:bCs/>
          <w:lang w:val="pt-BR"/>
        </w:rPr>
        <w:t>Interface</w:t>
      </w:r>
      <w:r>
        <w:rPr>
          <w:lang w:val="pt-BR"/>
        </w:rPr>
        <w:t xml:space="preserve"> </w:t>
      </w:r>
      <w:r w:rsidRPr="00B54BE2">
        <w:rPr>
          <w:lang w:val="pt-BR"/>
        </w:rPr>
        <w:sym w:font="Wingdings" w:char="F0E0"/>
      </w:r>
      <w:r>
        <w:rPr>
          <w:lang w:val="pt-BR"/>
        </w:rPr>
        <w:t xml:space="preserve"> </w:t>
      </w:r>
      <w:r w:rsidRPr="00B54BE2">
        <w:rPr>
          <w:lang w:val="pt-BR"/>
        </w:rPr>
        <w:t xml:space="preserve">Bloco de código definindo um tipo e métodos </w:t>
      </w:r>
      <w:r w:rsidRPr="00B54BE2">
        <w:rPr>
          <w:b/>
          <w:bCs/>
          <w:color w:val="FF0000"/>
          <w:lang w:val="pt-BR"/>
        </w:rPr>
        <w:t>- NÃO CONTÉM</w:t>
      </w:r>
      <w:r w:rsidRPr="00B54BE2">
        <w:rPr>
          <w:color w:val="FF0000"/>
          <w:lang w:val="pt-BR"/>
        </w:rPr>
        <w:t xml:space="preserve"> </w:t>
      </w:r>
      <w:r w:rsidRPr="00B54BE2">
        <w:rPr>
          <w:lang w:val="pt-BR"/>
        </w:rPr>
        <w:t>nenhum código de implementação</w:t>
      </w:r>
      <w:r>
        <w:rPr>
          <w:lang w:val="pt-BR"/>
        </w:rPr>
        <w:t>;</w:t>
      </w:r>
    </w:p>
    <w:p w14:paraId="2C58E7C5" w14:textId="4CD46377" w:rsidR="00B54BE2" w:rsidRPr="00B54BE2" w:rsidRDefault="00B54BE2" w:rsidP="00B54BE2">
      <w:pPr>
        <w:pStyle w:val="NormalWeb"/>
        <w:rPr>
          <w:lang w:val="pt-BR"/>
        </w:rPr>
      </w:pPr>
      <w:r w:rsidRPr="00157FB3">
        <w:rPr>
          <w:b/>
          <w:bCs/>
          <w:lang w:val="pt-BR"/>
        </w:rPr>
        <w:t>Encapsulamento</w:t>
      </w:r>
      <w:r>
        <w:rPr>
          <w:lang w:val="pt-BR"/>
        </w:rPr>
        <w:t xml:space="preserve"> </w:t>
      </w:r>
      <w:r w:rsidRPr="00B54BE2">
        <w:rPr>
          <w:lang w:val="pt-BR"/>
        </w:rPr>
        <w:sym w:font="Wingdings" w:char="F0E0"/>
      </w:r>
      <w:r>
        <w:rPr>
          <w:lang w:val="pt-BR"/>
        </w:rPr>
        <w:t xml:space="preserve"> </w:t>
      </w:r>
      <w:r w:rsidRPr="00B54BE2">
        <w:rPr>
          <w:lang w:val="pt-BR"/>
        </w:rPr>
        <w:t>Esconder os membros de uma classe</w:t>
      </w:r>
      <w:r>
        <w:rPr>
          <w:lang w:val="pt-BR"/>
        </w:rPr>
        <w:t>;</w:t>
      </w:r>
    </w:p>
    <w:p w14:paraId="76DF85C5" w14:textId="77777777" w:rsidR="00B54BE2" w:rsidRPr="00B54BE2" w:rsidRDefault="00B54BE2" w:rsidP="00B54BE2">
      <w:pPr>
        <w:pStyle w:val="NormalWeb"/>
        <w:rPr>
          <w:lang w:val="pt-BR"/>
        </w:rPr>
      </w:pPr>
      <w:r w:rsidRPr="00157FB3">
        <w:rPr>
          <w:b/>
          <w:bCs/>
          <w:lang w:val="pt-BR"/>
        </w:rPr>
        <w:t>Herança</w:t>
      </w:r>
      <w:r>
        <w:rPr>
          <w:lang w:val="pt-BR"/>
        </w:rPr>
        <w:t xml:space="preserve"> </w:t>
      </w:r>
      <w:r w:rsidRPr="00B54BE2">
        <w:rPr>
          <w:lang w:val="pt-BR"/>
        </w:rPr>
        <w:sym w:font="Wingdings" w:char="F0E0"/>
      </w:r>
      <w:r>
        <w:rPr>
          <w:lang w:val="pt-BR"/>
        </w:rPr>
        <w:t xml:space="preserve"> </w:t>
      </w:r>
      <w:r w:rsidRPr="00B54BE2">
        <w:rPr>
          <w:lang w:val="pt-BR"/>
        </w:rPr>
        <w:t xml:space="preserve">Um grupo de classes apresenta a mesma interface, mas a implementação interna é diferente. Chamamos as classes que transferem comportamentos e atributos de </w:t>
      </w:r>
      <w:proofErr w:type="gramStart"/>
      <w:r w:rsidRPr="00B54BE2">
        <w:rPr>
          <w:lang w:val="pt-BR"/>
        </w:rPr>
        <w:t>super classes</w:t>
      </w:r>
      <w:proofErr w:type="gramEnd"/>
      <w:r w:rsidRPr="00B54BE2">
        <w:rPr>
          <w:lang w:val="pt-BR"/>
        </w:rPr>
        <w:t>;</w:t>
      </w:r>
    </w:p>
    <w:p w14:paraId="04A1629E" w14:textId="438FD6BA" w:rsidR="00B54BE2" w:rsidRPr="00B54BE2" w:rsidRDefault="00B54BE2" w:rsidP="00B54BE2">
      <w:pPr>
        <w:pStyle w:val="NormalWeb"/>
        <w:rPr>
          <w:lang w:val="pt-BR"/>
        </w:rPr>
      </w:pPr>
      <w:r w:rsidRPr="00157FB3">
        <w:rPr>
          <w:b/>
          <w:bCs/>
          <w:lang w:val="pt-BR"/>
        </w:rPr>
        <w:t>Polimorfismo</w:t>
      </w:r>
      <w:r>
        <w:rPr>
          <w:lang w:val="pt-BR"/>
        </w:rPr>
        <w:t xml:space="preserve"> </w:t>
      </w:r>
      <w:r w:rsidRPr="00B54BE2">
        <w:rPr>
          <w:lang w:val="pt-BR"/>
        </w:rPr>
        <w:sym w:font="Wingdings" w:char="F0E0"/>
      </w:r>
      <w:r w:rsidRPr="00B54BE2">
        <w:rPr>
          <w:lang w:val="pt-BR"/>
        </w:rPr>
        <w:t xml:space="preserve"> </w:t>
      </w:r>
      <w:r w:rsidRPr="00B54BE2">
        <w:rPr>
          <w:lang w:val="pt-BR"/>
        </w:rPr>
        <w:t xml:space="preserve">Propriedade </w:t>
      </w:r>
      <w:r w:rsidRPr="00B54BE2">
        <w:rPr>
          <w:b/>
          <w:bCs/>
          <w:color w:val="FF0000"/>
          <w:lang w:val="pt-BR"/>
        </w:rPr>
        <w:t>de duas ou mais classes derivadas de uma mesma superclasse</w:t>
      </w:r>
      <w:r w:rsidRPr="00B54BE2">
        <w:rPr>
          <w:lang w:val="pt-BR"/>
        </w:rPr>
        <w:t xml:space="preserve"> (Macaco, Homem, Baleia) da superclasse (Mamífero) </w:t>
      </w:r>
      <w:r w:rsidRPr="00B54BE2">
        <w:rPr>
          <w:b/>
          <w:bCs/>
          <w:color w:val="FF0000"/>
          <w:lang w:val="pt-BR"/>
        </w:rPr>
        <w:t xml:space="preserve">responderem a mesma mensagem </w:t>
      </w:r>
      <w:proofErr w:type="spellStart"/>
      <w:proofErr w:type="gramStart"/>
      <w:r w:rsidRPr="00B54BE2">
        <w:rPr>
          <w:b/>
          <w:bCs/>
          <w:color w:val="FF0000"/>
          <w:lang w:val="pt-BR"/>
        </w:rPr>
        <w:t>locomoverSe</w:t>
      </w:r>
      <w:proofErr w:type="spellEnd"/>
      <w:r w:rsidRPr="00B54BE2">
        <w:rPr>
          <w:b/>
          <w:bCs/>
          <w:color w:val="FF0000"/>
          <w:lang w:val="pt-BR"/>
        </w:rPr>
        <w:t>(</w:t>
      </w:r>
      <w:proofErr w:type="gramEnd"/>
      <w:r w:rsidRPr="00B54BE2">
        <w:rPr>
          <w:b/>
          <w:bCs/>
          <w:color w:val="FF0000"/>
          <w:lang w:val="pt-BR"/>
        </w:rPr>
        <w:t>) cada um de forma diferente</w:t>
      </w:r>
      <w:r w:rsidRPr="00B54BE2">
        <w:rPr>
          <w:lang w:val="pt-BR"/>
        </w:rPr>
        <w:t>;</w:t>
      </w:r>
    </w:p>
    <w:p w14:paraId="49F2E291" w14:textId="61F23A74" w:rsidR="00B54BE2" w:rsidRDefault="00157FB3" w:rsidP="00B54BE2">
      <w:pPr>
        <w:pStyle w:val="NormalWeb"/>
        <w:rPr>
          <w:shd w:val="clear" w:color="auto" w:fill="FFFFFF"/>
          <w:lang w:val="pt-BR"/>
        </w:rPr>
      </w:pPr>
      <w:r w:rsidRPr="00157FB3">
        <w:rPr>
          <w:b/>
          <w:bCs/>
          <w:color w:val="1F3864" w:themeColor="accent1" w:themeShade="80"/>
          <w:shd w:val="clear" w:color="auto" w:fill="FFFFFF"/>
          <w:lang w:val="pt-BR"/>
        </w:rPr>
        <w:t>SAP GRC</w:t>
      </w:r>
      <w:r w:rsidRPr="00157FB3">
        <w:rPr>
          <w:shd w:val="clear" w:color="auto" w:fill="FFFFFF"/>
          <w:lang w:val="pt-BR"/>
        </w:rPr>
        <w:t>, é um modelo de gestão que passa por uma gestão de risco que é necessária para a execução das atividades da empresa (</w:t>
      </w:r>
      <w:proofErr w:type="spellStart"/>
      <w:r w:rsidRPr="00157FB3">
        <w:rPr>
          <w:shd w:val="clear" w:color="auto" w:fill="FFFFFF"/>
          <w:lang w:val="pt-BR"/>
        </w:rPr>
        <w:t>Governance</w:t>
      </w:r>
      <w:proofErr w:type="spellEnd"/>
      <w:r w:rsidRPr="00157FB3">
        <w:rPr>
          <w:shd w:val="clear" w:color="auto" w:fill="FFFFFF"/>
          <w:lang w:val="pt-BR"/>
        </w:rPr>
        <w:t>), pela identificação das principais áreas de negócio que se encontram sensíveis a potenciais riscos (Risk) e ainda pela criação de ações que levam à remediação e controlo do risco (</w:t>
      </w:r>
      <w:proofErr w:type="spellStart"/>
      <w:r w:rsidRPr="00157FB3">
        <w:rPr>
          <w:shd w:val="clear" w:color="auto" w:fill="FFFFFF"/>
          <w:lang w:val="pt-BR"/>
        </w:rPr>
        <w:t>Compliance</w:t>
      </w:r>
      <w:proofErr w:type="spellEnd"/>
      <w:r w:rsidRPr="00157FB3">
        <w:rPr>
          <w:shd w:val="clear" w:color="auto" w:fill="FFFFFF"/>
          <w:lang w:val="pt-BR"/>
        </w:rPr>
        <w:t>).</w:t>
      </w:r>
    </w:p>
    <w:p w14:paraId="163E47CB" w14:textId="77777777" w:rsidR="00157FB3" w:rsidRPr="00157FB3" w:rsidRDefault="00157FB3" w:rsidP="00157FB3">
      <w:pPr>
        <w:pStyle w:val="NormalWeb"/>
        <w:shd w:val="clear" w:color="auto" w:fill="FFFFFF"/>
        <w:rPr>
          <w:lang w:val="pt-BR"/>
        </w:rPr>
      </w:pPr>
      <w:r w:rsidRPr="00157FB3">
        <w:rPr>
          <w:b/>
          <w:bCs/>
          <w:color w:val="538135" w:themeColor="accent6" w:themeShade="BF"/>
          <w:lang w:val="pt-BR"/>
        </w:rPr>
        <w:t xml:space="preserve">- Access </w:t>
      </w:r>
      <w:proofErr w:type="spellStart"/>
      <w:r w:rsidRPr="00157FB3">
        <w:rPr>
          <w:b/>
          <w:bCs/>
          <w:color w:val="538135" w:themeColor="accent6" w:themeShade="BF"/>
          <w:lang w:val="pt-BR"/>
        </w:rPr>
        <w:t>Control</w:t>
      </w:r>
      <w:proofErr w:type="spellEnd"/>
      <w:r w:rsidRPr="00157FB3">
        <w:rPr>
          <w:color w:val="538135" w:themeColor="accent6" w:themeShade="BF"/>
          <w:lang w:val="pt-BR"/>
        </w:rPr>
        <w:t xml:space="preserve"> </w:t>
      </w:r>
      <w:r w:rsidRPr="00157FB3">
        <w:rPr>
          <w:lang w:val="pt-BR"/>
        </w:rPr>
        <w:t>– Através do Controlo de Acesso é possível identificar os acessos dos colaboradores assim como ter um maior controlo sob as autorizações disponibilizadas aos mesmos passando estas por um processo de aprovações, existindo assim uma maior segregação de funções dentro da empresa.</w:t>
      </w:r>
    </w:p>
    <w:p w14:paraId="6E54E9D8" w14:textId="77777777" w:rsidR="00157FB3" w:rsidRPr="008C289A" w:rsidRDefault="00157FB3" w:rsidP="00157FB3">
      <w:pPr>
        <w:pStyle w:val="NormalWeb"/>
        <w:shd w:val="clear" w:color="auto" w:fill="FFFFFF"/>
        <w:rPr>
          <w:lang w:val="pt-BR"/>
        </w:rPr>
      </w:pPr>
      <w:r w:rsidRPr="00157FB3">
        <w:rPr>
          <w:color w:val="538135" w:themeColor="accent6" w:themeShade="BF"/>
          <w:lang w:val="pt-BR"/>
        </w:rPr>
        <w:t xml:space="preserve">- </w:t>
      </w:r>
      <w:proofErr w:type="spellStart"/>
      <w:r w:rsidRPr="00157FB3">
        <w:rPr>
          <w:b/>
          <w:bCs/>
          <w:color w:val="538135" w:themeColor="accent6" w:themeShade="BF"/>
          <w:lang w:val="pt-BR"/>
        </w:rPr>
        <w:t>Process</w:t>
      </w:r>
      <w:proofErr w:type="spellEnd"/>
      <w:r w:rsidRPr="00157FB3">
        <w:rPr>
          <w:b/>
          <w:bCs/>
          <w:color w:val="538135" w:themeColor="accent6" w:themeShade="BF"/>
          <w:lang w:val="pt-BR"/>
        </w:rPr>
        <w:t xml:space="preserve"> </w:t>
      </w:r>
      <w:proofErr w:type="spellStart"/>
      <w:r w:rsidRPr="00157FB3">
        <w:rPr>
          <w:b/>
          <w:bCs/>
          <w:color w:val="538135" w:themeColor="accent6" w:themeShade="BF"/>
          <w:lang w:val="pt-BR"/>
        </w:rPr>
        <w:t>Control</w:t>
      </w:r>
      <w:proofErr w:type="spellEnd"/>
      <w:r w:rsidRPr="00157FB3">
        <w:rPr>
          <w:color w:val="538135" w:themeColor="accent6" w:themeShade="BF"/>
          <w:lang w:val="pt-BR"/>
        </w:rPr>
        <w:t xml:space="preserve"> </w:t>
      </w:r>
      <w:r w:rsidRPr="00157FB3">
        <w:rPr>
          <w:lang w:val="pt-BR"/>
        </w:rPr>
        <w:t xml:space="preserve">– Com o Controlo de Processos, a empresa pode efetuar um controle </w:t>
      </w:r>
      <w:proofErr w:type="gramStart"/>
      <w:r w:rsidRPr="00157FB3">
        <w:rPr>
          <w:lang w:val="pt-BR"/>
        </w:rPr>
        <w:t>continuo</w:t>
      </w:r>
      <w:proofErr w:type="gramEnd"/>
      <w:r w:rsidRPr="00157FB3">
        <w:rPr>
          <w:lang w:val="pt-BR"/>
        </w:rPr>
        <w:t xml:space="preserve"> e em tempo real sendo possível assim verificar se os controlos existentes estão a ser aplicados de forma correta às suas áreas de negócio e se os mesmos se encontram alinhados com a prevenção de riscos.</w:t>
      </w:r>
    </w:p>
    <w:p w14:paraId="422CE6FD" w14:textId="50BE0EA2" w:rsidR="00896595" w:rsidRPr="00B54BE2" w:rsidRDefault="00157FB3" w:rsidP="00157FB3">
      <w:pPr>
        <w:pStyle w:val="NormalWeb"/>
        <w:shd w:val="clear" w:color="auto" w:fill="FFFFFF"/>
        <w:rPr>
          <w:lang w:val="pt-BR"/>
        </w:rPr>
      </w:pPr>
      <w:r w:rsidRPr="00157FB3">
        <w:rPr>
          <w:color w:val="538135" w:themeColor="accent6" w:themeShade="BF"/>
          <w:lang w:val="pt-BR"/>
        </w:rPr>
        <w:t>-</w:t>
      </w:r>
      <w:r w:rsidRPr="00157FB3">
        <w:rPr>
          <w:lang w:val="pt-BR"/>
        </w:rPr>
        <w:t xml:space="preserve"> </w:t>
      </w:r>
      <w:r w:rsidRPr="00157FB3">
        <w:rPr>
          <w:b/>
          <w:bCs/>
          <w:color w:val="538135" w:themeColor="accent6" w:themeShade="BF"/>
          <w:lang w:val="pt-BR"/>
        </w:rPr>
        <w:t>Risk Management</w:t>
      </w:r>
      <w:r w:rsidRPr="00157FB3">
        <w:rPr>
          <w:color w:val="538135" w:themeColor="accent6" w:themeShade="BF"/>
          <w:lang w:val="pt-BR"/>
        </w:rPr>
        <w:t xml:space="preserve"> </w:t>
      </w:r>
      <w:r w:rsidRPr="00157FB3">
        <w:rPr>
          <w:lang w:val="pt-BR"/>
        </w:rPr>
        <w:t>– A Gestão do Risco permite efetuar um planeamento antecipado por forma a identificar o risco assim como aplicar medidas que minimizem o risco melhorando assim o desempenho das atividades na empresa</w:t>
      </w:r>
    </w:p>
    <w:sectPr w:rsidR="00896595" w:rsidRPr="00B54BE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E2"/>
    <w:rsid w:val="00157FB3"/>
    <w:rsid w:val="00896595"/>
    <w:rsid w:val="008C289A"/>
    <w:rsid w:val="00B5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D4B8"/>
  <w15:chartTrackingRefBased/>
  <w15:docId w15:val="{132B25CB-FF8D-42F6-9E95-B4B37F4F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54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073">
      <w:bodyDiv w:val="1"/>
      <w:marLeft w:val="0"/>
      <w:marRight w:val="0"/>
      <w:marTop w:val="0"/>
      <w:marBottom w:val="0"/>
      <w:divBdr>
        <w:top w:val="none" w:sz="0" w:space="0" w:color="auto"/>
        <w:left w:val="none" w:sz="0" w:space="0" w:color="auto"/>
        <w:bottom w:val="none" w:sz="0" w:space="0" w:color="auto"/>
        <w:right w:val="none" w:sz="0" w:space="0" w:color="auto"/>
      </w:divBdr>
      <w:divsChild>
        <w:div w:id="2047173656">
          <w:marLeft w:val="0"/>
          <w:marRight w:val="0"/>
          <w:marTop w:val="0"/>
          <w:marBottom w:val="0"/>
          <w:divBdr>
            <w:top w:val="none" w:sz="0" w:space="0" w:color="auto"/>
            <w:left w:val="none" w:sz="0" w:space="0" w:color="auto"/>
            <w:bottom w:val="none" w:sz="0" w:space="0" w:color="auto"/>
            <w:right w:val="none" w:sz="0" w:space="0" w:color="auto"/>
          </w:divBdr>
        </w:div>
      </w:divsChild>
    </w:div>
    <w:div w:id="498161389">
      <w:bodyDiv w:val="1"/>
      <w:marLeft w:val="0"/>
      <w:marRight w:val="0"/>
      <w:marTop w:val="0"/>
      <w:marBottom w:val="0"/>
      <w:divBdr>
        <w:top w:val="none" w:sz="0" w:space="0" w:color="auto"/>
        <w:left w:val="none" w:sz="0" w:space="0" w:color="auto"/>
        <w:bottom w:val="none" w:sz="0" w:space="0" w:color="auto"/>
        <w:right w:val="none" w:sz="0" w:space="0" w:color="auto"/>
      </w:divBdr>
      <w:divsChild>
        <w:div w:id="1348554124">
          <w:marLeft w:val="0"/>
          <w:marRight w:val="0"/>
          <w:marTop w:val="0"/>
          <w:marBottom w:val="0"/>
          <w:divBdr>
            <w:top w:val="none" w:sz="0" w:space="0" w:color="auto"/>
            <w:left w:val="none" w:sz="0" w:space="0" w:color="auto"/>
            <w:bottom w:val="none" w:sz="0" w:space="0" w:color="auto"/>
            <w:right w:val="none" w:sz="0" w:space="0" w:color="auto"/>
          </w:divBdr>
        </w:div>
      </w:divsChild>
    </w:div>
    <w:div w:id="872033108">
      <w:bodyDiv w:val="1"/>
      <w:marLeft w:val="0"/>
      <w:marRight w:val="0"/>
      <w:marTop w:val="0"/>
      <w:marBottom w:val="0"/>
      <w:divBdr>
        <w:top w:val="none" w:sz="0" w:space="0" w:color="auto"/>
        <w:left w:val="none" w:sz="0" w:space="0" w:color="auto"/>
        <w:bottom w:val="none" w:sz="0" w:space="0" w:color="auto"/>
        <w:right w:val="none" w:sz="0" w:space="0" w:color="auto"/>
      </w:divBdr>
    </w:div>
    <w:div w:id="1594896810">
      <w:bodyDiv w:val="1"/>
      <w:marLeft w:val="0"/>
      <w:marRight w:val="0"/>
      <w:marTop w:val="0"/>
      <w:marBottom w:val="0"/>
      <w:divBdr>
        <w:top w:val="none" w:sz="0" w:space="0" w:color="auto"/>
        <w:left w:val="none" w:sz="0" w:space="0" w:color="auto"/>
        <w:bottom w:val="none" w:sz="0" w:space="0" w:color="auto"/>
        <w:right w:val="none" w:sz="0" w:space="0" w:color="auto"/>
      </w:divBdr>
      <w:divsChild>
        <w:div w:id="118436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311</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 Mello</dc:creator>
  <cp:keywords/>
  <dc:description/>
  <cp:lastModifiedBy>Lucca Mello</cp:lastModifiedBy>
  <cp:revision>1</cp:revision>
  <cp:lastPrinted>2022-06-03T12:46:00Z</cp:lastPrinted>
  <dcterms:created xsi:type="dcterms:W3CDTF">2022-06-03T12:39:00Z</dcterms:created>
  <dcterms:modified xsi:type="dcterms:W3CDTF">2022-06-03T12:53:00Z</dcterms:modified>
</cp:coreProperties>
</file>