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779B1F" w14:textId="6118ED0B" w:rsidR="00D030CF" w:rsidRPr="00857648" w:rsidRDefault="00D030CF">
      <w:pPr>
        <w:rPr>
          <w:rFonts w:cs="Arial"/>
          <w:b/>
          <w:i/>
          <w:sz w:val="24"/>
          <w:szCs w:val="24"/>
        </w:rPr>
      </w:pPr>
    </w:p>
    <w:p w14:paraId="4386F703" w14:textId="77777777" w:rsidR="00D030CF" w:rsidRPr="00D030CF" w:rsidRDefault="00D030CF">
      <w:pPr>
        <w:rPr>
          <w:rFonts w:cs="Arial"/>
          <w:sz w:val="24"/>
          <w:szCs w:val="24"/>
        </w:rPr>
      </w:pPr>
      <w:r w:rsidRPr="00D030CF">
        <w:rPr>
          <w:rFonts w:cs="Arial"/>
          <w:sz w:val="24"/>
          <w:szCs w:val="24"/>
        </w:rPr>
        <w:t>DATA IN BRIEF TEMPLATE</w:t>
      </w:r>
    </w:p>
    <w:p w14:paraId="2BBF0695" w14:textId="77777777" w:rsidR="000201F2" w:rsidRPr="0040135F" w:rsidRDefault="000201F2" w:rsidP="000201F2">
      <w:pPr>
        <w:spacing w:after="0"/>
        <w:rPr>
          <w:rFonts w:cs="Arial"/>
          <w:b/>
          <w:sz w:val="24"/>
          <w:szCs w:val="24"/>
        </w:rPr>
      </w:pPr>
      <w:r w:rsidRPr="0040135F">
        <w:rPr>
          <w:rFonts w:cs="Arial"/>
          <w:b/>
          <w:sz w:val="24"/>
          <w:szCs w:val="24"/>
        </w:rPr>
        <w:t>Meta-Data (</w:t>
      </w:r>
      <w:r w:rsidR="00D622A6" w:rsidRPr="0040135F">
        <w:rPr>
          <w:rFonts w:cs="Arial"/>
          <w:b/>
          <w:sz w:val="24"/>
          <w:szCs w:val="24"/>
        </w:rPr>
        <w:t>Mandatory information r</w:t>
      </w:r>
      <w:r w:rsidRPr="0040135F">
        <w:rPr>
          <w:rFonts w:cs="Arial"/>
          <w:b/>
          <w:sz w:val="24"/>
          <w:szCs w:val="24"/>
        </w:rPr>
        <w:t xml:space="preserve">equired for the transfer of your article to </w:t>
      </w:r>
      <w:r w:rsidR="0040135F">
        <w:rPr>
          <w:rFonts w:cs="Arial"/>
          <w:b/>
          <w:sz w:val="24"/>
          <w:szCs w:val="24"/>
        </w:rPr>
        <w:t xml:space="preserve">Data in </w:t>
      </w:r>
      <w:proofErr w:type="gramStart"/>
      <w:r w:rsidR="0040135F">
        <w:rPr>
          <w:rFonts w:cs="Arial"/>
          <w:b/>
          <w:sz w:val="24"/>
          <w:szCs w:val="24"/>
        </w:rPr>
        <w:t xml:space="preserve">Brief </w:t>
      </w:r>
      <w:r w:rsidRPr="0040135F">
        <w:rPr>
          <w:rFonts w:cs="Arial"/>
          <w:b/>
          <w:sz w:val="24"/>
          <w:szCs w:val="24"/>
        </w:rPr>
        <w:t xml:space="preserve"> –</w:t>
      </w:r>
      <w:proofErr w:type="gramEnd"/>
      <w:r w:rsidRPr="0040135F">
        <w:rPr>
          <w:rFonts w:cs="Arial"/>
          <w:b/>
          <w:sz w:val="24"/>
          <w:szCs w:val="24"/>
        </w:rPr>
        <w:t xml:space="preserve"> will not be typeset)</w:t>
      </w:r>
    </w:p>
    <w:p w14:paraId="5A6C4976" w14:textId="77777777" w:rsidR="000201F2" w:rsidRPr="00D622A6" w:rsidRDefault="000201F2" w:rsidP="000201F2">
      <w:pPr>
        <w:pStyle w:val="ListParagraph"/>
        <w:spacing w:after="0"/>
        <w:ind w:left="360"/>
        <w:rPr>
          <w:rFonts w:cs="Arial"/>
          <w:i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54"/>
        <w:gridCol w:w="4796"/>
      </w:tblGrid>
      <w:tr w:rsidR="000201F2" w:rsidRPr="00D622A6" w14:paraId="00EB655D" w14:textId="77777777" w:rsidTr="000B482C">
        <w:tc>
          <w:tcPr>
            <w:tcW w:w="4665" w:type="dxa"/>
          </w:tcPr>
          <w:p w14:paraId="074B0AB6" w14:textId="77777777" w:rsidR="000201F2" w:rsidRPr="00D622A6" w:rsidRDefault="000201F2" w:rsidP="00D622A6">
            <w:pPr>
              <w:rPr>
                <w:rFonts w:cs="Arial"/>
                <w:b/>
                <w:i/>
                <w:sz w:val="24"/>
                <w:szCs w:val="24"/>
              </w:rPr>
            </w:pPr>
            <w:bookmarkStart w:id="0" w:name="_Hlk515531921"/>
            <w:r w:rsidRPr="00D622A6">
              <w:rPr>
                <w:rFonts w:cs="Arial"/>
                <w:b/>
                <w:sz w:val="24"/>
                <w:szCs w:val="24"/>
              </w:rPr>
              <w:t>*Title:</w:t>
            </w:r>
            <w:r w:rsidRPr="00D622A6">
              <w:rPr>
                <w:rFonts w:cs="Arial"/>
                <w:b/>
                <w:i/>
                <w:sz w:val="24"/>
                <w:szCs w:val="24"/>
              </w:rPr>
              <w:t xml:space="preserve">  </w:t>
            </w:r>
          </w:p>
        </w:tc>
        <w:tc>
          <w:tcPr>
            <w:tcW w:w="4911" w:type="dxa"/>
          </w:tcPr>
          <w:p w14:paraId="64E6AF99" w14:textId="43F2F9A8" w:rsidR="000201F2" w:rsidRPr="003D448C" w:rsidRDefault="00CC59D4" w:rsidP="003D448C">
            <w:pPr>
              <w:spacing w:after="100" w:afterAutospacing="1" w:line="288" w:lineRule="auto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Universal (Meta-)Logical Reasoning: The Wise Men Puzzle </w:t>
            </w:r>
          </w:p>
        </w:tc>
      </w:tr>
      <w:tr w:rsidR="000201F2" w:rsidRPr="00D622A6" w14:paraId="31F428C7" w14:textId="77777777" w:rsidTr="000B482C">
        <w:tc>
          <w:tcPr>
            <w:tcW w:w="4665" w:type="dxa"/>
          </w:tcPr>
          <w:p w14:paraId="619C6006" w14:textId="77777777" w:rsidR="000201F2" w:rsidRPr="00D622A6" w:rsidRDefault="000201F2" w:rsidP="00C66883">
            <w:pPr>
              <w:spacing w:line="288" w:lineRule="auto"/>
              <w:rPr>
                <w:rFonts w:cs="Arial"/>
                <w:b/>
                <w:sz w:val="24"/>
                <w:szCs w:val="24"/>
              </w:rPr>
            </w:pPr>
            <w:r w:rsidRPr="00D622A6">
              <w:rPr>
                <w:rFonts w:cs="Arial"/>
                <w:b/>
                <w:sz w:val="24"/>
                <w:szCs w:val="24"/>
              </w:rPr>
              <w:t>*Authors:</w:t>
            </w:r>
          </w:p>
        </w:tc>
        <w:tc>
          <w:tcPr>
            <w:tcW w:w="4911" w:type="dxa"/>
          </w:tcPr>
          <w:p w14:paraId="471CABB5" w14:textId="659FEFBF" w:rsidR="000201F2" w:rsidRPr="003D448C" w:rsidRDefault="003D448C" w:rsidP="003D448C">
            <w:pPr>
              <w:spacing w:line="288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Christoph </w:t>
            </w:r>
            <w:proofErr w:type="spellStart"/>
            <w:r>
              <w:rPr>
                <w:sz w:val="24"/>
                <w:szCs w:val="24"/>
              </w:rPr>
              <w:t>Benzmüller</w:t>
            </w:r>
            <w:proofErr w:type="spellEnd"/>
          </w:p>
        </w:tc>
      </w:tr>
      <w:tr w:rsidR="000201F2" w:rsidRPr="00D622A6" w14:paraId="30D42271" w14:textId="77777777" w:rsidTr="000B482C">
        <w:tc>
          <w:tcPr>
            <w:tcW w:w="4665" w:type="dxa"/>
          </w:tcPr>
          <w:p w14:paraId="7ECD34F4" w14:textId="77777777" w:rsidR="000201F2" w:rsidRPr="00D622A6" w:rsidRDefault="000201F2" w:rsidP="00C66883">
            <w:pPr>
              <w:spacing w:line="288" w:lineRule="auto"/>
              <w:rPr>
                <w:rFonts w:cs="Arial"/>
                <w:b/>
                <w:sz w:val="24"/>
                <w:szCs w:val="24"/>
              </w:rPr>
            </w:pPr>
            <w:r w:rsidRPr="00D622A6">
              <w:rPr>
                <w:rFonts w:cs="Arial"/>
                <w:b/>
                <w:sz w:val="24"/>
                <w:szCs w:val="24"/>
              </w:rPr>
              <w:t xml:space="preserve">*Affiliations:  </w:t>
            </w:r>
          </w:p>
        </w:tc>
        <w:tc>
          <w:tcPr>
            <w:tcW w:w="4911" w:type="dxa"/>
          </w:tcPr>
          <w:p w14:paraId="21756C9A" w14:textId="50671BA3" w:rsidR="000201F2" w:rsidRPr="00D622A6" w:rsidRDefault="003D448C" w:rsidP="00C66883">
            <w:pPr>
              <w:rPr>
                <w:rFonts w:cs="Arial"/>
                <w:i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Freie</w:t>
            </w:r>
            <w:proofErr w:type="spellEnd"/>
            <w:r>
              <w:rPr>
                <w:sz w:val="24"/>
                <w:szCs w:val="24"/>
              </w:rPr>
              <w:t xml:space="preserve"> Universität Berlin and University of Luxembourg</w:t>
            </w:r>
          </w:p>
        </w:tc>
      </w:tr>
      <w:tr w:rsidR="000201F2" w:rsidRPr="00D622A6" w14:paraId="246B60A8" w14:textId="77777777" w:rsidTr="000B482C">
        <w:tc>
          <w:tcPr>
            <w:tcW w:w="4665" w:type="dxa"/>
          </w:tcPr>
          <w:p w14:paraId="553A225D" w14:textId="77777777" w:rsidR="000201F2" w:rsidRPr="00D622A6" w:rsidRDefault="000201F2" w:rsidP="00C66883">
            <w:pPr>
              <w:rPr>
                <w:rFonts w:cs="Arial"/>
                <w:b/>
                <w:sz w:val="24"/>
                <w:szCs w:val="24"/>
              </w:rPr>
            </w:pPr>
            <w:r w:rsidRPr="00D622A6">
              <w:rPr>
                <w:rFonts w:cs="Arial"/>
                <w:b/>
                <w:sz w:val="24"/>
                <w:szCs w:val="24"/>
              </w:rPr>
              <w:t xml:space="preserve">*Contact email: </w:t>
            </w:r>
          </w:p>
        </w:tc>
        <w:tc>
          <w:tcPr>
            <w:tcW w:w="4911" w:type="dxa"/>
          </w:tcPr>
          <w:p w14:paraId="32453768" w14:textId="77777777" w:rsidR="000201F2" w:rsidRPr="00D622A6" w:rsidRDefault="00D622A6" w:rsidP="00C66883">
            <w:pPr>
              <w:rPr>
                <w:rFonts w:cs="Arial"/>
                <w:i/>
                <w:sz w:val="24"/>
                <w:szCs w:val="24"/>
              </w:rPr>
            </w:pPr>
            <w:r w:rsidRPr="00D622A6">
              <w:rPr>
                <w:rFonts w:cs="Arial"/>
                <w:i/>
                <w:sz w:val="24"/>
                <w:szCs w:val="24"/>
              </w:rPr>
              <w:t>Include institutional email address of the corresponding author</w:t>
            </w:r>
          </w:p>
        </w:tc>
      </w:tr>
      <w:tr w:rsidR="000201F2" w:rsidRPr="00D622A6" w14:paraId="310BABA6" w14:textId="77777777" w:rsidTr="000B482C">
        <w:tc>
          <w:tcPr>
            <w:tcW w:w="4665" w:type="dxa"/>
          </w:tcPr>
          <w:p w14:paraId="4667D8A2" w14:textId="77777777" w:rsidR="00D622A6" w:rsidRPr="00D622A6" w:rsidRDefault="000201F2" w:rsidP="00D622A6">
            <w:pPr>
              <w:rPr>
                <w:rFonts w:cs="Arial"/>
                <w:b/>
                <w:i/>
                <w:sz w:val="24"/>
                <w:szCs w:val="24"/>
              </w:rPr>
            </w:pPr>
            <w:r w:rsidRPr="00D622A6">
              <w:rPr>
                <w:rFonts w:cs="Arial"/>
                <w:i/>
                <w:sz w:val="24"/>
                <w:szCs w:val="24"/>
              </w:rPr>
              <w:t>*</w:t>
            </w:r>
            <w:r w:rsidRPr="00D622A6">
              <w:rPr>
                <w:rFonts w:cs="Arial"/>
                <w:b/>
                <w:sz w:val="24"/>
                <w:szCs w:val="24"/>
              </w:rPr>
              <w:t>Co-authors</w:t>
            </w:r>
            <w:r w:rsidRPr="00D622A6">
              <w:rPr>
                <w:rFonts w:cs="Arial"/>
                <w:sz w:val="24"/>
                <w:szCs w:val="24"/>
              </w:rPr>
              <w:t>:</w:t>
            </w:r>
            <w:r w:rsidRPr="00D622A6">
              <w:rPr>
                <w:rFonts w:cs="Arial"/>
                <w:i/>
                <w:sz w:val="24"/>
                <w:szCs w:val="24"/>
              </w:rPr>
              <w:t xml:space="preserve"> </w:t>
            </w:r>
          </w:p>
          <w:p w14:paraId="18EEA342" w14:textId="77777777" w:rsidR="000201F2" w:rsidRPr="00D622A6" w:rsidRDefault="000201F2" w:rsidP="00C66883">
            <w:pPr>
              <w:spacing w:line="288" w:lineRule="auto"/>
              <w:rPr>
                <w:rFonts w:cs="Arial"/>
                <w:b/>
                <w:i/>
                <w:sz w:val="24"/>
                <w:szCs w:val="24"/>
              </w:rPr>
            </w:pPr>
          </w:p>
        </w:tc>
        <w:tc>
          <w:tcPr>
            <w:tcW w:w="4911" w:type="dxa"/>
          </w:tcPr>
          <w:p w14:paraId="2DBC6F6E" w14:textId="73529D9D" w:rsidR="000201F2" w:rsidRPr="00D622A6" w:rsidRDefault="000201F2" w:rsidP="00D622A6">
            <w:pPr>
              <w:rPr>
                <w:rFonts w:cs="Arial"/>
                <w:i/>
                <w:sz w:val="24"/>
                <w:szCs w:val="24"/>
              </w:rPr>
            </w:pPr>
          </w:p>
        </w:tc>
      </w:tr>
      <w:tr w:rsidR="000201F2" w:rsidRPr="00D622A6" w14:paraId="21929750" w14:textId="77777777" w:rsidTr="000B482C">
        <w:tc>
          <w:tcPr>
            <w:tcW w:w="4665" w:type="dxa"/>
          </w:tcPr>
          <w:p w14:paraId="27C4CD3B" w14:textId="77777777" w:rsidR="000201F2" w:rsidRPr="00D622A6" w:rsidRDefault="000201F2" w:rsidP="00D622A6">
            <w:pPr>
              <w:rPr>
                <w:rFonts w:cs="Arial"/>
                <w:b/>
                <w:sz w:val="24"/>
                <w:szCs w:val="24"/>
              </w:rPr>
            </w:pPr>
            <w:r w:rsidRPr="00D622A6">
              <w:rPr>
                <w:rFonts w:cs="Arial"/>
                <w:b/>
                <w:sz w:val="24"/>
                <w:szCs w:val="24"/>
              </w:rPr>
              <w:t>*</w:t>
            </w:r>
            <w:r w:rsidR="00D622A6" w:rsidRPr="00D622A6">
              <w:rPr>
                <w:rFonts w:cs="Arial"/>
                <w:b/>
                <w:sz w:val="24"/>
                <w:szCs w:val="24"/>
              </w:rPr>
              <w:t>CATEGORY</w:t>
            </w:r>
            <w:r w:rsidRPr="00D622A6">
              <w:rPr>
                <w:rFonts w:cs="Arial"/>
                <w:b/>
                <w:sz w:val="24"/>
                <w:szCs w:val="24"/>
              </w:rPr>
              <w:t>:</w:t>
            </w:r>
          </w:p>
        </w:tc>
        <w:tc>
          <w:tcPr>
            <w:tcW w:w="4911" w:type="dxa"/>
          </w:tcPr>
          <w:p w14:paraId="440226AD" w14:textId="77777777" w:rsidR="000201F2" w:rsidRPr="00D622A6" w:rsidRDefault="00D622A6" w:rsidP="00D622A6">
            <w:pPr>
              <w:rPr>
                <w:rFonts w:cs="Arial"/>
                <w:i/>
                <w:sz w:val="24"/>
                <w:szCs w:val="24"/>
              </w:rPr>
            </w:pPr>
            <w:r w:rsidRPr="00D622A6">
              <w:rPr>
                <w:rFonts w:cs="Arial"/>
                <w:i/>
                <w:sz w:val="24"/>
                <w:szCs w:val="24"/>
              </w:rPr>
              <w:t xml:space="preserve">Please select a CATEGORY for your manuscript from the list available at: </w:t>
            </w:r>
            <w:hyperlink r:id="rId5" w:history="1">
              <w:r w:rsidRPr="00D622A6">
                <w:rPr>
                  <w:rStyle w:val="Hyperlink"/>
                  <w:rFonts w:cs="Arial"/>
                  <w:sz w:val="24"/>
                  <w:szCs w:val="24"/>
                </w:rPr>
                <w:t>DIB categories.</w:t>
              </w:r>
            </w:hyperlink>
            <w:r w:rsidRPr="00D622A6">
              <w:rPr>
                <w:rFonts w:cs="Arial"/>
                <w:i/>
                <w:sz w:val="24"/>
                <w:szCs w:val="24"/>
              </w:rPr>
              <w:t xml:space="preserve">  This will </w:t>
            </w:r>
            <w:r w:rsidR="00076BDB">
              <w:rPr>
                <w:rFonts w:cs="Arial"/>
                <w:i/>
                <w:sz w:val="24"/>
                <w:szCs w:val="24"/>
              </w:rPr>
              <w:t>help</w:t>
            </w:r>
            <w:r w:rsidRPr="00D622A6">
              <w:rPr>
                <w:rFonts w:cs="Arial"/>
                <w:i/>
                <w:sz w:val="24"/>
                <w:szCs w:val="24"/>
              </w:rPr>
              <w:t xml:space="preserve"> to assign your manuscript to an Editor </w:t>
            </w:r>
            <w:r w:rsidR="000B482C">
              <w:rPr>
                <w:rFonts w:cs="Arial"/>
                <w:i/>
                <w:sz w:val="24"/>
                <w:szCs w:val="24"/>
              </w:rPr>
              <w:t xml:space="preserve">specializing </w:t>
            </w:r>
            <w:r w:rsidRPr="00D622A6">
              <w:rPr>
                <w:rFonts w:cs="Arial"/>
                <w:i/>
                <w:sz w:val="24"/>
                <w:szCs w:val="24"/>
              </w:rPr>
              <w:t xml:space="preserve">in your subject area. </w:t>
            </w:r>
          </w:p>
        </w:tc>
      </w:tr>
      <w:bookmarkEnd w:id="0"/>
    </w:tbl>
    <w:p w14:paraId="0FC39116" w14:textId="77777777" w:rsidR="000201F2" w:rsidRPr="00D622A6" w:rsidRDefault="000201F2" w:rsidP="000201F2">
      <w:pPr>
        <w:spacing w:after="0"/>
        <w:rPr>
          <w:rFonts w:ascii="Arial" w:hAnsi="Arial" w:cs="Arial"/>
          <w:i/>
        </w:rPr>
      </w:pPr>
    </w:p>
    <w:p w14:paraId="5CA1B53C" w14:textId="77777777" w:rsidR="00D622A6" w:rsidRDefault="00D622A6" w:rsidP="00D622A6">
      <w:pPr>
        <w:spacing w:after="0"/>
        <w:rPr>
          <w:sz w:val="24"/>
          <w:szCs w:val="24"/>
        </w:rPr>
      </w:pPr>
    </w:p>
    <w:p w14:paraId="42B29A22" w14:textId="77777777" w:rsidR="00D622A6" w:rsidRDefault="00D622A6" w:rsidP="00D622A6">
      <w:pPr>
        <w:spacing w:after="100" w:afterAutospacing="1"/>
        <w:rPr>
          <w:b/>
          <w:sz w:val="24"/>
          <w:szCs w:val="24"/>
        </w:rPr>
      </w:pPr>
      <w:r w:rsidRPr="006C1F9D">
        <w:rPr>
          <w:b/>
          <w:sz w:val="24"/>
          <w:szCs w:val="24"/>
        </w:rPr>
        <w:t>Data A</w:t>
      </w:r>
      <w:r>
        <w:rPr>
          <w:b/>
          <w:sz w:val="24"/>
          <w:szCs w:val="24"/>
        </w:rPr>
        <w:t>r</w:t>
      </w:r>
      <w:r w:rsidRPr="006C1F9D">
        <w:rPr>
          <w:b/>
          <w:sz w:val="24"/>
          <w:szCs w:val="24"/>
        </w:rPr>
        <w:t>ticle</w:t>
      </w:r>
    </w:p>
    <w:p w14:paraId="6D41AAA7" w14:textId="7A787772" w:rsidR="00DF6841" w:rsidRPr="00094DFA" w:rsidRDefault="00D663AD" w:rsidP="006C1F9D">
      <w:pPr>
        <w:spacing w:after="100" w:afterAutospacing="1" w:line="288" w:lineRule="auto"/>
        <w:rPr>
          <w:sz w:val="24"/>
          <w:szCs w:val="24"/>
        </w:rPr>
      </w:pPr>
      <w:r w:rsidRPr="006C1F9D">
        <w:rPr>
          <w:b/>
          <w:sz w:val="24"/>
          <w:szCs w:val="24"/>
        </w:rPr>
        <w:t>Title</w:t>
      </w:r>
      <w:r w:rsidRPr="006C1F9D">
        <w:rPr>
          <w:sz w:val="24"/>
          <w:szCs w:val="24"/>
        </w:rPr>
        <w:t>:</w:t>
      </w:r>
      <w:r w:rsidR="00CC59D4">
        <w:rPr>
          <w:i/>
          <w:sz w:val="24"/>
          <w:szCs w:val="24"/>
        </w:rPr>
        <w:t xml:space="preserve"> Universal (Meta-)Logical Reasoning: The </w:t>
      </w:r>
      <w:r w:rsidR="00094DFA">
        <w:rPr>
          <w:i/>
          <w:sz w:val="24"/>
          <w:szCs w:val="24"/>
        </w:rPr>
        <w:t xml:space="preserve">Wise Men Puzzle </w:t>
      </w:r>
    </w:p>
    <w:p w14:paraId="3CDC01AB" w14:textId="4B39C3A7" w:rsidR="00D663AD" w:rsidRPr="006C1F9D" w:rsidRDefault="00D663AD" w:rsidP="00544262">
      <w:pPr>
        <w:spacing w:line="288" w:lineRule="auto"/>
        <w:rPr>
          <w:b/>
          <w:sz w:val="24"/>
          <w:szCs w:val="24"/>
        </w:rPr>
      </w:pPr>
      <w:r w:rsidRPr="006C1F9D">
        <w:rPr>
          <w:b/>
          <w:sz w:val="24"/>
          <w:szCs w:val="24"/>
        </w:rPr>
        <w:t>Authors</w:t>
      </w:r>
      <w:r w:rsidRPr="006C1F9D">
        <w:rPr>
          <w:sz w:val="24"/>
          <w:szCs w:val="24"/>
        </w:rPr>
        <w:t>:</w:t>
      </w:r>
      <w:r w:rsidR="00094DFA">
        <w:rPr>
          <w:sz w:val="24"/>
          <w:szCs w:val="24"/>
        </w:rPr>
        <w:t xml:space="preserve"> Christoph </w:t>
      </w:r>
      <w:proofErr w:type="spellStart"/>
      <w:r w:rsidR="00094DFA">
        <w:rPr>
          <w:sz w:val="24"/>
          <w:szCs w:val="24"/>
        </w:rPr>
        <w:t>Benzmüller</w:t>
      </w:r>
      <w:proofErr w:type="spellEnd"/>
    </w:p>
    <w:p w14:paraId="5F38D2D6" w14:textId="2F0CD65E" w:rsidR="00D663AD" w:rsidRPr="006C1F9D" w:rsidRDefault="00D663AD" w:rsidP="00544262">
      <w:pPr>
        <w:spacing w:line="288" w:lineRule="auto"/>
        <w:rPr>
          <w:b/>
          <w:sz w:val="24"/>
          <w:szCs w:val="24"/>
        </w:rPr>
      </w:pPr>
      <w:r w:rsidRPr="006C1F9D">
        <w:rPr>
          <w:b/>
          <w:sz w:val="24"/>
          <w:szCs w:val="24"/>
        </w:rPr>
        <w:t>Affiliations</w:t>
      </w:r>
      <w:r w:rsidRPr="006C1F9D">
        <w:rPr>
          <w:sz w:val="24"/>
          <w:szCs w:val="24"/>
        </w:rPr>
        <w:t>:</w:t>
      </w:r>
      <w:r w:rsidR="00094DFA">
        <w:rPr>
          <w:sz w:val="24"/>
          <w:szCs w:val="24"/>
        </w:rPr>
        <w:t xml:space="preserve"> </w:t>
      </w:r>
      <w:proofErr w:type="spellStart"/>
      <w:r w:rsidR="00094DFA">
        <w:rPr>
          <w:sz w:val="24"/>
          <w:szCs w:val="24"/>
        </w:rPr>
        <w:t>Freie</w:t>
      </w:r>
      <w:proofErr w:type="spellEnd"/>
      <w:r w:rsidR="00094DFA">
        <w:rPr>
          <w:sz w:val="24"/>
          <w:szCs w:val="24"/>
        </w:rPr>
        <w:t xml:space="preserve"> Universität Berlin and University of Luxembourg</w:t>
      </w:r>
    </w:p>
    <w:p w14:paraId="21FD5427" w14:textId="0C11B641" w:rsidR="00423C82" w:rsidRPr="006C1F9D" w:rsidRDefault="00423C82" w:rsidP="00544262">
      <w:pPr>
        <w:spacing w:line="288" w:lineRule="auto"/>
        <w:rPr>
          <w:sz w:val="24"/>
          <w:szCs w:val="24"/>
        </w:rPr>
      </w:pPr>
      <w:r w:rsidRPr="006C1F9D">
        <w:rPr>
          <w:b/>
          <w:sz w:val="24"/>
          <w:szCs w:val="24"/>
        </w:rPr>
        <w:t>Contact email</w:t>
      </w:r>
      <w:r w:rsidRPr="006C1F9D">
        <w:rPr>
          <w:sz w:val="24"/>
          <w:szCs w:val="24"/>
        </w:rPr>
        <w:t>:</w:t>
      </w:r>
      <w:r w:rsidR="00094DFA">
        <w:rPr>
          <w:sz w:val="24"/>
          <w:szCs w:val="24"/>
        </w:rPr>
        <w:t xml:space="preserve"> c.benzmueller@gmail.com</w:t>
      </w:r>
    </w:p>
    <w:p w14:paraId="0E92320A" w14:textId="77777777" w:rsidR="000B5AD2" w:rsidRPr="006C1F9D" w:rsidRDefault="000B5AD2" w:rsidP="000B5AD2">
      <w:pPr>
        <w:spacing w:after="0"/>
        <w:rPr>
          <w:sz w:val="24"/>
          <w:szCs w:val="24"/>
        </w:rPr>
      </w:pPr>
    </w:p>
    <w:p w14:paraId="19966341" w14:textId="77777777" w:rsidR="000B5AD2" w:rsidRPr="006C1F9D" w:rsidRDefault="000B5AD2" w:rsidP="000B5AD2">
      <w:pPr>
        <w:spacing w:after="0"/>
        <w:rPr>
          <w:b/>
          <w:sz w:val="24"/>
          <w:szCs w:val="24"/>
        </w:rPr>
      </w:pPr>
      <w:r w:rsidRPr="006C1F9D">
        <w:rPr>
          <w:b/>
          <w:sz w:val="24"/>
          <w:szCs w:val="24"/>
        </w:rPr>
        <w:t>Abstract</w:t>
      </w:r>
    </w:p>
    <w:p w14:paraId="46133EE4" w14:textId="3B7B92BE" w:rsidR="000B5AD2" w:rsidRPr="00CC59D4" w:rsidRDefault="00CC59D4" w:rsidP="00EC5BCE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authors universal </w:t>
      </w:r>
      <w:r w:rsidRPr="00CC59D4">
        <w:rPr>
          <w:rFonts w:cstheme="minorHAnsi"/>
          <w:sz w:val="24"/>
          <w:szCs w:val="24"/>
        </w:rPr>
        <w:t>(meta-)logical reasoning approach</w:t>
      </w:r>
      <w:r>
        <w:rPr>
          <w:rFonts w:cstheme="minorHAnsi"/>
          <w:sz w:val="24"/>
          <w:szCs w:val="24"/>
        </w:rPr>
        <w:t xml:space="preserve"> is demonstrated </w:t>
      </w:r>
      <w:r w:rsidR="00EC5BCE">
        <w:rPr>
          <w:rFonts w:cstheme="minorHAnsi"/>
          <w:sz w:val="24"/>
          <w:szCs w:val="24"/>
        </w:rPr>
        <w:t xml:space="preserve">and discussed with </w:t>
      </w:r>
      <w:r w:rsidRPr="00CC59D4">
        <w:rPr>
          <w:rFonts w:cstheme="minorHAnsi"/>
          <w:sz w:val="24"/>
          <w:szCs w:val="24"/>
        </w:rPr>
        <w:t xml:space="preserve">a challenge puzzle in epistemic reasoning: the wise men puzzle. The presented solution puts a particular emphasis on the adequate modeling of common knowledge. </w:t>
      </w:r>
    </w:p>
    <w:p w14:paraId="5606A3DE" w14:textId="77777777" w:rsidR="006739E2" w:rsidRPr="006C1F9D" w:rsidRDefault="006739E2" w:rsidP="000B5AD2">
      <w:pPr>
        <w:spacing w:after="0"/>
        <w:rPr>
          <w:sz w:val="24"/>
          <w:szCs w:val="24"/>
        </w:rPr>
      </w:pPr>
    </w:p>
    <w:p w14:paraId="6B609DC6" w14:textId="77777777" w:rsidR="000B5AD2" w:rsidRPr="006C1F9D" w:rsidRDefault="000B5AD2" w:rsidP="000B5AD2">
      <w:pPr>
        <w:spacing w:after="0"/>
        <w:rPr>
          <w:i/>
          <w:sz w:val="24"/>
          <w:szCs w:val="24"/>
        </w:rPr>
      </w:pPr>
      <w:r w:rsidRPr="006C1F9D">
        <w:rPr>
          <w:b/>
          <w:sz w:val="24"/>
          <w:szCs w:val="24"/>
        </w:rPr>
        <w:t xml:space="preserve">Specifications </w:t>
      </w:r>
      <w:r w:rsidR="00E3082B" w:rsidRPr="006C1F9D">
        <w:rPr>
          <w:b/>
          <w:sz w:val="24"/>
          <w:szCs w:val="24"/>
        </w:rPr>
        <w:t xml:space="preserve">Table </w:t>
      </w:r>
      <w:r w:rsidR="00E3082B" w:rsidRPr="006C1F9D">
        <w:rPr>
          <w:sz w:val="24"/>
          <w:szCs w:val="24"/>
        </w:rPr>
        <w:t>[</w:t>
      </w:r>
      <w:r w:rsidR="00573737" w:rsidRPr="006C1F9D">
        <w:rPr>
          <w:i/>
          <w:sz w:val="24"/>
          <w:szCs w:val="24"/>
        </w:rPr>
        <w:t>P</w:t>
      </w:r>
      <w:r w:rsidR="00E3082B" w:rsidRPr="006C1F9D">
        <w:rPr>
          <w:i/>
          <w:sz w:val="24"/>
          <w:szCs w:val="24"/>
        </w:rPr>
        <w:t>lease fill in right-hand column of the table below</w:t>
      </w:r>
      <w:r w:rsidR="00573737" w:rsidRPr="006C1F9D">
        <w:rPr>
          <w:i/>
          <w:sz w:val="24"/>
          <w:szCs w:val="24"/>
        </w:rPr>
        <w:t>.</w:t>
      </w:r>
      <w:r w:rsidR="00E3082B" w:rsidRPr="006C1F9D">
        <w:rPr>
          <w:sz w:val="24"/>
          <w:szCs w:val="24"/>
        </w:rP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89"/>
        <w:gridCol w:w="6761"/>
      </w:tblGrid>
      <w:tr w:rsidR="0020022B" w:rsidRPr="000C3A7E" w14:paraId="735D4C97" w14:textId="77777777" w:rsidTr="000B5AD2">
        <w:tc>
          <w:tcPr>
            <w:tcW w:w="2628" w:type="dxa"/>
          </w:tcPr>
          <w:p w14:paraId="749192D0" w14:textId="77777777" w:rsidR="0020022B" w:rsidRPr="006C1F9D" w:rsidRDefault="0020022B" w:rsidP="000B5AD2">
            <w:pPr>
              <w:tabs>
                <w:tab w:val="left" w:pos="1290"/>
              </w:tabs>
              <w:rPr>
                <w:sz w:val="24"/>
                <w:szCs w:val="24"/>
              </w:rPr>
            </w:pPr>
            <w:r w:rsidRPr="006C1F9D">
              <w:rPr>
                <w:sz w:val="24"/>
                <w:szCs w:val="24"/>
              </w:rPr>
              <w:t>Subject area</w:t>
            </w:r>
          </w:p>
        </w:tc>
        <w:tc>
          <w:tcPr>
            <w:tcW w:w="6948" w:type="dxa"/>
          </w:tcPr>
          <w:p w14:paraId="0FBA2655" w14:textId="3A9AAB23" w:rsidR="0020022B" w:rsidRPr="006C1F9D" w:rsidRDefault="00FF0DC6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Computer Science</w:t>
            </w:r>
          </w:p>
        </w:tc>
      </w:tr>
      <w:tr w:rsidR="0020022B" w:rsidRPr="000C3A7E" w14:paraId="0B5B11E8" w14:textId="77777777" w:rsidTr="000B5AD2">
        <w:tc>
          <w:tcPr>
            <w:tcW w:w="2628" w:type="dxa"/>
          </w:tcPr>
          <w:p w14:paraId="5D502228" w14:textId="77777777" w:rsidR="0020022B" w:rsidRPr="006C1F9D" w:rsidRDefault="0020022B" w:rsidP="000B5AD2">
            <w:pPr>
              <w:tabs>
                <w:tab w:val="left" w:pos="1290"/>
              </w:tabs>
              <w:rPr>
                <w:sz w:val="24"/>
                <w:szCs w:val="24"/>
              </w:rPr>
            </w:pPr>
            <w:r w:rsidRPr="006C1F9D">
              <w:rPr>
                <w:sz w:val="24"/>
                <w:szCs w:val="24"/>
              </w:rPr>
              <w:lastRenderedPageBreak/>
              <w:t>More specific subject area</w:t>
            </w:r>
          </w:p>
        </w:tc>
        <w:tc>
          <w:tcPr>
            <w:tcW w:w="6948" w:type="dxa"/>
          </w:tcPr>
          <w:p w14:paraId="663B488C" w14:textId="68A52A2B" w:rsidR="0020022B" w:rsidRPr="006C1F9D" w:rsidRDefault="00FF0DC6" w:rsidP="00001E53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Artificial intelligence, k</w:t>
            </w:r>
            <w:r w:rsidR="00EC5BCE">
              <w:rPr>
                <w:i/>
                <w:sz w:val="24"/>
                <w:szCs w:val="24"/>
              </w:rPr>
              <w:t>nowledge representation and reasoning</w:t>
            </w:r>
          </w:p>
        </w:tc>
      </w:tr>
      <w:tr w:rsidR="000B5AD2" w:rsidRPr="000C3A7E" w14:paraId="7545AC7A" w14:textId="77777777" w:rsidTr="000B5AD2">
        <w:tc>
          <w:tcPr>
            <w:tcW w:w="2628" w:type="dxa"/>
          </w:tcPr>
          <w:p w14:paraId="3FCAAC1A" w14:textId="77777777" w:rsidR="000B5AD2" w:rsidRPr="006C1F9D" w:rsidRDefault="0020022B" w:rsidP="000B5AD2">
            <w:pPr>
              <w:tabs>
                <w:tab w:val="left" w:pos="1290"/>
              </w:tabs>
              <w:rPr>
                <w:sz w:val="24"/>
                <w:szCs w:val="24"/>
              </w:rPr>
            </w:pPr>
            <w:r w:rsidRPr="006C1F9D">
              <w:rPr>
                <w:sz w:val="24"/>
                <w:szCs w:val="24"/>
              </w:rPr>
              <w:t>Type of data</w:t>
            </w:r>
          </w:p>
        </w:tc>
        <w:tc>
          <w:tcPr>
            <w:tcW w:w="6948" w:type="dxa"/>
          </w:tcPr>
          <w:p w14:paraId="5D392B79" w14:textId="6AEC4AAF" w:rsidR="000B5AD2" w:rsidRPr="006C1F9D" w:rsidRDefault="00EC5BCE" w:rsidP="00001E53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Formal encoding of the wise men </w:t>
            </w:r>
            <w:proofErr w:type="gramStart"/>
            <w:r>
              <w:rPr>
                <w:i/>
                <w:sz w:val="24"/>
                <w:szCs w:val="24"/>
              </w:rPr>
              <w:t>puzzle</w:t>
            </w:r>
            <w:proofErr w:type="gramEnd"/>
            <w:r>
              <w:rPr>
                <w:i/>
                <w:sz w:val="24"/>
                <w:szCs w:val="24"/>
              </w:rPr>
              <w:t xml:space="preserve"> in Isabelle/HOL</w:t>
            </w:r>
          </w:p>
        </w:tc>
      </w:tr>
      <w:tr w:rsidR="000B5AD2" w:rsidRPr="000C3A7E" w14:paraId="31FC512E" w14:textId="77777777" w:rsidTr="000B5AD2">
        <w:tc>
          <w:tcPr>
            <w:tcW w:w="2628" w:type="dxa"/>
          </w:tcPr>
          <w:p w14:paraId="0CF6B744" w14:textId="77777777" w:rsidR="000B5AD2" w:rsidRPr="006C1F9D" w:rsidRDefault="0020022B" w:rsidP="000B5AD2">
            <w:pPr>
              <w:rPr>
                <w:sz w:val="24"/>
                <w:szCs w:val="24"/>
              </w:rPr>
            </w:pPr>
            <w:r w:rsidRPr="006C1F9D">
              <w:rPr>
                <w:sz w:val="24"/>
                <w:szCs w:val="24"/>
              </w:rPr>
              <w:t>How data was acquired</w:t>
            </w:r>
          </w:p>
        </w:tc>
        <w:tc>
          <w:tcPr>
            <w:tcW w:w="6948" w:type="dxa"/>
          </w:tcPr>
          <w:p w14:paraId="6FE15164" w14:textId="40B9EC8D" w:rsidR="000B5AD2" w:rsidRPr="006C1F9D" w:rsidRDefault="00EC5BCE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Manual encoding</w:t>
            </w:r>
          </w:p>
        </w:tc>
      </w:tr>
      <w:tr w:rsidR="000B5AD2" w:rsidRPr="000C3A7E" w14:paraId="0A508D24" w14:textId="77777777" w:rsidTr="000B5AD2">
        <w:tc>
          <w:tcPr>
            <w:tcW w:w="2628" w:type="dxa"/>
          </w:tcPr>
          <w:p w14:paraId="37C32242" w14:textId="77777777" w:rsidR="000B5AD2" w:rsidRPr="006C1F9D" w:rsidRDefault="000B5AD2" w:rsidP="000B5AD2">
            <w:pPr>
              <w:rPr>
                <w:sz w:val="24"/>
                <w:szCs w:val="24"/>
              </w:rPr>
            </w:pPr>
            <w:r w:rsidRPr="006C1F9D">
              <w:rPr>
                <w:sz w:val="24"/>
                <w:szCs w:val="24"/>
              </w:rPr>
              <w:t>Data format</w:t>
            </w:r>
          </w:p>
        </w:tc>
        <w:tc>
          <w:tcPr>
            <w:tcW w:w="6948" w:type="dxa"/>
          </w:tcPr>
          <w:p w14:paraId="540621EE" w14:textId="289A13B6" w:rsidR="00724671" w:rsidRPr="006C1F9D" w:rsidRDefault="004E7805" w:rsidP="009437F0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Isabelle/HOL source file</w:t>
            </w:r>
          </w:p>
        </w:tc>
      </w:tr>
      <w:tr w:rsidR="000B5AD2" w:rsidRPr="000C3A7E" w14:paraId="26546A25" w14:textId="77777777" w:rsidTr="000B5AD2">
        <w:tc>
          <w:tcPr>
            <w:tcW w:w="2628" w:type="dxa"/>
          </w:tcPr>
          <w:p w14:paraId="4F436436" w14:textId="77777777" w:rsidR="000B5AD2" w:rsidRPr="006C1F9D" w:rsidRDefault="00724671" w:rsidP="000B5AD2">
            <w:pPr>
              <w:tabs>
                <w:tab w:val="left" w:pos="1290"/>
              </w:tabs>
              <w:rPr>
                <w:sz w:val="24"/>
                <w:szCs w:val="24"/>
              </w:rPr>
            </w:pPr>
            <w:r w:rsidRPr="006C1F9D">
              <w:rPr>
                <w:sz w:val="24"/>
                <w:szCs w:val="24"/>
              </w:rPr>
              <w:t>Experimental factors</w:t>
            </w:r>
          </w:p>
        </w:tc>
        <w:tc>
          <w:tcPr>
            <w:tcW w:w="6948" w:type="dxa"/>
          </w:tcPr>
          <w:p w14:paraId="6768460E" w14:textId="14F4AAB3" w:rsidR="000B5AD2" w:rsidRPr="006C1F9D" w:rsidRDefault="005C0BFC" w:rsidP="009437F0">
            <w:pPr>
              <w:rPr>
                <w:i/>
                <w:sz w:val="24"/>
                <w:szCs w:val="24"/>
              </w:rPr>
            </w:pPr>
            <w:proofErr w:type="spellStart"/>
            <w:r>
              <w:rPr>
                <w:i/>
                <w:sz w:val="24"/>
                <w:szCs w:val="24"/>
              </w:rPr>
              <w:t>n.a</w:t>
            </w:r>
            <w:proofErr w:type="spellEnd"/>
            <w:r>
              <w:rPr>
                <w:i/>
                <w:sz w:val="24"/>
                <w:szCs w:val="24"/>
              </w:rPr>
              <w:t>.</w:t>
            </w:r>
          </w:p>
        </w:tc>
      </w:tr>
      <w:tr w:rsidR="00724671" w:rsidRPr="000C3A7E" w14:paraId="168DD12C" w14:textId="77777777" w:rsidTr="000B5AD2">
        <w:tc>
          <w:tcPr>
            <w:tcW w:w="2628" w:type="dxa"/>
          </w:tcPr>
          <w:p w14:paraId="0F78C5DE" w14:textId="77777777" w:rsidR="00724671" w:rsidRPr="006C1F9D" w:rsidRDefault="008D74C3" w:rsidP="009641B4">
            <w:pPr>
              <w:tabs>
                <w:tab w:val="left" w:pos="1290"/>
              </w:tabs>
              <w:rPr>
                <w:sz w:val="24"/>
                <w:szCs w:val="24"/>
              </w:rPr>
            </w:pPr>
            <w:r w:rsidRPr="006C1F9D">
              <w:rPr>
                <w:sz w:val="24"/>
                <w:szCs w:val="24"/>
              </w:rPr>
              <w:t>Experimental features</w:t>
            </w:r>
          </w:p>
        </w:tc>
        <w:tc>
          <w:tcPr>
            <w:tcW w:w="6948" w:type="dxa"/>
          </w:tcPr>
          <w:p w14:paraId="274B8082" w14:textId="5C693CB3" w:rsidR="00724671" w:rsidRPr="006C1F9D" w:rsidRDefault="005C0BFC" w:rsidP="008D74C3">
            <w:pPr>
              <w:rPr>
                <w:i/>
                <w:sz w:val="24"/>
                <w:szCs w:val="24"/>
              </w:rPr>
            </w:pPr>
            <w:proofErr w:type="spellStart"/>
            <w:r>
              <w:rPr>
                <w:i/>
                <w:sz w:val="24"/>
                <w:szCs w:val="24"/>
              </w:rPr>
              <w:t>n.a</w:t>
            </w:r>
            <w:proofErr w:type="spellEnd"/>
            <w:r>
              <w:rPr>
                <w:i/>
                <w:sz w:val="24"/>
                <w:szCs w:val="24"/>
              </w:rPr>
              <w:t>.</w:t>
            </w:r>
          </w:p>
        </w:tc>
      </w:tr>
      <w:tr w:rsidR="008D74C3" w:rsidRPr="000C3A7E" w14:paraId="52EA6263" w14:textId="77777777" w:rsidTr="000B5AD2">
        <w:tc>
          <w:tcPr>
            <w:tcW w:w="2628" w:type="dxa"/>
          </w:tcPr>
          <w:p w14:paraId="599E4592" w14:textId="77777777" w:rsidR="008D74C3" w:rsidRPr="006C1F9D" w:rsidRDefault="0020022B" w:rsidP="000B5AD2">
            <w:pPr>
              <w:rPr>
                <w:sz w:val="24"/>
                <w:szCs w:val="24"/>
              </w:rPr>
            </w:pPr>
            <w:r w:rsidRPr="006C1F9D">
              <w:rPr>
                <w:sz w:val="24"/>
                <w:szCs w:val="24"/>
              </w:rPr>
              <w:t>Data</w:t>
            </w:r>
            <w:r w:rsidR="00852492" w:rsidRPr="006C1F9D">
              <w:rPr>
                <w:sz w:val="24"/>
                <w:szCs w:val="24"/>
              </w:rPr>
              <w:t xml:space="preserve"> source location</w:t>
            </w:r>
          </w:p>
        </w:tc>
        <w:tc>
          <w:tcPr>
            <w:tcW w:w="6948" w:type="dxa"/>
          </w:tcPr>
          <w:p w14:paraId="27DFE1E9" w14:textId="5A113486" w:rsidR="008D74C3" w:rsidRPr="006C1F9D" w:rsidRDefault="005C0BFC">
            <w:pPr>
              <w:rPr>
                <w:i/>
                <w:sz w:val="24"/>
                <w:szCs w:val="24"/>
              </w:rPr>
            </w:pPr>
            <w:proofErr w:type="spellStart"/>
            <w:r>
              <w:rPr>
                <w:i/>
                <w:sz w:val="24"/>
                <w:szCs w:val="24"/>
              </w:rPr>
              <w:t>n.a</w:t>
            </w:r>
            <w:proofErr w:type="spellEnd"/>
            <w:r>
              <w:rPr>
                <w:i/>
                <w:sz w:val="24"/>
                <w:szCs w:val="24"/>
              </w:rPr>
              <w:t>.</w:t>
            </w:r>
          </w:p>
        </w:tc>
      </w:tr>
      <w:tr w:rsidR="00F3068C" w:rsidRPr="000C3A7E" w14:paraId="5A689EDF" w14:textId="77777777" w:rsidTr="000B5AD2">
        <w:tc>
          <w:tcPr>
            <w:tcW w:w="2628" w:type="dxa"/>
          </w:tcPr>
          <w:p w14:paraId="04CD5965" w14:textId="77777777" w:rsidR="00F3068C" w:rsidRPr="006C1F9D" w:rsidRDefault="00F3068C" w:rsidP="000B5AD2">
            <w:pPr>
              <w:rPr>
                <w:sz w:val="24"/>
                <w:szCs w:val="24"/>
              </w:rPr>
            </w:pPr>
            <w:r w:rsidRPr="006C1F9D">
              <w:rPr>
                <w:sz w:val="24"/>
                <w:szCs w:val="24"/>
              </w:rPr>
              <w:t>Data accessibility</w:t>
            </w:r>
          </w:p>
        </w:tc>
        <w:tc>
          <w:tcPr>
            <w:tcW w:w="6948" w:type="dxa"/>
          </w:tcPr>
          <w:p w14:paraId="54EB1A9B" w14:textId="512DCF8F" w:rsidR="00F3068C" w:rsidRPr="006C1F9D" w:rsidRDefault="004E7805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The </w:t>
            </w:r>
            <w:r w:rsidR="00254ADF" w:rsidRPr="006C1F9D">
              <w:rPr>
                <w:i/>
                <w:sz w:val="24"/>
                <w:szCs w:val="24"/>
              </w:rPr>
              <w:t>data is w</w:t>
            </w:r>
            <w:r w:rsidR="00F3068C" w:rsidRPr="006C1F9D">
              <w:rPr>
                <w:i/>
                <w:sz w:val="24"/>
                <w:szCs w:val="24"/>
              </w:rPr>
              <w:t xml:space="preserve">ith </w:t>
            </w:r>
            <w:r w:rsidR="00254ADF" w:rsidRPr="006C1F9D">
              <w:rPr>
                <w:i/>
                <w:sz w:val="24"/>
                <w:szCs w:val="24"/>
              </w:rPr>
              <w:t xml:space="preserve">this </w:t>
            </w:r>
            <w:r w:rsidR="00F3068C" w:rsidRPr="006C1F9D">
              <w:rPr>
                <w:i/>
                <w:sz w:val="24"/>
                <w:szCs w:val="24"/>
              </w:rPr>
              <w:t>ar</w:t>
            </w:r>
            <w:r w:rsidR="00E22FE1" w:rsidRPr="006C1F9D">
              <w:rPr>
                <w:i/>
                <w:sz w:val="24"/>
                <w:szCs w:val="24"/>
              </w:rPr>
              <w:t>ticle</w:t>
            </w:r>
            <w:r>
              <w:rPr>
                <w:i/>
                <w:sz w:val="24"/>
                <w:szCs w:val="24"/>
              </w:rPr>
              <w:t>.</w:t>
            </w:r>
          </w:p>
        </w:tc>
      </w:tr>
      <w:tr w:rsidR="00CB38DE" w:rsidRPr="000C3A7E" w14:paraId="70BB9D6F" w14:textId="77777777" w:rsidTr="000B5AD2">
        <w:tc>
          <w:tcPr>
            <w:tcW w:w="2628" w:type="dxa"/>
          </w:tcPr>
          <w:p w14:paraId="7AA3C6CC" w14:textId="77777777" w:rsidR="00CB38DE" w:rsidRPr="006C1F9D" w:rsidRDefault="00CB38DE" w:rsidP="000B5AD2">
            <w:pPr>
              <w:rPr>
                <w:sz w:val="24"/>
                <w:szCs w:val="24"/>
              </w:rPr>
            </w:pPr>
            <w:r w:rsidRPr="006C1F9D">
              <w:rPr>
                <w:sz w:val="24"/>
                <w:szCs w:val="24"/>
              </w:rPr>
              <w:t>Related research article</w:t>
            </w:r>
          </w:p>
        </w:tc>
        <w:tc>
          <w:tcPr>
            <w:tcW w:w="6948" w:type="dxa"/>
          </w:tcPr>
          <w:p w14:paraId="5CB6ED54" w14:textId="032F0A45" w:rsidR="00CB38DE" w:rsidRPr="004E7805" w:rsidRDefault="004E7805" w:rsidP="004E7805">
            <w:pPr>
              <w:pStyle w:val="NormalWeb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 xml:space="preserve">Christoph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Benzmüller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, </w:t>
            </w:r>
            <w:r w:rsidRPr="004E7805">
              <w:rPr>
                <w:rFonts w:asciiTheme="minorHAnsi" w:hAnsiTheme="minorHAnsi" w:cstheme="minorHAnsi"/>
                <w:lang w:val="en-US"/>
              </w:rPr>
              <w:t>Universal (Meta-)Logical Reasoning: Recent Successes</w:t>
            </w:r>
            <w:r>
              <w:rPr>
                <w:rFonts w:asciiTheme="minorHAnsi" w:hAnsiTheme="minorHAnsi" w:cstheme="minorHAnsi"/>
                <w:lang w:val="en-US"/>
              </w:rPr>
              <w:t xml:space="preserve">, submitted to Science of Computer Programming </w:t>
            </w:r>
          </w:p>
        </w:tc>
      </w:tr>
    </w:tbl>
    <w:p w14:paraId="68939712" w14:textId="77777777" w:rsidR="000B5AD2" w:rsidRPr="006C1F9D" w:rsidRDefault="000B5AD2" w:rsidP="000B5AD2">
      <w:pPr>
        <w:spacing w:after="0"/>
        <w:rPr>
          <w:sz w:val="24"/>
          <w:szCs w:val="24"/>
        </w:rPr>
      </w:pPr>
    </w:p>
    <w:p w14:paraId="01176F2D" w14:textId="3EA9A7D2" w:rsidR="004D3E42" w:rsidRDefault="009437F0" w:rsidP="009437F0">
      <w:pPr>
        <w:spacing w:after="0"/>
        <w:rPr>
          <w:b/>
          <w:sz w:val="24"/>
          <w:szCs w:val="24"/>
        </w:rPr>
      </w:pPr>
      <w:r w:rsidRPr="006C1F9D">
        <w:rPr>
          <w:b/>
          <w:sz w:val="24"/>
          <w:szCs w:val="24"/>
        </w:rPr>
        <w:t xml:space="preserve">Value of the </w:t>
      </w:r>
      <w:r w:rsidR="004D3E42">
        <w:rPr>
          <w:b/>
          <w:sz w:val="24"/>
          <w:szCs w:val="24"/>
        </w:rPr>
        <w:t>D</w:t>
      </w:r>
      <w:r w:rsidRPr="006C1F9D">
        <w:rPr>
          <w:b/>
          <w:sz w:val="24"/>
          <w:szCs w:val="24"/>
        </w:rPr>
        <w:t>ata</w:t>
      </w:r>
    </w:p>
    <w:p w14:paraId="0D980A52" w14:textId="7A72091D" w:rsidR="004E7805" w:rsidRPr="004E7805" w:rsidRDefault="004E7805" w:rsidP="004E7805">
      <w:pPr>
        <w:pStyle w:val="ListParagraph"/>
        <w:numPr>
          <w:ilvl w:val="0"/>
          <w:numId w:val="6"/>
        </w:numPr>
        <w:spacing w:after="0"/>
        <w:rPr>
          <w:b/>
          <w:sz w:val="24"/>
          <w:szCs w:val="24"/>
        </w:rPr>
      </w:pPr>
      <w:r>
        <w:rPr>
          <w:sz w:val="24"/>
          <w:szCs w:val="24"/>
        </w:rPr>
        <w:t xml:space="preserve">Shallow embedding of higher-order multimodal </w:t>
      </w:r>
      <w:proofErr w:type="gramStart"/>
      <w:r>
        <w:rPr>
          <w:sz w:val="24"/>
          <w:szCs w:val="24"/>
        </w:rPr>
        <w:t>logic  (</w:t>
      </w:r>
      <w:proofErr w:type="gramEnd"/>
      <w:r>
        <w:rPr>
          <w:sz w:val="24"/>
          <w:szCs w:val="24"/>
        </w:rPr>
        <w:t>HOMML) in HOL</w:t>
      </w:r>
    </w:p>
    <w:p w14:paraId="6AD7A0DF" w14:textId="246D3D91" w:rsidR="004E7805" w:rsidRPr="004E7805" w:rsidRDefault="004E7805" w:rsidP="004E7805">
      <w:pPr>
        <w:pStyle w:val="ListParagraph"/>
        <w:numPr>
          <w:ilvl w:val="0"/>
          <w:numId w:val="6"/>
        </w:numPr>
        <w:spacing w:after="0"/>
        <w:rPr>
          <w:b/>
          <w:sz w:val="24"/>
          <w:szCs w:val="24"/>
        </w:rPr>
      </w:pPr>
      <w:r>
        <w:rPr>
          <w:sz w:val="24"/>
          <w:szCs w:val="24"/>
        </w:rPr>
        <w:t>Encoding of the wise men puzzle in HOMML</w:t>
      </w:r>
    </w:p>
    <w:p w14:paraId="0DDFADA2" w14:textId="590A2CA8" w:rsidR="004E7805" w:rsidRPr="004E7805" w:rsidRDefault="004E7805" w:rsidP="004E7805">
      <w:pPr>
        <w:pStyle w:val="ListParagraph"/>
        <w:numPr>
          <w:ilvl w:val="0"/>
          <w:numId w:val="6"/>
        </w:numPr>
        <w:spacing w:after="0"/>
        <w:rPr>
          <w:b/>
          <w:sz w:val="24"/>
          <w:szCs w:val="24"/>
        </w:rPr>
      </w:pPr>
      <w:r>
        <w:rPr>
          <w:sz w:val="24"/>
          <w:szCs w:val="24"/>
        </w:rPr>
        <w:t xml:space="preserve">Proper modeling of common knowledge (transitive closure of </w:t>
      </w:r>
      <w:proofErr w:type="gramStart"/>
      <w:r>
        <w:rPr>
          <w:sz w:val="24"/>
          <w:szCs w:val="24"/>
        </w:rPr>
        <w:t>agents</w:t>
      </w:r>
      <w:proofErr w:type="gramEnd"/>
      <w:r>
        <w:rPr>
          <w:sz w:val="24"/>
          <w:szCs w:val="24"/>
        </w:rPr>
        <w:t xml:space="preserve"> mutual knowledge)</w:t>
      </w:r>
    </w:p>
    <w:p w14:paraId="35AA1BCA" w14:textId="6FB8330C" w:rsidR="004E7805" w:rsidRPr="004E7805" w:rsidRDefault="004E7805" w:rsidP="004E7805">
      <w:pPr>
        <w:pStyle w:val="ListParagraph"/>
        <w:numPr>
          <w:ilvl w:val="0"/>
          <w:numId w:val="6"/>
        </w:numPr>
        <w:spacing w:after="0"/>
        <w:rPr>
          <w:b/>
          <w:sz w:val="24"/>
          <w:szCs w:val="24"/>
        </w:rPr>
      </w:pPr>
      <w:r>
        <w:rPr>
          <w:sz w:val="24"/>
          <w:szCs w:val="24"/>
        </w:rPr>
        <w:t>Modeling and proof automation benchmark in artificial intelligence</w:t>
      </w:r>
    </w:p>
    <w:p w14:paraId="4B8159AA" w14:textId="77777777" w:rsidR="009437F0" w:rsidRPr="006C1F9D" w:rsidRDefault="009437F0" w:rsidP="004E7805">
      <w:pPr>
        <w:spacing w:after="0"/>
        <w:rPr>
          <w:b/>
          <w:sz w:val="24"/>
          <w:szCs w:val="24"/>
        </w:rPr>
      </w:pPr>
    </w:p>
    <w:p w14:paraId="3C59A932" w14:textId="77777777" w:rsidR="00BC3946" w:rsidRPr="006C1F9D" w:rsidRDefault="00BC3946" w:rsidP="000B5AD2">
      <w:pPr>
        <w:spacing w:after="0"/>
        <w:rPr>
          <w:b/>
          <w:sz w:val="24"/>
          <w:szCs w:val="24"/>
        </w:rPr>
      </w:pPr>
      <w:r w:rsidRPr="006C1F9D">
        <w:rPr>
          <w:b/>
          <w:sz w:val="24"/>
          <w:szCs w:val="24"/>
        </w:rPr>
        <w:t>Data</w:t>
      </w:r>
    </w:p>
    <w:p w14:paraId="78392FB7" w14:textId="3F14998F" w:rsidR="004E7805" w:rsidRDefault="004E7805" w:rsidP="000B5AD2">
      <w:pPr>
        <w:spacing w:after="0"/>
        <w:rPr>
          <w:sz w:val="24"/>
          <w:szCs w:val="24"/>
        </w:rPr>
      </w:pPr>
      <w:r>
        <w:rPr>
          <w:sz w:val="24"/>
          <w:szCs w:val="24"/>
        </w:rPr>
        <w:t>The data is given as</w:t>
      </w:r>
      <w:r w:rsidR="006343E5">
        <w:rPr>
          <w:sz w:val="24"/>
          <w:szCs w:val="24"/>
        </w:rPr>
        <w:t xml:space="preserve"> </w:t>
      </w:r>
      <w:r>
        <w:rPr>
          <w:sz w:val="24"/>
          <w:szCs w:val="24"/>
        </w:rPr>
        <w:t>Isabelle/HOL source file.</w:t>
      </w:r>
    </w:p>
    <w:p w14:paraId="3DD85EC7" w14:textId="77777777" w:rsidR="004E7805" w:rsidRPr="004E7805" w:rsidRDefault="004E7805" w:rsidP="000B5AD2">
      <w:pPr>
        <w:spacing w:after="0"/>
        <w:rPr>
          <w:sz w:val="24"/>
          <w:szCs w:val="24"/>
        </w:rPr>
      </w:pPr>
    </w:p>
    <w:p w14:paraId="4C229036" w14:textId="27E43DF9" w:rsidR="000B5AD2" w:rsidRPr="006C1F9D" w:rsidRDefault="00D663AD" w:rsidP="000B5AD2">
      <w:pPr>
        <w:spacing w:after="0"/>
        <w:rPr>
          <w:b/>
          <w:sz w:val="24"/>
          <w:szCs w:val="24"/>
        </w:rPr>
      </w:pPr>
      <w:r w:rsidRPr="006C1F9D">
        <w:rPr>
          <w:b/>
          <w:sz w:val="24"/>
          <w:szCs w:val="24"/>
        </w:rPr>
        <w:t>Experimental Design</w:t>
      </w:r>
      <w:r w:rsidR="006734CF" w:rsidRPr="006C1F9D">
        <w:rPr>
          <w:b/>
          <w:sz w:val="24"/>
          <w:szCs w:val="24"/>
        </w:rPr>
        <w:t>, Materials</w:t>
      </w:r>
      <w:r w:rsidR="00642A2E" w:rsidRPr="006C1F9D">
        <w:rPr>
          <w:b/>
          <w:sz w:val="24"/>
          <w:szCs w:val="24"/>
        </w:rPr>
        <w:t>,</w:t>
      </w:r>
      <w:r w:rsidR="006734CF" w:rsidRPr="006C1F9D">
        <w:rPr>
          <w:b/>
          <w:sz w:val="24"/>
          <w:szCs w:val="24"/>
        </w:rPr>
        <w:t xml:space="preserve"> and Methods</w:t>
      </w:r>
    </w:p>
    <w:p w14:paraId="62AE4605" w14:textId="78F86B3B" w:rsidR="004E7805" w:rsidRDefault="004E7805" w:rsidP="000B5AD2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The data was acquired </w:t>
      </w:r>
      <w:r w:rsidR="006343E5">
        <w:rPr>
          <w:sz w:val="24"/>
          <w:szCs w:val="24"/>
        </w:rPr>
        <w:t>through</w:t>
      </w:r>
      <w:bookmarkStart w:id="1" w:name="_GoBack"/>
      <w:bookmarkEnd w:id="1"/>
      <w:r>
        <w:rPr>
          <w:sz w:val="24"/>
          <w:szCs w:val="24"/>
        </w:rPr>
        <w:t xml:space="preserve"> manual encoding of the problem in Isabelle/HOL.</w:t>
      </w:r>
    </w:p>
    <w:p w14:paraId="1E4FA058" w14:textId="77777777" w:rsidR="00507F21" w:rsidRPr="006C1F9D" w:rsidRDefault="00507F21" w:rsidP="000B5AD2">
      <w:pPr>
        <w:spacing w:after="0"/>
        <w:rPr>
          <w:sz w:val="24"/>
          <w:szCs w:val="24"/>
        </w:rPr>
      </w:pPr>
    </w:p>
    <w:p w14:paraId="6FC71307" w14:textId="5C609825" w:rsidR="00594366" w:rsidRPr="006C1F9D" w:rsidRDefault="00594366" w:rsidP="000B5AD2">
      <w:pPr>
        <w:spacing w:after="0"/>
        <w:rPr>
          <w:b/>
          <w:sz w:val="24"/>
          <w:szCs w:val="24"/>
        </w:rPr>
      </w:pPr>
      <w:r w:rsidRPr="006C1F9D">
        <w:rPr>
          <w:b/>
          <w:sz w:val="24"/>
          <w:szCs w:val="24"/>
        </w:rPr>
        <w:t>Acknowledgments</w:t>
      </w:r>
      <w:r w:rsidR="004E7805">
        <w:rPr>
          <w:b/>
          <w:sz w:val="24"/>
          <w:szCs w:val="24"/>
        </w:rPr>
        <w:t xml:space="preserve"> </w:t>
      </w:r>
    </w:p>
    <w:p w14:paraId="161BF8F4" w14:textId="6D7652DA" w:rsidR="004E7805" w:rsidRPr="004E7805" w:rsidRDefault="004E7805" w:rsidP="004E7805">
      <w:pPr>
        <w:spacing w:after="0"/>
        <w:rPr>
          <w:rFonts w:cstheme="minorHAnsi"/>
          <w:sz w:val="24"/>
          <w:szCs w:val="24"/>
        </w:rPr>
      </w:pPr>
      <w:r w:rsidRPr="004E7805">
        <w:rPr>
          <w:rFonts w:cstheme="minorHAnsi"/>
          <w:sz w:val="24"/>
          <w:szCs w:val="24"/>
        </w:rPr>
        <w:t xml:space="preserve">This research was funded </w:t>
      </w:r>
      <w:proofErr w:type="spellStart"/>
      <w:r w:rsidRPr="004E7805">
        <w:rPr>
          <w:rFonts w:cstheme="minorHAnsi"/>
          <w:sz w:val="24"/>
          <w:szCs w:val="24"/>
        </w:rPr>
        <w:t>by</w:t>
      </w:r>
      <w:proofErr w:type="spellEnd"/>
      <w:r w:rsidRPr="004E7805">
        <w:rPr>
          <w:rFonts w:cstheme="minorHAnsi"/>
          <w:sz w:val="24"/>
          <w:szCs w:val="24"/>
        </w:rPr>
        <w:t xml:space="preserve"> </w:t>
      </w:r>
      <w:proofErr w:type="spellStart"/>
      <w:r w:rsidRPr="004E7805">
        <w:rPr>
          <w:rFonts w:cstheme="minorHAnsi"/>
          <w:sz w:val="24"/>
          <w:szCs w:val="24"/>
        </w:rPr>
        <w:t>the</w:t>
      </w:r>
      <w:proofErr w:type="spellEnd"/>
      <w:r w:rsidRPr="004E7805">
        <w:rPr>
          <w:rFonts w:cstheme="minorHAnsi"/>
          <w:sz w:val="24"/>
          <w:szCs w:val="24"/>
        </w:rPr>
        <w:t xml:space="preserve"> German National Research </w:t>
      </w:r>
      <w:proofErr w:type="spellStart"/>
      <w:r w:rsidRPr="004E7805">
        <w:rPr>
          <w:rFonts w:cstheme="minorHAnsi"/>
          <w:sz w:val="24"/>
          <w:szCs w:val="24"/>
        </w:rPr>
        <w:t>Foundation</w:t>
      </w:r>
      <w:proofErr w:type="spellEnd"/>
      <w:r w:rsidRPr="004E7805">
        <w:rPr>
          <w:rFonts w:cstheme="minorHAnsi"/>
          <w:sz w:val="24"/>
          <w:szCs w:val="24"/>
        </w:rPr>
        <w:t xml:space="preserve"> (DFG) </w:t>
      </w:r>
      <w:proofErr w:type="spellStart"/>
      <w:r w:rsidRPr="004E7805">
        <w:rPr>
          <w:rFonts w:cstheme="minorHAnsi"/>
          <w:sz w:val="24"/>
          <w:szCs w:val="24"/>
        </w:rPr>
        <w:t>under</w:t>
      </w:r>
      <w:proofErr w:type="spellEnd"/>
      <w:r w:rsidRPr="004E7805">
        <w:rPr>
          <w:rFonts w:cstheme="minorHAnsi"/>
          <w:sz w:val="24"/>
          <w:szCs w:val="24"/>
        </w:rPr>
        <w:t xml:space="preserve"> Heisenberg </w:t>
      </w:r>
      <w:proofErr w:type="spellStart"/>
      <w:r w:rsidRPr="004E7805">
        <w:rPr>
          <w:rFonts w:cstheme="minorHAnsi"/>
          <w:sz w:val="24"/>
          <w:szCs w:val="24"/>
        </w:rPr>
        <w:t>grant</w:t>
      </w:r>
      <w:proofErr w:type="spellEnd"/>
      <w:r w:rsidRPr="004E7805">
        <w:rPr>
          <w:rFonts w:cstheme="minorHAnsi"/>
          <w:sz w:val="24"/>
          <w:szCs w:val="24"/>
        </w:rPr>
        <w:t xml:space="preserve"> BE 2501/9 (Studies in Computational Metaphysics) and by Volkswagen Stiftung under grant CRAP (Consistent Rational Argumentation in Politics). </w:t>
      </w:r>
      <w:r>
        <w:rPr>
          <w:rFonts w:cstheme="minorHAnsi"/>
          <w:sz w:val="24"/>
          <w:szCs w:val="24"/>
        </w:rPr>
        <w:t xml:space="preserve">Moreover, </w:t>
      </w:r>
      <w:r w:rsidRPr="004E7805">
        <w:rPr>
          <w:rFonts w:cstheme="minorHAnsi"/>
          <w:sz w:val="24"/>
          <w:szCs w:val="24"/>
        </w:rPr>
        <w:t>I would like to thank Alexander Steen and Max Wisniewski.</w:t>
      </w:r>
    </w:p>
    <w:p w14:paraId="7FA50F53" w14:textId="77777777" w:rsidR="004E7805" w:rsidRDefault="004E7805" w:rsidP="000B5AD2">
      <w:pPr>
        <w:spacing w:after="0"/>
        <w:rPr>
          <w:sz w:val="24"/>
          <w:szCs w:val="24"/>
        </w:rPr>
      </w:pPr>
    </w:p>
    <w:p w14:paraId="6D467425" w14:textId="77777777" w:rsidR="004E7805" w:rsidRPr="006C1F9D" w:rsidRDefault="004E7805" w:rsidP="000B5AD2">
      <w:pPr>
        <w:spacing w:after="0"/>
        <w:rPr>
          <w:sz w:val="24"/>
          <w:szCs w:val="24"/>
        </w:rPr>
      </w:pPr>
    </w:p>
    <w:p w14:paraId="6BE574C9" w14:textId="77777777" w:rsidR="004D3E42" w:rsidRDefault="000B5AD2" w:rsidP="000B5AD2">
      <w:pPr>
        <w:spacing w:after="0"/>
        <w:rPr>
          <w:b/>
          <w:sz w:val="24"/>
          <w:szCs w:val="24"/>
        </w:rPr>
      </w:pPr>
      <w:r w:rsidRPr="006C1F9D">
        <w:rPr>
          <w:b/>
          <w:sz w:val="24"/>
          <w:szCs w:val="24"/>
        </w:rPr>
        <w:t>References</w:t>
      </w:r>
    </w:p>
    <w:p w14:paraId="7DD80B30" w14:textId="77777777" w:rsidR="0099239B" w:rsidRPr="0099239B" w:rsidRDefault="0099239B" w:rsidP="0099239B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9239B">
        <w:rPr>
          <w:rFonts w:cstheme="minorHAnsi"/>
          <w:sz w:val="24"/>
          <w:szCs w:val="24"/>
        </w:rPr>
        <w:t xml:space="preserve">C. </w:t>
      </w:r>
      <w:proofErr w:type="spellStart"/>
      <w:r w:rsidRPr="0099239B">
        <w:rPr>
          <w:rFonts w:cstheme="minorHAnsi"/>
          <w:sz w:val="24"/>
          <w:szCs w:val="24"/>
        </w:rPr>
        <w:t>Benzmüller</w:t>
      </w:r>
      <w:proofErr w:type="spellEnd"/>
      <w:r w:rsidRPr="0099239B">
        <w:rPr>
          <w:rFonts w:cstheme="minorHAnsi"/>
          <w:sz w:val="24"/>
          <w:szCs w:val="24"/>
        </w:rPr>
        <w:t>, Universal (Meta-)Logical Reasoning: Recent Successes, submitted to Science of Computer Programming (in press).</w:t>
      </w:r>
    </w:p>
    <w:p w14:paraId="50ADFF8F" w14:textId="7D86C8C2" w:rsidR="0099239B" w:rsidRPr="0099239B" w:rsidRDefault="0099239B" w:rsidP="0099239B">
      <w:pPr>
        <w:pStyle w:val="NormalWeb"/>
        <w:numPr>
          <w:ilvl w:val="0"/>
          <w:numId w:val="9"/>
        </w:numPr>
        <w:rPr>
          <w:rFonts w:asciiTheme="minorHAnsi" w:hAnsiTheme="minorHAnsi" w:cstheme="minorHAnsi"/>
          <w:lang w:val="en-US"/>
        </w:rPr>
      </w:pPr>
      <w:r w:rsidRPr="0099239B">
        <w:rPr>
          <w:rFonts w:asciiTheme="minorHAnsi" w:hAnsiTheme="minorHAnsi" w:cstheme="minorHAnsi"/>
          <w:lang w:val="en-US"/>
        </w:rPr>
        <w:t xml:space="preserve">C. </w:t>
      </w:r>
      <w:proofErr w:type="spellStart"/>
      <w:r w:rsidRPr="0099239B">
        <w:rPr>
          <w:rFonts w:asciiTheme="minorHAnsi" w:hAnsiTheme="minorHAnsi" w:cstheme="minorHAnsi"/>
          <w:lang w:val="en-US"/>
        </w:rPr>
        <w:t>Benzm</w:t>
      </w:r>
      <w:r w:rsidRPr="0099239B">
        <w:rPr>
          <w:rFonts w:asciiTheme="minorHAnsi" w:hAnsiTheme="minorHAnsi" w:cstheme="minorHAnsi"/>
          <w:lang w:val="en-US"/>
        </w:rPr>
        <w:t>ü</w:t>
      </w:r>
      <w:r w:rsidRPr="0099239B">
        <w:rPr>
          <w:rFonts w:asciiTheme="minorHAnsi" w:hAnsiTheme="minorHAnsi" w:cstheme="minorHAnsi"/>
          <w:lang w:val="en-US"/>
        </w:rPr>
        <w:t>ller</w:t>
      </w:r>
      <w:proofErr w:type="spellEnd"/>
      <w:r w:rsidRPr="0099239B">
        <w:rPr>
          <w:rFonts w:asciiTheme="minorHAnsi" w:hAnsiTheme="minorHAnsi" w:cstheme="minorHAnsi"/>
          <w:lang w:val="en-US"/>
        </w:rPr>
        <w:t xml:space="preserve">, L. Paulson, Quantified multimodal logics in simple type theory, </w:t>
      </w:r>
      <w:proofErr w:type="spellStart"/>
      <w:r w:rsidRPr="0099239B">
        <w:rPr>
          <w:rFonts w:asciiTheme="minorHAnsi" w:hAnsiTheme="minorHAnsi" w:cstheme="minorHAnsi"/>
          <w:lang w:val="en-US"/>
        </w:rPr>
        <w:t>Logica</w:t>
      </w:r>
      <w:proofErr w:type="spellEnd"/>
      <w:r w:rsidRPr="0099239B">
        <w:rPr>
          <w:rFonts w:asciiTheme="minorHAnsi" w:hAnsiTheme="minorHAnsi" w:cstheme="minorHAnsi"/>
          <w:lang w:val="en-US"/>
        </w:rPr>
        <w:t xml:space="preserve"> Universalis 7 (1) (2013) </w:t>
      </w:r>
    </w:p>
    <w:p w14:paraId="533EB5F5" w14:textId="4F05398B" w:rsidR="00592981" w:rsidRPr="004617D5" w:rsidRDefault="004E7805" w:rsidP="004617D5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9239B">
        <w:rPr>
          <w:rFonts w:eastAsia="Times New Roman" w:cstheme="minorHAnsi"/>
          <w:sz w:val="24"/>
          <w:szCs w:val="24"/>
        </w:rPr>
        <w:t xml:space="preserve">T. </w:t>
      </w:r>
      <w:proofErr w:type="spellStart"/>
      <w:r w:rsidRPr="0099239B">
        <w:rPr>
          <w:rFonts w:eastAsia="Times New Roman" w:cstheme="minorHAnsi"/>
          <w:sz w:val="24"/>
          <w:szCs w:val="24"/>
        </w:rPr>
        <w:t>Nipkow</w:t>
      </w:r>
      <w:proofErr w:type="spellEnd"/>
      <w:r w:rsidRPr="0099239B">
        <w:rPr>
          <w:rFonts w:eastAsia="Times New Roman" w:cstheme="minorHAnsi"/>
          <w:sz w:val="24"/>
          <w:szCs w:val="24"/>
        </w:rPr>
        <w:t xml:space="preserve">, L. C. Paulson, M. Wenzel, Isabelle/HOL: A Proof Assistant for Higher-Order Logic, no. 2283 in LNCS, Springer, 2002. </w:t>
      </w:r>
    </w:p>
    <w:sectPr w:rsidR="00592981" w:rsidRPr="004617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8D66B9"/>
    <w:multiLevelType w:val="multilevel"/>
    <w:tmpl w:val="08B422B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D00C85"/>
    <w:multiLevelType w:val="hybridMultilevel"/>
    <w:tmpl w:val="12045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321689"/>
    <w:multiLevelType w:val="hybridMultilevel"/>
    <w:tmpl w:val="91C473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EB921F0"/>
    <w:multiLevelType w:val="hybridMultilevel"/>
    <w:tmpl w:val="413E550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DE812AC"/>
    <w:multiLevelType w:val="hybridMultilevel"/>
    <w:tmpl w:val="0512D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953D0F"/>
    <w:multiLevelType w:val="hybridMultilevel"/>
    <w:tmpl w:val="30F80FD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8E40B1E"/>
    <w:multiLevelType w:val="multilevel"/>
    <w:tmpl w:val="58D6651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C313673"/>
    <w:multiLevelType w:val="hybridMultilevel"/>
    <w:tmpl w:val="4762F6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855150"/>
    <w:multiLevelType w:val="hybridMultilevel"/>
    <w:tmpl w:val="33B63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2"/>
  </w:num>
  <w:num w:numId="4">
    <w:abstractNumId w:val="3"/>
  </w:num>
  <w:num w:numId="5">
    <w:abstractNumId w:val="5"/>
  </w:num>
  <w:num w:numId="6">
    <w:abstractNumId w:val="1"/>
  </w:num>
  <w:num w:numId="7">
    <w:abstractNumId w:val="0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AD2"/>
    <w:rsid w:val="00001E53"/>
    <w:rsid w:val="000201F2"/>
    <w:rsid w:val="00037BE5"/>
    <w:rsid w:val="000447EB"/>
    <w:rsid w:val="00054539"/>
    <w:rsid w:val="00057BC9"/>
    <w:rsid w:val="00060F55"/>
    <w:rsid w:val="000702A0"/>
    <w:rsid w:val="00076BDB"/>
    <w:rsid w:val="000851D4"/>
    <w:rsid w:val="00094DFA"/>
    <w:rsid w:val="000A25CE"/>
    <w:rsid w:val="000B38B1"/>
    <w:rsid w:val="000B482C"/>
    <w:rsid w:val="000B5AD2"/>
    <w:rsid w:val="000C3A7E"/>
    <w:rsid w:val="000F230F"/>
    <w:rsid w:val="00184870"/>
    <w:rsid w:val="001960CD"/>
    <w:rsid w:val="001A07A7"/>
    <w:rsid w:val="001A3513"/>
    <w:rsid w:val="001B48E3"/>
    <w:rsid w:val="001B6B3E"/>
    <w:rsid w:val="001D18C7"/>
    <w:rsid w:val="001D3275"/>
    <w:rsid w:val="001D66E0"/>
    <w:rsid w:val="001E2C86"/>
    <w:rsid w:val="0020022B"/>
    <w:rsid w:val="00232F02"/>
    <w:rsid w:val="00246376"/>
    <w:rsid w:val="00254ADF"/>
    <w:rsid w:val="00262DEB"/>
    <w:rsid w:val="002C00EB"/>
    <w:rsid w:val="002F7E62"/>
    <w:rsid w:val="0031313F"/>
    <w:rsid w:val="0032266A"/>
    <w:rsid w:val="00342849"/>
    <w:rsid w:val="00357627"/>
    <w:rsid w:val="00367976"/>
    <w:rsid w:val="003726C4"/>
    <w:rsid w:val="003B27C1"/>
    <w:rsid w:val="003C160F"/>
    <w:rsid w:val="003C6A0A"/>
    <w:rsid w:val="003D448C"/>
    <w:rsid w:val="0040135F"/>
    <w:rsid w:val="004169DA"/>
    <w:rsid w:val="00423C82"/>
    <w:rsid w:val="004617D5"/>
    <w:rsid w:val="0046645B"/>
    <w:rsid w:val="00481950"/>
    <w:rsid w:val="004920A3"/>
    <w:rsid w:val="004D3E42"/>
    <w:rsid w:val="004E7805"/>
    <w:rsid w:val="004F1FF3"/>
    <w:rsid w:val="00503278"/>
    <w:rsid w:val="00507F21"/>
    <w:rsid w:val="00527DFD"/>
    <w:rsid w:val="00544262"/>
    <w:rsid w:val="005622B8"/>
    <w:rsid w:val="00573737"/>
    <w:rsid w:val="00587D7D"/>
    <w:rsid w:val="00592981"/>
    <w:rsid w:val="00594366"/>
    <w:rsid w:val="005A1E12"/>
    <w:rsid w:val="005B7C7A"/>
    <w:rsid w:val="005C0BFC"/>
    <w:rsid w:val="005D289D"/>
    <w:rsid w:val="00617C3D"/>
    <w:rsid w:val="006331BC"/>
    <w:rsid w:val="006343E5"/>
    <w:rsid w:val="00642A2E"/>
    <w:rsid w:val="006734CF"/>
    <w:rsid w:val="006739E2"/>
    <w:rsid w:val="00676BC3"/>
    <w:rsid w:val="006A7DC1"/>
    <w:rsid w:val="006C1F9D"/>
    <w:rsid w:val="006C7A5B"/>
    <w:rsid w:val="006E09F0"/>
    <w:rsid w:val="006E4368"/>
    <w:rsid w:val="007206FA"/>
    <w:rsid w:val="00721BB6"/>
    <w:rsid w:val="00724671"/>
    <w:rsid w:val="00751EFB"/>
    <w:rsid w:val="00793B53"/>
    <w:rsid w:val="007A00E9"/>
    <w:rsid w:val="007A578D"/>
    <w:rsid w:val="007C7AE8"/>
    <w:rsid w:val="007C7C8C"/>
    <w:rsid w:val="007F7A92"/>
    <w:rsid w:val="00805B09"/>
    <w:rsid w:val="008272B9"/>
    <w:rsid w:val="00830539"/>
    <w:rsid w:val="00852492"/>
    <w:rsid w:val="00857648"/>
    <w:rsid w:val="00874873"/>
    <w:rsid w:val="00891B12"/>
    <w:rsid w:val="008A12F2"/>
    <w:rsid w:val="008D74C3"/>
    <w:rsid w:val="009134D2"/>
    <w:rsid w:val="00915EEB"/>
    <w:rsid w:val="009437F0"/>
    <w:rsid w:val="009477E5"/>
    <w:rsid w:val="0099239B"/>
    <w:rsid w:val="009B2A37"/>
    <w:rsid w:val="009B4A6A"/>
    <w:rsid w:val="009D380F"/>
    <w:rsid w:val="00A46255"/>
    <w:rsid w:val="00A706ED"/>
    <w:rsid w:val="00A71E55"/>
    <w:rsid w:val="00A72528"/>
    <w:rsid w:val="00B40350"/>
    <w:rsid w:val="00BC3946"/>
    <w:rsid w:val="00BC75D2"/>
    <w:rsid w:val="00BD23F4"/>
    <w:rsid w:val="00C41224"/>
    <w:rsid w:val="00CB38DE"/>
    <w:rsid w:val="00CB5FAA"/>
    <w:rsid w:val="00CC59D4"/>
    <w:rsid w:val="00D00075"/>
    <w:rsid w:val="00D030CF"/>
    <w:rsid w:val="00D14D48"/>
    <w:rsid w:val="00D468BE"/>
    <w:rsid w:val="00D622A6"/>
    <w:rsid w:val="00D663AD"/>
    <w:rsid w:val="00D80123"/>
    <w:rsid w:val="00DA76EF"/>
    <w:rsid w:val="00DB2AC2"/>
    <w:rsid w:val="00DE6A97"/>
    <w:rsid w:val="00DF043E"/>
    <w:rsid w:val="00DF6841"/>
    <w:rsid w:val="00E12952"/>
    <w:rsid w:val="00E22FE1"/>
    <w:rsid w:val="00E3082B"/>
    <w:rsid w:val="00E36DB4"/>
    <w:rsid w:val="00E40091"/>
    <w:rsid w:val="00E70198"/>
    <w:rsid w:val="00E70A05"/>
    <w:rsid w:val="00E76AEA"/>
    <w:rsid w:val="00E85178"/>
    <w:rsid w:val="00EC5BCE"/>
    <w:rsid w:val="00ED18ED"/>
    <w:rsid w:val="00F3068C"/>
    <w:rsid w:val="00F404DD"/>
    <w:rsid w:val="00F41148"/>
    <w:rsid w:val="00F8411F"/>
    <w:rsid w:val="00FF0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DB2F761"/>
  <w15:docId w15:val="{06F39738-4C99-4004-BAF0-D784E4BA3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C59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5A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57BC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C6A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6A0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4637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22FE1"/>
    <w:rPr>
      <w:color w:val="800080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71E55"/>
    <w:rPr>
      <w:color w:val="808080"/>
      <w:shd w:val="clear" w:color="auto" w:fill="E6E6E6"/>
    </w:rPr>
  </w:style>
  <w:style w:type="character" w:customStyle="1" w:styleId="apple-converted-space">
    <w:name w:val="apple-converted-space"/>
    <w:basedOn w:val="DefaultParagraphFont"/>
    <w:rsid w:val="00F8411F"/>
  </w:style>
  <w:style w:type="character" w:styleId="UnresolvedMention">
    <w:name w:val="Unresolved Mention"/>
    <w:basedOn w:val="DefaultParagraphFont"/>
    <w:uiPriority w:val="99"/>
    <w:semiHidden/>
    <w:unhideWhenUsed/>
    <w:rsid w:val="00D622A6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CC59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0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34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4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08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026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2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15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274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20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2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2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96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647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3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2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74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200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2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5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0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elsevier.com/__data/assets/excel_doc/0012/736977/DIB-categories.xls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442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Reed Elsevier</Company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Reed Elsevier</dc:creator>
  <cp:lastModifiedBy>Microsoft Office User</cp:lastModifiedBy>
  <cp:revision>16</cp:revision>
  <cp:lastPrinted>2013-08-13T17:32:00Z</cp:lastPrinted>
  <dcterms:created xsi:type="dcterms:W3CDTF">2018-06-22T09:57:00Z</dcterms:created>
  <dcterms:modified xsi:type="dcterms:W3CDTF">2018-10-17T18:41:00Z</dcterms:modified>
</cp:coreProperties>
</file>