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62961" w14:textId="71CAA712" w:rsidR="007772DC" w:rsidRPr="00055E5E" w:rsidRDefault="007772DC" w:rsidP="007772DC">
      <w:pPr>
        <w:pStyle w:val="Title"/>
        <w:rPr>
          <w:lang w:val="en-GB"/>
        </w:rPr>
      </w:pPr>
      <w:r w:rsidRPr="00055E5E">
        <w:rPr>
          <w:lang w:val="en-GB"/>
        </w:rPr>
        <w:t>Definition of Done</w:t>
      </w:r>
    </w:p>
    <w:p w14:paraId="630CBDA5" w14:textId="77777777" w:rsidR="00055E5E" w:rsidRPr="00055E5E" w:rsidRDefault="00055E5E" w:rsidP="00055E5E">
      <w:pPr>
        <w:pStyle w:val="Heading1"/>
        <w:rPr>
          <w:lang w:val="en-GB"/>
        </w:rPr>
      </w:pPr>
      <w:proofErr w:type="spellStart"/>
      <w:r w:rsidRPr="00055E5E">
        <w:rPr>
          <w:lang w:val="en-GB"/>
        </w:rPr>
        <w:t>Functionele</w:t>
      </w:r>
      <w:proofErr w:type="spellEnd"/>
      <w:r w:rsidRPr="00055E5E">
        <w:rPr>
          <w:lang w:val="en-GB"/>
        </w:rPr>
        <w:t xml:space="preserve"> </w:t>
      </w:r>
      <w:proofErr w:type="spellStart"/>
      <w:r w:rsidRPr="00055E5E">
        <w:rPr>
          <w:lang w:val="en-GB"/>
        </w:rPr>
        <w:t>vereisten</w:t>
      </w:r>
      <w:proofErr w:type="spellEnd"/>
      <w:r w:rsidRPr="00055E5E">
        <w:rPr>
          <w:lang w:val="en-GB"/>
        </w:rPr>
        <w:t>:</w:t>
      </w:r>
    </w:p>
    <w:p w14:paraId="7AD45B33" w14:textId="77777777" w:rsidR="00055E5E" w:rsidRPr="00055E5E" w:rsidRDefault="00055E5E" w:rsidP="00055E5E">
      <w:pPr>
        <w:numPr>
          <w:ilvl w:val="0"/>
          <w:numId w:val="12"/>
        </w:numPr>
      </w:pPr>
      <w:r w:rsidRPr="00055E5E">
        <w:t>Volledige navigatie: Alle pagina’s (bijv. home, projecten, over mij, contact) zijn bereikbaar via de navigatie.</w:t>
      </w:r>
    </w:p>
    <w:p w14:paraId="3FBBA1D2" w14:textId="77777777" w:rsidR="00055E5E" w:rsidRPr="00055E5E" w:rsidRDefault="00055E5E" w:rsidP="00055E5E">
      <w:pPr>
        <w:numPr>
          <w:ilvl w:val="0"/>
          <w:numId w:val="12"/>
        </w:numPr>
      </w:pPr>
      <w:r w:rsidRPr="00055E5E">
        <w:t>Projecten-sectie: Een dynamische lijst van projecten met titels, beschrijvingen en links.</w:t>
      </w:r>
    </w:p>
    <w:p w14:paraId="1C3BDD84" w14:textId="77777777" w:rsidR="00055E5E" w:rsidRPr="00055E5E" w:rsidRDefault="00055E5E" w:rsidP="00055E5E">
      <w:pPr>
        <w:numPr>
          <w:ilvl w:val="0"/>
          <w:numId w:val="12"/>
        </w:numPr>
      </w:pPr>
      <w:r w:rsidRPr="00055E5E">
        <w:t>Responsief design: De website werkt op desktop, tablet en mobiel.</w:t>
      </w:r>
    </w:p>
    <w:p w14:paraId="3FADDDD4" w14:textId="77777777" w:rsidR="00055E5E" w:rsidRPr="00055E5E" w:rsidRDefault="00055E5E" w:rsidP="00055E5E">
      <w:pPr>
        <w:numPr>
          <w:ilvl w:val="0"/>
          <w:numId w:val="12"/>
        </w:numPr>
      </w:pPr>
      <w:r w:rsidRPr="00055E5E">
        <w:t>Contactformulier: Werkt correct en stuurt berichten naar de gewenste inbox of API.</w:t>
      </w:r>
    </w:p>
    <w:p w14:paraId="0C23F5CB" w14:textId="77777777" w:rsidR="00055E5E" w:rsidRPr="00055E5E" w:rsidRDefault="00055E5E" w:rsidP="00055E5E">
      <w:pPr>
        <w:numPr>
          <w:ilvl w:val="0"/>
          <w:numId w:val="12"/>
        </w:numPr>
      </w:pPr>
      <w:r w:rsidRPr="00055E5E">
        <w:t>Prestaties: De website laadt snel en voldoet aan basis Lighthouse-scores (minstens 80+ voor prestaties).</w:t>
      </w:r>
    </w:p>
    <w:p w14:paraId="5A99362D" w14:textId="77777777" w:rsidR="00055E5E" w:rsidRPr="00055E5E" w:rsidRDefault="00055E5E" w:rsidP="00055E5E">
      <w:pPr>
        <w:pStyle w:val="Heading1"/>
        <w:rPr>
          <w:lang w:val="en-GB"/>
        </w:rPr>
      </w:pPr>
      <w:proofErr w:type="spellStart"/>
      <w:r w:rsidRPr="00055E5E">
        <w:rPr>
          <w:lang w:val="en-GB"/>
        </w:rPr>
        <w:t>Technische</w:t>
      </w:r>
      <w:proofErr w:type="spellEnd"/>
      <w:r w:rsidRPr="00055E5E">
        <w:rPr>
          <w:lang w:val="en-GB"/>
        </w:rPr>
        <w:t xml:space="preserve"> </w:t>
      </w:r>
      <w:proofErr w:type="spellStart"/>
      <w:r w:rsidRPr="00055E5E">
        <w:rPr>
          <w:lang w:val="en-GB"/>
        </w:rPr>
        <w:t>vereisten</w:t>
      </w:r>
      <w:proofErr w:type="spellEnd"/>
      <w:r w:rsidRPr="00055E5E">
        <w:rPr>
          <w:lang w:val="en-GB"/>
        </w:rPr>
        <w:t>:</w:t>
      </w:r>
    </w:p>
    <w:p w14:paraId="42C0367D" w14:textId="77777777" w:rsidR="00055E5E" w:rsidRPr="00055E5E" w:rsidRDefault="00055E5E" w:rsidP="00055E5E">
      <w:pPr>
        <w:numPr>
          <w:ilvl w:val="0"/>
          <w:numId w:val="14"/>
        </w:numPr>
      </w:pPr>
      <w:r w:rsidRPr="00055E5E">
        <w:t>React componenten: Alle UI-elementen zijn gestructureerd in herbruikbare React-componenten.</w:t>
      </w:r>
    </w:p>
    <w:p w14:paraId="62F72097" w14:textId="77777777" w:rsidR="00055E5E" w:rsidRPr="00055E5E" w:rsidRDefault="00055E5E" w:rsidP="00055E5E">
      <w:pPr>
        <w:numPr>
          <w:ilvl w:val="0"/>
          <w:numId w:val="14"/>
        </w:numPr>
        <w:rPr>
          <w:lang w:val="en-GB"/>
        </w:rPr>
      </w:pPr>
      <w:r w:rsidRPr="00055E5E">
        <w:rPr>
          <w:lang w:val="en-GB"/>
        </w:rPr>
        <w:t xml:space="preserve">State management: </w:t>
      </w:r>
      <w:proofErr w:type="spellStart"/>
      <w:r w:rsidRPr="00055E5E">
        <w:rPr>
          <w:lang w:val="en-GB"/>
        </w:rPr>
        <w:t>Gebruik</w:t>
      </w:r>
      <w:proofErr w:type="spellEnd"/>
      <w:r w:rsidRPr="00055E5E">
        <w:rPr>
          <w:lang w:val="en-GB"/>
        </w:rPr>
        <w:t xml:space="preserve"> van React state of </w:t>
      </w:r>
      <w:proofErr w:type="spellStart"/>
      <w:r w:rsidRPr="00055E5E">
        <w:rPr>
          <w:lang w:val="en-GB"/>
        </w:rPr>
        <w:t>een</w:t>
      </w:r>
      <w:proofErr w:type="spellEnd"/>
      <w:r w:rsidRPr="00055E5E">
        <w:rPr>
          <w:lang w:val="en-GB"/>
        </w:rPr>
        <w:t xml:space="preserve"> state management library (</w:t>
      </w:r>
      <w:proofErr w:type="spellStart"/>
      <w:r w:rsidRPr="00055E5E">
        <w:rPr>
          <w:lang w:val="en-GB"/>
        </w:rPr>
        <w:t>indien</w:t>
      </w:r>
      <w:proofErr w:type="spellEnd"/>
      <w:r w:rsidRPr="00055E5E">
        <w:rPr>
          <w:lang w:val="en-GB"/>
        </w:rPr>
        <w:t xml:space="preserve"> </w:t>
      </w:r>
      <w:proofErr w:type="spellStart"/>
      <w:r w:rsidRPr="00055E5E">
        <w:rPr>
          <w:lang w:val="en-GB"/>
        </w:rPr>
        <w:t>nodig</w:t>
      </w:r>
      <w:proofErr w:type="spellEnd"/>
      <w:r w:rsidRPr="00055E5E">
        <w:rPr>
          <w:lang w:val="en-GB"/>
        </w:rPr>
        <w:t>).</w:t>
      </w:r>
    </w:p>
    <w:p w14:paraId="3DAA3020" w14:textId="77777777" w:rsidR="00055E5E" w:rsidRPr="00055E5E" w:rsidRDefault="00055E5E" w:rsidP="00055E5E">
      <w:pPr>
        <w:numPr>
          <w:ilvl w:val="0"/>
          <w:numId w:val="14"/>
        </w:numPr>
      </w:pPr>
      <w:r w:rsidRPr="00055E5E">
        <w:t>Netwerkverzoeken: Data wordt correct opgehaald via een API of JSON-bestand (indien van toepassing).</w:t>
      </w:r>
    </w:p>
    <w:p w14:paraId="45050B59" w14:textId="77777777" w:rsidR="00055E5E" w:rsidRPr="00055E5E" w:rsidRDefault="00055E5E" w:rsidP="00055E5E">
      <w:pPr>
        <w:numPr>
          <w:ilvl w:val="0"/>
          <w:numId w:val="14"/>
        </w:numPr>
        <w:rPr>
          <w:lang w:val="en-GB"/>
        </w:rPr>
      </w:pPr>
      <w:r w:rsidRPr="00055E5E">
        <w:rPr>
          <w:lang w:val="en-GB"/>
        </w:rPr>
        <w:t xml:space="preserve">Geen console errors: Geen </w:t>
      </w:r>
      <w:proofErr w:type="spellStart"/>
      <w:r w:rsidRPr="00055E5E">
        <w:rPr>
          <w:lang w:val="en-GB"/>
        </w:rPr>
        <w:t>foutmeldingen</w:t>
      </w:r>
      <w:proofErr w:type="spellEnd"/>
      <w:r w:rsidRPr="00055E5E">
        <w:rPr>
          <w:lang w:val="en-GB"/>
        </w:rPr>
        <w:t xml:space="preserve"> of warnings in de </w:t>
      </w:r>
      <w:proofErr w:type="spellStart"/>
      <w:r w:rsidRPr="00055E5E">
        <w:rPr>
          <w:lang w:val="en-GB"/>
        </w:rPr>
        <w:t>browserconsole</w:t>
      </w:r>
      <w:proofErr w:type="spellEnd"/>
      <w:r w:rsidRPr="00055E5E">
        <w:rPr>
          <w:lang w:val="en-GB"/>
        </w:rPr>
        <w:t>.</w:t>
      </w:r>
    </w:p>
    <w:p w14:paraId="6D91395C" w14:textId="18326847" w:rsidR="00055E5E" w:rsidRPr="00055E5E" w:rsidRDefault="00055E5E" w:rsidP="00055E5E">
      <w:pPr>
        <w:numPr>
          <w:ilvl w:val="0"/>
          <w:numId w:val="14"/>
        </w:numPr>
      </w:pPr>
      <w:r w:rsidRPr="00055E5E">
        <w:t>Code-geformatteerd: Gebruik van ESLint en Prettier om codeconsistentie te waarborgen.</w:t>
      </w:r>
      <w:r w:rsidR="00556D97">
        <w:t xml:space="preserve"> (ESLint of Prettier indien nodig)</w:t>
      </w:r>
    </w:p>
    <w:p w14:paraId="7D453AE7" w14:textId="77777777" w:rsidR="00E42FA8" w:rsidRDefault="00E42FA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77526B11" w14:textId="17BB0897" w:rsidR="00055E5E" w:rsidRPr="00055E5E" w:rsidRDefault="00055E5E" w:rsidP="00055E5E">
      <w:pPr>
        <w:pStyle w:val="Heading1"/>
        <w:rPr>
          <w:lang w:val="en-GB"/>
        </w:rPr>
      </w:pPr>
      <w:r w:rsidRPr="00055E5E">
        <w:rPr>
          <w:lang w:val="en-GB"/>
        </w:rPr>
        <w:t xml:space="preserve">UI/UX </w:t>
      </w:r>
      <w:proofErr w:type="spellStart"/>
      <w:r w:rsidRPr="00055E5E">
        <w:rPr>
          <w:lang w:val="en-GB"/>
        </w:rPr>
        <w:t>vereisten</w:t>
      </w:r>
      <w:proofErr w:type="spellEnd"/>
      <w:r w:rsidRPr="00055E5E">
        <w:rPr>
          <w:lang w:val="en-GB"/>
        </w:rPr>
        <w:t>:</w:t>
      </w:r>
    </w:p>
    <w:p w14:paraId="2FE253B4" w14:textId="77777777" w:rsidR="00055E5E" w:rsidRPr="00055E5E" w:rsidRDefault="00055E5E" w:rsidP="00055E5E">
      <w:pPr>
        <w:numPr>
          <w:ilvl w:val="0"/>
          <w:numId w:val="16"/>
        </w:numPr>
        <w:rPr>
          <w:lang w:val="en-GB"/>
        </w:rPr>
      </w:pPr>
      <w:r w:rsidRPr="00055E5E">
        <w:t xml:space="preserve">Consistente styling: Gebruik van een CSS-framework (bijv. </w:t>
      </w:r>
      <w:r w:rsidRPr="00055E5E">
        <w:rPr>
          <w:lang w:val="en-GB"/>
        </w:rPr>
        <w:t xml:space="preserve">Tailwind, Styled Components) of </w:t>
      </w:r>
      <w:proofErr w:type="spellStart"/>
      <w:r w:rsidRPr="00055E5E">
        <w:rPr>
          <w:lang w:val="en-GB"/>
        </w:rPr>
        <w:t>een</w:t>
      </w:r>
      <w:proofErr w:type="spellEnd"/>
      <w:r w:rsidRPr="00055E5E">
        <w:rPr>
          <w:lang w:val="en-GB"/>
        </w:rPr>
        <w:t xml:space="preserve"> custom stylesheet.</w:t>
      </w:r>
    </w:p>
    <w:p w14:paraId="7B58A374" w14:textId="77777777" w:rsidR="00055E5E" w:rsidRPr="00055E5E" w:rsidRDefault="00055E5E" w:rsidP="00055E5E">
      <w:pPr>
        <w:numPr>
          <w:ilvl w:val="0"/>
          <w:numId w:val="16"/>
        </w:numPr>
      </w:pPr>
      <w:r w:rsidRPr="00055E5E">
        <w:t>Toegankelijkheid (a11y): Website voldoet aan basis WCAG-richtlijnen (bijv. semantische HTML, focus management).</w:t>
      </w:r>
    </w:p>
    <w:p w14:paraId="5AC47790" w14:textId="7C3176E6" w:rsidR="00055E5E" w:rsidRPr="00055E5E" w:rsidRDefault="00055E5E" w:rsidP="00055E5E">
      <w:pPr>
        <w:pStyle w:val="Heading1"/>
        <w:rPr>
          <w:lang w:val="en-GB"/>
        </w:rPr>
      </w:pPr>
      <w:r w:rsidRPr="00055E5E">
        <w:rPr>
          <w:lang w:val="en-GB"/>
        </w:rPr>
        <w:lastRenderedPageBreak/>
        <w:t xml:space="preserve">Deployment </w:t>
      </w:r>
      <w:proofErr w:type="spellStart"/>
      <w:r w:rsidRPr="00055E5E">
        <w:rPr>
          <w:lang w:val="en-GB"/>
        </w:rPr>
        <w:t>en</w:t>
      </w:r>
      <w:proofErr w:type="spellEnd"/>
      <w:r w:rsidRPr="00055E5E">
        <w:rPr>
          <w:lang w:val="en-GB"/>
        </w:rPr>
        <w:t xml:space="preserve"> testing:</w:t>
      </w:r>
    </w:p>
    <w:p w14:paraId="3E2BBA9C" w14:textId="621F322F" w:rsidR="00055E5E" w:rsidRPr="00055E5E" w:rsidRDefault="00055E5E" w:rsidP="00055E5E">
      <w:pPr>
        <w:numPr>
          <w:ilvl w:val="0"/>
          <w:numId w:val="18"/>
        </w:numPr>
      </w:pPr>
      <w:r w:rsidRPr="00055E5E">
        <w:t>Hosting: Website live op een platform zoals Vercel, Netlify of GitHub Pages.</w:t>
      </w:r>
      <w:r w:rsidR="00E42FA8">
        <w:t xml:space="preserve"> (indien haalbaar</w:t>
      </w:r>
    </w:p>
    <w:p w14:paraId="2EA2D0B5" w14:textId="77777777" w:rsidR="00055E5E" w:rsidRPr="00055E5E" w:rsidRDefault="00055E5E" w:rsidP="00055E5E">
      <w:pPr>
        <w:numPr>
          <w:ilvl w:val="0"/>
          <w:numId w:val="18"/>
        </w:numPr>
      </w:pPr>
      <w:r w:rsidRPr="00055E5E">
        <w:t>SEO-basisregels: Correcte meta-tags, alt-attributen en een sitemap.xml aanwezig.</w:t>
      </w:r>
    </w:p>
    <w:p w14:paraId="372D8805" w14:textId="77777777" w:rsidR="00055E5E" w:rsidRPr="00055E5E" w:rsidRDefault="00055E5E" w:rsidP="00055E5E">
      <w:pPr>
        <w:numPr>
          <w:ilvl w:val="0"/>
          <w:numId w:val="18"/>
        </w:numPr>
        <w:rPr>
          <w:lang w:val="en-GB"/>
        </w:rPr>
      </w:pPr>
      <w:r w:rsidRPr="00055E5E">
        <w:rPr>
          <w:lang w:val="en-GB"/>
        </w:rPr>
        <w:t xml:space="preserve">Cross-browser </w:t>
      </w:r>
      <w:proofErr w:type="spellStart"/>
      <w:r w:rsidRPr="00055E5E">
        <w:rPr>
          <w:lang w:val="en-GB"/>
        </w:rPr>
        <w:t>compatibiliteit</w:t>
      </w:r>
      <w:proofErr w:type="spellEnd"/>
      <w:r w:rsidRPr="00055E5E">
        <w:rPr>
          <w:lang w:val="en-GB"/>
        </w:rPr>
        <w:t xml:space="preserve">: </w:t>
      </w:r>
      <w:proofErr w:type="spellStart"/>
      <w:r w:rsidRPr="00055E5E">
        <w:rPr>
          <w:lang w:val="en-GB"/>
        </w:rPr>
        <w:t>Getest</w:t>
      </w:r>
      <w:proofErr w:type="spellEnd"/>
      <w:r w:rsidRPr="00055E5E">
        <w:rPr>
          <w:lang w:val="en-GB"/>
        </w:rPr>
        <w:t xml:space="preserve"> in Chrome, Firefox </w:t>
      </w:r>
      <w:proofErr w:type="spellStart"/>
      <w:r w:rsidRPr="00055E5E">
        <w:rPr>
          <w:lang w:val="en-GB"/>
        </w:rPr>
        <w:t>en</w:t>
      </w:r>
      <w:proofErr w:type="spellEnd"/>
      <w:r w:rsidRPr="00055E5E">
        <w:rPr>
          <w:lang w:val="en-GB"/>
        </w:rPr>
        <w:t xml:space="preserve"> Safari.</w:t>
      </w:r>
    </w:p>
    <w:p w14:paraId="68C8009B" w14:textId="77777777" w:rsidR="00055E5E" w:rsidRPr="00055E5E" w:rsidRDefault="00055E5E" w:rsidP="00055E5E">
      <w:pPr>
        <w:numPr>
          <w:ilvl w:val="0"/>
          <w:numId w:val="18"/>
        </w:numPr>
      </w:pPr>
      <w:r w:rsidRPr="00055E5E">
        <w:t>Lighthouse-audit: Minimaal 90+ score voor toegankelijkheid en best practices.</w:t>
      </w:r>
    </w:p>
    <w:p w14:paraId="5BCC1D83" w14:textId="77777777" w:rsidR="00055E5E" w:rsidRPr="00055E5E" w:rsidRDefault="00055E5E" w:rsidP="00055E5E">
      <w:pPr>
        <w:numPr>
          <w:ilvl w:val="0"/>
          <w:numId w:val="18"/>
        </w:numPr>
      </w:pPr>
      <w:r w:rsidRPr="00055E5E">
        <w:t>Versiebeheer: Code wordt beheerd via Git en gepubliceerd in een GitHub/GitLab-repository.</w:t>
      </w:r>
    </w:p>
    <w:p w14:paraId="40951750" w14:textId="77777777" w:rsidR="00055E5E" w:rsidRPr="00055E5E" w:rsidRDefault="00055E5E" w:rsidP="00D31D03">
      <w:pPr>
        <w:pStyle w:val="Heading1"/>
        <w:rPr>
          <w:lang w:val="en-GB"/>
        </w:rPr>
      </w:pPr>
      <w:proofErr w:type="spellStart"/>
      <w:r w:rsidRPr="00055E5E">
        <w:rPr>
          <w:lang w:val="en-GB"/>
        </w:rPr>
        <w:t>Documentatie</w:t>
      </w:r>
      <w:proofErr w:type="spellEnd"/>
      <w:r w:rsidRPr="00055E5E">
        <w:rPr>
          <w:lang w:val="en-GB"/>
        </w:rPr>
        <w:t xml:space="preserve"> </w:t>
      </w:r>
      <w:proofErr w:type="spellStart"/>
      <w:r w:rsidRPr="00055E5E">
        <w:rPr>
          <w:lang w:val="en-GB"/>
        </w:rPr>
        <w:t>en</w:t>
      </w:r>
      <w:proofErr w:type="spellEnd"/>
      <w:r w:rsidRPr="00055E5E">
        <w:rPr>
          <w:lang w:val="en-GB"/>
        </w:rPr>
        <w:t xml:space="preserve"> </w:t>
      </w:r>
      <w:proofErr w:type="spellStart"/>
      <w:r w:rsidRPr="00055E5E">
        <w:rPr>
          <w:lang w:val="en-GB"/>
        </w:rPr>
        <w:t>overdracht</w:t>
      </w:r>
      <w:proofErr w:type="spellEnd"/>
      <w:r w:rsidRPr="00055E5E">
        <w:rPr>
          <w:lang w:val="en-GB"/>
        </w:rPr>
        <w:t>:</w:t>
      </w:r>
    </w:p>
    <w:p w14:paraId="32AC210B" w14:textId="77777777" w:rsidR="00055E5E" w:rsidRPr="00055E5E" w:rsidRDefault="00055E5E" w:rsidP="00055E5E">
      <w:pPr>
        <w:numPr>
          <w:ilvl w:val="0"/>
          <w:numId w:val="20"/>
        </w:numPr>
      </w:pPr>
      <w:r w:rsidRPr="00055E5E">
        <w:t>README-bestand: Bevat installatie-instructies, gebruikte technologieën en een beschrijving van het project.</w:t>
      </w:r>
    </w:p>
    <w:p w14:paraId="107C79B1" w14:textId="77777777" w:rsidR="00055E5E" w:rsidRPr="00055E5E" w:rsidRDefault="00055E5E" w:rsidP="00055E5E">
      <w:pPr>
        <w:numPr>
          <w:ilvl w:val="0"/>
          <w:numId w:val="20"/>
        </w:numPr>
      </w:pPr>
      <w:r w:rsidRPr="00055E5E">
        <w:t>Code-documentatie: Belangrijke componenten en functies bevatten korte uitleg/commentaar.</w:t>
      </w:r>
    </w:p>
    <w:p w14:paraId="125534D9" w14:textId="77777777" w:rsidR="00055E5E" w:rsidRDefault="00055E5E" w:rsidP="00055E5E">
      <w:pPr>
        <w:numPr>
          <w:ilvl w:val="0"/>
          <w:numId w:val="20"/>
        </w:numPr>
      </w:pPr>
      <w:r w:rsidRPr="00055E5E">
        <w:t>Overdracht en onderhoud: Plan voor toekomstige updates en onderhoud is gedefinieerd.</w:t>
      </w:r>
    </w:p>
    <w:p w14:paraId="1A30E1ED" w14:textId="7BF8C8BE" w:rsidR="00853B27" w:rsidRPr="00853B27" w:rsidRDefault="00853B27" w:rsidP="00853B27">
      <w:pPr>
        <w:pStyle w:val="Heading1"/>
        <w:rPr>
          <w:lang w:val="en-GB"/>
        </w:rPr>
      </w:pPr>
      <w:r w:rsidRPr="00853B27">
        <w:rPr>
          <w:lang w:val="en-GB"/>
        </w:rPr>
        <w:t>Testen op performan</w:t>
      </w:r>
      <w:r w:rsidR="00E42FA8">
        <w:rPr>
          <w:lang w:val="en-GB"/>
        </w:rPr>
        <w:t>c</w:t>
      </w:r>
      <w:r w:rsidRPr="00853B27">
        <w:rPr>
          <w:lang w:val="en-GB"/>
        </w:rPr>
        <w:t>e:</w:t>
      </w:r>
    </w:p>
    <w:p w14:paraId="4F8D2C5C" w14:textId="2B992039" w:rsidR="00853B27" w:rsidRPr="00055E5E" w:rsidRDefault="00853B27" w:rsidP="00853B27">
      <w:pPr>
        <w:numPr>
          <w:ilvl w:val="0"/>
          <w:numId w:val="22"/>
        </w:numPr>
      </w:pPr>
      <w:r w:rsidRPr="00853B27">
        <w:t xml:space="preserve">Load testing: Zorg ervoor dat </w:t>
      </w:r>
      <w:r>
        <w:t>de</w:t>
      </w:r>
      <w:r w:rsidRPr="00853B27">
        <w:t xml:space="preserve"> website kan mee- of herstellen van </w:t>
      </w:r>
      <w:r w:rsidR="00756E78">
        <w:t xml:space="preserve">een grote hoeevelheid traffic </w:t>
      </w:r>
      <w:r w:rsidRPr="00853B27">
        <w:t>zonder dat de prestaties ernstig worden belemmerd.</w:t>
      </w:r>
    </w:p>
    <w:p w14:paraId="0D719ACE" w14:textId="15AFA938" w:rsidR="0031093E" w:rsidRPr="00F24F42" w:rsidRDefault="0031093E" w:rsidP="00055E5E"/>
    <w:sectPr w:rsidR="0031093E" w:rsidRPr="00F24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DAE"/>
    <w:multiLevelType w:val="multilevel"/>
    <w:tmpl w:val="43FCB0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E42A7"/>
    <w:multiLevelType w:val="multilevel"/>
    <w:tmpl w:val="8578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14C6F"/>
    <w:multiLevelType w:val="multilevel"/>
    <w:tmpl w:val="092C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A0B0C"/>
    <w:multiLevelType w:val="multilevel"/>
    <w:tmpl w:val="040C7C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E1BAD"/>
    <w:multiLevelType w:val="multilevel"/>
    <w:tmpl w:val="BFD6E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10E6E"/>
    <w:multiLevelType w:val="multilevel"/>
    <w:tmpl w:val="879E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D6834"/>
    <w:multiLevelType w:val="multilevel"/>
    <w:tmpl w:val="A600FD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9343D"/>
    <w:multiLevelType w:val="multilevel"/>
    <w:tmpl w:val="84DC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659D6"/>
    <w:multiLevelType w:val="multilevel"/>
    <w:tmpl w:val="59EAC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C3C3A"/>
    <w:multiLevelType w:val="multilevel"/>
    <w:tmpl w:val="93D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E5720"/>
    <w:multiLevelType w:val="multilevel"/>
    <w:tmpl w:val="592A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01432"/>
    <w:multiLevelType w:val="multilevel"/>
    <w:tmpl w:val="E0D2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06DE9"/>
    <w:multiLevelType w:val="multilevel"/>
    <w:tmpl w:val="BD40D4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4E0AED"/>
    <w:multiLevelType w:val="multilevel"/>
    <w:tmpl w:val="B19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54412"/>
    <w:multiLevelType w:val="multilevel"/>
    <w:tmpl w:val="6B02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43351D"/>
    <w:multiLevelType w:val="multilevel"/>
    <w:tmpl w:val="CD8A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02D82"/>
    <w:multiLevelType w:val="multilevel"/>
    <w:tmpl w:val="1D86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C7B53"/>
    <w:multiLevelType w:val="multilevel"/>
    <w:tmpl w:val="FCEE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515D74"/>
    <w:multiLevelType w:val="multilevel"/>
    <w:tmpl w:val="FC12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062C8"/>
    <w:multiLevelType w:val="multilevel"/>
    <w:tmpl w:val="DB2840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24132"/>
    <w:multiLevelType w:val="multilevel"/>
    <w:tmpl w:val="B0982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F34CA4"/>
    <w:multiLevelType w:val="multilevel"/>
    <w:tmpl w:val="0C883B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715407">
    <w:abstractNumId w:val="9"/>
  </w:num>
  <w:num w:numId="2" w16cid:durableId="1228998006">
    <w:abstractNumId w:val="2"/>
  </w:num>
  <w:num w:numId="3" w16cid:durableId="1328362743">
    <w:abstractNumId w:val="12"/>
  </w:num>
  <w:num w:numId="4" w16cid:durableId="248807062">
    <w:abstractNumId w:val="15"/>
  </w:num>
  <w:num w:numId="5" w16cid:durableId="200825565">
    <w:abstractNumId w:val="3"/>
  </w:num>
  <w:num w:numId="6" w16cid:durableId="1884706744">
    <w:abstractNumId w:val="10"/>
  </w:num>
  <w:num w:numId="7" w16cid:durableId="1081757137">
    <w:abstractNumId w:val="19"/>
  </w:num>
  <w:num w:numId="8" w16cid:durableId="54551711">
    <w:abstractNumId w:val="1"/>
  </w:num>
  <w:num w:numId="9" w16cid:durableId="182133856">
    <w:abstractNumId w:val="0"/>
  </w:num>
  <w:num w:numId="10" w16cid:durableId="2016107455">
    <w:abstractNumId w:val="17"/>
  </w:num>
  <w:num w:numId="11" w16cid:durableId="529760038">
    <w:abstractNumId w:val="14"/>
  </w:num>
  <w:num w:numId="12" w16cid:durableId="1306163764">
    <w:abstractNumId w:val="16"/>
  </w:num>
  <w:num w:numId="13" w16cid:durableId="136462640">
    <w:abstractNumId w:val="21"/>
  </w:num>
  <w:num w:numId="14" w16cid:durableId="1328941749">
    <w:abstractNumId w:val="7"/>
  </w:num>
  <w:num w:numId="15" w16cid:durableId="1108352846">
    <w:abstractNumId w:val="20"/>
  </w:num>
  <w:num w:numId="16" w16cid:durableId="2144227714">
    <w:abstractNumId w:val="13"/>
  </w:num>
  <w:num w:numId="17" w16cid:durableId="600573175">
    <w:abstractNumId w:val="8"/>
  </w:num>
  <w:num w:numId="18" w16cid:durableId="1056708509">
    <w:abstractNumId w:val="11"/>
  </w:num>
  <w:num w:numId="19" w16cid:durableId="667947177">
    <w:abstractNumId w:val="4"/>
  </w:num>
  <w:num w:numId="20" w16cid:durableId="1385326782">
    <w:abstractNumId w:val="18"/>
  </w:num>
  <w:num w:numId="21" w16cid:durableId="1485197811">
    <w:abstractNumId w:val="6"/>
  </w:num>
  <w:num w:numId="22" w16cid:durableId="1175002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DC"/>
    <w:rsid w:val="00013686"/>
    <w:rsid w:val="000503FC"/>
    <w:rsid w:val="00055E5E"/>
    <w:rsid w:val="000A2723"/>
    <w:rsid w:val="00196699"/>
    <w:rsid w:val="0031093E"/>
    <w:rsid w:val="00402227"/>
    <w:rsid w:val="00407071"/>
    <w:rsid w:val="00435D0E"/>
    <w:rsid w:val="004566A5"/>
    <w:rsid w:val="0053143A"/>
    <w:rsid w:val="00556D97"/>
    <w:rsid w:val="005828CC"/>
    <w:rsid w:val="005F7CCF"/>
    <w:rsid w:val="006D5399"/>
    <w:rsid w:val="006F6D77"/>
    <w:rsid w:val="00705982"/>
    <w:rsid w:val="00756E78"/>
    <w:rsid w:val="007772DC"/>
    <w:rsid w:val="00781712"/>
    <w:rsid w:val="007E29CD"/>
    <w:rsid w:val="00853B27"/>
    <w:rsid w:val="00AE5BC1"/>
    <w:rsid w:val="00CC44DD"/>
    <w:rsid w:val="00D31D03"/>
    <w:rsid w:val="00DA3DAE"/>
    <w:rsid w:val="00E34356"/>
    <w:rsid w:val="00E42FA8"/>
    <w:rsid w:val="00E47E59"/>
    <w:rsid w:val="00E84986"/>
    <w:rsid w:val="00EB574E"/>
    <w:rsid w:val="00F2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560A"/>
  <w15:chartTrackingRefBased/>
  <w15:docId w15:val="{A3CB5CA0-C431-4354-9B1A-E21D7ED9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7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2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5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FC73E3F5688F4CAA5275E6A5B2AD59" ma:contentTypeVersion="13" ma:contentTypeDescription="Een nieuw document maken." ma:contentTypeScope="" ma:versionID="8fe90773528d9f5b1a093f9f1eff5b63">
  <xsd:schema xmlns:xsd="http://www.w3.org/2001/XMLSchema" xmlns:xs="http://www.w3.org/2001/XMLSchema" xmlns:p="http://schemas.microsoft.com/office/2006/metadata/properties" xmlns:ns3="3ef8b4fa-f870-4d36-a0a1-6a3c3d67830d" xmlns:ns4="77a2ef06-2135-42b2-ad0b-8edeb4862eb1" targetNamespace="http://schemas.microsoft.com/office/2006/metadata/properties" ma:root="true" ma:fieldsID="a100bed4d6f10dbe0cef26ecbb09104d" ns3:_="" ns4:_="">
    <xsd:import namespace="3ef8b4fa-f870-4d36-a0a1-6a3c3d67830d"/>
    <xsd:import namespace="77a2ef06-2135-42b2-ad0b-8edeb4862e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8b4fa-f870-4d36-a0a1-6a3c3d678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2ef06-2135-42b2-ad0b-8edeb4862e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f8b4fa-f870-4d36-a0a1-6a3c3d67830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BF6A1-5E37-43C2-8DA4-61690714FF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8b4fa-f870-4d36-a0a1-6a3c3d67830d"/>
    <ds:schemaRef ds:uri="77a2ef06-2135-42b2-ad0b-8edeb4862e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7CAE0F-0D60-4F20-88E2-CB0E4BC64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2274B4-EFCF-4AA7-9980-CFC8C9E4317D}">
  <ds:schemaRefs>
    <ds:schemaRef ds:uri="77a2ef06-2135-42b2-ad0b-8edeb4862eb1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ef8b4fa-f870-4d36-a0a1-6a3c3d67830d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F9FC776-9CE5-4CA9-A653-440C956F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Stolk</dc:creator>
  <cp:keywords/>
  <dc:description/>
  <cp:lastModifiedBy>Luc Stolk</cp:lastModifiedBy>
  <cp:revision>2</cp:revision>
  <dcterms:created xsi:type="dcterms:W3CDTF">2025-01-31T23:04:00Z</dcterms:created>
  <dcterms:modified xsi:type="dcterms:W3CDTF">2025-01-31T23:04:00Z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0x01010087FC73E3F5688F4CAA5275E6A5B2AD59</vt:lpwstr>
  </property>
</Properties>
</file>