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Narrow" w:hAnsi="Arial Narrow" w:cs="Arial Narrow" w:eastAsia="Arial Narrow"/>
          <w:b/>
          <w:color w:val="FFFFFF"/>
          <w:spacing w:val="0"/>
          <w:position w:val="0"/>
          <w:sz w:val="32"/>
          <w:shd w:fill="ED7D31" w:val="clear"/>
        </w:rPr>
      </w:pPr>
      <w:r>
        <w:object w:dxaOrig="8892" w:dyaOrig="8892">
          <v:rect xmlns:o="urn:schemas-microsoft-com:office:office" xmlns:v="urn:schemas-microsoft-com:vml" id="rectole0000000000" style="width:444.600000pt;height:44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Narrow" w:hAnsi="Arial Narrow" w:cs="Arial Narrow" w:eastAsia="Arial Narrow"/>
          <w:b/>
          <w:color w:val="FFFFFF"/>
          <w:spacing w:val="0"/>
          <w:position w:val="0"/>
          <w:sz w:val="32"/>
          <w:shd w:fill="ED7D31" w:val="clear"/>
        </w:rPr>
        <w:t xml:space="preserve">SYNTHESE DU PROJET D’APPLICATION</w:t>
        <w:t xml:space="preserve"> </w:t>
      </w:r>
    </w:p>
    <w:p>
      <w:pPr>
        <w:spacing w:before="0" w:after="160" w:line="259"/>
        <w:ind w:right="0" w:left="0" w:firstLine="0"/>
        <w:jc w:val="center"/>
        <w:rPr>
          <w:rFonts w:ascii="Arial Narrow" w:hAnsi="Arial Narrow" w:cs="Arial Narrow" w:eastAsia="Arial Narrow"/>
          <w:b/>
          <w:color w:val="FFFFFF"/>
          <w:spacing w:val="0"/>
          <w:position w:val="0"/>
          <w:sz w:val="32"/>
          <w:shd w:fill="ED7D31" w:val="clear"/>
        </w:rPr>
      </w:pPr>
    </w:p>
    <w:p>
      <w:pPr>
        <w:spacing w:before="0" w:after="160" w:line="259"/>
        <w:ind w:right="0" w:left="0" w:firstLine="0"/>
        <w:jc w:val="both"/>
        <w:rPr>
          <w:rFonts w:ascii="Arial Narrow" w:hAnsi="Arial Narrow" w:cs="Arial Narrow" w:eastAsia="Arial Narrow"/>
          <w:b/>
          <w:color w:val="FFFFFF"/>
          <w:spacing w:val="0"/>
          <w:position w:val="0"/>
          <w:sz w:val="24"/>
          <w:shd w:fill="ED7D31" w:val="clear"/>
        </w:rPr>
      </w:pPr>
      <w:r>
        <w:rPr>
          <w:rFonts w:ascii="Arial Narrow" w:hAnsi="Arial Narrow" w:cs="Arial Narrow" w:eastAsia="Arial Narrow"/>
          <w:b/>
          <w:color w:val="FFFFFF"/>
          <w:spacing w:val="0"/>
          <w:position w:val="0"/>
          <w:sz w:val="24"/>
          <w:shd w:fill="ED7D31" w:val="clear"/>
        </w:rPr>
        <w:t xml:space="preserve">ANALYSE DU SUJET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Il n’y a pas une arme plus puissante que celle de l’information. De tout temps, et particulièrement aujourd’hui, maîtriser l’information est absolument capital. L’information est même devenue un véritable business. Elle se vend, elle s’améliore, se redessine, pour être la plus sensationnelle possible. Alors, pour toutes les personnes étouffées, noyées et agacées par le flux de faits, de « chocs » et de scandales, nous avons décidé de mettre en place un projet qui permet à quiconque de vérifier chaque article, chaque déclaration, chaque information relayée, parfois par une seule personne, parfois par des milliers, sur toutes les plateformes à notre disposition.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Notre époque est un siècle d’émotions, où l’on ne prend plus la peine de se questionner un instant sur la véracité de ce que l’on a lu, ou entendu, ou vu. Immédiatement, à l’instant même où se produit un évènement, il faut réagir, donner son avis, juger, et donner des bons ou des mauvais points à l’actualité.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faits ne se conforment pas à notre sensibilité, ou à nos convictions.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remédier à un tel problème ? Comment s’assurer que l’information que nous recevons est vierge de tout carcan idéologique, politique, ou qu’elle n’est pas un produit, destiné à nous être vendu ?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 est donc parti d’une question, à la suite de la lecture du sujet proposé : comment s’assurer que le </w:t>
      </w:r>
      <w:r>
        <w:rPr>
          <w:rFonts w:ascii="Times New Roman" w:hAnsi="Times New Roman" w:cs="Times New Roman" w:eastAsia="Times New Roman"/>
          <w:i/>
          <w:color w:val="auto"/>
          <w:spacing w:val="0"/>
          <w:position w:val="0"/>
          <w:sz w:val="24"/>
          <w:shd w:fill="auto" w:val="clear"/>
        </w:rPr>
        <w:t xml:space="preserve">fact checking </w:t>
      </w:r>
      <w:r>
        <w:rPr>
          <w:rFonts w:ascii="Times New Roman" w:hAnsi="Times New Roman" w:cs="Times New Roman" w:eastAsia="Times New Roman"/>
          <w:color w:val="auto"/>
          <w:spacing w:val="0"/>
          <w:position w:val="0"/>
          <w:sz w:val="24"/>
          <w:shd w:fill="auto" w:val="clear"/>
        </w:rPr>
        <w:t xml:space="preserve">est fiable, et comment s’assurer que les utilisateurs pourront faire confiance, et relayer une information qui leur semble juste ? Il nous est alors venu à l’esprit que lorsque l’on s’adresse à quelqu’un que l’on sait être qualifié dans un domaine précis, on peut se fier à sa parole, et la tenir pour vraie. Une bonne expertise sera toujours meilleure à prendre que les rumeurs qui courent partout sur les réseaux sociaux et les centaines de sites d’informations, souvent trustés par des groupes aguerris qui n’ont pour seul but que la dissémination de leur idéologie.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 fallait également un système simple, qui puisse être intuitif, et où l’on puisse reconnaître facilement les questions et les réponses de chacun. Nous avons aussi pris le parti de ne pas mettre d’espace commentaire dans le flux habituel, mais de créer des salons dédiés à l’échange entre les utilisateurs, afin que l’espace de consultation du fil d’informations soit le plus épuré et le moins encombré possible. Il est néanmoins possible de donner son avis sur un article, une question ou une réponse, uniquement grâce à des émoticônes.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principe se veut le plus simple possible : un utilisateur envoie un article dont il doute de la véracité, ou dont les données ou la conclusion semblent sujet à caution, à un expert, qui prendra connaissance de cet article, portant sur le domaine de compétence que ce dernier aura mentionné en s’inscrivant sur le site. Un communiqué à propos dudit article est ensuite publié sur son profil, afin que tous ses abonnés puissent le lire.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 le profil des experts, en plus des communiqués publiés, on peut ajouter le lien d’un site internet, d’un livre etc… Il y a également un système de mots-clefs pour que les experts puissent hiérarchiser les différents articles auxquels ils veulent répondre. En revanche, une question, une déclaration, ou un article ne seront pas prioritaires parce qu’ils auraient été plus vus, ou auraient suscités plus de réactions, grâce aux émoticônes. </w:t>
      </w:r>
    </w:p>
    <w:p>
      <w:pPr>
        <w:spacing w:before="0" w:after="160" w:line="259"/>
        <w:ind w:right="0" w:left="0" w:firstLine="0"/>
        <w:jc w:val="both"/>
        <w:rPr>
          <w:rFonts w:ascii="Arial Narrow" w:hAnsi="Arial Narrow" w:cs="Arial Narrow" w:eastAsia="Arial Narrow"/>
          <w:b/>
          <w:color w:val="FFFFFF"/>
          <w:spacing w:val="0"/>
          <w:position w:val="0"/>
          <w:sz w:val="24"/>
          <w:shd w:fill="ED7D31" w:val="clear"/>
        </w:rPr>
      </w:pPr>
      <w:r>
        <w:rPr>
          <w:rFonts w:ascii="Arial Narrow" w:hAnsi="Arial Narrow" w:cs="Arial Narrow" w:eastAsia="Arial Narrow"/>
          <w:b/>
          <w:color w:val="FFFFFF"/>
          <w:spacing w:val="0"/>
          <w:position w:val="0"/>
          <w:sz w:val="24"/>
          <w:shd w:fill="ED7D31" w:val="clear"/>
        </w:rPr>
        <w:t xml:space="preserve">PRESENTATION DE L’EQUIPE ET DU PROJET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Nous sommes un groupe de deux amies de longue date, étudiantes chacune en première année de licence de science politique à l’UVSQ, et en première année de DUT d’informatique à l’IUT d’Orsay.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la vue du sujet nous avons décidé de nous associer pour mener à bien ce projet. C'est là qu’est né Facts Are Facts, un réseau social permettant de traquer les fausses informations.</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numPr>
          <w:ilvl w:val="0"/>
          <w:numId w:val="7"/>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Nous avons décidé d'appeler l'application Facts Are Facts car notre application web vise à donner la vérité, et à lutter contre les fake news, grâce à l’esprit de mobilisation que nous prônons au sein de la plateforme. Nous voulons connaître les faits, rien que les faits, et nous rappelons par ce titre que les faits ne sauraient être transformés.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9"/>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 logo nous est venu assez facilement, il représente un petit feu de bois, la flamme étant le symbole de la connaissance, tout en faisant également au partage, et au lien social, ce qui nous semblait important dans un réseau social. Ce réseau social nous semblait d’autant plus important qu’il est créé dans une conjecture où le lien social est partiellement rompu, et où les fake news sur la situation sanitaire préoccupante de notre pays sont accentuées. Enfin, le petit sigle « validé » au milieu de cette flamme appuie le fait que les posts sont vérifiés par les experts. C’est avec le logiciel Krita que nous avons dessiné le logo de notre application.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11"/>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Pourquoi un réseau social ? Cela permettrait aux nouvelles générations de s'intéresser à l'actualité, tout en créant une communauté qui partage, qui échange, se questionne et débat. Le réseau social s’adresse à une cible plus large, et se consulte quotidiennement. Il crée un engouement, une adhésion plus forte, car il joue sur l’appartenance à une communauté. La forme favorise également l’interaction entre les personnes, et avec les experts, ce qui renforce un lien de confiance. </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13"/>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Cette application est développée pour le web et est donc utilisable facilement, puisqu’elle nécessite uniquement une connexion internet. Enfin, c'est un projet d'avenir et développer un site web met en </w:t>
      </w:r>
      <w:r>
        <w:rPr>
          <w:rFonts w:ascii="Times New Roman" w:hAnsi="Times New Roman" w:cs="Times New Roman" w:eastAsia="Times New Roman"/>
          <w:color w:val="auto"/>
          <w:spacing w:val="0"/>
          <w:position w:val="0"/>
          <w:sz w:val="24"/>
          <w:shd w:fill="FFFFFF" w:val="clear"/>
        </w:rPr>
        <w:t xml:space="preserve">œuvre des comp</w:t>
      </w:r>
      <w:r>
        <w:rPr>
          <w:rFonts w:ascii="Times New Roman" w:hAnsi="Times New Roman" w:cs="Times New Roman" w:eastAsia="Times New Roman"/>
          <w:color w:val="auto"/>
          <w:spacing w:val="0"/>
          <w:position w:val="0"/>
          <w:sz w:val="24"/>
          <w:shd w:fill="FFFFFF" w:val="clear"/>
        </w:rPr>
        <w:t xml:space="preserve">étences diverses, qui permettant une association comme la nôtre, entre des personnes qui ont a priori des parcours différents, mais qui se retrouvent pour fonder des projets comme celui-ci.</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numPr>
          <w:ilvl w:val="0"/>
          <w:numId w:val="15"/>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Nous nous sommes inspiré des réseaux sociaux existants, en optant pour un design simple et épuré, avec différents thèmes que nous améliorerons au fur et à mesure des ajustements faits sur l'application. Toutefois, notre application se veut radicalement différente de celles que l’on peut trouver traditionnellement. L’utilisateur est pleinement acteur au sein de l’application, en sollicitant les experts, et en créant du contenu grâce à ses posts. L’application se veut intuitive, et donc épurée, afin que la prise de connaissance du fil d’actualité soit plus agréable.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Notre démarche est donc mobilisatrice, et invite tous les utilisateurs à partager, se questionner, et réfléchir.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Narrow" w:hAnsi="Arial Narrow" w:cs="Arial Narrow" w:eastAsia="Arial Narrow"/>
          <w:b/>
          <w:color w:val="FFFFFF"/>
          <w:spacing w:val="0"/>
          <w:position w:val="0"/>
          <w:sz w:val="24"/>
          <w:shd w:fill="ED7D31" w:val="clear"/>
        </w:rPr>
      </w:pPr>
      <w:r>
        <w:rPr>
          <w:rFonts w:ascii="Arial Narrow" w:hAnsi="Arial Narrow" w:cs="Arial Narrow" w:eastAsia="Arial Narrow"/>
          <w:b/>
          <w:color w:val="FFFFFF"/>
          <w:spacing w:val="0"/>
          <w:position w:val="0"/>
          <w:sz w:val="24"/>
          <w:shd w:fill="ED7D31" w:val="clear"/>
        </w:rPr>
        <w:t xml:space="preserve">PERSPECTIVES ET CRITIQUES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Nous souhaitons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0"/>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Créer une possibilité de lancer des lives au sein de l’application. En dehors du fil habituel de chaque utilisateur, les experts pourront organiser des conférences en live, qui pourront être suivis par leurs abonnés. Cette fonctionnalité nous semblait attrayante, d’autant plus pendant cette pandémie, où la culture est de moins en moins accessible. Les utilisateurs recevront une notification lorsque le live est programmé, puis lancé, afin de pouvoir le suivre.</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Mettre en place une newsletter (que les utilisateurs pourront désactiver s’ils le souhaitent), récapitulant les communiqués les plus marquants de la plateforme, chaque mois, ainsi qu’une page d’affichage tous les 15 du mois, proposant aux utilisateurs de s’abonner aux profils des derniers experts inscrits sur la plateforme.</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4"/>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Créer un onglet unique, au sein de chaque catégorie, qui récapitulerait les dernières actualités, de manière brève, pour encourager les utilisateurs à la questionner.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26"/>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Mettre en pace des salons de discussions, afin de permettre un espace d’échange et de débat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Mettre en place des badges, récompensant les utilisateurs les plus actifs, pour les inviter à poster régulièrement. Les badges seront distribués en fonction de la fréquence des posts, et il existera donc différents badges en fonction de la régularité de chaque utilisateur.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 l’on devait observer plusieurs points à améliorer à propos du site, ils concerneraient principalement l’esprit de mobilisation. En effet, contrairement aux réseaux sociaux traditionnels, Facts Are Facts repose exclusivement sur la mobilisation des experts, qui, évidemment, sont pris par le temps, et également sur celle des utilisateurs, qui doivent prendre le temps de créer un post, de l’alimenter en donnant un titre, en mettant une capture d’écran… L’activité du site dépend pleinement des utilisateurs, et ne saurait être encouragée au sein même de l’application. Le domaine de l’application étant également restreint (les posts ne concernent que les fakes news et les articles sur lesquels on doute), il faut susciter un engouement assez important pour permettre à l’application d’être utilisée régulièrement.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Narrow" w:hAnsi="Arial Narrow" w:cs="Arial Narrow" w:eastAsia="Arial Narrow"/>
          <w:b/>
          <w:color w:val="FFFFFF"/>
          <w:spacing w:val="0"/>
          <w:position w:val="0"/>
          <w:sz w:val="24"/>
          <w:shd w:fill="ED7D31" w:val="clear"/>
        </w:rPr>
      </w:pPr>
      <w:r>
        <w:rPr>
          <w:rFonts w:ascii="Arial Narrow" w:hAnsi="Arial Narrow" w:cs="Arial Narrow" w:eastAsia="Arial Narrow"/>
          <w:b/>
          <w:color w:val="FFFFFF"/>
          <w:spacing w:val="0"/>
          <w:position w:val="0"/>
          <w:sz w:val="24"/>
          <w:shd w:fill="ED7D31" w:val="clear"/>
        </w:rPr>
        <w:t xml:space="preserve">DIFFICULTES ET APPRENTISSAGE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Nous avons pu apprendre de nombreuses choses au cours de e projet, le tout en restant en lien avec nos études. Pour la développeuse de l’application, elle a pu améliorer ses connaissances acquises au cours du premier semestre, comme le PHP en autodidacte, le SQL, ainsi que de nombreux raccourcis html et PHP.</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Nous avons également appris à rédiger des conditions d’utilisations, en accord avec la législation française, à contacter des experts pour qu’ils puissent s’associer avec nous, et à rédiger un business plan, afin de présenter le projet aux personnes intéressées. Nous avons appris à travailler en équipe en étant exclusivement à distance, à établir un planning précis des tâches que nous devions effectuer, et d’être ainsi dans les temps, et à se fixer des objectifs précis, chaque semaine, pour que le développement de l’application n’empiète pas sur nos cours, tout en nous permettant de rester efficaces.</w:t>
      </w: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Nos principales difficultés furent d’établir une liste claire des personnes que nous souhaitions contacter, de les convaincre de s’associer avec nous, et de vendre notre projet, malgré notre manque d’expérience. Nous avons également eu des difficultés, liées à la création de la base de données, par exemple lors de l’appel d’un attribut like provoquant des bugs puisque c'est un mot du langage SQL, ou encore le fait de trouver des noms de div, au vu de leur diversité, et le fait d'organiser correctement les differents fichiers.. Enfin les plus grosse difficultés restent encore, c'est le temps qui manque. En effet beaucoup de chose vont etre encore apporté afin de rendre ce réseau plus ergonomique et plus sécurisé. </w:t>
      </w:r>
    </w:p>
    <w:p>
      <w:pPr>
        <w:spacing w:before="0" w:after="160" w:line="259"/>
        <w:ind w:right="0" w:left="36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9">
    <w:abstractNumId w:val="54"/>
  </w:num>
  <w:num w:numId="11">
    <w:abstractNumId w:val="48"/>
  </w:num>
  <w:num w:numId="13">
    <w:abstractNumId w:val="42"/>
  </w:num>
  <w:num w:numId="15">
    <w:abstractNumId w:val="36"/>
  </w:num>
  <w:num w:numId="17">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