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sử dụng ChatGPT trong công việc</w:t>
      </w:r>
    </w:p>
    <w:p>
      <w:pPr>
        <w:jc w:val="center"/>
      </w:pPr>
      <w:r>
        <w:rPr>
          <w:i/>
          <w:sz w:val="20"/>
        </w:rPr>
        <w:t>Tài liệu seed data mẫu cho hệ thống đào tạo nội bộ</w:t>
      </w:r>
    </w:p>
    <w:p>
      <w:pPr>
        <w:pStyle w:val="Heading1"/>
      </w:pPr>
      <w:r>
        <w:t>1. Mục đích</w:t>
      </w:r>
    </w:p>
    <w:p>
      <w:r>
        <w:t>Tài liệu này hướng dẫn nhân sự mới sử dụng ChatGPT để hỗ trợ công việc văn phòng, phân tích thông tin, viết nháp và chuẩn hóa đầu ra. Mục tiêu là tăng tốc độ làm việc nhưng vẫn giữ kiểm soát chất lượng và bảo mật.</w:t>
      </w:r>
    </w:p>
    <w:p>
      <w:pPr>
        <w:pStyle w:val="Heading1"/>
      </w:pPr>
      <w:r>
        <w:t>2. Phạm vi áp dụng</w:t>
      </w:r>
    </w:p>
    <w:p>
      <w:r>
        <w:t>Áp dụng cho khối vận hành, kinh doanh, marketing, tuyển dụng và công nghệ. Không áp dụng cho tài liệu chứa dữ liệu nhạy cảm chưa được ẩn danh hoặc hồ sơ khách hàng có thông tin định danh.</w:t>
      </w:r>
    </w:p>
    <w:p>
      <w:pPr>
        <w:pStyle w:val="Heading1"/>
      </w:pPr>
      <w:r>
        <w:t>3. Nguyên tắc sử dụng</w:t>
      </w:r>
    </w:p>
    <w:p>
      <w:r>
        <w:t>Luôn mô tả rõ mục tiêu, ngữ cảnh, đối tượng đọc và định dạng đầu ra.</w:t>
      </w:r>
    </w:p>
    <w:p>
      <w:r>
        <w:t>Không dán dữ liệu mật, dữ liệu khách hàng hoặc tài liệu nội bộ chưa được phép vào AI công cộng.</w:t>
      </w:r>
    </w:p>
    <w:p>
      <w:r>
        <w:t>Mọi đầu ra quan trọng phải được con người rà soát trước khi gửi ra ngoài hoặc đưa vào hệ thống.</w:t>
      </w:r>
    </w:p>
    <w:p>
      <w:pPr>
        <w:pStyle w:val="Heading1"/>
      </w:pPr>
      <w:r>
        <w:t>4. Mẫu prompt khuyến nghị</w:t>
      </w:r>
    </w:p>
    <w:p>
      <w:r>
        <w:t>Sử dụng cấu trúc: Vai trò - Bối cảnh - Nhiệm vụ - Tiêu chí - Định dạng đầu ra. Ví dụ: 'Bạn là trợ lý vận hành. Bối cảnh: tôi cần chuẩn hóa email phản hồi khách hàng. Nhiệm vụ: viết lại ngắn gọn, lịch sự. Tiêu chí: không quá 120 từ, giữ đủ thông tin hành động. Đầu ra: 1 email hoàn chỉnh.'</w:t>
      </w:r>
    </w:p>
    <w:p>
      <w:pPr>
        <w:pStyle w:val="Heading1"/>
      </w:pPr>
      <w:r>
        <w:t>5. Tình huống dùng tốt</w:t>
      </w:r>
    </w:p>
    <w:p>
      <w:r>
        <w:t>Tóm tắt tài liệu dài thành gạch đầu dòng hành động.</w:t>
      </w:r>
    </w:p>
    <w:p>
      <w:r>
        <w:t>Biến meeting notes thành danh sách việc cần làm, deadline và owner.</w:t>
      </w:r>
    </w:p>
    <w:p>
      <w:r>
        <w:t>Soạn khung SOP, checklist, FAQ hoặc nháp báo cáo tuần.</w:t>
      </w:r>
    </w:p>
    <w:p>
      <w:pPr>
        <w:pStyle w:val="Heading1"/>
      </w:pPr>
      <w:r>
        <w:t>6. Tình huống không nên dùng trực tiếp</w:t>
      </w:r>
    </w:p>
    <w:p>
      <w:r>
        <w:t>Phê duyệt quyết định tài chính hoặc pháp lý mà không có xác minh.</w:t>
      </w:r>
    </w:p>
    <w:p>
      <w:r>
        <w:t>Tạo số liệu, dẫn chứng, trích dẫn mà không kiểm nguồn.</w:t>
      </w:r>
    </w:p>
    <w:p>
      <w:r>
        <w:t>Đưa ra cam kết với khách hàng dựa trên câu trả lời chưa được rà soát.</w:t>
      </w:r>
    </w:p>
    <w:p>
      <w:pPr>
        <w:pStyle w:val="Heading1"/>
      </w:pPr>
      <w:r>
        <w:t>7. Checklist trước khi dùng đầu ra</w:t>
      </w:r>
    </w:p>
    <w:p>
      <w:r>
        <w:t>Đúng mục tiêu chưa?</w:t>
      </w:r>
    </w:p>
    <w:p>
      <w:r>
        <w:t>Có lộ thông tin nhạy cảm không?</w:t>
      </w:r>
    </w:p>
    <w:p>
      <w:r>
        <w:t>Có số liệu/khẳng định nào cần kiểm chứng không?</w:t>
      </w:r>
    </w:p>
    <w:p>
      <w:r>
        <w:t>Giọng văn có phù hợp bối cảnh doanh nghiệp không?</w:t>
      </w:r>
    </w:p>
    <w:p>
      <w:pPr>
        <w:pStyle w:val="Heading1"/>
      </w:pPr>
      <w:r>
        <w:t>Metadata gợi ý để ingest</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topic</w:t>
            </w:r>
          </w:p>
        </w:tc>
        <w:tc>
          <w:tcPr>
            <w:tcW w:type="dxa" w:w="4968"/>
          </w:tcPr>
          <w:p>
            <w:r>
              <w:t>AI</w:t>
            </w:r>
          </w:p>
        </w:tc>
      </w:tr>
      <w:tr>
        <w:tc>
          <w:tcPr>
            <w:tcW w:type="dxa" w:w="4968"/>
          </w:tcPr>
          <w:p>
            <w:r>
              <w:t>content_type</w:t>
            </w:r>
          </w:p>
        </w:tc>
        <w:tc>
          <w:tcPr>
            <w:tcW w:type="dxa" w:w="4968"/>
          </w:tcPr>
          <w:p>
            <w:r>
              <w:t>lesson</w:t>
            </w:r>
          </w:p>
        </w:tc>
      </w:tr>
      <w:tr>
        <w:tc>
          <w:tcPr>
            <w:tcW w:type="dxa" w:w="4968"/>
          </w:tcPr>
          <w:p>
            <w:r>
              <w:t>status</w:t>
            </w:r>
          </w:p>
        </w:tc>
        <w:tc>
          <w:tcPr>
            <w:tcW w:type="dxa" w:w="4968"/>
          </w:tcPr>
          <w:p>
            <w:r>
              <w:t>approved</w:t>
            </w:r>
          </w:p>
        </w:tc>
      </w:tr>
      <w:tr>
        <w:tc>
          <w:tcPr>
            <w:tcW w:type="dxa" w:w="4968"/>
          </w:tcPr>
          <w:p>
            <w:r>
              <w:t>can_use_for_generation</w:t>
            </w:r>
          </w:p>
        </w:tc>
        <w:tc>
          <w:tcPr>
            <w:tcW w:type="dxa" w:w="4968"/>
          </w:tcPr>
          <w:p>
            <w:r>
              <w:t>true</w:t>
            </w:r>
          </w:p>
        </w:tc>
      </w:tr>
      <w:tr>
        <w:tc>
          <w:tcPr>
            <w:tcW w:type="dxa" w:w="4968"/>
          </w:tcPr>
          <w:p>
            <w:r>
              <w:t>can_use_for_assessment</w:t>
            </w:r>
          </w:p>
        </w:tc>
        <w:tc>
          <w:tcPr>
            <w:tcW w:type="dxa" w:w="4968"/>
          </w:tcPr>
          <w:p>
            <w:r>
              <w:t>true</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