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trình phát triển phần mềm chuẩn</w:t>
      </w:r>
    </w:p>
    <w:p>
      <w:pPr>
        <w:jc w:val="center"/>
      </w:pPr>
      <w:r>
        <w:rPr>
          <w:i/>
          <w:sz w:val="20"/>
        </w:rPr>
        <w:t>Tài liệu seed data mẫu cho hệ thống đào tạo nội bộ</w:t>
      </w:r>
    </w:p>
    <w:p>
      <w:pPr>
        <w:pStyle w:val="Heading1"/>
      </w:pPr>
      <w:r>
        <w:t>1. Phạm vi</w:t>
      </w:r>
    </w:p>
    <w:p>
      <w:r>
        <w:t>Áp dụng cho các team sản phẩm, backend, frontend, AI/automation và QA khi triển khai tính năng mới hoặc sửa lỗi có kiểm soát.</w:t>
      </w:r>
    </w:p>
    <w:p>
      <w:pPr>
        <w:pStyle w:val="Heading1"/>
      </w:pPr>
      <w:r>
        <w:t>2. Chu trình chuẩn</w:t>
      </w:r>
    </w:p>
    <w:p>
      <w:r>
        <w:t>Nhận yêu cầu và làm rõ phạm vi.</w:t>
      </w:r>
    </w:p>
    <w:p>
      <w:r>
        <w:t>Phân tích nghiệp vụ / kỹ thuật.</w:t>
      </w:r>
    </w:p>
    <w:p>
      <w:r>
        <w:t>Tạo ticket và chia task.</w:t>
      </w:r>
    </w:p>
    <w:p>
      <w:r>
        <w:t>Phát triển, test cục bộ, tạo pull request.</w:t>
      </w:r>
    </w:p>
    <w:p>
      <w:r>
        <w:t>Code review, QA, staging, release, hậu kiểm.</w:t>
      </w:r>
    </w:p>
    <w:p>
      <w:pPr>
        <w:pStyle w:val="Heading1"/>
      </w:pPr>
      <w:r>
        <w:t>3. Definition of Ready</w:t>
      </w:r>
    </w:p>
    <w:p>
      <w:r>
        <w:t>Có mô tả bài toán rõ.</w:t>
      </w:r>
    </w:p>
    <w:p>
      <w:r>
        <w:t>Có tiêu chí chấp nhận.</w:t>
      </w:r>
    </w:p>
    <w:p>
      <w:r>
        <w:t>Có đầu vào/đầu ra kỳ vọng.</w:t>
      </w:r>
    </w:p>
    <w:p>
      <w:r>
        <w:t>Có owner và deadline.</w:t>
      </w:r>
    </w:p>
    <w:p>
      <w:pPr>
        <w:pStyle w:val="Heading1"/>
      </w:pPr>
      <w:r>
        <w:t>4. Definition of Done</w:t>
      </w:r>
    </w:p>
    <w:p>
      <w:r>
        <w:t>Code đã được review.</w:t>
      </w:r>
    </w:p>
    <w:p>
      <w:r>
        <w:t>Đã có test phù hợp hoặc bằng chứng kiểm thử.</w:t>
      </w:r>
    </w:p>
    <w:p>
      <w:r>
        <w:t>Đã cập nhật tài liệu nếu thay đổi hành vi hệ thống.</w:t>
      </w:r>
    </w:p>
    <w:p>
      <w:r>
        <w:t>Đã xác nhận không còn blocker nghiêm trọng.</w:t>
      </w:r>
    </w:p>
    <w:p>
      <w:pPr>
        <w:pStyle w:val="Heading1"/>
      </w:pPr>
      <w:r>
        <w:t>5. Những lỗi quy trình phổ biến</w:t>
      </w:r>
    </w:p>
    <w:p>
      <w:r>
        <w:t>Nhảy vào code khi chưa rõ acceptance criteria.</w:t>
      </w:r>
    </w:p>
    <w:p>
      <w:r>
        <w:t>Gộp nhiều thay đổi không liên quan vào một PR.</w:t>
      </w:r>
    </w:p>
    <w:p>
      <w:r>
        <w:t>Không cập nhật tài liệu khi đổi logic.</w:t>
      </w:r>
    </w:p>
    <w:p>
      <w:pPr>
        <w:pStyle w:val="Heading1"/>
      </w:pPr>
      <w:r>
        <w:t>Metadata gợi ý để ingest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topic</w:t>
            </w:r>
          </w:p>
        </w:tc>
        <w:tc>
          <w:tcPr>
            <w:tcW w:type="dxa" w:w="4968"/>
          </w:tcPr>
          <w:p>
            <w:r>
              <w:t>Software_Process</w:t>
            </w:r>
          </w:p>
        </w:tc>
      </w:tr>
      <w:tr>
        <w:tc>
          <w:tcPr>
            <w:tcW w:type="dxa" w:w="4968"/>
          </w:tcPr>
          <w:p>
            <w:r>
              <w:t>content_type</w:t>
            </w:r>
          </w:p>
        </w:tc>
        <w:tc>
          <w:tcPr>
            <w:tcW w:type="dxa" w:w="4968"/>
          </w:tcPr>
          <w:p>
            <w:r>
              <w:t>sop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approved</w:t>
            </w:r>
          </w:p>
        </w:tc>
      </w:tr>
      <w:tr>
        <w:tc>
          <w:tcPr>
            <w:tcW w:type="dxa" w:w="4968"/>
          </w:tcPr>
          <w:p>
            <w:r>
              <w:t>can_use_for_generation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can_use_for_assessment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