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47D35" w14:textId="77777777" w:rsidR="00EA7474" w:rsidRPr="00CD0A20" w:rsidRDefault="00EA7474" w:rsidP="00EA7474">
      <w:pPr>
        <w:spacing w:beforeLines="50" w:before="156" w:afterLines="50" w:after="156" w:line="276" w:lineRule="auto"/>
        <w:ind w:firstLine="420"/>
        <w:jc w:val="center"/>
        <w:rPr>
          <w:rFonts w:asciiTheme="minorEastAsia" w:eastAsiaTheme="minorEastAsia" w:hAnsiTheme="minorEastAsia" w:cs="Arial"/>
          <w:b/>
          <w:color w:val="000000" w:themeColor="text1"/>
          <w:sz w:val="36"/>
          <w:szCs w:val="36"/>
        </w:rPr>
      </w:pPr>
      <w:r w:rsidRPr="00CD0A20">
        <w:rPr>
          <w:rFonts w:asciiTheme="minorEastAsia" w:eastAsiaTheme="minorEastAsia" w:hAnsiTheme="minorEastAsia" w:cs="Arial" w:hint="eastAsia"/>
          <w:b/>
          <w:color w:val="000000" w:themeColor="text1"/>
          <w:sz w:val="36"/>
          <w:szCs w:val="36"/>
        </w:rPr>
        <w:t>关于修改《万兴科技组织管理办法》的决定</w:t>
      </w:r>
    </w:p>
    <w:p w14:paraId="32843525" w14:textId="77777777" w:rsidR="00EA7474" w:rsidRPr="00CD0A20" w:rsidRDefault="00EA7474" w:rsidP="00EA7474">
      <w:pPr>
        <w:spacing w:beforeLines="50" w:before="156" w:afterLines="50" w:after="156" w:line="276" w:lineRule="auto"/>
        <w:ind w:firstLineChars="200" w:firstLine="422"/>
        <w:jc w:val="left"/>
        <w:rPr>
          <w:rFonts w:ascii="宋体" w:eastAsiaTheme="minorEastAsia" w:hAnsi="宋体" w:cstheme="minorBidi"/>
          <w:b/>
          <w:color w:val="000000" w:themeColor="text1"/>
          <w:szCs w:val="21"/>
        </w:rPr>
      </w:pPr>
    </w:p>
    <w:p w14:paraId="14F78C95" w14:textId="2D1E4146" w:rsidR="00EA7474" w:rsidRPr="00CD0A20" w:rsidRDefault="00EA7474" w:rsidP="00CD2922">
      <w:pPr>
        <w:spacing w:beforeLines="50" w:before="156" w:afterLines="50" w:after="156" w:line="276" w:lineRule="auto"/>
        <w:ind w:firstLineChars="200" w:firstLine="422"/>
        <w:jc w:val="left"/>
        <w:rPr>
          <w:rFonts w:asciiTheme="minorEastAsia" w:eastAsiaTheme="minorEastAsia" w:hAnsiTheme="minorEastAsia"/>
          <w:kern w:val="0"/>
          <w:szCs w:val="21"/>
          <w:shd w:val="clear" w:color="auto" w:fill="FFFFFF" w:themeFill="background1"/>
        </w:rPr>
      </w:pPr>
      <w:r w:rsidRPr="00CD0A20">
        <w:rPr>
          <w:rFonts w:ascii="宋体" w:eastAsiaTheme="minorEastAsia" w:hAnsi="宋体" w:cstheme="minorBidi" w:hint="eastAsia"/>
          <w:b/>
          <w:color w:val="000000" w:themeColor="text1"/>
          <w:szCs w:val="21"/>
        </w:rPr>
        <w:t>明确</w:t>
      </w:r>
      <w:r w:rsidR="00247D57" w:rsidRPr="00CD0A20">
        <w:rPr>
          <w:rFonts w:ascii="宋体" w:eastAsiaTheme="minorEastAsia" w:hAnsi="宋体" w:cstheme="minorBidi" w:hint="eastAsia"/>
          <w:b/>
          <w:color w:val="000000" w:themeColor="text1"/>
          <w:szCs w:val="21"/>
        </w:rPr>
        <w:t>前台部门、中台部门定义</w:t>
      </w:r>
      <w:r w:rsidRPr="00CD0A20">
        <w:rPr>
          <w:rFonts w:ascii="宋体" w:eastAsiaTheme="minorEastAsia" w:hAnsi="宋体" w:cstheme="minorBidi" w:hint="eastAsia"/>
          <w:b/>
          <w:color w:val="000000" w:themeColor="text1"/>
          <w:szCs w:val="21"/>
        </w:rPr>
        <w:t>，</w:t>
      </w:r>
      <w:r w:rsidR="00247D57" w:rsidRPr="00CD0A20">
        <w:rPr>
          <w:rFonts w:asciiTheme="minorEastAsia" w:eastAsiaTheme="minorEastAsia" w:hAnsiTheme="minorEastAsia" w:hint="eastAsia"/>
          <w:szCs w:val="21"/>
          <w:shd w:val="clear" w:color="auto" w:fill="FFFFFF" w:themeFill="background1"/>
        </w:rPr>
        <w:t>具体见：“</w:t>
      </w:r>
      <w:r w:rsidR="00247D57" w:rsidRPr="00CD0A20">
        <w:rPr>
          <w:rFonts w:asciiTheme="minorEastAsia" w:eastAsiaTheme="minorEastAsia" w:hAnsiTheme="minorEastAsia" w:hint="eastAsia"/>
          <w:kern w:val="0"/>
          <w:szCs w:val="21"/>
          <w:shd w:val="clear" w:color="auto" w:fill="FFFFFF" w:themeFill="background1"/>
        </w:rPr>
        <w:t>4.1.1</w:t>
      </w:r>
      <w:r w:rsidR="00CD2922" w:rsidRPr="00CD0A20">
        <w:rPr>
          <w:rFonts w:asciiTheme="minorEastAsia" w:eastAsiaTheme="minorEastAsia" w:hAnsiTheme="minorEastAsia" w:hint="eastAsia"/>
          <w:kern w:val="0"/>
          <w:szCs w:val="21"/>
          <w:shd w:val="clear" w:color="auto" w:fill="FFFFFF" w:themeFill="background1"/>
        </w:rPr>
        <w:t>前台部门：指聚焦产品研发及产品创新，覆盖产研销全过程，服务用户并解决用户需求，直接实现或间接参与业务转化价值的组织；中台部门：指为前台部门业务转化提供直接或间接支持的组织</w:t>
      </w:r>
      <w:r w:rsidR="00247D57" w:rsidRPr="00CD0A20">
        <w:rPr>
          <w:rFonts w:asciiTheme="minorEastAsia" w:eastAsiaTheme="minorEastAsia" w:hAnsiTheme="minorEastAsia" w:hint="eastAsia"/>
          <w:szCs w:val="21"/>
          <w:shd w:val="clear" w:color="auto" w:fill="FFFFFF" w:themeFill="background1"/>
        </w:rPr>
        <w:t>”。</w:t>
      </w:r>
    </w:p>
    <w:p w14:paraId="77D8F62F" w14:textId="58AA4ABE" w:rsidR="00EA7474" w:rsidRPr="00CD0A20" w:rsidRDefault="0090174C" w:rsidP="00EA7474">
      <w:pPr>
        <w:spacing w:beforeLines="50" w:before="156" w:afterLines="50" w:after="156" w:line="276" w:lineRule="auto"/>
        <w:ind w:firstLineChars="200" w:firstLine="422"/>
        <w:jc w:val="left"/>
        <w:rPr>
          <w:rFonts w:asciiTheme="minorEastAsia" w:eastAsiaTheme="minorEastAsia" w:hAnsiTheme="minorEastAsia" w:cstheme="minorBidi"/>
          <w:b/>
          <w:color w:val="000000" w:themeColor="text1"/>
          <w:szCs w:val="21"/>
        </w:rPr>
      </w:pPr>
      <w:r w:rsidRPr="00CD0A20">
        <w:rPr>
          <w:rFonts w:ascii="宋体" w:eastAsiaTheme="minorEastAsia" w:hAnsi="宋体" w:cstheme="minorBidi" w:hint="eastAsia"/>
          <w:b/>
          <w:color w:val="000000" w:themeColor="text1"/>
          <w:szCs w:val="21"/>
        </w:rPr>
        <w:t>优化组织纵向汇报层级关系</w:t>
      </w:r>
      <w:r w:rsidR="00EA7474" w:rsidRPr="00CD0A20">
        <w:rPr>
          <w:rFonts w:ascii="宋体" w:eastAsiaTheme="minorEastAsia" w:hAnsi="宋体" w:cstheme="minorBidi" w:hint="eastAsia"/>
          <w:b/>
          <w:color w:val="000000" w:themeColor="text1"/>
          <w:szCs w:val="21"/>
        </w:rPr>
        <w:t>，</w:t>
      </w:r>
      <w:r w:rsidRPr="00CD0A20">
        <w:rPr>
          <w:rFonts w:asciiTheme="minorEastAsia" w:eastAsiaTheme="minorEastAsia" w:hAnsiTheme="minorEastAsia" w:hint="eastAsia"/>
          <w:szCs w:val="21"/>
          <w:shd w:val="clear" w:color="auto" w:fill="FFFFFF" w:themeFill="background1"/>
        </w:rPr>
        <w:t>具体见：“</w:t>
      </w:r>
      <w:r w:rsidR="00AD32F0" w:rsidRPr="00CD0A20">
        <w:rPr>
          <w:rFonts w:asciiTheme="minorEastAsia" w:eastAsiaTheme="minorEastAsia" w:hAnsiTheme="minorEastAsia" w:cstheme="minorBidi" w:hint="eastAsia"/>
          <w:color w:val="000000" w:themeColor="text1"/>
          <w:szCs w:val="21"/>
        </w:rPr>
        <w:t>4.2组织的纵向汇报层级最高两级，公司同一组织分层内无上级部门为一级部门，有上级部门为二级部门。事业部、中心仅能设置为一级部门，可视需按职能设置下级组织；工作室、部、办公室等组织可设置一级或二级部门，但不能设置下级组织。前中后台部门均可设置中心、部和办公室，但事业部、工作室仅能设置为前台部门</w:t>
      </w:r>
      <w:r w:rsidRPr="00CD0A20">
        <w:rPr>
          <w:rFonts w:asciiTheme="minorEastAsia" w:eastAsiaTheme="minorEastAsia" w:hAnsiTheme="minorEastAsia" w:cstheme="minorBidi" w:hint="eastAsia"/>
          <w:color w:val="000000" w:themeColor="text1"/>
          <w:szCs w:val="21"/>
        </w:rPr>
        <w:t>”。</w:t>
      </w:r>
    </w:p>
    <w:p w14:paraId="0024CB89" w14:textId="79990BC8" w:rsidR="00EA7474" w:rsidRPr="00CD0A20" w:rsidRDefault="00CD2922" w:rsidP="00CD2922">
      <w:pPr>
        <w:spacing w:beforeLines="50" w:before="156" w:afterLines="50" w:after="156" w:line="276" w:lineRule="auto"/>
        <w:ind w:firstLineChars="200" w:firstLine="422"/>
        <w:jc w:val="left"/>
        <w:rPr>
          <w:rFonts w:asciiTheme="minorEastAsia" w:eastAsiaTheme="minorEastAsia" w:hAnsiTheme="minorEastAsia" w:cstheme="minorBidi"/>
          <w:color w:val="000000" w:themeColor="text1"/>
          <w:kern w:val="0"/>
          <w:szCs w:val="21"/>
        </w:rPr>
      </w:pPr>
      <w:r w:rsidRPr="00CD0A20">
        <w:rPr>
          <w:rFonts w:ascii="宋体" w:eastAsiaTheme="minorEastAsia" w:hAnsi="宋体" w:cstheme="minorBidi" w:hint="eastAsia"/>
          <w:b/>
          <w:color w:val="000000" w:themeColor="text1"/>
          <w:szCs w:val="21"/>
        </w:rPr>
        <w:t>删除会议管理内容</w:t>
      </w:r>
    </w:p>
    <w:p w14:paraId="1E2651A9" w14:textId="01C7B88C" w:rsidR="00EA7474" w:rsidRPr="00CD0A20" w:rsidRDefault="00BE2DA7" w:rsidP="00EA7474">
      <w:pPr>
        <w:spacing w:beforeLines="50" w:before="156" w:afterLines="50" w:after="156" w:line="276" w:lineRule="auto"/>
        <w:ind w:firstLineChars="800" w:firstLine="1680"/>
        <w:jc w:val="left"/>
        <w:rPr>
          <w:rFonts w:asciiTheme="minorEastAsia" w:eastAsiaTheme="minorEastAsia" w:hAnsiTheme="minorEastAsia" w:cstheme="minorBidi"/>
          <w:color w:val="000000" w:themeColor="text1"/>
          <w:kern w:val="0"/>
          <w:szCs w:val="21"/>
        </w:rPr>
      </w:pPr>
      <w:r>
        <w:rPr>
          <w:rFonts w:asciiTheme="minorEastAsia" w:eastAsiaTheme="minorEastAsia" w:hAnsiTheme="minorEastAsia" w:cstheme="minorBidi" w:hint="eastAsia"/>
          <w:color w:val="000000" w:themeColor="text1"/>
          <w:kern w:val="0"/>
          <w:szCs w:val="21"/>
        </w:rPr>
        <w:t>d</w:t>
      </w:r>
    </w:p>
    <w:p w14:paraId="3F178853" w14:textId="070D7739" w:rsidR="00EA7474" w:rsidRPr="00CD0A20" w:rsidRDefault="00EA7474" w:rsidP="00EA7474">
      <w:pPr>
        <w:spacing w:beforeLines="50" w:before="156" w:afterLines="50" w:after="156" w:line="276" w:lineRule="auto"/>
        <w:ind w:firstLineChars="200" w:firstLine="420"/>
        <w:jc w:val="left"/>
        <w:rPr>
          <w:rFonts w:asciiTheme="minorEastAsia" w:eastAsiaTheme="minorEastAsia" w:hAnsiTheme="minorEastAsia" w:cstheme="minorBidi"/>
          <w:color w:val="000000" w:themeColor="text1"/>
          <w:kern w:val="0"/>
          <w:szCs w:val="21"/>
        </w:rPr>
      </w:pPr>
      <w:r w:rsidRPr="00CD0A20">
        <w:rPr>
          <w:rFonts w:asciiTheme="minorEastAsia" w:eastAsiaTheme="minorEastAsia" w:hAnsiTheme="minorEastAsia" w:cstheme="minorBidi" w:hint="eastAsia"/>
          <w:color w:val="000000" w:themeColor="text1"/>
          <w:kern w:val="0"/>
          <w:szCs w:val="21"/>
        </w:rPr>
        <w:t>本决定自</w:t>
      </w:r>
      <w:r w:rsidRPr="00CD0A20">
        <w:rPr>
          <w:rFonts w:asciiTheme="minorEastAsia" w:eastAsiaTheme="minorEastAsia" w:hAnsiTheme="minorEastAsia" w:cstheme="minorBidi"/>
          <w:color w:val="000000" w:themeColor="text1"/>
          <w:kern w:val="0"/>
          <w:szCs w:val="21"/>
        </w:rPr>
        <w:t>《</w:t>
      </w:r>
      <w:r w:rsidRPr="00CD0A20">
        <w:rPr>
          <w:rFonts w:asciiTheme="minorEastAsia" w:eastAsiaTheme="minorEastAsia" w:hAnsiTheme="minorEastAsia" w:cstheme="minorBidi" w:hint="eastAsia"/>
          <w:color w:val="000000" w:themeColor="text1"/>
          <w:kern w:val="0"/>
          <w:szCs w:val="21"/>
        </w:rPr>
        <w:t>万兴科技组织管理办法</w:t>
      </w:r>
      <w:r w:rsidRPr="00CD0A20">
        <w:rPr>
          <w:rFonts w:asciiTheme="minorEastAsia" w:eastAsiaTheme="minorEastAsia" w:hAnsiTheme="minorEastAsia" w:cstheme="minorBidi"/>
          <w:color w:val="000000" w:themeColor="text1"/>
          <w:kern w:val="0"/>
          <w:szCs w:val="21"/>
        </w:rPr>
        <w:t>》</w:t>
      </w:r>
      <w:r w:rsidRPr="00CD0A20">
        <w:rPr>
          <w:rFonts w:asciiTheme="minorEastAsia" w:eastAsiaTheme="minorEastAsia" w:hAnsiTheme="minorEastAsia" w:cstheme="minorBidi" w:hint="eastAsia"/>
          <w:color w:val="000000" w:themeColor="text1"/>
          <w:kern w:val="0"/>
          <w:szCs w:val="21"/>
        </w:rPr>
        <w:t>V</w:t>
      </w:r>
      <w:r w:rsidRPr="00CD0A20">
        <w:rPr>
          <w:rFonts w:asciiTheme="minorEastAsia" w:eastAsiaTheme="minorEastAsia" w:hAnsiTheme="minorEastAsia" w:cstheme="minorBidi"/>
          <w:color w:val="000000" w:themeColor="text1"/>
          <w:kern w:val="0"/>
          <w:szCs w:val="21"/>
        </w:rPr>
        <w:t>4.</w:t>
      </w:r>
      <w:r w:rsidR="00CD2922" w:rsidRPr="00CD0A20">
        <w:rPr>
          <w:rFonts w:asciiTheme="minorEastAsia" w:eastAsiaTheme="minorEastAsia" w:hAnsiTheme="minorEastAsia" w:cstheme="minorBidi" w:hint="eastAsia"/>
          <w:color w:val="000000" w:themeColor="text1"/>
          <w:kern w:val="0"/>
          <w:szCs w:val="21"/>
        </w:rPr>
        <w:t>1</w:t>
      </w:r>
      <w:r w:rsidRPr="00CD0A20">
        <w:rPr>
          <w:rFonts w:asciiTheme="minorEastAsia" w:eastAsiaTheme="minorEastAsia" w:hAnsiTheme="minorEastAsia" w:cstheme="minorBidi" w:hint="eastAsia"/>
          <w:color w:val="000000" w:themeColor="text1"/>
          <w:kern w:val="0"/>
          <w:szCs w:val="21"/>
        </w:rPr>
        <w:t>发布日起施行生效。</w:t>
      </w:r>
    </w:p>
    <w:p w14:paraId="674F78D5" w14:textId="19D1573B" w:rsidR="00BF26FE" w:rsidRPr="00CD0A20" w:rsidRDefault="00BF26FE" w:rsidP="007A3564">
      <w:pPr>
        <w:pageBreakBefore/>
        <w:spacing w:beforeLines="50" w:before="156" w:line="276" w:lineRule="auto"/>
        <w:ind w:firstLineChars="50" w:firstLine="105"/>
        <w:rPr>
          <w:rFonts w:ascii="华文仿宋" w:eastAsia="华文仿宋" w:hAnsi="华文仿宋"/>
          <w:szCs w:val="21"/>
        </w:rPr>
      </w:pPr>
      <w:r w:rsidRPr="00CD0A20">
        <w:rPr>
          <w:rFonts w:ascii="华文仿宋" w:eastAsia="华文仿宋" w:hAnsi="华文仿宋" w:hint="eastAsia"/>
          <w:b/>
          <w:szCs w:val="21"/>
        </w:rPr>
        <w:lastRenderedPageBreak/>
        <w:t>文件密级：</w:t>
      </w:r>
      <w:r w:rsidRPr="00CD0A20">
        <w:rPr>
          <w:rFonts w:ascii="华文仿宋" w:eastAsia="华文仿宋" w:hAnsi="华文仿宋" w:hint="eastAsia"/>
          <w:szCs w:val="21"/>
        </w:rPr>
        <w:t>□机密  □秘密  ■内部</w:t>
      </w:r>
    </w:p>
    <w:p w14:paraId="6EDB6BD4" w14:textId="77777777" w:rsidR="00BF26FE" w:rsidRPr="00CD0A20" w:rsidRDefault="00BF26FE" w:rsidP="007A3564">
      <w:pPr>
        <w:tabs>
          <w:tab w:val="left" w:pos="426"/>
          <w:tab w:val="right" w:leader="dot" w:pos="9923"/>
        </w:tabs>
        <w:spacing w:beforeLines="50" w:before="156" w:line="276" w:lineRule="auto"/>
        <w:jc w:val="left"/>
        <w:rPr>
          <w:rFonts w:ascii="宋体" w:hAnsi="宋体"/>
          <w:bCs/>
          <w:caps/>
          <w:szCs w:val="21"/>
        </w:rPr>
      </w:pPr>
      <w:r w:rsidRPr="00CD0A20">
        <w:rPr>
          <w:rFonts w:ascii="宋体" w:hAnsi="宋体" w:hint="eastAsia"/>
          <w:b/>
          <w:bCs/>
          <w:caps/>
          <w:szCs w:val="21"/>
        </w:rPr>
        <w:t>密级申明：</w:t>
      </w:r>
      <w:r w:rsidRPr="00CD0A20">
        <w:rPr>
          <w:rFonts w:ascii="宋体" w:hAnsi="宋体" w:cs="Calibri" w:hint="eastAsia"/>
          <w:bCs/>
          <w:caps/>
          <w:sz w:val="16"/>
          <w:szCs w:val="21"/>
        </w:rPr>
        <w:t>您所阅读的文件包含万兴科技集团股份有限公司的商业秘密，仅限于组织内部人员查看，未经许可，不得泄露给任何第三方。如果您不是本公司一员，请立即将此错误告知万兴科技集团股份有限公司，并迅速归还或永久性删除本文件涉及的所有原始件、复制件和输出件，切勿保存、复制、利用和泄露本文件的任何内容，以确保您无须为此承担法律责任。</w:t>
      </w:r>
    </w:p>
    <w:p w14:paraId="72C485CB" w14:textId="77777777" w:rsidR="00BF26FE" w:rsidRPr="00CD0A20" w:rsidRDefault="00BF26FE" w:rsidP="007A3564">
      <w:pPr>
        <w:pBdr>
          <w:bottom w:val="single" w:sz="12" w:space="1" w:color="auto"/>
        </w:pBdr>
        <w:spacing w:beforeLines="50" w:before="156" w:line="276" w:lineRule="auto"/>
        <w:rPr>
          <w:rFonts w:ascii="华文仿宋" w:eastAsia="华文仿宋" w:hAnsi="华文仿宋"/>
          <w:szCs w:val="21"/>
        </w:rPr>
      </w:pPr>
    </w:p>
    <w:p w14:paraId="784DBE98" w14:textId="77777777" w:rsidR="00BF26FE" w:rsidRPr="00CD0A20" w:rsidRDefault="00BF26FE" w:rsidP="007A3564">
      <w:pPr>
        <w:spacing w:beforeLines="50" w:before="156" w:line="276" w:lineRule="auto"/>
        <w:jc w:val="center"/>
        <w:rPr>
          <w:b/>
          <w:sz w:val="48"/>
        </w:rPr>
      </w:pPr>
    </w:p>
    <w:p w14:paraId="5995C52D" w14:textId="77777777" w:rsidR="00BF26FE" w:rsidRPr="00CD0A20" w:rsidRDefault="00BF26FE" w:rsidP="007A3564">
      <w:pPr>
        <w:spacing w:beforeLines="50" w:before="156" w:line="276" w:lineRule="auto"/>
        <w:jc w:val="center"/>
        <w:rPr>
          <w:b/>
          <w:sz w:val="48"/>
        </w:rPr>
      </w:pPr>
    </w:p>
    <w:p w14:paraId="4270F292" w14:textId="77777777" w:rsidR="00BF26FE" w:rsidRPr="00CD0A20" w:rsidRDefault="00BF26FE" w:rsidP="007A3564">
      <w:pPr>
        <w:spacing w:beforeLines="50" w:before="156" w:line="276" w:lineRule="auto"/>
        <w:jc w:val="center"/>
        <w:rPr>
          <w:b/>
          <w:sz w:val="44"/>
          <w:szCs w:val="44"/>
        </w:rPr>
      </w:pPr>
      <w:r w:rsidRPr="00CD0A20">
        <w:rPr>
          <w:rFonts w:hint="eastAsia"/>
          <w:b/>
          <w:sz w:val="48"/>
        </w:rPr>
        <w:t>万兴科技组织管理办法</w:t>
      </w:r>
    </w:p>
    <w:p w14:paraId="0216924D" w14:textId="77777777" w:rsidR="00BF26FE" w:rsidRPr="00CD0A20" w:rsidRDefault="00BF26FE" w:rsidP="007A3564">
      <w:pPr>
        <w:spacing w:beforeLines="50" w:before="156" w:line="276" w:lineRule="auto"/>
        <w:jc w:val="center"/>
        <w:rPr>
          <w:rFonts w:ascii="宋体" w:hAnsi="宋体"/>
          <w:sz w:val="44"/>
        </w:rPr>
      </w:pPr>
    </w:p>
    <w:p w14:paraId="36F73D7C" w14:textId="77777777" w:rsidR="00BF26FE" w:rsidRPr="00CD0A20" w:rsidRDefault="00BF26FE" w:rsidP="007A3564">
      <w:pPr>
        <w:spacing w:beforeLines="50" w:before="156" w:line="276" w:lineRule="auto"/>
        <w:jc w:val="center"/>
        <w:rPr>
          <w:rFonts w:ascii="宋体" w:hAnsi="宋体"/>
          <w:sz w:val="44"/>
        </w:rPr>
      </w:pPr>
    </w:p>
    <w:p w14:paraId="2D69462D" w14:textId="77777777" w:rsidR="00BF26FE" w:rsidRPr="00CD0A20" w:rsidRDefault="00BF26FE" w:rsidP="007A3564">
      <w:pPr>
        <w:spacing w:beforeLines="50" w:before="156" w:line="276" w:lineRule="auto"/>
        <w:jc w:val="center"/>
        <w:rPr>
          <w:rFonts w:ascii="宋体" w:hAnsi="宋体"/>
          <w:sz w:val="44"/>
        </w:rPr>
      </w:pPr>
    </w:p>
    <w:p w14:paraId="3AB600F1" w14:textId="77777777" w:rsidR="00BF26FE" w:rsidRPr="00CD0A20" w:rsidRDefault="00BF26FE" w:rsidP="007A3564">
      <w:pPr>
        <w:spacing w:beforeLines="50" w:before="156" w:line="276" w:lineRule="auto"/>
        <w:jc w:val="center"/>
        <w:rPr>
          <w:rFonts w:ascii="宋体" w:hAnsi="宋体"/>
          <w:sz w:val="44"/>
        </w:rPr>
      </w:pPr>
    </w:p>
    <w:p w14:paraId="734EFA29" w14:textId="77777777" w:rsidR="00BF26FE" w:rsidRPr="00CD0A20" w:rsidRDefault="00BF26FE" w:rsidP="007A3564">
      <w:pPr>
        <w:spacing w:beforeLines="50" w:before="156" w:line="276" w:lineRule="auto"/>
        <w:rPr>
          <w:rFonts w:ascii="宋体" w:hAnsi="宋体"/>
          <w:szCs w:val="21"/>
        </w:rPr>
      </w:pPr>
    </w:p>
    <w:p w14:paraId="37DFE437" w14:textId="77777777" w:rsidR="00BF26FE" w:rsidRPr="00CD0A20" w:rsidRDefault="00BF26FE" w:rsidP="007A3564">
      <w:pPr>
        <w:spacing w:beforeLines="50" w:before="156" w:line="276" w:lineRule="auto"/>
        <w:ind w:left="420"/>
        <w:rPr>
          <w:rFonts w:ascii="宋体" w:hAnsi="宋体"/>
          <w:szCs w:val="21"/>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3685"/>
        <w:gridCol w:w="1843"/>
        <w:gridCol w:w="3119"/>
      </w:tblGrid>
      <w:tr w:rsidR="002F4860" w:rsidRPr="00CD0A20" w14:paraId="1F1F0E19" w14:textId="77777777" w:rsidTr="000341C6">
        <w:tc>
          <w:tcPr>
            <w:tcW w:w="1418" w:type="dxa"/>
            <w:shd w:val="clear" w:color="auto" w:fill="auto"/>
            <w:vAlign w:val="center"/>
          </w:tcPr>
          <w:p w14:paraId="2342EC6C" w14:textId="77777777" w:rsidR="00BF26FE" w:rsidRPr="00CD0A20" w:rsidRDefault="00BF26FE" w:rsidP="007A3564">
            <w:pPr>
              <w:spacing w:beforeLines="50" w:before="156" w:line="276" w:lineRule="auto"/>
              <w:jc w:val="center"/>
              <w:rPr>
                <w:rFonts w:ascii="宋体" w:hAnsi="宋体"/>
                <w:szCs w:val="21"/>
              </w:rPr>
            </w:pPr>
            <w:r w:rsidRPr="00CD0A20">
              <w:rPr>
                <w:rFonts w:ascii="宋体" w:hAnsi="宋体" w:hint="eastAsia"/>
                <w:szCs w:val="21"/>
              </w:rPr>
              <w:t>文件编号</w:t>
            </w:r>
          </w:p>
        </w:tc>
        <w:tc>
          <w:tcPr>
            <w:tcW w:w="3685" w:type="dxa"/>
            <w:shd w:val="clear" w:color="auto" w:fill="auto"/>
            <w:vAlign w:val="center"/>
          </w:tcPr>
          <w:p w14:paraId="5974A7ED" w14:textId="77777777" w:rsidR="00BF26FE" w:rsidRPr="00CD0A20" w:rsidRDefault="00BF26FE" w:rsidP="007A3564">
            <w:pPr>
              <w:spacing w:beforeLines="50" w:before="156" w:line="276" w:lineRule="auto"/>
              <w:jc w:val="center"/>
              <w:rPr>
                <w:rFonts w:ascii="宋体" w:hAnsi="宋体"/>
                <w:szCs w:val="21"/>
              </w:rPr>
            </w:pPr>
            <w:r w:rsidRPr="00CD0A20">
              <w:rPr>
                <w:rFonts w:ascii="宋体" w:hAnsi="宋体" w:hint="eastAsia"/>
                <w:szCs w:val="21"/>
              </w:rPr>
              <w:t>WS-Ⅲ-021</w:t>
            </w:r>
          </w:p>
        </w:tc>
        <w:tc>
          <w:tcPr>
            <w:tcW w:w="1843" w:type="dxa"/>
            <w:shd w:val="clear" w:color="auto" w:fill="auto"/>
          </w:tcPr>
          <w:p w14:paraId="6B5B0DE1" w14:textId="77777777" w:rsidR="00BF26FE" w:rsidRPr="00CD0A20" w:rsidRDefault="00BF26FE" w:rsidP="007A3564">
            <w:pPr>
              <w:spacing w:beforeLines="50" w:before="156" w:line="276" w:lineRule="auto"/>
              <w:jc w:val="center"/>
              <w:rPr>
                <w:rFonts w:ascii="宋体" w:hAnsi="宋体"/>
                <w:szCs w:val="21"/>
              </w:rPr>
            </w:pPr>
            <w:r w:rsidRPr="00CD0A20">
              <w:rPr>
                <w:rFonts w:ascii="宋体" w:hAnsi="宋体" w:hint="eastAsia"/>
                <w:szCs w:val="21"/>
              </w:rPr>
              <w:t>版本状态</w:t>
            </w:r>
          </w:p>
        </w:tc>
        <w:tc>
          <w:tcPr>
            <w:tcW w:w="3119" w:type="dxa"/>
          </w:tcPr>
          <w:p w14:paraId="1F306853" w14:textId="6500237A" w:rsidR="00BF26FE" w:rsidRPr="00CD0A20" w:rsidRDefault="00BF26FE" w:rsidP="007A3564">
            <w:pPr>
              <w:spacing w:beforeLines="50" w:before="156" w:line="276" w:lineRule="auto"/>
              <w:jc w:val="center"/>
              <w:rPr>
                <w:rFonts w:ascii="宋体" w:hAnsi="宋体"/>
                <w:szCs w:val="21"/>
              </w:rPr>
            </w:pPr>
            <w:r w:rsidRPr="00CD0A20">
              <w:rPr>
                <w:rFonts w:ascii="宋体" w:hAnsi="宋体" w:hint="eastAsia"/>
                <w:szCs w:val="21"/>
              </w:rPr>
              <w:t>V</w:t>
            </w:r>
            <w:r w:rsidR="004A0BD3" w:rsidRPr="00CD0A20">
              <w:rPr>
                <w:rFonts w:ascii="宋体" w:hAnsi="宋体" w:hint="eastAsia"/>
                <w:szCs w:val="21"/>
              </w:rPr>
              <w:t>4</w:t>
            </w:r>
            <w:r w:rsidR="004924AF" w:rsidRPr="00CD0A20">
              <w:rPr>
                <w:rFonts w:ascii="宋体" w:hAnsi="宋体"/>
                <w:szCs w:val="21"/>
              </w:rPr>
              <w:t>.</w:t>
            </w:r>
            <w:r w:rsidR="006B1923" w:rsidRPr="00CD0A20">
              <w:rPr>
                <w:rFonts w:ascii="宋体" w:hAnsi="宋体" w:hint="eastAsia"/>
                <w:szCs w:val="21"/>
              </w:rPr>
              <w:t>1</w:t>
            </w:r>
          </w:p>
        </w:tc>
      </w:tr>
      <w:tr w:rsidR="002F4860" w:rsidRPr="00CD0A20" w14:paraId="7CB116EB" w14:textId="77777777" w:rsidTr="000341C6">
        <w:tc>
          <w:tcPr>
            <w:tcW w:w="1418" w:type="dxa"/>
            <w:shd w:val="clear" w:color="auto" w:fill="auto"/>
            <w:vAlign w:val="center"/>
          </w:tcPr>
          <w:p w14:paraId="1B4D1979" w14:textId="65DA337B" w:rsidR="00FF656C" w:rsidRPr="00CD0A20" w:rsidRDefault="00250AA2" w:rsidP="007A3564">
            <w:pPr>
              <w:spacing w:beforeLines="50" w:before="156" w:line="276" w:lineRule="auto"/>
              <w:jc w:val="center"/>
              <w:rPr>
                <w:rFonts w:ascii="宋体" w:hAnsi="宋体"/>
                <w:szCs w:val="21"/>
              </w:rPr>
            </w:pPr>
            <w:r w:rsidRPr="00CD0A20">
              <w:rPr>
                <w:rFonts w:ascii="宋体" w:hAnsi="宋体" w:hint="eastAsia"/>
                <w:szCs w:val="21"/>
              </w:rPr>
              <w:t>发布时间</w:t>
            </w:r>
          </w:p>
        </w:tc>
        <w:tc>
          <w:tcPr>
            <w:tcW w:w="3685" w:type="dxa"/>
            <w:shd w:val="clear" w:color="auto" w:fill="auto"/>
            <w:vAlign w:val="center"/>
          </w:tcPr>
          <w:p w14:paraId="77D6F020" w14:textId="5A4A3FD7" w:rsidR="00FF656C" w:rsidRPr="00CD0A20" w:rsidRDefault="00C2620B" w:rsidP="007A3564">
            <w:pPr>
              <w:spacing w:beforeLines="50" w:before="156" w:line="276" w:lineRule="auto"/>
              <w:jc w:val="center"/>
              <w:rPr>
                <w:rFonts w:ascii="宋体" w:hAnsi="宋体"/>
                <w:szCs w:val="21"/>
              </w:rPr>
            </w:pPr>
            <w:r w:rsidRPr="00CD0A20">
              <w:rPr>
                <w:rFonts w:ascii="宋体" w:hAnsi="宋体" w:hint="eastAsia"/>
                <w:szCs w:val="21"/>
              </w:rPr>
              <w:t>2</w:t>
            </w:r>
            <w:r w:rsidRPr="00CD0A20">
              <w:rPr>
                <w:rFonts w:ascii="宋体" w:hAnsi="宋体"/>
                <w:szCs w:val="21"/>
              </w:rPr>
              <w:t>021</w:t>
            </w:r>
            <w:r w:rsidRPr="00CD0A20">
              <w:rPr>
                <w:rFonts w:ascii="宋体" w:hAnsi="宋体" w:hint="eastAsia"/>
                <w:szCs w:val="21"/>
              </w:rPr>
              <w:t>年1</w:t>
            </w:r>
            <w:r w:rsidRPr="00CD0A20">
              <w:rPr>
                <w:rFonts w:ascii="宋体" w:hAnsi="宋体"/>
                <w:szCs w:val="21"/>
              </w:rPr>
              <w:t>0</w:t>
            </w:r>
            <w:r w:rsidRPr="00CD0A20">
              <w:rPr>
                <w:rFonts w:ascii="宋体" w:hAnsi="宋体" w:hint="eastAsia"/>
                <w:szCs w:val="21"/>
              </w:rPr>
              <w:t>月8日</w:t>
            </w:r>
          </w:p>
        </w:tc>
        <w:tc>
          <w:tcPr>
            <w:tcW w:w="1843" w:type="dxa"/>
            <w:shd w:val="clear" w:color="auto" w:fill="auto"/>
          </w:tcPr>
          <w:p w14:paraId="0BC6EC2C" w14:textId="26CE321E" w:rsidR="00FF656C" w:rsidRPr="00CD0A20" w:rsidRDefault="00AB54EC" w:rsidP="007A3564">
            <w:pPr>
              <w:spacing w:beforeLines="50" w:before="156" w:line="276" w:lineRule="auto"/>
              <w:jc w:val="center"/>
              <w:rPr>
                <w:rFonts w:ascii="宋体" w:hAnsi="宋体"/>
                <w:szCs w:val="21"/>
              </w:rPr>
            </w:pPr>
            <w:r w:rsidRPr="00CD0A20">
              <w:rPr>
                <w:rFonts w:ascii="宋体" w:hAnsi="宋体" w:hint="eastAsia"/>
                <w:color w:val="000000" w:themeColor="text1"/>
                <w:szCs w:val="21"/>
              </w:rPr>
              <w:t>责任部门</w:t>
            </w:r>
          </w:p>
        </w:tc>
        <w:tc>
          <w:tcPr>
            <w:tcW w:w="3119" w:type="dxa"/>
          </w:tcPr>
          <w:p w14:paraId="695F00DD" w14:textId="2B610A7A" w:rsidR="00FF656C" w:rsidRPr="00CD0A20" w:rsidRDefault="00FF656C" w:rsidP="007A3564">
            <w:pPr>
              <w:spacing w:beforeLines="50" w:before="156" w:line="276" w:lineRule="auto"/>
              <w:jc w:val="center"/>
              <w:rPr>
                <w:rFonts w:ascii="宋体" w:hAnsi="宋体"/>
                <w:szCs w:val="21"/>
              </w:rPr>
            </w:pPr>
            <w:r w:rsidRPr="00CD0A20">
              <w:rPr>
                <w:rFonts w:ascii="宋体" w:hAnsi="宋体" w:hint="eastAsia"/>
                <w:szCs w:val="21"/>
              </w:rPr>
              <w:t>制度流程办公室</w:t>
            </w:r>
          </w:p>
        </w:tc>
      </w:tr>
      <w:tr w:rsidR="002F4860" w:rsidRPr="00CD0A20" w14:paraId="48B0BB04" w14:textId="77777777" w:rsidTr="000341C6">
        <w:trPr>
          <w:trHeight w:val="2494"/>
        </w:trPr>
        <w:tc>
          <w:tcPr>
            <w:tcW w:w="1418" w:type="dxa"/>
            <w:shd w:val="clear" w:color="auto" w:fill="auto"/>
            <w:vAlign w:val="center"/>
          </w:tcPr>
          <w:p w14:paraId="056C95AD" w14:textId="77777777" w:rsidR="00BF26FE" w:rsidRPr="00CD0A20" w:rsidRDefault="00BF26FE" w:rsidP="007A3564">
            <w:pPr>
              <w:spacing w:beforeLines="50" w:before="156" w:line="276" w:lineRule="auto"/>
              <w:jc w:val="center"/>
              <w:rPr>
                <w:rFonts w:ascii="宋体" w:hAnsi="宋体"/>
                <w:szCs w:val="21"/>
              </w:rPr>
            </w:pPr>
            <w:r w:rsidRPr="00CD0A20">
              <w:rPr>
                <w:rFonts w:ascii="宋体" w:hAnsi="宋体" w:hint="eastAsia"/>
                <w:szCs w:val="21"/>
              </w:rPr>
              <w:t>签  发</w:t>
            </w:r>
          </w:p>
        </w:tc>
        <w:tc>
          <w:tcPr>
            <w:tcW w:w="8647" w:type="dxa"/>
            <w:gridSpan w:val="3"/>
            <w:shd w:val="clear" w:color="auto" w:fill="auto"/>
            <w:vAlign w:val="center"/>
          </w:tcPr>
          <w:p w14:paraId="31B6B0FD" w14:textId="77777777" w:rsidR="00BF26FE" w:rsidRPr="00CD0A20" w:rsidRDefault="00BF26FE" w:rsidP="007A3564">
            <w:pPr>
              <w:spacing w:beforeLines="50" w:before="156" w:line="276" w:lineRule="auto"/>
              <w:jc w:val="center"/>
              <w:rPr>
                <w:rFonts w:ascii="宋体" w:hAnsi="宋体"/>
                <w:szCs w:val="21"/>
              </w:rPr>
            </w:pPr>
          </w:p>
        </w:tc>
      </w:tr>
    </w:tbl>
    <w:p w14:paraId="3F0371E1" w14:textId="66D967D8" w:rsidR="00BF26FE" w:rsidRPr="00CD0A20" w:rsidRDefault="00BF26FE" w:rsidP="007A3564">
      <w:pPr>
        <w:spacing w:beforeLines="50" w:before="156" w:line="276" w:lineRule="auto"/>
        <w:ind w:left="420"/>
        <w:rPr>
          <w:rFonts w:ascii="宋体" w:hAnsi="宋体"/>
          <w:b/>
          <w:szCs w:val="24"/>
        </w:rPr>
      </w:pPr>
      <w:r w:rsidRPr="00CD0A20">
        <w:rPr>
          <w:rFonts w:ascii="宋体" w:hAnsi="宋体"/>
          <w:b/>
          <w:szCs w:val="24"/>
        </w:rPr>
        <w:br w:type="page"/>
      </w:r>
    </w:p>
    <w:p w14:paraId="02348E06" w14:textId="77777777" w:rsidR="00BF26FE" w:rsidRPr="00CD0A20" w:rsidRDefault="00BF26FE" w:rsidP="007A3564">
      <w:pPr>
        <w:keepNext/>
        <w:keepLines/>
        <w:widowControl/>
        <w:spacing w:beforeLines="50" w:before="156" w:line="276" w:lineRule="auto"/>
        <w:jc w:val="center"/>
        <w:rPr>
          <w:rFonts w:ascii="宋体" w:hAnsi="宋体"/>
          <w:b/>
          <w:bCs/>
          <w:kern w:val="0"/>
          <w:sz w:val="32"/>
          <w:szCs w:val="21"/>
          <w:lang w:val="zh-CN"/>
        </w:rPr>
      </w:pPr>
      <w:r w:rsidRPr="00CD0A20">
        <w:rPr>
          <w:rFonts w:ascii="宋体" w:hAnsi="宋体"/>
          <w:b/>
          <w:bCs/>
          <w:kern w:val="0"/>
          <w:sz w:val="32"/>
          <w:szCs w:val="21"/>
          <w:lang w:val="zh-CN"/>
        </w:rPr>
        <w:lastRenderedPageBreak/>
        <w:t>目</w:t>
      </w:r>
      <w:r w:rsidRPr="00CD0A20">
        <w:rPr>
          <w:rFonts w:ascii="宋体" w:hAnsi="宋体" w:hint="eastAsia"/>
          <w:b/>
          <w:bCs/>
          <w:kern w:val="0"/>
          <w:sz w:val="32"/>
          <w:szCs w:val="21"/>
          <w:lang w:val="zh-CN"/>
        </w:rPr>
        <w:t xml:space="preserve">  </w:t>
      </w:r>
      <w:r w:rsidRPr="00CD0A20">
        <w:rPr>
          <w:rFonts w:ascii="宋体" w:hAnsi="宋体"/>
          <w:b/>
          <w:bCs/>
          <w:kern w:val="0"/>
          <w:sz w:val="32"/>
          <w:szCs w:val="21"/>
          <w:lang w:val="zh-CN"/>
        </w:rPr>
        <w:t>录</w:t>
      </w:r>
    </w:p>
    <w:p w14:paraId="35392205" w14:textId="77777777" w:rsidR="00BF26FE" w:rsidRPr="00CD0A20" w:rsidRDefault="00BF26FE" w:rsidP="007A3564">
      <w:pPr>
        <w:spacing w:beforeLines="50" w:before="156" w:line="276" w:lineRule="auto"/>
        <w:rPr>
          <w:szCs w:val="21"/>
          <w:lang w:val="zh-CN"/>
        </w:rPr>
      </w:pPr>
    </w:p>
    <w:p w14:paraId="135083AD" w14:textId="247DFC64" w:rsidR="006A3B32" w:rsidRPr="00CD0A20" w:rsidRDefault="00BF26FE">
      <w:pPr>
        <w:pStyle w:val="TOC1"/>
        <w:rPr>
          <w:rFonts w:asciiTheme="minorHAnsi" w:eastAsiaTheme="minorEastAsia" w:hAnsiTheme="minorHAnsi" w:cstheme="minorBidi"/>
          <w:bCs w:val="0"/>
          <w:caps w:val="0"/>
          <w:noProof/>
          <w:sz w:val="21"/>
          <w:szCs w:val="22"/>
        </w:rPr>
      </w:pPr>
      <w:r w:rsidRPr="00CD0A20">
        <w:rPr>
          <w:rFonts w:asciiTheme="minorEastAsia" w:hAnsiTheme="minorEastAsia"/>
          <w:bCs w:val="0"/>
        </w:rPr>
        <w:fldChar w:fldCharType="begin"/>
      </w:r>
      <w:r w:rsidRPr="00CD0A20">
        <w:rPr>
          <w:rFonts w:asciiTheme="minorEastAsia" w:hAnsiTheme="minorEastAsia"/>
        </w:rPr>
        <w:instrText xml:space="preserve"> TOC \o "1-3" \h \z \u </w:instrText>
      </w:r>
      <w:r w:rsidRPr="00CD0A20">
        <w:rPr>
          <w:rFonts w:asciiTheme="minorEastAsia" w:hAnsiTheme="minorEastAsia"/>
          <w:bCs w:val="0"/>
        </w:rPr>
        <w:fldChar w:fldCharType="separate"/>
      </w:r>
      <w:hyperlink w:anchor="_Toc76717360" w:history="1">
        <w:r w:rsidR="006A3B32" w:rsidRPr="00CD0A20">
          <w:rPr>
            <w:rStyle w:val="aa"/>
            <w:b/>
            <w:noProof/>
            <w:color w:val="auto"/>
            <w:kern w:val="44"/>
          </w:rPr>
          <w:t>1</w:t>
        </w:r>
        <w:r w:rsidR="006A3B32" w:rsidRPr="00CD0A20">
          <w:rPr>
            <w:rFonts w:asciiTheme="minorHAnsi" w:eastAsiaTheme="minorEastAsia" w:hAnsiTheme="minorHAnsi" w:cstheme="minorBidi"/>
            <w:bCs w:val="0"/>
            <w:caps w:val="0"/>
            <w:noProof/>
            <w:sz w:val="21"/>
            <w:szCs w:val="22"/>
          </w:rPr>
          <w:tab/>
        </w:r>
        <w:r w:rsidR="006A3B32" w:rsidRPr="00CD0A20">
          <w:rPr>
            <w:rStyle w:val="aa"/>
            <w:b/>
            <w:noProof/>
            <w:color w:val="auto"/>
            <w:kern w:val="44"/>
          </w:rPr>
          <w:t>目的</w:t>
        </w:r>
        <w:r w:rsidR="006A3B32" w:rsidRPr="00CD0A20">
          <w:rPr>
            <w:noProof/>
            <w:webHidden/>
          </w:rPr>
          <w:tab/>
        </w:r>
        <w:r w:rsidR="006A3B32" w:rsidRPr="00CD0A20">
          <w:rPr>
            <w:noProof/>
            <w:webHidden/>
          </w:rPr>
          <w:fldChar w:fldCharType="begin"/>
        </w:r>
        <w:r w:rsidR="006A3B32" w:rsidRPr="00CD0A20">
          <w:rPr>
            <w:noProof/>
            <w:webHidden/>
          </w:rPr>
          <w:instrText xml:space="preserve"> PAGEREF _Toc76717360 \h </w:instrText>
        </w:r>
        <w:r w:rsidR="006A3B32" w:rsidRPr="00CD0A20">
          <w:rPr>
            <w:noProof/>
            <w:webHidden/>
          </w:rPr>
        </w:r>
        <w:r w:rsidR="006A3B32" w:rsidRPr="00CD0A20">
          <w:rPr>
            <w:noProof/>
            <w:webHidden/>
          </w:rPr>
          <w:fldChar w:fldCharType="separate"/>
        </w:r>
        <w:r w:rsidR="00CD0A20">
          <w:rPr>
            <w:noProof/>
            <w:webHidden/>
          </w:rPr>
          <w:t>4</w:t>
        </w:r>
        <w:r w:rsidR="006A3B32" w:rsidRPr="00CD0A20">
          <w:rPr>
            <w:noProof/>
            <w:webHidden/>
          </w:rPr>
          <w:fldChar w:fldCharType="end"/>
        </w:r>
      </w:hyperlink>
    </w:p>
    <w:p w14:paraId="12D83B73" w14:textId="186F972C" w:rsidR="006A3B32" w:rsidRPr="00CD0A20" w:rsidRDefault="00000000">
      <w:pPr>
        <w:pStyle w:val="TOC1"/>
        <w:rPr>
          <w:rFonts w:asciiTheme="minorHAnsi" w:eastAsiaTheme="minorEastAsia" w:hAnsiTheme="minorHAnsi" w:cstheme="minorBidi"/>
          <w:bCs w:val="0"/>
          <w:caps w:val="0"/>
          <w:noProof/>
          <w:sz w:val="21"/>
          <w:szCs w:val="22"/>
        </w:rPr>
      </w:pPr>
      <w:hyperlink w:anchor="_Toc76717361" w:history="1">
        <w:r w:rsidR="006A3B32" w:rsidRPr="00CD0A20">
          <w:rPr>
            <w:rStyle w:val="aa"/>
            <w:b/>
            <w:noProof/>
            <w:color w:val="auto"/>
            <w:kern w:val="44"/>
          </w:rPr>
          <w:t>2</w:t>
        </w:r>
        <w:r w:rsidR="006A3B32" w:rsidRPr="00CD0A20">
          <w:rPr>
            <w:rFonts w:asciiTheme="minorHAnsi" w:eastAsiaTheme="minorEastAsia" w:hAnsiTheme="minorHAnsi" w:cstheme="minorBidi"/>
            <w:bCs w:val="0"/>
            <w:caps w:val="0"/>
            <w:noProof/>
            <w:sz w:val="21"/>
            <w:szCs w:val="22"/>
          </w:rPr>
          <w:tab/>
        </w:r>
        <w:r w:rsidR="006A3B32" w:rsidRPr="00CD0A20">
          <w:rPr>
            <w:rStyle w:val="aa"/>
            <w:b/>
            <w:noProof/>
            <w:color w:val="auto"/>
            <w:kern w:val="44"/>
          </w:rPr>
          <w:t>适用范围</w:t>
        </w:r>
        <w:r w:rsidR="006A3B32" w:rsidRPr="00CD0A20">
          <w:rPr>
            <w:noProof/>
            <w:webHidden/>
          </w:rPr>
          <w:tab/>
        </w:r>
        <w:r w:rsidR="006A3B32" w:rsidRPr="00CD0A20">
          <w:rPr>
            <w:noProof/>
            <w:webHidden/>
          </w:rPr>
          <w:fldChar w:fldCharType="begin"/>
        </w:r>
        <w:r w:rsidR="006A3B32" w:rsidRPr="00CD0A20">
          <w:rPr>
            <w:noProof/>
            <w:webHidden/>
          </w:rPr>
          <w:instrText xml:space="preserve"> PAGEREF _Toc76717361 \h </w:instrText>
        </w:r>
        <w:r w:rsidR="006A3B32" w:rsidRPr="00CD0A20">
          <w:rPr>
            <w:noProof/>
            <w:webHidden/>
          </w:rPr>
        </w:r>
        <w:r w:rsidR="006A3B32" w:rsidRPr="00CD0A20">
          <w:rPr>
            <w:noProof/>
            <w:webHidden/>
          </w:rPr>
          <w:fldChar w:fldCharType="separate"/>
        </w:r>
        <w:r w:rsidR="00CD0A20">
          <w:rPr>
            <w:noProof/>
            <w:webHidden/>
          </w:rPr>
          <w:t>4</w:t>
        </w:r>
        <w:r w:rsidR="006A3B32" w:rsidRPr="00CD0A20">
          <w:rPr>
            <w:noProof/>
            <w:webHidden/>
          </w:rPr>
          <w:fldChar w:fldCharType="end"/>
        </w:r>
      </w:hyperlink>
    </w:p>
    <w:p w14:paraId="0C6D55B7" w14:textId="091371C7" w:rsidR="006A3B32" w:rsidRPr="00CD0A20" w:rsidRDefault="00000000">
      <w:pPr>
        <w:pStyle w:val="TOC1"/>
        <w:rPr>
          <w:rFonts w:asciiTheme="minorHAnsi" w:eastAsiaTheme="minorEastAsia" w:hAnsiTheme="minorHAnsi" w:cstheme="minorBidi"/>
          <w:bCs w:val="0"/>
          <w:caps w:val="0"/>
          <w:noProof/>
          <w:sz w:val="21"/>
          <w:szCs w:val="22"/>
        </w:rPr>
      </w:pPr>
      <w:hyperlink w:anchor="_Toc76717362" w:history="1">
        <w:r w:rsidR="006A3B32" w:rsidRPr="00CD0A20">
          <w:rPr>
            <w:rStyle w:val="aa"/>
            <w:b/>
            <w:noProof/>
            <w:color w:val="auto"/>
            <w:kern w:val="44"/>
          </w:rPr>
          <w:t>3</w:t>
        </w:r>
        <w:r w:rsidR="006A3B32" w:rsidRPr="00CD0A20">
          <w:rPr>
            <w:rFonts w:asciiTheme="minorHAnsi" w:eastAsiaTheme="minorEastAsia" w:hAnsiTheme="minorHAnsi" w:cstheme="minorBidi"/>
            <w:bCs w:val="0"/>
            <w:caps w:val="0"/>
            <w:noProof/>
            <w:sz w:val="21"/>
            <w:szCs w:val="22"/>
          </w:rPr>
          <w:tab/>
        </w:r>
        <w:r w:rsidR="006A3B32" w:rsidRPr="00CD0A20">
          <w:rPr>
            <w:rStyle w:val="aa"/>
            <w:b/>
            <w:noProof/>
            <w:color w:val="auto"/>
            <w:kern w:val="44"/>
          </w:rPr>
          <w:t>组织管理原则</w:t>
        </w:r>
        <w:r w:rsidR="006A3B32" w:rsidRPr="00CD0A20">
          <w:rPr>
            <w:noProof/>
            <w:webHidden/>
          </w:rPr>
          <w:tab/>
        </w:r>
        <w:r w:rsidR="006A3B32" w:rsidRPr="00CD0A20">
          <w:rPr>
            <w:noProof/>
            <w:webHidden/>
          </w:rPr>
          <w:fldChar w:fldCharType="begin"/>
        </w:r>
        <w:r w:rsidR="006A3B32" w:rsidRPr="00CD0A20">
          <w:rPr>
            <w:noProof/>
            <w:webHidden/>
          </w:rPr>
          <w:instrText xml:space="preserve"> PAGEREF _Toc76717362 \h </w:instrText>
        </w:r>
        <w:r w:rsidR="006A3B32" w:rsidRPr="00CD0A20">
          <w:rPr>
            <w:noProof/>
            <w:webHidden/>
          </w:rPr>
        </w:r>
        <w:r w:rsidR="006A3B32" w:rsidRPr="00CD0A20">
          <w:rPr>
            <w:noProof/>
            <w:webHidden/>
          </w:rPr>
          <w:fldChar w:fldCharType="separate"/>
        </w:r>
        <w:r w:rsidR="00CD0A20">
          <w:rPr>
            <w:noProof/>
            <w:webHidden/>
          </w:rPr>
          <w:t>4</w:t>
        </w:r>
        <w:r w:rsidR="006A3B32" w:rsidRPr="00CD0A20">
          <w:rPr>
            <w:noProof/>
            <w:webHidden/>
          </w:rPr>
          <w:fldChar w:fldCharType="end"/>
        </w:r>
      </w:hyperlink>
    </w:p>
    <w:p w14:paraId="597E0407" w14:textId="112B56D7" w:rsidR="006A3B32" w:rsidRPr="00CD0A20" w:rsidRDefault="00000000">
      <w:pPr>
        <w:pStyle w:val="TOC1"/>
        <w:rPr>
          <w:rFonts w:asciiTheme="minorHAnsi" w:eastAsiaTheme="minorEastAsia" w:hAnsiTheme="minorHAnsi" w:cstheme="minorBidi"/>
          <w:bCs w:val="0"/>
          <w:caps w:val="0"/>
          <w:noProof/>
          <w:sz w:val="21"/>
          <w:szCs w:val="22"/>
        </w:rPr>
      </w:pPr>
      <w:hyperlink w:anchor="_Toc76717363" w:history="1">
        <w:r w:rsidR="006A3B32" w:rsidRPr="00CD0A20">
          <w:rPr>
            <w:rStyle w:val="aa"/>
            <w:b/>
            <w:noProof/>
            <w:color w:val="auto"/>
            <w:kern w:val="44"/>
          </w:rPr>
          <w:t>4</w:t>
        </w:r>
        <w:r w:rsidR="006A3B32" w:rsidRPr="00CD0A20">
          <w:rPr>
            <w:rFonts w:asciiTheme="minorHAnsi" w:eastAsiaTheme="minorEastAsia" w:hAnsiTheme="minorHAnsi" w:cstheme="minorBidi"/>
            <w:bCs w:val="0"/>
            <w:caps w:val="0"/>
            <w:noProof/>
            <w:sz w:val="21"/>
            <w:szCs w:val="22"/>
          </w:rPr>
          <w:tab/>
        </w:r>
        <w:r w:rsidR="006A3B32" w:rsidRPr="00CD0A20">
          <w:rPr>
            <w:rStyle w:val="aa"/>
            <w:b/>
            <w:noProof/>
            <w:color w:val="auto"/>
            <w:kern w:val="44"/>
          </w:rPr>
          <w:t>组织结构与设置</w:t>
        </w:r>
        <w:r w:rsidR="006A3B32" w:rsidRPr="00CD0A20">
          <w:rPr>
            <w:noProof/>
            <w:webHidden/>
          </w:rPr>
          <w:tab/>
        </w:r>
        <w:r w:rsidR="006A3B32" w:rsidRPr="00CD0A20">
          <w:rPr>
            <w:noProof/>
            <w:webHidden/>
          </w:rPr>
          <w:fldChar w:fldCharType="begin"/>
        </w:r>
        <w:r w:rsidR="006A3B32" w:rsidRPr="00CD0A20">
          <w:rPr>
            <w:noProof/>
            <w:webHidden/>
          </w:rPr>
          <w:instrText xml:space="preserve"> PAGEREF _Toc76717363 \h </w:instrText>
        </w:r>
        <w:r w:rsidR="006A3B32" w:rsidRPr="00CD0A20">
          <w:rPr>
            <w:noProof/>
            <w:webHidden/>
          </w:rPr>
        </w:r>
        <w:r w:rsidR="006A3B32" w:rsidRPr="00CD0A20">
          <w:rPr>
            <w:noProof/>
            <w:webHidden/>
          </w:rPr>
          <w:fldChar w:fldCharType="separate"/>
        </w:r>
        <w:r w:rsidR="00CD0A20">
          <w:rPr>
            <w:noProof/>
            <w:webHidden/>
          </w:rPr>
          <w:t>4</w:t>
        </w:r>
        <w:r w:rsidR="006A3B32" w:rsidRPr="00CD0A20">
          <w:rPr>
            <w:noProof/>
            <w:webHidden/>
          </w:rPr>
          <w:fldChar w:fldCharType="end"/>
        </w:r>
      </w:hyperlink>
    </w:p>
    <w:p w14:paraId="526D635F" w14:textId="4870AF96" w:rsidR="006A3B32" w:rsidRPr="00CD0A20" w:rsidRDefault="00000000">
      <w:pPr>
        <w:pStyle w:val="TOC1"/>
        <w:rPr>
          <w:rFonts w:asciiTheme="minorHAnsi" w:eastAsiaTheme="minorEastAsia" w:hAnsiTheme="minorHAnsi" w:cstheme="minorBidi"/>
          <w:bCs w:val="0"/>
          <w:caps w:val="0"/>
          <w:noProof/>
          <w:sz w:val="21"/>
          <w:szCs w:val="22"/>
        </w:rPr>
      </w:pPr>
      <w:hyperlink w:anchor="_Toc76717364" w:history="1">
        <w:r w:rsidR="006A3B32" w:rsidRPr="00CD0A20">
          <w:rPr>
            <w:rStyle w:val="aa"/>
            <w:b/>
            <w:noProof/>
            <w:color w:val="auto"/>
            <w:kern w:val="44"/>
          </w:rPr>
          <w:t>5</w:t>
        </w:r>
        <w:r w:rsidR="006A3B32" w:rsidRPr="00CD0A20">
          <w:rPr>
            <w:rFonts w:asciiTheme="minorHAnsi" w:eastAsiaTheme="minorEastAsia" w:hAnsiTheme="minorHAnsi" w:cstheme="minorBidi"/>
            <w:bCs w:val="0"/>
            <w:caps w:val="0"/>
            <w:noProof/>
            <w:sz w:val="21"/>
            <w:szCs w:val="22"/>
          </w:rPr>
          <w:tab/>
        </w:r>
        <w:r w:rsidR="006A3B32" w:rsidRPr="00CD0A20">
          <w:rPr>
            <w:rStyle w:val="aa"/>
            <w:b/>
            <w:noProof/>
            <w:color w:val="auto"/>
            <w:kern w:val="44"/>
          </w:rPr>
          <w:t>工作机制管理</w:t>
        </w:r>
        <w:r w:rsidR="006A3B32" w:rsidRPr="00CD0A20">
          <w:rPr>
            <w:noProof/>
            <w:webHidden/>
          </w:rPr>
          <w:tab/>
        </w:r>
        <w:r w:rsidR="006A3B32" w:rsidRPr="00CD0A20">
          <w:rPr>
            <w:noProof/>
            <w:webHidden/>
          </w:rPr>
          <w:fldChar w:fldCharType="begin"/>
        </w:r>
        <w:r w:rsidR="006A3B32" w:rsidRPr="00CD0A20">
          <w:rPr>
            <w:noProof/>
            <w:webHidden/>
          </w:rPr>
          <w:instrText xml:space="preserve"> PAGEREF _Toc76717364 \h </w:instrText>
        </w:r>
        <w:r w:rsidR="006A3B32" w:rsidRPr="00CD0A20">
          <w:rPr>
            <w:noProof/>
            <w:webHidden/>
          </w:rPr>
        </w:r>
        <w:r w:rsidR="006A3B32" w:rsidRPr="00CD0A20">
          <w:rPr>
            <w:noProof/>
            <w:webHidden/>
          </w:rPr>
          <w:fldChar w:fldCharType="separate"/>
        </w:r>
        <w:r w:rsidR="00CD0A20">
          <w:rPr>
            <w:noProof/>
            <w:webHidden/>
          </w:rPr>
          <w:t>5</w:t>
        </w:r>
        <w:r w:rsidR="006A3B32" w:rsidRPr="00CD0A20">
          <w:rPr>
            <w:noProof/>
            <w:webHidden/>
          </w:rPr>
          <w:fldChar w:fldCharType="end"/>
        </w:r>
      </w:hyperlink>
    </w:p>
    <w:p w14:paraId="498A23C1" w14:textId="57DCDC02" w:rsidR="006A3B32" w:rsidRPr="00CD0A20" w:rsidRDefault="00000000">
      <w:pPr>
        <w:pStyle w:val="TOC1"/>
        <w:rPr>
          <w:rFonts w:asciiTheme="minorHAnsi" w:eastAsiaTheme="minorEastAsia" w:hAnsiTheme="minorHAnsi" w:cstheme="minorBidi"/>
          <w:bCs w:val="0"/>
          <w:caps w:val="0"/>
          <w:noProof/>
          <w:sz w:val="21"/>
          <w:szCs w:val="22"/>
        </w:rPr>
      </w:pPr>
      <w:hyperlink w:anchor="_Toc76717365" w:history="1">
        <w:r w:rsidR="006A3B32" w:rsidRPr="00CD0A20">
          <w:rPr>
            <w:rStyle w:val="aa"/>
            <w:b/>
            <w:noProof/>
            <w:color w:val="auto"/>
            <w:kern w:val="44"/>
          </w:rPr>
          <w:t>6</w:t>
        </w:r>
        <w:r w:rsidR="006A3B32" w:rsidRPr="00CD0A20">
          <w:rPr>
            <w:rFonts w:asciiTheme="minorHAnsi" w:eastAsiaTheme="minorEastAsia" w:hAnsiTheme="minorHAnsi" w:cstheme="minorBidi"/>
            <w:bCs w:val="0"/>
            <w:caps w:val="0"/>
            <w:noProof/>
            <w:sz w:val="21"/>
            <w:szCs w:val="22"/>
          </w:rPr>
          <w:tab/>
        </w:r>
        <w:r w:rsidR="006A3B32" w:rsidRPr="00CD0A20">
          <w:rPr>
            <w:rStyle w:val="aa"/>
            <w:b/>
            <w:noProof/>
            <w:color w:val="auto"/>
            <w:kern w:val="44"/>
          </w:rPr>
          <w:t>组织权责管理</w:t>
        </w:r>
        <w:r w:rsidR="006A3B32" w:rsidRPr="00CD0A20">
          <w:rPr>
            <w:noProof/>
            <w:webHidden/>
          </w:rPr>
          <w:tab/>
        </w:r>
        <w:r w:rsidR="006A3B32" w:rsidRPr="00CD0A20">
          <w:rPr>
            <w:noProof/>
            <w:webHidden/>
          </w:rPr>
          <w:fldChar w:fldCharType="begin"/>
        </w:r>
        <w:r w:rsidR="006A3B32" w:rsidRPr="00CD0A20">
          <w:rPr>
            <w:noProof/>
            <w:webHidden/>
          </w:rPr>
          <w:instrText xml:space="preserve"> PAGEREF _Toc76717365 \h </w:instrText>
        </w:r>
        <w:r w:rsidR="006A3B32" w:rsidRPr="00CD0A20">
          <w:rPr>
            <w:noProof/>
            <w:webHidden/>
          </w:rPr>
        </w:r>
        <w:r w:rsidR="006A3B32" w:rsidRPr="00CD0A20">
          <w:rPr>
            <w:noProof/>
            <w:webHidden/>
          </w:rPr>
          <w:fldChar w:fldCharType="separate"/>
        </w:r>
        <w:r w:rsidR="00CD0A20">
          <w:rPr>
            <w:noProof/>
            <w:webHidden/>
          </w:rPr>
          <w:t>6</w:t>
        </w:r>
        <w:r w:rsidR="006A3B32" w:rsidRPr="00CD0A20">
          <w:rPr>
            <w:noProof/>
            <w:webHidden/>
          </w:rPr>
          <w:fldChar w:fldCharType="end"/>
        </w:r>
      </w:hyperlink>
    </w:p>
    <w:p w14:paraId="538A80B3" w14:textId="118D3469" w:rsidR="006A3B32" w:rsidRPr="00CD0A20" w:rsidRDefault="00000000">
      <w:pPr>
        <w:pStyle w:val="TOC1"/>
        <w:rPr>
          <w:rFonts w:asciiTheme="minorHAnsi" w:eastAsiaTheme="minorEastAsia" w:hAnsiTheme="minorHAnsi" w:cstheme="minorBidi"/>
          <w:bCs w:val="0"/>
          <w:caps w:val="0"/>
          <w:noProof/>
          <w:sz w:val="21"/>
          <w:szCs w:val="22"/>
        </w:rPr>
      </w:pPr>
      <w:hyperlink w:anchor="_Toc76717366" w:history="1">
        <w:r w:rsidR="006A3B32" w:rsidRPr="00CD0A20">
          <w:rPr>
            <w:rStyle w:val="aa"/>
            <w:b/>
            <w:noProof/>
            <w:color w:val="auto"/>
            <w:kern w:val="44"/>
          </w:rPr>
          <w:t>7</w:t>
        </w:r>
        <w:r w:rsidR="006A3B32" w:rsidRPr="00CD0A20">
          <w:rPr>
            <w:rFonts w:asciiTheme="minorHAnsi" w:eastAsiaTheme="minorEastAsia" w:hAnsiTheme="minorHAnsi" w:cstheme="minorBidi"/>
            <w:bCs w:val="0"/>
            <w:caps w:val="0"/>
            <w:noProof/>
            <w:sz w:val="21"/>
            <w:szCs w:val="22"/>
          </w:rPr>
          <w:tab/>
        </w:r>
        <w:r w:rsidR="006A3B32" w:rsidRPr="00CD0A20">
          <w:rPr>
            <w:rStyle w:val="aa"/>
            <w:b/>
            <w:noProof/>
            <w:color w:val="auto"/>
            <w:kern w:val="44"/>
          </w:rPr>
          <w:t>组织运作管理</w:t>
        </w:r>
        <w:r w:rsidR="006A3B32" w:rsidRPr="00CD0A20">
          <w:rPr>
            <w:noProof/>
            <w:webHidden/>
          </w:rPr>
          <w:tab/>
        </w:r>
        <w:r w:rsidR="006A3B32" w:rsidRPr="00CD0A20">
          <w:rPr>
            <w:noProof/>
            <w:webHidden/>
          </w:rPr>
          <w:fldChar w:fldCharType="begin"/>
        </w:r>
        <w:r w:rsidR="006A3B32" w:rsidRPr="00CD0A20">
          <w:rPr>
            <w:noProof/>
            <w:webHidden/>
          </w:rPr>
          <w:instrText xml:space="preserve"> PAGEREF _Toc76717366 \h </w:instrText>
        </w:r>
        <w:r w:rsidR="006A3B32" w:rsidRPr="00CD0A20">
          <w:rPr>
            <w:noProof/>
            <w:webHidden/>
          </w:rPr>
        </w:r>
        <w:r w:rsidR="006A3B32" w:rsidRPr="00CD0A20">
          <w:rPr>
            <w:noProof/>
            <w:webHidden/>
          </w:rPr>
          <w:fldChar w:fldCharType="separate"/>
        </w:r>
        <w:r w:rsidR="00CD0A20">
          <w:rPr>
            <w:noProof/>
            <w:webHidden/>
          </w:rPr>
          <w:t>7</w:t>
        </w:r>
        <w:r w:rsidR="006A3B32" w:rsidRPr="00CD0A20">
          <w:rPr>
            <w:noProof/>
            <w:webHidden/>
          </w:rPr>
          <w:fldChar w:fldCharType="end"/>
        </w:r>
      </w:hyperlink>
    </w:p>
    <w:p w14:paraId="037827DA" w14:textId="025F937A" w:rsidR="006A3B32" w:rsidRPr="00CD0A20" w:rsidRDefault="00000000">
      <w:pPr>
        <w:pStyle w:val="TOC1"/>
        <w:rPr>
          <w:rFonts w:asciiTheme="minorHAnsi" w:eastAsiaTheme="minorEastAsia" w:hAnsiTheme="minorHAnsi" w:cstheme="minorBidi"/>
          <w:bCs w:val="0"/>
          <w:caps w:val="0"/>
          <w:noProof/>
          <w:sz w:val="21"/>
          <w:szCs w:val="22"/>
        </w:rPr>
      </w:pPr>
      <w:hyperlink w:anchor="_Toc76717367" w:history="1">
        <w:r w:rsidR="006A3B32" w:rsidRPr="00CD0A20">
          <w:rPr>
            <w:rStyle w:val="aa"/>
            <w:b/>
            <w:noProof/>
            <w:color w:val="auto"/>
            <w:kern w:val="44"/>
          </w:rPr>
          <w:t>8</w:t>
        </w:r>
        <w:r w:rsidR="006A3B32" w:rsidRPr="00CD0A20">
          <w:rPr>
            <w:rFonts w:asciiTheme="minorHAnsi" w:eastAsiaTheme="minorEastAsia" w:hAnsiTheme="minorHAnsi" w:cstheme="minorBidi"/>
            <w:bCs w:val="0"/>
            <w:caps w:val="0"/>
            <w:noProof/>
            <w:sz w:val="21"/>
            <w:szCs w:val="22"/>
          </w:rPr>
          <w:tab/>
        </w:r>
        <w:r w:rsidR="006A3B32" w:rsidRPr="00CD0A20">
          <w:rPr>
            <w:rStyle w:val="aa"/>
            <w:b/>
            <w:noProof/>
            <w:color w:val="auto"/>
            <w:kern w:val="44"/>
          </w:rPr>
          <w:t>组织绩效管理</w:t>
        </w:r>
        <w:r w:rsidR="006A3B32" w:rsidRPr="00CD0A20">
          <w:rPr>
            <w:noProof/>
            <w:webHidden/>
          </w:rPr>
          <w:tab/>
        </w:r>
        <w:r w:rsidR="006A3B32" w:rsidRPr="00CD0A20">
          <w:rPr>
            <w:noProof/>
            <w:webHidden/>
          </w:rPr>
          <w:fldChar w:fldCharType="begin"/>
        </w:r>
        <w:r w:rsidR="006A3B32" w:rsidRPr="00CD0A20">
          <w:rPr>
            <w:noProof/>
            <w:webHidden/>
          </w:rPr>
          <w:instrText xml:space="preserve"> PAGEREF _Toc76717367 \h </w:instrText>
        </w:r>
        <w:r w:rsidR="006A3B32" w:rsidRPr="00CD0A20">
          <w:rPr>
            <w:noProof/>
            <w:webHidden/>
          </w:rPr>
        </w:r>
        <w:r w:rsidR="006A3B32" w:rsidRPr="00CD0A20">
          <w:rPr>
            <w:noProof/>
            <w:webHidden/>
          </w:rPr>
          <w:fldChar w:fldCharType="separate"/>
        </w:r>
        <w:r w:rsidR="00CD0A20">
          <w:rPr>
            <w:noProof/>
            <w:webHidden/>
          </w:rPr>
          <w:t>8</w:t>
        </w:r>
        <w:r w:rsidR="006A3B32" w:rsidRPr="00CD0A20">
          <w:rPr>
            <w:noProof/>
            <w:webHidden/>
          </w:rPr>
          <w:fldChar w:fldCharType="end"/>
        </w:r>
      </w:hyperlink>
    </w:p>
    <w:p w14:paraId="339D7AFC" w14:textId="29BB6CB7" w:rsidR="006A3B32" w:rsidRPr="00CD0A20" w:rsidRDefault="00000000">
      <w:pPr>
        <w:pStyle w:val="TOC1"/>
        <w:rPr>
          <w:rFonts w:asciiTheme="minorHAnsi" w:eastAsiaTheme="minorEastAsia" w:hAnsiTheme="minorHAnsi" w:cstheme="minorBidi"/>
          <w:bCs w:val="0"/>
          <w:caps w:val="0"/>
          <w:noProof/>
          <w:sz w:val="21"/>
          <w:szCs w:val="22"/>
        </w:rPr>
      </w:pPr>
      <w:hyperlink w:anchor="_Toc76717368" w:history="1">
        <w:r w:rsidR="006A3B32" w:rsidRPr="00CD0A20">
          <w:rPr>
            <w:rStyle w:val="aa"/>
            <w:b/>
            <w:noProof/>
            <w:color w:val="auto"/>
            <w:kern w:val="44"/>
          </w:rPr>
          <w:t>9</w:t>
        </w:r>
        <w:r w:rsidR="006A3B32" w:rsidRPr="00CD0A20">
          <w:rPr>
            <w:rFonts w:asciiTheme="minorHAnsi" w:eastAsiaTheme="minorEastAsia" w:hAnsiTheme="minorHAnsi" w:cstheme="minorBidi"/>
            <w:bCs w:val="0"/>
            <w:caps w:val="0"/>
            <w:noProof/>
            <w:sz w:val="21"/>
            <w:szCs w:val="22"/>
          </w:rPr>
          <w:tab/>
        </w:r>
        <w:r w:rsidR="006A3B32" w:rsidRPr="00CD0A20">
          <w:rPr>
            <w:rStyle w:val="aa"/>
            <w:b/>
            <w:noProof/>
            <w:color w:val="auto"/>
            <w:kern w:val="44"/>
          </w:rPr>
          <w:t>组织变革管理</w:t>
        </w:r>
        <w:r w:rsidR="006A3B32" w:rsidRPr="00CD0A20">
          <w:rPr>
            <w:noProof/>
            <w:webHidden/>
          </w:rPr>
          <w:tab/>
        </w:r>
        <w:r w:rsidR="006A3B32" w:rsidRPr="00CD0A20">
          <w:rPr>
            <w:noProof/>
            <w:webHidden/>
          </w:rPr>
          <w:fldChar w:fldCharType="begin"/>
        </w:r>
        <w:r w:rsidR="006A3B32" w:rsidRPr="00CD0A20">
          <w:rPr>
            <w:noProof/>
            <w:webHidden/>
          </w:rPr>
          <w:instrText xml:space="preserve"> PAGEREF _Toc76717368 \h </w:instrText>
        </w:r>
        <w:r w:rsidR="006A3B32" w:rsidRPr="00CD0A20">
          <w:rPr>
            <w:noProof/>
            <w:webHidden/>
          </w:rPr>
        </w:r>
        <w:r w:rsidR="006A3B32" w:rsidRPr="00CD0A20">
          <w:rPr>
            <w:noProof/>
            <w:webHidden/>
          </w:rPr>
          <w:fldChar w:fldCharType="separate"/>
        </w:r>
        <w:r w:rsidR="00CD0A20">
          <w:rPr>
            <w:noProof/>
            <w:webHidden/>
          </w:rPr>
          <w:t>9</w:t>
        </w:r>
        <w:r w:rsidR="006A3B32" w:rsidRPr="00CD0A20">
          <w:rPr>
            <w:noProof/>
            <w:webHidden/>
          </w:rPr>
          <w:fldChar w:fldCharType="end"/>
        </w:r>
      </w:hyperlink>
    </w:p>
    <w:p w14:paraId="3B83F681" w14:textId="269B5CA6" w:rsidR="006A3B32" w:rsidRPr="00CD0A20" w:rsidRDefault="00000000">
      <w:pPr>
        <w:pStyle w:val="TOC1"/>
        <w:rPr>
          <w:rFonts w:asciiTheme="minorHAnsi" w:eastAsiaTheme="minorEastAsia" w:hAnsiTheme="minorHAnsi" w:cstheme="minorBidi"/>
          <w:bCs w:val="0"/>
          <w:caps w:val="0"/>
          <w:noProof/>
          <w:sz w:val="21"/>
          <w:szCs w:val="22"/>
        </w:rPr>
      </w:pPr>
      <w:hyperlink w:anchor="_Toc76717369" w:history="1">
        <w:r w:rsidR="006A3B32" w:rsidRPr="00CD0A20">
          <w:rPr>
            <w:rStyle w:val="aa"/>
            <w:b/>
            <w:noProof/>
            <w:color w:val="auto"/>
            <w:kern w:val="44"/>
          </w:rPr>
          <w:t>10</w:t>
        </w:r>
        <w:r w:rsidR="006A3B32" w:rsidRPr="00CD0A20">
          <w:rPr>
            <w:rFonts w:asciiTheme="minorHAnsi" w:eastAsiaTheme="minorEastAsia" w:hAnsiTheme="minorHAnsi" w:cstheme="minorBidi"/>
            <w:bCs w:val="0"/>
            <w:caps w:val="0"/>
            <w:noProof/>
            <w:sz w:val="21"/>
            <w:szCs w:val="22"/>
          </w:rPr>
          <w:tab/>
        </w:r>
        <w:r w:rsidR="006A3B32" w:rsidRPr="00CD0A20">
          <w:rPr>
            <w:rStyle w:val="aa"/>
            <w:b/>
            <w:noProof/>
            <w:color w:val="auto"/>
            <w:kern w:val="44"/>
          </w:rPr>
          <w:t>档案管理</w:t>
        </w:r>
        <w:r w:rsidR="006A3B32" w:rsidRPr="00CD0A20">
          <w:rPr>
            <w:noProof/>
            <w:webHidden/>
          </w:rPr>
          <w:tab/>
        </w:r>
        <w:r w:rsidR="006A3B32" w:rsidRPr="00CD0A20">
          <w:rPr>
            <w:noProof/>
            <w:webHidden/>
          </w:rPr>
          <w:fldChar w:fldCharType="begin"/>
        </w:r>
        <w:r w:rsidR="006A3B32" w:rsidRPr="00CD0A20">
          <w:rPr>
            <w:noProof/>
            <w:webHidden/>
          </w:rPr>
          <w:instrText xml:space="preserve"> PAGEREF _Toc76717369 \h </w:instrText>
        </w:r>
        <w:r w:rsidR="006A3B32" w:rsidRPr="00CD0A20">
          <w:rPr>
            <w:noProof/>
            <w:webHidden/>
          </w:rPr>
        </w:r>
        <w:r w:rsidR="006A3B32" w:rsidRPr="00CD0A20">
          <w:rPr>
            <w:noProof/>
            <w:webHidden/>
          </w:rPr>
          <w:fldChar w:fldCharType="separate"/>
        </w:r>
        <w:r w:rsidR="00CD0A20">
          <w:rPr>
            <w:noProof/>
            <w:webHidden/>
          </w:rPr>
          <w:t>9</w:t>
        </w:r>
        <w:r w:rsidR="006A3B32" w:rsidRPr="00CD0A20">
          <w:rPr>
            <w:noProof/>
            <w:webHidden/>
          </w:rPr>
          <w:fldChar w:fldCharType="end"/>
        </w:r>
      </w:hyperlink>
    </w:p>
    <w:p w14:paraId="50948E5A" w14:textId="35A0E9C4" w:rsidR="006A3B32" w:rsidRPr="00CD0A20" w:rsidRDefault="00000000">
      <w:pPr>
        <w:pStyle w:val="TOC1"/>
        <w:rPr>
          <w:rFonts w:asciiTheme="minorHAnsi" w:eastAsiaTheme="minorEastAsia" w:hAnsiTheme="minorHAnsi" w:cstheme="minorBidi"/>
          <w:bCs w:val="0"/>
          <w:caps w:val="0"/>
          <w:noProof/>
          <w:sz w:val="21"/>
          <w:szCs w:val="22"/>
        </w:rPr>
      </w:pPr>
      <w:hyperlink w:anchor="_Toc76717370" w:history="1">
        <w:r w:rsidR="006A3B32" w:rsidRPr="00CD0A20">
          <w:rPr>
            <w:rStyle w:val="aa"/>
            <w:b/>
            <w:noProof/>
            <w:color w:val="auto"/>
            <w:kern w:val="44"/>
          </w:rPr>
          <w:t>11</w:t>
        </w:r>
        <w:r w:rsidR="006A3B32" w:rsidRPr="00CD0A20">
          <w:rPr>
            <w:rFonts w:asciiTheme="minorHAnsi" w:eastAsiaTheme="minorEastAsia" w:hAnsiTheme="minorHAnsi" w:cstheme="minorBidi"/>
            <w:bCs w:val="0"/>
            <w:caps w:val="0"/>
            <w:noProof/>
            <w:sz w:val="21"/>
            <w:szCs w:val="22"/>
          </w:rPr>
          <w:tab/>
        </w:r>
        <w:r w:rsidR="006A3B32" w:rsidRPr="00CD0A20">
          <w:rPr>
            <w:rStyle w:val="aa"/>
            <w:b/>
            <w:noProof/>
            <w:color w:val="auto"/>
            <w:kern w:val="44"/>
          </w:rPr>
          <w:t>监督管理</w:t>
        </w:r>
        <w:r w:rsidR="006A3B32" w:rsidRPr="00CD0A20">
          <w:rPr>
            <w:noProof/>
            <w:webHidden/>
          </w:rPr>
          <w:tab/>
        </w:r>
        <w:r w:rsidR="006A3B32" w:rsidRPr="00CD0A20">
          <w:rPr>
            <w:noProof/>
            <w:webHidden/>
          </w:rPr>
          <w:fldChar w:fldCharType="begin"/>
        </w:r>
        <w:r w:rsidR="006A3B32" w:rsidRPr="00CD0A20">
          <w:rPr>
            <w:noProof/>
            <w:webHidden/>
          </w:rPr>
          <w:instrText xml:space="preserve"> PAGEREF _Toc76717370 \h </w:instrText>
        </w:r>
        <w:r w:rsidR="006A3B32" w:rsidRPr="00CD0A20">
          <w:rPr>
            <w:noProof/>
            <w:webHidden/>
          </w:rPr>
        </w:r>
        <w:r w:rsidR="006A3B32" w:rsidRPr="00CD0A20">
          <w:rPr>
            <w:noProof/>
            <w:webHidden/>
          </w:rPr>
          <w:fldChar w:fldCharType="separate"/>
        </w:r>
        <w:r w:rsidR="00CD0A20">
          <w:rPr>
            <w:noProof/>
            <w:webHidden/>
          </w:rPr>
          <w:t>10</w:t>
        </w:r>
        <w:r w:rsidR="006A3B32" w:rsidRPr="00CD0A20">
          <w:rPr>
            <w:noProof/>
            <w:webHidden/>
          </w:rPr>
          <w:fldChar w:fldCharType="end"/>
        </w:r>
      </w:hyperlink>
    </w:p>
    <w:p w14:paraId="3A605F4C" w14:textId="5C71C2F1" w:rsidR="00BF26FE" w:rsidRPr="00CD0A20" w:rsidRDefault="00BF26FE" w:rsidP="007A3564">
      <w:pPr>
        <w:tabs>
          <w:tab w:val="left" w:pos="284"/>
          <w:tab w:val="left" w:pos="709"/>
        </w:tabs>
        <w:spacing w:beforeLines="50" w:before="156" w:line="276" w:lineRule="auto"/>
        <w:rPr>
          <w:rFonts w:asciiTheme="minorEastAsia" w:hAnsiTheme="minorEastAsia"/>
          <w:szCs w:val="21"/>
        </w:rPr>
      </w:pPr>
      <w:r w:rsidRPr="00CD0A20">
        <w:rPr>
          <w:rFonts w:asciiTheme="minorEastAsia" w:hAnsiTheme="minorEastAsia"/>
          <w:bCs/>
          <w:szCs w:val="21"/>
          <w:lang w:val="zh-CN"/>
        </w:rPr>
        <w:fldChar w:fldCharType="end"/>
      </w:r>
    </w:p>
    <w:p w14:paraId="444E8034" w14:textId="77777777" w:rsidR="002E235C" w:rsidRPr="00CD0A20" w:rsidRDefault="002E235C" w:rsidP="007A3564">
      <w:pPr>
        <w:widowControl/>
        <w:spacing w:beforeLines="50" w:before="156" w:line="276" w:lineRule="auto"/>
        <w:jc w:val="left"/>
        <w:rPr>
          <w:rFonts w:ascii="宋体" w:hAnsi="宋体"/>
          <w:b/>
          <w:bCs/>
          <w:kern w:val="44"/>
          <w:sz w:val="28"/>
          <w:szCs w:val="28"/>
        </w:rPr>
      </w:pPr>
      <w:bookmarkStart w:id="0" w:name="_Toc388624467"/>
      <w:bookmarkStart w:id="1" w:name="_Toc398194139"/>
      <w:bookmarkStart w:id="2" w:name="OLE_LINK3"/>
      <w:bookmarkStart w:id="3" w:name="OLE_LINK4"/>
      <w:r w:rsidRPr="00CD0A20">
        <w:rPr>
          <w:rFonts w:ascii="宋体" w:hAnsi="宋体"/>
          <w:b/>
          <w:bCs/>
          <w:kern w:val="44"/>
          <w:sz w:val="28"/>
          <w:szCs w:val="28"/>
        </w:rPr>
        <w:br w:type="page"/>
      </w:r>
    </w:p>
    <w:p w14:paraId="666948BC" w14:textId="72085269" w:rsidR="00BF26FE" w:rsidRPr="00CD0A20" w:rsidRDefault="00BF26FE" w:rsidP="00D87F6B">
      <w:pPr>
        <w:pStyle w:val="af"/>
        <w:numPr>
          <w:ilvl w:val="0"/>
          <w:numId w:val="2"/>
        </w:numPr>
        <w:spacing w:before="156" w:afterLines="0" w:line="276" w:lineRule="auto"/>
        <w:ind w:firstLineChars="0"/>
        <w:outlineLvl w:val="0"/>
        <w:rPr>
          <w:rFonts w:ascii="宋体" w:hAnsi="宋体"/>
          <w:b/>
          <w:bCs/>
          <w:kern w:val="44"/>
          <w:sz w:val="24"/>
          <w:szCs w:val="28"/>
        </w:rPr>
      </w:pPr>
      <w:bookmarkStart w:id="4" w:name="_Toc76717360"/>
      <w:r w:rsidRPr="00CD0A20">
        <w:rPr>
          <w:rFonts w:ascii="宋体" w:hAnsi="宋体" w:hint="eastAsia"/>
          <w:b/>
          <w:bCs/>
          <w:kern w:val="44"/>
          <w:sz w:val="24"/>
          <w:szCs w:val="28"/>
        </w:rPr>
        <w:lastRenderedPageBreak/>
        <w:t>目的</w:t>
      </w:r>
      <w:bookmarkEnd w:id="0"/>
      <w:bookmarkEnd w:id="1"/>
      <w:bookmarkEnd w:id="4"/>
    </w:p>
    <w:p w14:paraId="1F8BD693" w14:textId="5085274F" w:rsidR="005D5907" w:rsidRPr="00CD0A20" w:rsidRDefault="00162CBB" w:rsidP="007A3564">
      <w:pPr>
        <w:spacing w:beforeLines="50" w:before="156" w:line="276" w:lineRule="auto"/>
        <w:ind w:firstLineChars="200" w:firstLine="420"/>
        <w:rPr>
          <w:rFonts w:ascii="宋体" w:hAnsi="宋体"/>
          <w:szCs w:val="24"/>
        </w:rPr>
      </w:pPr>
      <w:bookmarkStart w:id="5" w:name="_Toc181676937"/>
      <w:bookmarkStart w:id="6" w:name="_Toc199902891"/>
      <w:bookmarkStart w:id="7" w:name="_Toc388624468"/>
      <w:bookmarkStart w:id="8" w:name="_Toc398194140"/>
      <w:r w:rsidRPr="00CD0A20">
        <w:rPr>
          <w:rFonts w:ascii="宋体" w:hAnsi="宋体" w:hint="eastAsia"/>
          <w:szCs w:val="24"/>
        </w:rPr>
        <w:t>为</w:t>
      </w:r>
      <w:r w:rsidR="005D5907" w:rsidRPr="00CD0A20">
        <w:rPr>
          <w:rFonts w:ascii="宋体" w:hAnsi="宋体" w:hint="eastAsia"/>
          <w:szCs w:val="24"/>
        </w:rPr>
        <w:t>规范公司组织管理，明确组织设置、运营及变革管理</w:t>
      </w:r>
      <w:r w:rsidR="00973F4F" w:rsidRPr="00CD0A20">
        <w:rPr>
          <w:rFonts w:ascii="宋体" w:hAnsi="宋体" w:hint="eastAsia"/>
          <w:szCs w:val="24"/>
        </w:rPr>
        <w:t>要求</w:t>
      </w:r>
      <w:r w:rsidR="0042160F" w:rsidRPr="00CD0A20">
        <w:rPr>
          <w:rFonts w:ascii="宋体" w:hAnsi="宋体" w:hint="eastAsia"/>
          <w:szCs w:val="24"/>
        </w:rPr>
        <w:t>，持续</w:t>
      </w:r>
      <w:r w:rsidR="005D5907" w:rsidRPr="00CD0A20">
        <w:rPr>
          <w:rFonts w:ascii="宋体" w:hAnsi="宋体" w:hint="eastAsia"/>
          <w:szCs w:val="24"/>
        </w:rPr>
        <w:t>提高组织</w:t>
      </w:r>
      <w:r w:rsidR="00F34EE0" w:rsidRPr="00CD0A20">
        <w:rPr>
          <w:rFonts w:ascii="宋体" w:hAnsi="宋体" w:hint="eastAsia"/>
          <w:szCs w:val="24"/>
        </w:rPr>
        <w:t>管理</w:t>
      </w:r>
      <w:r w:rsidR="005D5907" w:rsidRPr="00CD0A20">
        <w:rPr>
          <w:rFonts w:ascii="宋体" w:hAnsi="宋体" w:hint="eastAsia"/>
          <w:szCs w:val="24"/>
        </w:rPr>
        <w:t>效能，促进组织目标达成，特制定本</w:t>
      </w:r>
      <w:r w:rsidR="00FA0274" w:rsidRPr="00CD0A20">
        <w:rPr>
          <w:rFonts w:ascii="宋体" w:hAnsi="宋体" w:hint="eastAsia"/>
          <w:szCs w:val="24"/>
        </w:rPr>
        <w:t>办法</w:t>
      </w:r>
      <w:r w:rsidR="005D5907" w:rsidRPr="00CD0A20">
        <w:rPr>
          <w:rFonts w:ascii="宋体" w:hAnsi="宋体" w:hint="eastAsia"/>
          <w:szCs w:val="24"/>
        </w:rPr>
        <w:t>。</w:t>
      </w:r>
    </w:p>
    <w:p w14:paraId="6E71BB0F" w14:textId="4E0AC62E" w:rsidR="00BF26FE" w:rsidRPr="00CD0A20" w:rsidRDefault="00877E2E" w:rsidP="00D87F6B">
      <w:pPr>
        <w:pStyle w:val="af"/>
        <w:numPr>
          <w:ilvl w:val="0"/>
          <w:numId w:val="2"/>
        </w:numPr>
        <w:spacing w:before="156" w:afterLines="0" w:line="276" w:lineRule="auto"/>
        <w:ind w:firstLineChars="0"/>
        <w:outlineLvl w:val="0"/>
        <w:rPr>
          <w:rFonts w:ascii="宋体" w:hAnsi="宋体"/>
          <w:b/>
          <w:bCs/>
          <w:kern w:val="44"/>
          <w:sz w:val="24"/>
          <w:szCs w:val="28"/>
        </w:rPr>
      </w:pPr>
      <w:bookmarkStart w:id="9" w:name="_Toc76717361"/>
      <w:r w:rsidRPr="00CD0A20">
        <w:rPr>
          <w:rFonts w:ascii="宋体" w:hAnsi="宋体" w:hint="eastAsia"/>
          <w:b/>
          <w:bCs/>
          <w:kern w:val="44"/>
          <w:sz w:val="24"/>
          <w:szCs w:val="28"/>
        </w:rPr>
        <w:t>适用范围</w:t>
      </w:r>
      <w:bookmarkEnd w:id="5"/>
      <w:bookmarkEnd w:id="6"/>
      <w:bookmarkEnd w:id="7"/>
      <w:bookmarkEnd w:id="8"/>
      <w:bookmarkEnd w:id="9"/>
    </w:p>
    <w:p w14:paraId="0E61A895" w14:textId="206E2ACC" w:rsidR="00880F04" w:rsidRPr="00CD0A20" w:rsidRDefault="00880F04" w:rsidP="00880F04">
      <w:pPr>
        <w:spacing w:before="120" w:line="276" w:lineRule="auto"/>
        <w:ind w:firstLineChars="200" w:firstLine="420"/>
        <w:outlineLvl w:val="0"/>
        <w:rPr>
          <w:rFonts w:ascii="宋体" w:hAnsi="宋体"/>
          <w:szCs w:val="24"/>
        </w:rPr>
      </w:pPr>
      <w:r w:rsidRPr="00CD0A20">
        <w:rPr>
          <w:rFonts w:ascii="宋体" w:hAnsi="宋体" w:hint="eastAsia"/>
          <w:kern w:val="44"/>
          <w:szCs w:val="21"/>
        </w:rPr>
        <w:t>本</w:t>
      </w:r>
      <w:r w:rsidRPr="00CD0A20">
        <w:rPr>
          <w:rFonts w:ascii="宋体" w:hAnsi="宋体" w:hint="eastAsia"/>
          <w:szCs w:val="24"/>
        </w:rPr>
        <w:t>细则适用于万兴科技集团股份有限公司及海内外各控股子（分）公司、与万兴科技集团股份有限公司及海内外各控股子（分）公司有业务往来且参照控股子公司管理的参股公司，以下简称“公司”。海外机构遵照执行或根据当地法律法规并结合实际情况，在公司整体管理要求下另行制订地方性管理规定</w:t>
      </w:r>
      <w:r w:rsidR="006B6687" w:rsidRPr="00CD0A20">
        <w:rPr>
          <w:rFonts w:ascii="宋体" w:hAnsi="宋体" w:hint="eastAsia"/>
          <w:szCs w:val="24"/>
        </w:rPr>
        <w:t>，提交组织管理部门审批生效</w:t>
      </w:r>
      <w:r w:rsidRPr="00CD0A20">
        <w:rPr>
          <w:rFonts w:ascii="宋体" w:hAnsi="宋体" w:hint="eastAsia"/>
          <w:szCs w:val="24"/>
        </w:rPr>
        <w:t>。</w:t>
      </w:r>
    </w:p>
    <w:p w14:paraId="723902B2" w14:textId="7F78C656" w:rsidR="001A4A9A" w:rsidRPr="00CD0A20" w:rsidRDefault="007923F1" w:rsidP="001A4A9A">
      <w:pPr>
        <w:pStyle w:val="af"/>
        <w:numPr>
          <w:ilvl w:val="0"/>
          <w:numId w:val="2"/>
        </w:numPr>
        <w:spacing w:before="156" w:afterLines="0" w:line="276" w:lineRule="auto"/>
        <w:ind w:firstLineChars="0"/>
        <w:outlineLvl w:val="0"/>
        <w:rPr>
          <w:rFonts w:ascii="宋体" w:hAnsi="宋体"/>
          <w:b/>
          <w:bCs/>
          <w:kern w:val="44"/>
          <w:sz w:val="24"/>
          <w:szCs w:val="28"/>
        </w:rPr>
      </w:pPr>
      <w:bookmarkStart w:id="10" w:name="_Toc76717362"/>
      <w:bookmarkStart w:id="11" w:name="_Toc388624469"/>
      <w:bookmarkStart w:id="12" w:name="_Toc398194141"/>
      <w:r w:rsidRPr="00CD0A20">
        <w:rPr>
          <w:rFonts w:ascii="宋体" w:hAnsi="宋体" w:hint="eastAsia"/>
          <w:b/>
          <w:bCs/>
          <w:kern w:val="44"/>
          <w:sz w:val="24"/>
          <w:szCs w:val="28"/>
        </w:rPr>
        <w:t>组织管理原则</w:t>
      </w:r>
      <w:bookmarkEnd w:id="10"/>
    </w:p>
    <w:p w14:paraId="02B8BCCB" w14:textId="3C40CF7C" w:rsidR="00F47301" w:rsidRPr="00CD0A20" w:rsidRDefault="00F47301" w:rsidP="0016085F">
      <w:pPr>
        <w:pStyle w:val="af"/>
        <w:numPr>
          <w:ilvl w:val="1"/>
          <w:numId w:val="2"/>
        </w:numPr>
        <w:spacing w:before="156" w:afterLines="0" w:line="276" w:lineRule="auto"/>
        <w:ind w:left="567" w:firstLineChars="0"/>
        <w:rPr>
          <w:rFonts w:ascii="宋体" w:hAnsi="宋体"/>
          <w:bCs/>
          <w:kern w:val="44"/>
          <w:szCs w:val="28"/>
        </w:rPr>
      </w:pPr>
      <w:r w:rsidRPr="00CD0A20">
        <w:rPr>
          <w:rFonts w:ascii="宋体" w:hAnsi="宋体" w:hint="eastAsia"/>
          <w:bCs/>
          <w:kern w:val="44"/>
          <w:szCs w:val="28"/>
        </w:rPr>
        <w:t>分层管理原则</w:t>
      </w:r>
      <w:r w:rsidRPr="00CD0A20">
        <w:rPr>
          <w:rFonts w:ascii="宋体" w:hAnsi="宋体"/>
          <w:bCs/>
          <w:kern w:val="44"/>
          <w:szCs w:val="28"/>
        </w:rPr>
        <w:t>:</w:t>
      </w:r>
      <w:r w:rsidR="00003566" w:rsidRPr="00CD0A20">
        <w:rPr>
          <w:rFonts w:ascii="宋体" w:hAnsi="宋体" w:hint="eastAsia"/>
          <w:bCs/>
          <w:kern w:val="44"/>
          <w:szCs w:val="28"/>
        </w:rPr>
        <w:t>公司</w:t>
      </w:r>
      <w:r w:rsidR="007F37F9" w:rsidRPr="00CD0A20">
        <w:rPr>
          <w:rFonts w:ascii="宋体" w:hAnsi="宋体" w:hint="eastAsia"/>
          <w:bCs/>
          <w:kern w:val="44"/>
          <w:szCs w:val="28"/>
        </w:rPr>
        <w:t>组织</w:t>
      </w:r>
      <w:r w:rsidR="00D95893" w:rsidRPr="00CD0A20">
        <w:rPr>
          <w:rFonts w:ascii="宋体" w:hAnsi="宋体" w:hint="eastAsia"/>
          <w:bCs/>
          <w:kern w:val="44"/>
          <w:szCs w:val="28"/>
        </w:rPr>
        <w:t>实行</w:t>
      </w:r>
      <w:r w:rsidR="003C4630" w:rsidRPr="00CD0A20">
        <w:rPr>
          <w:rFonts w:ascii="宋体" w:hAnsi="宋体" w:hint="eastAsia"/>
          <w:bCs/>
          <w:kern w:val="44"/>
          <w:szCs w:val="28"/>
        </w:rPr>
        <w:t>纵向</w:t>
      </w:r>
      <w:r w:rsidR="007E0633" w:rsidRPr="00CD0A20">
        <w:rPr>
          <w:rFonts w:ascii="宋体" w:hAnsi="宋体" w:hint="eastAsia"/>
          <w:bCs/>
          <w:kern w:val="44"/>
          <w:szCs w:val="28"/>
        </w:rPr>
        <w:t>分层管理，</w:t>
      </w:r>
      <w:r w:rsidR="00704647" w:rsidRPr="00CD0A20">
        <w:rPr>
          <w:rFonts w:ascii="宋体" w:hAnsi="宋体" w:hint="eastAsia"/>
          <w:bCs/>
          <w:kern w:val="44"/>
          <w:szCs w:val="28"/>
        </w:rPr>
        <w:t>不同层次定位、价值和</w:t>
      </w:r>
      <w:r w:rsidR="0039736B" w:rsidRPr="00CD0A20">
        <w:rPr>
          <w:rFonts w:ascii="宋体" w:hAnsi="宋体" w:hint="eastAsia"/>
          <w:bCs/>
          <w:kern w:val="44"/>
          <w:szCs w:val="28"/>
        </w:rPr>
        <w:t>关注</w:t>
      </w:r>
      <w:r w:rsidR="009E4FC8" w:rsidRPr="00CD0A20">
        <w:rPr>
          <w:rFonts w:ascii="宋体" w:hAnsi="宋体" w:hint="eastAsia"/>
          <w:bCs/>
          <w:kern w:val="44"/>
          <w:szCs w:val="28"/>
        </w:rPr>
        <w:t>点</w:t>
      </w:r>
      <w:r w:rsidR="004D3927" w:rsidRPr="00CD0A20">
        <w:rPr>
          <w:rFonts w:ascii="宋体" w:hAnsi="宋体" w:hint="eastAsia"/>
          <w:bCs/>
          <w:kern w:val="44"/>
          <w:szCs w:val="28"/>
        </w:rPr>
        <w:t>不同。</w:t>
      </w:r>
      <w:r w:rsidR="0016085F" w:rsidRPr="00CD0A20">
        <w:rPr>
          <w:rFonts w:ascii="宋体" w:hAnsi="宋体" w:hint="eastAsia"/>
          <w:bCs/>
          <w:kern w:val="44"/>
          <w:szCs w:val="28"/>
        </w:rPr>
        <w:t>所有工作应先同层级沟通</w:t>
      </w:r>
      <w:r w:rsidR="00CB3014" w:rsidRPr="00CD0A20">
        <w:rPr>
          <w:rFonts w:ascii="宋体" w:hAnsi="宋体" w:hint="eastAsia"/>
          <w:bCs/>
          <w:kern w:val="44"/>
          <w:szCs w:val="28"/>
        </w:rPr>
        <w:t>对话</w:t>
      </w:r>
      <w:r w:rsidR="0016085F" w:rsidRPr="00CD0A20">
        <w:rPr>
          <w:rFonts w:ascii="宋体" w:hAnsi="宋体" w:hint="eastAsia"/>
          <w:bCs/>
          <w:kern w:val="44"/>
          <w:szCs w:val="28"/>
        </w:rPr>
        <w:t>形成共识，再跨层级决策</w:t>
      </w:r>
      <w:r w:rsidR="001A486A" w:rsidRPr="00CD0A20">
        <w:rPr>
          <w:rFonts w:ascii="宋体" w:hAnsi="宋体" w:hint="eastAsia"/>
          <w:bCs/>
          <w:kern w:val="44"/>
          <w:szCs w:val="28"/>
        </w:rPr>
        <w:t>或</w:t>
      </w:r>
      <w:r w:rsidR="0074641C" w:rsidRPr="00CD0A20">
        <w:rPr>
          <w:rFonts w:ascii="宋体" w:hAnsi="宋体" w:hint="eastAsia"/>
          <w:bCs/>
          <w:kern w:val="44"/>
          <w:szCs w:val="28"/>
        </w:rPr>
        <w:t>推进</w:t>
      </w:r>
      <w:r w:rsidR="001A486A" w:rsidRPr="00CD0A20">
        <w:rPr>
          <w:rFonts w:ascii="宋体" w:hAnsi="宋体" w:hint="eastAsia"/>
          <w:bCs/>
          <w:kern w:val="44"/>
          <w:szCs w:val="28"/>
        </w:rPr>
        <w:t>落地</w:t>
      </w:r>
      <w:r w:rsidR="0016085F" w:rsidRPr="00CD0A20">
        <w:rPr>
          <w:rFonts w:ascii="宋体" w:hAnsi="宋体" w:hint="eastAsia"/>
          <w:bCs/>
          <w:kern w:val="44"/>
          <w:szCs w:val="28"/>
        </w:rPr>
        <w:t>执行</w:t>
      </w:r>
      <w:r w:rsidR="00772411" w:rsidRPr="00CD0A20">
        <w:rPr>
          <w:rFonts w:ascii="宋体" w:hAnsi="宋体" w:hint="eastAsia"/>
          <w:bCs/>
          <w:kern w:val="44"/>
          <w:szCs w:val="28"/>
        </w:rPr>
        <w:t>。</w:t>
      </w:r>
    </w:p>
    <w:p w14:paraId="2C450375" w14:textId="02CF45E6" w:rsidR="00F47301" w:rsidRPr="00CD0A20" w:rsidRDefault="003F416A" w:rsidP="00F47301">
      <w:pPr>
        <w:pStyle w:val="af"/>
        <w:numPr>
          <w:ilvl w:val="1"/>
          <w:numId w:val="2"/>
        </w:numPr>
        <w:spacing w:before="156" w:afterLines="0" w:line="276" w:lineRule="auto"/>
        <w:ind w:left="567" w:firstLineChars="0"/>
        <w:rPr>
          <w:rFonts w:ascii="宋体" w:hAnsi="宋体"/>
          <w:bCs/>
          <w:kern w:val="44"/>
          <w:szCs w:val="28"/>
        </w:rPr>
      </w:pPr>
      <w:r w:rsidRPr="00CD0A20">
        <w:rPr>
          <w:rFonts w:ascii="宋体" w:hAnsi="宋体" w:hint="eastAsia"/>
          <w:bCs/>
          <w:kern w:val="44"/>
          <w:szCs w:val="28"/>
        </w:rPr>
        <w:t>“</w:t>
      </w:r>
      <w:r w:rsidR="00F47301" w:rsidRPr="00CD0A20">
        <w:rPr>
          <w:rFonts w:ascii="宋体" w:hAnsi="宋体"/>
          <w:bCs/>
          <w:kern w:val="44"/>
          <w:szCs w:val="28"/>
        </w:rPr>
        <w:t>IT+</w:t>
      </w:r>
      <w:r w:rsidR="00F47301" w:rsidRPr="00CD0A20">
        <w:rPr>
          <w:rFonts w:ascii="宋体" w:hAnsi="宋体" w:hint="eastAsia"/>
          <w:bCs/>
          <w:kern w:val="44"/>
          <w:szCs w:val="28"/>
        </w:rPr>
        <w:t>人</w:t>
      </w:r>
      <w:r w:rsidRPr="00CD0A20">
        <w:rPr>
          <w:rFonts w:ascii="宋体" w:hAnsi="宋体" w:hint="eastAsia"/>
          <w:bCs/>
          <w:kern w:val="44"/>
          <w:szCs w:val="28"/>
        </w:rPr>
        <w:t>”</w:t>
      </w:r>
      <w:r w:rsidR="00F47301" w:rsidRPr="00CD0A20">
        <w:rPr>
          <w:rFonts w:ascii="宋体" w:hAnsi="宋体" w:hint="eastAsia"/>
          <w:bCs/>
          <w:kern w:val="44"/>
          <w:szCs w:val="28"/>
        </w:rPr>
        <w:t>原则：</w:t>
      </w:r>
      <w:r w:rsidR="005D1FFB" w:rsidRPr="00CD0A20">
        <w:rPr>
          <w:rFonts w:ascii="宋体" w:hAnsi="宋体" w:hint="eastAsia"/>
          <w:bCs/>
          <w:kern w:val="44"/>
          <w:szCs w:val="28"/>
        </w:rPr>
        <w:t>公司</w:t>
      </w:r>
      <w:r w:rsidR="005919DD" w:rsidRPr="00CD0A20">
        <w:rPr>
          <w:rFonts w:ascii="宋体" w:hAnsi="宋体" w:hint="eastAsia"/>
          <w:bCs/>
          <w:kern w:val="44"/>
          <w:szCs w:val="28"/>
        </w:rPr>
        <w:t>构建</w:t>
      </w:r>
      <w:r w:rsidR="004616D1" w:rsidRPr="00CD0A20">
        <w:rPr>
          <w:rFonts w:ascii="宋体" w:hAnsi="宋体" w:hint="eastAsia"/>
          <w:bCs/>
          <w:kern w:val="44"/>
          <w:szCs w:val="28"/>
        </w:rPr>
        <w:t>“</w:t>
      </w:r>
      <w:r w:rsidR="005919DD" w:rsidRPr="00CD0A20">
        <w:rPr>
          <w:rFonts w:ascii="宋体" w:hAnsi="宋体" w:hint="eastAsia"/>
          <w:bCs/>
          <w:kern w:val="44"/>
          <w:szCs w:val="28"/>
        </w:rPr>
        <w:t>I</w:t>
      </w:r>
      <w:r w:rsidR="005919DD" w:rsidRPr="00CD0A20">
        <w:rPr>
          <w:rFonts w:ascii="宋体" w:hAnsi="宋体"/>
          <w:bCs/>
          <w:kern w:val="44"/>
          <w:szCs w:val="28"/>
        </w:rPr>
        <w:t>T</w:t>
      </w:r>
      <w:r w:rsidR="005919DD" w:rsidRPr="00CD0A20">
        <w:rPr>
          <w:rFonts w:ascii="宋体" w:hAnsi="宋体" w:hint="eastAsia"/>
          <w:bCs/>
          <w:kern w:val="44"/>
          <w:szCs w:val="28"/>
        </w:rPr>
        <w:t>为基础</w:t>
      </w:r>
      <w:r w:rsidR="004616D1" w:rsidRPr="00CD0A20">
        <w:rPr>
          <w:rFonts w:ascii="宋体" w:hAnsi="宋体" w:hint="eastAsia"/>
          <w:bCs/>
          <w:kern w:val="44"/>
          <w:szCs w:val="28"/>
        </w:rPr>
        <w:t>、</w:t>
      </w:r>
      <w:r w:rsidR="005919DD" w:rsidRPr="00CD0A20">
        <w:rPr>
          <w:rFonts w:ascii="宋体" w:hAnsi="宋体" w:hint="eastAsia"/>
          <w:bCs/>
          <w:kern w:val="44"/>
          <w:szCs w:val="28"/>
        </w:rPr>
        <w:t>人</w:t>
      </w:r>
      <w:r w:rsidR="0085101A" w:rsidRPr="00CD0A20">
        <w:rPr>
          <w:rFonts w:ascii="宋体" w:hAnsi="宋体" w:hint="eastAsia"/>
          <w:bCs/>
          <w:kern w:val="44"/>
          <w:szCs w:val="28"/>
        </w:rPr>
        <w:t>为</w:t>
      </w:r>
      <w:r w:rsidR="00B41682" w:rsidRPr="00CD0A20">
        <w:rPr>
          <w:rFonts w:ascii="宋体" w:hAnsi="宋体" w:hint="eastAsia"/>
          <w:bCs/>
          <w:kern w:val="44"/>
          <w:szCs w:val="28"/>
        </w:rPr>
        <w:t>补位</w:t>
      </w:r>
      <w:r w:rsidR="004616D1" w:rsidRPr="00CD0A20">
        <w:rPr>
          <w:rFonts w:ascii="宋体" w:hAnsi="宋体" w:hint="eastAsia"/>
          <w:bCs/>
          <w:kern w:val="44"/>
          <w:szCs w:val="28"/>
        </w:rPr>
        <w:t>”的</w:t>
      </w:r>
      <w:r w:rsidR="002E1437" w:rsidRPr="00CD0A20">
        <w:rPr>
          <w:rFonts w:ascii="宋体" w:hAnsi="宋体" w:hint="eastAsia"/>
          <w:bCs/>
          <w:kern w:val="44"/>
          <w:szCs w:val="28"/>
        </w:rPr>
        <w:t>创新组织管理模式，</w:t>
      </w:r>
      <w:r w:rsidR="00212DA1" w:rsidRPr="00CD0A20">
        <w:rPr>
          <w:rFonts w:ascii="宋体" w:hAnsi="宋体" w:hint="eastAsia"/>
          <w:bCs/>
          <w:kern w:val="44"/>
          <w:szCs w:val="28"/>
        </w:rPr>
        <w:t>渐进扩大</w:t>
      </w:r>
      <w:r w:rsidR="004616D1" w:rsidRPr="00CD0A20">
        <w:rPr>
          <w:rFonts w:ascii="宋体" w:hAnsi="宋体" w:hint="eastAsia"/>
          <w:bCs/>
          <w:kern w:val="44"/>
          <w:szCs w:val="28"/>
        </w:rPr>
        <w:t>I</w:t>
      </w:r>
      <w:r w:rsidR="004616D1" w:rsidRPr="00CD0A20">
        <w:rPr>
          <w:rFonts w:ascii="宋体" w:hAnsi="宋体"/>
          <w:bCs/>
          <w:kern w:val="44"/>
          <w:szCs w:val="28"/>
        </w:rPr>
        <w:t>T</w:t>
      </w:r>
      <w:r w:rsidR="004616D1" w:rsidRPr="00CD0A20">
        <w:rPr>
          <w:rFonts w:ascii="宋体" w:hAnsi="宋体" w:hint="eastAsia"/>
          <w:bCs/>
          <w:kern w:val="44"/>
          <w:szCs w:val="28"/>
        </w:rPr>
        <w:t>技术在</w:t>
      </w:r>
      <w:r w:rsidR="00F2703D" w:rsidRPr="00CD0A20">
        <w:rPr>
          <w:rFonts w:ascii="宋体" w:hAnsi="宋体" w:hint="eastAsia"/>
          <w:bCs/>
          <w:kern w:val="44"/>
          <w:szCs w:val="28"/>
        </w:rPr>
        <w:t>组织</w:t>
      </w:r>
      <w:r w:rsidR="004616D1" w:rsidRPr="00CD0A20">
        <w:rPr>
          <w:rFonts w:ascii="宋体" w:hAnsi="宋体" w:hint="eastAsia"/>
          <w:bCs/>
          <w:kern w:val="44"/>
          <w:szCs w:val="28"/>
        </w:rPr>
        <w:t>管理</w:t>
      </w:r>
      <w:r w:rsidR="00F2703D" w:rsidRPr="00CD0A20">
        <w:rPr>
          <w:rFonts w:ascii="宋体" w:hAnsi="宋体" w:hint="eastAsia"/>
          <w:bCs/>
          <w:kern w:val="44"/>
          <w:szCs w:val="28"/>
        </w:rPr>
        <w:t>过程</w:t>
      </w:r>
      <w:r w:rsidR="004616D1" w:rsidRPr="00CD0A20">
        <w:rPr>
          <w:rFonts w:ascii="宋体" w:hAnsi="宋体" w:hint="eastAsia"/>
          <w:bCs/>
          <w:kern w:val="44"/>
          <w:szCs w:val="28"/>
        </w:rPr>
        <w:t>及</w:t>
      </w:r>
      <w:r w:rsidR="00A52218" w:rsidRPr="00CD0A20">
        <w:rPr>
          <w:rFonts w:ascii="宋体" w:hAnsi="宋体" w:hint="eastAsia"/>
          <w:bCs/>
          <w:kern w:val="44"/>
          <w:szCs w:val="28"/>
        </w:rPr>
        <w:t>管理</w:t>
      </w:r>
      <w:r w:rsidR="006751B0" w:rsidRPr="00CD0A20">
        <w:rPr>
          <w:rFonts w:ascii="宋体" w:hAnsi="宋体" w:hint="eastAsia"/>
          <w:bCs/>
          <w:kern w:val="44"/>
          <w:szCs w:val="28"/>
        </w:rPr>
        <w:t>决策</w:t>
      </w:r>
      <w:r w:rsidR="004616D1" w:rsidRPr="00CD0A20">
        <w:rPr>
          <w:rFonts w:ascii="宋体" w:hAnsi="宋体" w:hint="eastAsia"/>
          <w:bCs/>
          <w:kern w:val="44"/>
          <w:szCs w:val="28"/>
        </w:rPr>
        <w:t>的影响力</w:t>
      </w:r>
      <w:r w:rsidR="00CC705F" w:rsidRPr="00CD0A20">
        <w:rPr>
          <w:rFonts w:ascii="宋体" w:hAnsi="宋体" w:hint="eastAsia"/>
          <w:bCs/>
          <w:kern w:val="44"/>
          <w:szCs w:val="28"/>
        </w:rPr>
        <w:t>，</w:t>
      </w:r>
      <w:r w:rsidR="009520C5" w:rsidRPr="00CD0A20">
        <w:rPr>
          <w:rFonts w:ascii="宋体" w:hAnsi="宋体" w:hint="eastAsia"/>
          <w:bCs/>
          <w:kern w:val="44"/>
          <w:szCs w:val="28"/>
        </w:rPr>
        <w:t>以I</w:t>
      </w:r>
      <w:r w:rsidR="009520C5" w:rsidRPr="00CD0A20">
        <w:rPr>
          <w:rFonts w:ascii="宋体" w:hAnsi="宋体"/>
          <w:bCs/>
          <w:kern w:val="44"/>
          <w:szCs w:val="28"/>
        </w:rPr>
        <w:t>T</w:t>
      </w:r>
      <w:r w:rsidR="009520C5" w:rsidRPr="00CD0A20">
        <w:rPr>
          <w:rFonts w:ascii="宋体" w:hAnsi="宋体" w:hint="eastAsia"/>
          <w:bCs/>
          <w:kern w:val="44"/>
          <w:szCs w:val="28"/>
        </w:rPr>
        <w:t>技术</w:t>
      </w:r>
      <w:r w:rsidR="008570A3" w:rsidRPr="00CD0A20">
        <w:rPr>
          <w:rFonts w:ascii="宋体" w:hAnsi="宋体" w:hint="eastAsia"/>
          <w:bCs/>
          <w:kern w:val="44"/>
          <w:szCs w:val="28"/>
        </w:rPr>
        <w:t>驱动</w:t>
      </w:r>
      <w:r w:rsidR="00AA17AE" w:rsidRPr="00CD0A20">
        <w:rPr>
          <w:rFonts w:ascii="宋体" w:hAnsi="宋体" w:hint="eastAsia"/>
          <w:bCs/>
          <w:kern w:val="44"/>
          <w:szCs w:val="28"/>
        </w:rPr>
        <w:t>组织运作效率和决策质量</w:t>
      </w:r>
      <w:r w:rsidR="008570A3" w:rsidRPr="00CD0A20">
        <w:rPr>
          <w:rFonts w:ascii="宋体" w:hAnsi="宋体" w:hint="eastAsia"/>
          <w:bCs/>
          <w:kern w:val="44"/>
          <w:szCs w:val="28"/>
        </w:rPr>
        <w:t>提升</w:t>
      </w:r>
      <w:r w:rsidR="0049400E" w:rsidRPr="00CD0A20">
        <w:rPr>
          <w:rFonts w:ascii="宋体" w:hAnsi="宋体" w:hint="eastAsia"/>
          <w:bCs/>
          <w:kern w:val="44"/>
          <w:szCs w:val="28"/>
        </w:rPr>
        <w:t>。</w:t>
      </w:r>
    </w:p>
    <w:p w14:paraId="31215267" w14:textId="1AD6F690" w:rsidR="009F2628" w:rsidRPr="00CD0A20" w:rsidRDefault="009F2628" w:rsidP="009F2628">
      <w:pPr>
        <w:pStyle w:val="af"/>
        <w:numPr>
          <w:ilvl w:val="1"/>
          <w:numId w:val="2"/>
        </w:numPr>
        <w:spacing w:before="156" w:afterLines="0" w:line="276" w:lineRule="auto"/>
        <w:ind w:left="567" w:firstLineChars="0"/>
        <w:rPr>
          <w:rFonts w:ascii="宋体" w:hAnsi="宋体"/>
          <w:bCs/>
          <w:kern w:val="44"/>
          <w:szCs w:val="28"/>
        </w:rPr>
      </w:pPr>
      <w:r w:rsidRPr="00CD0A20">
        <w:rPr>
          <w:rFonts w:ascii="宋体" w:hAnsi="宋体" w:hint="eastAsia"/>
          <w:bCs/>
          <w:kern w:val="44"/>
          <w:szCs w:val="28"/>
        </w:rPr>
        <w:t>快速迭代原则：公司</w:t>
      </w:r>
      <w:r w:rsidR="005B6DE1" w:rsidRPr="00CD0A20">
        <w:rPr>
          <w:rFonts w:ascii="宋体" w:hAnsi="宋体" w:hint="eastAsia"/>
          <w:bCs/>
          <w:kern w:val="44"/>
          <w:szCs w:val="28"/>
        </w:rPr>
        <w:t>致力于</w:t>
      </w:r>
      <w:r w:rsidR="007155B7" w:rsidRPr="00CD0A20">
        <w:rPr>
          <w:rFonts w:ascii="宋体" w:hAnsi="宋体" w:hint="eastAsia"/>
          <w:bCs/>
          <w:kern w:val="44"/>
          <w:szCs w:val="28"/>
        </w:rPr>
        <w:t>构建</w:t>
      </w:r>
      <w:r w:rsidR="00C702C8" w:rsidRPr="00CD0A20">
        <w:rPr>
          <w:rFonts w:ascii="宋体" w:hAnsi="宋体" w:hint="eastAsia"/>
          <w:bCs/>
          <w:kern w:val="44"/>
          <w:szCs w:val="28"/>
        </w:rPr>
        <w:t>轻型、</w:t>
      </w:r>
      <w:r w:rsidR="005B2A3F" w:rsidRPr="00CD0A20">
        <w:rPr>
          <w:rFonts w:ascii="宋体" w:hAnsi="宋体" w:hint="eastAsia"/>
          <w:bCs/>
          <w:kern w:val="44"/>
          <w:szCs w:val="28"/>
        </w:rPr>
        <w:t>柔性</w:t>
      </w:r>
      <w:r w:rsidR="005B6DE1" w:rsidRPr="00CD0A20">
        <w:rPr>
          <w:rFonts w:ascii="宋体" w:hAnsi="宋体" w:hint="eastAsia"/>
          <w:bCs/>
          <w:kern w:val="44"/>
          <w:szCs w:val="28"/>
        </w:rPr>
        <w:t>组织</w:t>
      </w:r>
      <w:r w:rsidR="007155B7" w:rsidRPr="00CD0A20">
        <w:rPr>
          <w:rFonts w:ascii="宋体" w:hAnsi="宋体" w:hint="eastAsia"/>
          <w:bCs/>
          <w:kern w:val="44"/>
          <w:szCs w:val="28"/>
        </w:rPr>
        <w:t>形式</w:t>
      </w:r>
      <w:r w:rsidR="005B6DE1" w:rsidRPr="00CD0A20">
        <w:rPr>
          <w:rFonts w:ascii="宋体" w:hAnsi="宋体" w:hint="eastAsia"/>
          <w:bCs/>
          <w:kern w:val="44"/>
          <w:szCs w:val="28"/>
        </w:rPr>
        <w:t>，</w:t>
      </w:r>
      <w:r w:rsidR="007155B7" w:rsidRPr="00CD0A20">
        <w:rPr>
          <w:rFonts w:ascii="宋体" w:hAnsi="宋体" w:hint="eastAsia"/>
          <w:bCs/>
          <w:kern w:val="44"/>
          <w:szCs w:val="28"/>
        </w:rPr>
        <w:t>推动</w:t>
      </w:r>
      <w:r w:rsidRPr="00CD0A20">
        <w:rPr>
          <w:rFonts w:ascii="宋体" w:hAnsi="宋体" w:hint="eastAsia"/>
          <w:bCs/>
          <w:kern w:val="44"/>
          <w:szCs w:val="28"/>
        </w:rPr>
        <w:t>组织敏捷化</w:t>
      </w:r>
      <w:r w:rsidR="007155B7" w:rsidRPr="00CD0A20">
        <w:rPr>
          <w:rFonts w:ascii="宋体" w:hAnsi="宋体" w:hint="eastAsia"/>
          <w:bCs/>
          <w:kern w:val="44"/>
          <w:szCs w:val="28"/>
        </w:rPr>
        <w:t>管理</w:t>
      </w:r>
      <w:r w:rsidR="005B2A3F" w:rsidRPr="00CD0A20">
        <w:rPr>
          <w:rFonts w:ascii="宋体" w:hAnsi="宋体" w:hint="eastAsia"/>
          <w:bCs/>
          <w:kern w:val="44"/>
          <w:szCs w:val="28"/>
        </w:rPr>
        <w:t>。</w:t>
      </w:r>
      <w:r w:rsidR="005B6DE1" w:rsidRPr="00CD0A20">
        <w:rPr>
          <w:rFonts w:ascii="宋体" w:hAnsi="宋体" w:hint="eastAsia"/>
          <w:bCs/>
          <w:kern w:val="44"/>
          <w:szCs w:val="28"/>
        </w:rPr>
        <w:t>通过组织快速迭代，</w:t>
      </w:r>
      <w:r w:rsidRPr="00CD0A20">
        <w:rPr>
          <w:rFonts w:ascii="宋体" w:hAnsi="宋体"/>
          <w:bCs/>
          <w:kern w:val="44"/>
          <w:szCs w:val="28"/>
        </w:rPr>
        <w:t>保持创新活力</w:t>
      </w:r>
      <w:r w:rsidR="0078191C" w:rsidRPr="00CD0A20">
        <w:rPr>
          <w:rFonts w:ascii="宋体" w:hAnsi="宋体" w:hint="eastAsia"/>
          <w:bCs/>
          <w:kern w:val="44"/>
          <w:szCs w:val="28"/>
        </w:rPr>
        <w:t>、</w:t>
      </w:r>
      <w:r w:rsidRPr="00CD0A20">
        <w:rPr>
          <w:rFonts w:ascii="宋体" w:hAnsi="宋体" w:hint="eastAsia"/>
          <w:bCs/>
          <w:kern w:val="44"/>
          <w:szCs w:val="28"/>
        </w:rPr>
        <w:t>建立组织优势，</w:t>
      </w:r>
      <w:r w:rsidR="00AF5DF2" w:rsidRPr="00CD0A20">
        <w:rPr>
          <w:rFonts w:ascii="宋体" w:hAnsi="宋体" w:hint="eastAsia"/>
          <w:bCs/>
          <w:kern w:val="44"/>
          <w:szCs w:val="28"/>
        </w:rPr>
        <w:t>快速</w:t>
      </w:r>
      <w:r w:rsidRPr="00CD0A20">
        <w:rPr>
          <w:rFonts w:ascii="宋体" w:hAnsi="宋体" w:hint="eastAsia"/>
          <w:bCs/>
          <w:kern w:val="44"/>
          <w:szCs w:val="28"/>
        </w:rPr>
        <w:t>响应内外部机遇和竞争变化。</w:t>
      </w:r>
    </w:p>
    <w:p w14:paraId="373326CB" w14:textId="7C26BA40" w:rsidR="00BF26FE" w:rsidRPr="00CD0A20" w:rsidRDefault="00460722" w:rsidP="0016085F">
      <w:pPr>
        <w:pStyle w:val="af"/>
        <w:numPr>
          <w:ilvl w:val="0"/>
          <w:numId w:val="2"/>
        </w:numPr>
        <w:spacing w:before="156" w:afterLines="0" w:line="276" w:lineRule="auto"/>
        <w:ind w:firstLineChars="0"/>
        <w:outlineLvl w:val="0"/>
        <w:rPr>
          <w:rFonts w:ascii="宋体" w:hAnsi="宋体"/>
          <w:b/>
          <w:bCs/>
          <w:kern w:val="44"/>
          <w:sz w:val="24"/>
          <w:szCs w:val="28"/>
        </w:rPr>
      </w:pPr>
      <w:bookmarkStart w:id="13" w:name="_Toc76717363"/>
      <w:bookmarkStart w:id="14" w:name="_Toc351376693"/>
      <w:bookmarkStart w:id="15" w:name="_Toc351461457"/>
      <w:bookmarkEnd w:id="11"/>
      <w:bookmarkEnd w:id="12"/>
      <w:r w:rsidRPr="00CD0A20">
        <w:rPr>
          <w:rFonts w:ascii="宋体" w:hAnsi="宋体" w:hint="eastAsia"/>
          <w:b/>
          <w:bCs/>
          <w:kern w:val="44"/>
          <w:sz w:val="24"/>
          <w:szCs w:val="28"/>
        </w:rPr>
        <w:t>组织结构</w:t>
      </w:r>
      <w:r w:rsidR="00D85D21" w:rsidRPr="00CD0A20">
        <w:rPr>
          <w:rFonts w:ascii="宋体" w:hAnsi="宋体" w:hint="eastAsia"/>
          <w:b/>
          <w:bCs/>
          <w:kern w:val="44"/>
          <w:sz w:val="24"/>
          <w:szCs w:val="28"/>
        </w:rPr>
        <w:t>与</w:t>
      </w:r>
      <w:r w:rsidR="00BF26FE" w:rsidRPr="00CD0A20">
        <w:rPr>
          <w:rFonts w:ascii="宋体" w:hAnsi="宋体" w:hint="eastAsia"/>
          <w:b/>
          <w:bCs/>
          <w:kern w:val="44"/>
          <w:sz w:val="24"/>
          <w:szCs w:val="28"/>
        </w:rPr>
        <w:t>设置</w:t>
      </w:r>
      <w:bookmarkEnd w:id="13"/>
    </w:p>
    <w:bookmarkEnd w:id="14"/>
    <w:bookmarkEnd w:id="15"/>
    <w:p w14:paraId="60836E56" w14:textId="64E2800D" w:rsidR="00D85D21" w:rsidRPr="00CD0A20" w:rsidRDefault="00D85D21" w:rsidP="00D85D21">
      <w:pPr>
        <w:pStyle w:val="af"/>
        <w:numPr>
          <w:ilvl w:val="1"/>
          <w:numId w:val="2"/>
        </w:numPr>
        <w:spacing w:before="156" w:afterLines="0" w:line="276" w:lineRule="auto"/>
        <w:ind w:left="567" w:firstLineChars="0"/>
        <w:rPr>
          <w:rFonts w:ascii="宋体" w:hAnsi="宋体"/>
          <w:bCs/>
          <w:kern w:val="44"/>
          <w:szCs w:val="28"/>
        </w:rPr>
      </w:pPr>
      <w:r w:rsidRPr="00CD0A20">
        <w:rPr>
          <w:rFonts w:ascii="宋体" w:hAnsi="宋体" w:hint="eastAsia"/>
          <w:bCs/>
          <w:kern w:val="44"/>
          <w:szCs w:val="28"/>
        </w:rPr>
        <w:t>公司</w:t>
      </w:r>
      <w:r w:rsidR="00D47CEF" w:rsidRPr="00CD0A20">
        <w:rPr>
          <w:rFonts w:ascii="宋体" w:hAnsi="宋体" w:hint="eastAsia"/>
          <w:bCs/>
          <w:kern w:val="44"/>
          <w:szCs w:val="28"/>
        </w:rPr>
        <w:t>组织划分</w:t>
      </w:r>
      <w:r w:rsidR="009E4D08" w:rsidRPr="00CD0A20">
        <w:rPr>
          <w:rFonts w:ascii="宋体" w:hAnsi="宋体" w:hint="eastAsia"/>
          <w:bCs/>
          <w:kern w:val="44"/>
          <w:szCs w:val="28"/>
        </w:rPr>
        <w:t>多个管理</w:t>
      </w:r>
      <w:r w:rsidRPr="00CD0A20">
        <w:rPr>
          <w:rFonts w:ascii="宋体" w:hAnsi="宋体" w:hint="eastAsia"/>
          <w:bCs/>
          <w:kern w:val="44"/>
          <w:szCs w:val="28"/>
        </w:rPr>
        <w:t>层级</w:t>
      </w:r>
      <w:r w:rsidR="009E4D08" w:rsidRPr="00CD0A20">
        <w:rPr>
          <w:rFonts w:ascii="宋体" w:hAnsi="宋体" w:hint="eastAsia"/>
          <w:bCs/>
          <w:kern w:val="44"/>
          <w:szCs w:val="28"/>
        </w:rPr>
        <w:t>，分别</w:t>
      </w:r>
      <w:r w:rsidRPr="00CD0A20">
        <w:rPr>
          <w:rFonts w:ascii="宋体" w:hAnsi="宋体" w:hint="eastAsia"/>
          <w:bCs/>
          <w:kern w:val="44"/>
          <w:szCs w:val="28"/>
        </w:rPr>
        <w:t>设置组织和岗位。</w:t>
      </w:r>
    </w:p>
    <w:p w14:paraId="06D23D37" w14:textId="0428B732" w:rsidR="00007B44" w:rsidRPr="00CD0A20" w:rsidRDefault="00007B44" w:rsidP="00246AD5">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根据组织接触用户距离和</w:t>
      </w:r>
      <w:r w:rsidR="005A2D4A" w:rsidRPr="00CD0A20">
        <w:rPr>
          <w:rFonts w:ascii="宋体" w:hAnsi="宋体" w:hint="eastAsia"/>
          <w:szCs w:val="21"/>
          <w:shd w:val="clear" w:color="auto" w:fill="FFFFFF"/>
        </w:rPr>
        <w:t>参与</w:t>
      </w:r>
      <w:r w:rsidRPr="00CD0A20">
        <w:rPr>
          <w:rFonts w:ascii="宋体" w:hAnsi="宋体" w:hint="eastAsia"/>
          <w:szCs w:val="21"/>
          <w:shd w:val="clear" w:color="auto" w:fill="FFFFFF"/>
        </w:rPr>
        <w:t>业务转化</w:t>
      </w:r>
      <w:r w:rsidR="005A2D4A" w:rsidRPr="00CD0A20">
        <w:rPr>
          <w:rFonts w:ascii="宋体" w:hAnsi="宋体" w:hint="eastAsia"/>
          <w:szCs w:val="21"/>
          <w:shd w:val="clear" w:color="auto" w:fill="FFFFFF"/>
        </w:rPr>
        <w:t>情况</w:t>
      </w:r>
      <w:r w:rsidRPr="00CD0A20">
        <w:rPr>
          <w:rFonts w:ascii="宋体" w:hAnsi="宋体" w:hint="eastAsia"/>
          <w:szCs w:val="21"/>
          <w:shd w:val="clear" w:color="auto" w:fill="FFFFFF"/>
        </w:rPr>
        <w:t>实行</w:t>
      </w:r>
      <w:r w:rsidR="00A1663F" w:rsidRPr="00CD0A20">
        <w:rPr>
          <w:rFonts w:ascii="宋体" w:hAnsi="宋体" w:hint="eastAsia"/>
          <w:szCs w:val="21"/>
          <w:shd w:val="clear" w:color="auto" w:fill="FFFFFF"/>
        </w:rPr>
        <w:t>组织</w:t>
      </w:r>
      <w:r w:rsidRPr="00CD0A20">
        <w:rPr>
          <w:rFonts w:ascii="宋体" w:hAnsi="宋体" w:hint="eastAsia"/>
          <w:szCs w:val="21"/>
          <w:shd w:val="clear" w:color="auto" w:fill="FFFFFF"/>
        </w:rPr>
        <w:t>分层管理，分为</w:t>
      </w:r>
      <w:r w:rsidRPr="00CD0A20">
        <w:rPr>
          <w:rFonts w:ascii="宋体" w:hAnsi="宋体"/>
          <w:szCs w:val="21"/>
          <w:shd w:val="clear" w:color="auto" w:fill="FFFFFF"/>
        </w:rPr>
        <w:t>前台部门、中台部门、后台部门。</w:t>
      </w:r>
    </w:p>
    <w:p w14:paraId="4A831822" w14:textId="2D5A081E" w:rsidR="00007B44" w:rsidRPr="00CD0A20" w:rsidRDefault="00007B44" w:rsidP="00007B44">
      <w:pPr>
        <w:pStyle w:val="af"/>
        <w:numPr>
          <w:ilvl w:val="2"/>
          <w:numId w:val="6"/>
        </w:numPr>
        <w:spacing w:before="156" w:afterLines="0" w:line="276" w:lineRule="auto"/>
        <w:ind w:left="1134" w:firstLineChars="0" w:hanging="425"/>
        <w:rPr>
          <w:rFonts w:ascii="宋体" w:hAnsi="宋体"/>
          <w:bCs/>
          <w:kern w:val="44"/>
          <w:szCs w:val="28"/>
        </w:rPr>
      </w:pPr>
      <w:r w:rsidRPr="00CD0A20">
        <w:rPr>
          <w:rFonts w:ascii="宋体" w:hAnsi="宋体" w:hint="eastAsia"/>
          <w:bCs/>
          <w:kern w:val="44"/>
          <w:szCs w:val="28"/>
        </w:rPr>
        <w:t>前台</w:t>
      </w:r>
      <w:r w:rsidRPr="00CD0A20">
        <w:rPr>
          <w:rFonts w:ascii="宋体" w:hAnsi="宋体"/>
          <w:bCs/>
          <w:kern w:val="44"/>
          <w:szCs w:val="28"/>
        </w:rPr>
        <w:t>部门：</w:t>
      </w:r>
      <w:r w:rsidRPr="00CD0A20">
        <w:rPr>
          <w:rFonts w:ascii="宋体" w:hAnsi="宋体" w:hint="eastAsia"/>
          <w:bCs/>
          <w:kern w:val="44"/>
          <w:szCs w:val="28"/>
        </w:rPr>
        <w:t>指聚焦产品研发及产品创新，</w:t>
      </w:r>
      <w:r w:rsidR="007921BE" w:rsidRPr="00CD0A20">
        <w:rPr>
          <w:rFonts w:ascii="宋体" w:hAnsi="宋体" w:hint="eastAsia"/>
          <w:bCs/>
          <w:kern w:val="44"/>
          <w:szCs w:val="28"/>
        </w:rPr>
        <w:t>覆盖</w:t>
      </w:r>
      <w:r w:rsidR="00C34778" w:rsidRPr="00CD0A20">
        <w:rPr>
          <w:rFonts w:ascii="宋体" w:hAnsi="宋体" w:hint="eastAsia"/>
          <w:bCs/>
          <w:kern w:val="44"/>
          <w:szCs w:val="28"/>
        </w:rPr>
        <w:t>产研销全过程</w:t>
      </w:r>
      <w:r w:rsidRPr="00CD0A20">
        <w:rPr>
          <w:rFonts w:ascii="宋体" w:hAnsi="宋体" w:hint="eastAsia"/>
          <w:bCs/>
          <w:kern w:val="44"/>
          <w:szCs w:val="28"/>
        </w:rPr>
        <w:t>，</w:t>
      </w:r>
      <w:r w:rsidR="002B0D6D" w:rsidRPr="00CD0A20">
        <w:rPr>
          <w:rFonts w:ascii="宋体" w:hAnsi="宋体" w:hint="eastAsia"/>
          <w:bCs/>
          <w:kern w:val="44"/>
          <w:szCs w:val="28"/>
        </w:rPr>
        <w:t>服务用户并解决用户需求</w:t>
      </w:r>
      <w:r w:rsidR="005754F3" w:rsidRPr="00CD0A20">
        <w:rPr>
          <w:rFonts w:ascii="宋体" w:hAnsi="宋体" w:hint="eastAsia"/>
          <w:bCs/>
          <w:kern w:val="44"/>
          <w:szCs w:val="28"/>
        </w:rPr>
        <w:t>，</w:t>
      </w:r>
      <w:r w:rsidRPr="00CD0A20">
        <w:rPr>
          <w:rFonts w:ascii="宋体" w:hAnsi="宋体" w:hint="eastAsia"/>
          <w:bCs/>
          <w:kern w:val="44"/>
          <w:szCs w:val="28"/>
        </w:rPr>
        <w:t>直接实现</w:t>
      </w:r>
      <w:r w:rsidR="005754F3" w:rsidRPr="00CD0A20">
        <w:rPr>
          <w:rFonts w:ascii="宋体" w:hAnsi="宋体" w:hint="eastAsia"/>
          <w:bCs/>
          <w:kern w:val="44"/>
          <w:szCs w:val="28"/>
        </w:rPr>
        <w:t>或</w:t>
      </w:r>
      <w:r w:rsidR="005754F3" w:rsidRPr="00CD0A20">
        <w:rPr>
          <w:rFonts w:ascii="宋体" w:hAnsi="宋体"/>
          <w:bCs/>
          <w:kern w:val="44"/>
          <w:szCs w:val="28"/>
        </w:rPr>
        <w:t>间接参与</w:t>
      </w:r>
      <w:r w:rsidRPr="00CD0A20">
        <w:rPr>
          <w:rFonts w:ascii="宋体" w:hAnsi="宋体" w:hint="eastAsia"/>
          <w:bCs/>
          <w:kern w:val="44"/>
          <w:szCs w:val="28"/>
        </w:rPr>
        <w:t>业务转化</w:t>
      </w:r>
      <w:r w:rsidRPr="00CD0A20">
        <w:rPr>
          <w:rFonts w:ascii="宋体" w:hAnsi="宋体"/>
          <w:bCs/>
          <w:kern w:val="44"/>
          <w:szCs w:val="28"/>
        </w:rPr>
        <w:t>价值</w:t>
      </w:r>
      <w:r w:rsidRPr="00CD0A20">
        <w:rPr>
          <w:rFonts w:ascii="宋体" w:hAnsi="宋体" w:hint="eastAsia"/>
          <w:bCs/>
          <w:kern w:val="44"/>
          <w:szCs w:val="28"/>
        </w:rPr>
        <w:t>的组织。</w:t>
      </w:r>
      <w:r w:rsidRPr="00CD0A20">
        <w:rPr>
          <w:rFonts w:ascii="宋体" w:hAnsi="宋体"/>
          <w:bCs/>
          <w:kern w:val="44"/>
          <w:szCs w:val="28"/>
        </w:rPr>
        <w:t xml:space="preserve"> </w:t>
      </w:r>
    </w:p>
    <w:p w14:paraId="2241B030" w14:textId="1F5DF5F2" w:rsidR="00007B44" w:rsidRPr="00CD0A20" w:rsidRDefault="00007B44" w:rsidP="00007B44">
      <w:pPr>
        <w:pStyle w:val="af"/>
        <w:numPr>
          <w:ilvl w:val="2"/>
          <w:numId w:val="6"/>
        </w:numPr>
        <w:spacing w:before="156" w:afterLines="0" w:line="276" w:lineRule="auto"/>
        <w:ind w:left="1134" w:firstLineChars="0" w:hanging="425"/>
        <w:rPr>
          <w:rFonts w:ascii="宋体" w:hAnsi="宋体"/>
          <w:bCs/>
          <w:kern w:val="44"/>
          <w:szCs w:val="28"/>
        </w:rPr>
      </w:pPr>
      <w:r w:rsidRPr="00CD0A20">
        <w:rPr>
          <w:rFonts w:ascii="宋体" w:hAnsi="宋体" w:hint="eastAsia"/>
          <w:bCs/>
          <w:kern w:val="44"/>
          <w:szCs w:val="28"/>
        </w:rPr>
        <w:t>中台</w:t>
      </w:r>
      <w:r w:rsidRPr="00CD0A20">
        <w:rPr>
          <w:rFonts w:ascii="宋体" w:hAnsi="宋体"/>
          <w:bCs/>
          <w:kern w:val="44"/>
          <w:szCs w:val="28"/>
        </w:rPr>
        <w:t>部门：</w:t>
      </w:r>
      <w:r w:rsidRPr="00CD0A20">
        <w:rPr>
          <w:rFonts w:ascii="宋体" w:hAnsi="宋体" w:hint="eastAsia"/>
          <w:bCs/>
          <w:kern w:val="44"/>
          <w:szCs w:val="28"/>
        </w:rPr>
        <w:t>指为</w:t>
      </w:r>
      <w:r w:rsidR="002B0D6D" w:rsidRPr="00CD0A20">
        <w:rPr>
          <w:rFonts w:ascii="宋体" w:hAnsi="宋体" w:hint="eastAsia"/>
          <w:bCs/>
          <w:kern w:val="44"/>
          <w:szCs w:val="28"/>
        </w:rPr>
        <w:t>前台部门</w:t>
      </w:r>
      <w:r w:rsidRPr="00CD0A20">
        <w:rPr>
          <w:rFonts w:ascii="宋体" w:hAnsi="宋体" w:hint="eastAsia"/>
          <w:bCs/>
          <w:kern w:val="44"/>
          <w:szCs w:val="28"/>
        </w:rPr>
        <w:t>业务转化提供直接</w:t>
      </w:r>
      <w:r w:rsidR="00333D5B" w:rsidRPr="00CD0A20">
        <w:rPr>
          <w:rFonts w:ascii="宋体" w:hAnsi="宋体" w:hint="eastAsia"/>
          <w:bCs/>
          <w:kern w:val="44"/>
          <w:szCs w:val="28"/>
        </w:rPr>
        <w:t>或</w:t>
      </w:r>
      <w:r w:rsidRPr="00CD0A20">
        <w:rPr>
          <w:rFonts w:ascii="宋体" w:hAnsi="宋体" w:hint="eastAsia"/>
          <w:bCs/>
          <w:kern w:val="44"/>
          <w:szCs w:val="28"/>
        </w:rPr>
        <w:t>间接支持的组织。</w:t>
      </w:r>
    </w:p>
    <w:p w14:paraId="4D10E120" w14:textId="68D28CDF" w:rsidR="00007B44" w:rsidRPr="00CD0A20" w:rsidRDefault="00007B44" w:rsidP="00007B44">
      <w:pPr>
        <w:pStyle w:val="af"/>
        <w:numPr>
          <w:ilvl w:val="2"/>
          <w:numId w:val="6"/>
        </w:numPr>
        <w:spacing w:before="156" w:afterLines="0" w:line="276" w:lineRule="auto"/>
        <w:ind w:left="1134" w:firstLineChars="0" w:hanging="425"/>
        <w:rPr>
          <w:rFonts w:ascii="宋体" w:hAnsi="宋体"/>
          <w:bCs/>
          <w:kern w:val="44"/>
          <w:szCs w:val="28"/>
        </w:rPr>
      </w:pPr>
      <w:r w:rsidRPr="00CD0A20">
        <w:rPr>
          <w:rFonts w:ascii="宋体" w:hAnsi="宋体" w:hint="eastAsia"/>
          <w:bCs/>
          <w:kern w:val="44"/>
          <w:szCs w:val="28"/>
        </w:rPr>
        <w:t>后台</w:t>
      </w:r>
      <w:r w:rsidRPr="00CD0A20">
        <w:rPr>
          <w:rFonts w:ascii="宋体" w:hAnsi="宋体"/>
          <w:bCs/>
          <w:kern w:val="44"/>
          <w:szCs w:val="28"/>
        </w:rPr>
        <w:t>部门</w:t>
      </w:r>
      <w:r w:rsidRPr="00CD0A20">
        <w:rPr>
          <w:rFonts w:ascii="宋体" w:hAnsi="宋体" w:hint="eastAsia"/>
          <w:bCs/>
          <w:kern w:val="44"/>
          <w:szCs w:val="28"/>
        </w:rPr>
        <w:t>：指不参与业务转化价值过程，向</w:t>
      </w:r>
      <w:r w:rsidRPr="00CD0A20">
        <w:rPr>
          <w:rFonts w:ascii="宋体" w:hAnsi="宋体"/>
          <w:bCs/>
          <w:kern w:val="44"/>
          <w:szCs w:val="28"/>
        </w:rPr>
        <w:t>前中台部门</w:t>
      </w:r>
      <w:r w:rsidRPr="00CD0A20">
        <w:rPr>
          <w:rFonts w:ascii="宋体" w:hAnsi="宋体" w:hint="eastAsia"/>
          <w:bCs/>
          <w:kern w:val="44"/>
          <w:szCs w:val="28"/>
        </w:rPr>
        <w:t>提供支持</w:t>
      </w:r>
      <w:r w:rsidR="00C34778" w:rsidRPr="00CD0A20">
        <w:rPr>
          <w:rFonts w:ascii="宋体" w:hAnsi="宋体" w:hint="eastAsia"/>
          <w:bCs/>
          <w:kern w:val="44"/>
          <w:szCs w:val="28"/>
        </w:rPr>
        <w:t>，保障公司战略落地</w:t>
      </w:r>
      <w:r w:rsidRPr="00CD0A20">
        <w:rPr>
          <w:rFonts w:ascii="宋体" w:hAnsi="宋体" w:hint="eastAsia"/>
          <w:bCs/>
          <w:kern w:val="44"/>
          <w:szCs w:val="28"/>
        </w:rPr>
        <w:t>的组织</w:t>
      </w:r>
      <w:r w:rsidR="00C34778" w:rsidRPr="00CD0A20">
        <w:rPr>
          <w:rFonts w:ascii="宋体" w:hAnsi="宋体" w:hint="eastAsia"/>
          <w:bCs/>
          <w:kern w:val="44"/>
          <w:szCs w:val="28"/>
        </w:rPr>
        <w:t>，由总裁、总裁组成部门和基础职能部门构成</w:t>
      </w:r>
      <w:r w:rsidRPr="00CD0A20">
        <w:rPr>
          <w:rFonts w:ascii="宋体" w:hAnsi="宋体"/>
          <w:bCs/>
          <w:kern w:val="44"/>
          <w:szCs w:val="28"/>
        </w:rPr>
        <w:t>。</w:t>
      </w:r>
    </w:p>
    <w:p w14:paraId="7E579C34" w14:textId="0EED7FCA" w:rsidR="00EC6AD6" w:rsidRPr="00CD0A20" w:rsidRDefault="00EC6AD6" w:rsidP="00873AFC">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根据组织</w:t>
      </w:r>
      <w:r w:rsidR="005B0090" w:rsidRPr="00CD0A20">
        <w:rPr>
          <w:rFonts w:ascii="宋体" w:hAnsi="宋体" w:hint="eastAsia"/>
          <w:szCs w:val="21"/>
          <w:shd w:val="clear" w:color="auto" w:fill="FFFFFF"/>
        </w:rPr>
        <w:t>定位、承接战略目标</w:t>
      </w:r>
      <w:r w:rsidRPr="00CD0A20">
        <w:rPr>
          <w:rFonts w:ascii="宋体" w:hAnsi="宋体" w:hint="eastAsia"/>
          <w:szCs w:val="21"/>
          <w:shd w:val="clear" w:color="auto" w:fill="FFFFFF"/>
        </w:rPr>
        <w:t>及团队规模</w:t>
      </w:r>
      <w:r w:rsidR="005B0090" w:rsidRPr="00CD0A20">
        <w:rPr>
          <w:rFonts w:ascii="宋体" w:hAnsi="宋体" w:hint="eastAsia"/>
          <w:szCs w:val="21"/>
          <w:shd w:val="clear" w:color="auto" w:fill="FFFFFF"/>
        </w:rPr>
        <w:t>情况</w:t>
      </w:r>
      <w:r w:rsidRPr="00CD0A20">
        <w:rPr>
          <w:rFonts w:ascii="宋体" w:hAnsi="宋体" w:hint="eastAsia"/>
          <w:szCs w:val="21"/>
          <w:shd w:val="clear" w:color="auto" w:fill="FFFFFF"/>
        </w:rPr>
        <w:t>设置</w:t>
      </w:r>
      <w:r w:rsidRPr="00CD0A20">
        <w:rPr>
          <w:rFonts w:ascii="宋体" w:hAnsi="宋体"/>
          <w:szCs w:val="21"/>
          <w:shd w:val="clear" w:color="auto" w:fill="FFFFFF"/>
        </w:rPr>
        <w:t>组织</w:t>
      </w:r>
      <w:r w:rsidRPr="00CD0A20">
        <w:rPr>
          <w:rFonts w:ascii="宋体" w:hAnsi="宋体" w:hint="eastAsia"/>
          <w:szCs w:val="21"/>
          <w:shd w:val="clear" w:color="auto" w:fill="FFFFFF"/>
        </w:rPr>
        <w:t>形式，</w:t>
      </w:r>
      <w:r w:rsidR="005B548E" w:rsidRPr="00CD0A20">
        <w:rPr>
          <w:rFonts w:ascii="宋体" w:hAnsi="宋体" w:hint="eastAsia"/>
          <w:szCs w:val="21"/>
          <w:shd w:val="clear" w:color="auto" w:fill="FFFFFF"/>
        </w:rPr>
        <w:t>包括工作室、</w:t>
      </w:r>
      <w:r w:rsidRPr="00CD0A20">
        <w:rPr>
          <w:rFonts w:ascii="宋体" w:hAnsi="宋体" w:hint="eastAsia"/>
          <w:szCs w:val="21"/>
          <w:shd w:val="clear" w:color="auto" w:fill="FFFFFF"/>
        </w:rPr>
        <w:t>事业部</w:t>
      </w:r>
      <w:r w:rsidRPr="00CD0A20">
        <w:rPr>
          <w:rFonts w:ascii="宋体" w:hAnsi="宋体"/>
          <w:szCs w:val="21"/>
          <w:shd w:val="clear" w:color="auto" w:fill="FFFFFF"/>
        </w:rPr>
        <w:t>、</w:t>
      </w:r>
      <w:r w:rsidR="005B0090" w:rsidRPr="00CD0A20">
        <w:rPr>
          <w:rFonts w:ascii="宋体" w:hAnsi="宋体"/>
          <w:szCs w:val="21"/>
          <w:shd w:val="clear" w:color="auto" w:fill="FFFFFF"/>
        </w:rPr>
        <w:t>部、</w:t>
      </w:r>
      <w:r w:rsidR="00725F94" w:rsidRPr="00CD0A20">
        <w:rPr>
          <w:rFonts w:ascii="宋体" w:hAnsi="宋体" w:hint="eastAsia"/>
          <w:szCs w:val="21"/>
          <w:shd w:val="clear" w:color="auto" w:fill="FFFFFF"/>
        </w:rPr>
        <w:t>中心</w:t>
      </w:r>
      <w:r w:rsidRPr="00CD0A20">
        <w:rPr>
          <w:rFonts w:ascii="宋体" w:hAnsi="宋体"/>
          <w:szCs w:val="21"/>
          <w:shd w:val="clear" w:color="auto" w:fill="FFFFFF"/>
        </w:rPr>
        <w:t>、办公室</w:t>
      </w:r>
      <w:r w:rsidRPr="00CD0A20">
        <w:rPr>
          <w:rFonts w:ascii="宋体" w:hAnsi="宋体" w:hint="eastAsia"/>
          <w:szCs w:val="21"/>
          <w:shd w:val="clear" w:color="auto" w:fill="FFFFFF"/>
        </w:rPr>
        <w:t>。</w:t>
      </w:r>
    </w:p>
    <w:p w14:paraId="678102B4" w14:textId="39488DA7" w:rsidR="00316EE2" w:rsidRPr="00CD0A20" w:rsidRDefault="00316EE2" w:rsidP="00316EE2">
      <w:pPr>
        <w:pStyle w:val="af"/>
        <w:numPr>
          <w:ilvl w:val="0"/>
          <w:numId w:val="4"/>
        </w:numPr>
        <w:spacing w:before="156" w:afterLines="0" w:line="276" w:lineRule="auto"/>
        <w:ind w:firstLineChars="0"/>
        <w:jc w:val="left"/>
        <w:rPr>
          <w:rFonts w:ascii="宋体" w:hAnsi="宋体" w:cs="Arial"/>
          <w:bCs/>
          <w:szCs w:val="21"/>
        </w:rPr>
      </w:pPr>
      <w:r w:rsidRPr="00CD0A20">
        <w:rPr>
          <w:rFonts w:ascii="宋体" w:hAnsi="宋体" w:cs="Arial" w:hint="eastAsia"/>
          <w:bCs/>
          <w:szCs w:val="21"/>
        </w:rPr>
        <w:t>工作室：</w:t>
      </w:r>
      <w:r w:rsidR="00EB436D" w:rsidRPr="00CD0A20">
        <w:rPr>
          <w:rFonts w:ascii="宋体" w:hAnsi="宋体" w:cs="Arial" w:hint="eastAsia"/>
          <w:bCs/>
          <w:szCs w:val="21"/>
        </w:rPr>
        <w:t>直接或间接承担战略目标，</w:t>
      </w:r>
      <w:r w:rsidR="00146105" w:rsidRPr="00CD0A20">
        <w:rPr>
          <w:rFonts w:ascii="宋体" w:hAnsi="宋体" w:cs="Arial" w:hint="eastAsia"/>
          <w:bCs/>
          <w:szCs w:val="21"/>
        </w:rPr>
        <w:t>负责</w:t>
      </w:r>
      <w:r w:rsidR="00FD6E8A" w:rsidRPr="00CD0A20">
        <w:rPr>
          <w:rFonts w:ascii="宋体" w:hAnsi="宋体" w:cs="Arial" w:hint="eastAsia"/>
          <w:bCs/>
          <w:szCs w:val="21"/>
        </w:rPr>
        <w:t>产品</w:t>
      </w:r>
      <w:r w:rsidR="00DA71FE" w:rsidRPr="00CD0A20">
        <w:rPr>
          <w:rFonts w:ascii="宋体" w:hAnsi="宋体" w:cs="Arial" w:hint="eastAsia"/>
          <w:bCs/>
          <w:szCs w:val="21"/>
        </w:rPr>
        <w:t>创新，执行产品规划、策划与研发实现的</w:t>
      </w:r>
      <w:r w:rsidRPr="00CD0A20">
        <w:rPr>
          <w:rFonts w:ascii="宋体" w:hAnsi="宋体" w:cs="Arial" w:hint="eastAsia"/>
          <w:bCs/>
          <w:szCs w:val="21"/>
        </w:rPr>
        <w:t>组织</w:t>
      </w:r>
      <w:r w:rsidR="0009693F" w:rsidRPr="00CD0A20">
        <w:rPr>
          <w:rFonts w:ascii="宋体" w:hAnsi="宋体" w:cs="Arial" w:hint="eastAsia"/>
          <w:bCs/>
          <w:szCs w:val="21"/>
        </w:rPr>
        <w:t>形式</w:t>
      </w:r>
      <w:r w:rsidRPr="00CD0A20">
        <w:rPr>
          <w:rFonts w:ascii="宋体" w:hAnsi="宋体" w:cs="Arial" w:hint="eastAsia"/>
          <w:bCs/>
          <w:szCs w:val="21"/>
        </w:rPr>
        <w:t>。</w:t>
      </w:r>
      <w:r w:rsidR="001B263D" w:rsidRPr="00CD0A20">
        <w:rPr>
          <w:rFonts w:ascii="宋体" w:hAnsi="宋体" w:cs="Arial" w:hint="eastAsia"/>
          <w:bCs/>
          <w:szCs w:val="21"/>
        </w:rPr>
        <w:t>原则上</w:t>
      </w:r>
      <w:r w:rsidRPr="00CD0A20">
        <w:rPr>
          <w:rFonts w:ascii="宋体" w:hAnsi="宋体" w:cs="Arial" w:hint="eastAsia"/>
          <w:bCs/>
          <w:szCs w:val="21"/>
        </w:rPr>
        <w:t>新成立工作室结束筹备期时人</w:t>
      </w:r>
      <w:r w:rsidR="009E4D08" w:rsidRPr="00CD0A20">
        <w:rPr>
          <w:rFonts w:ascii="宋体" w:hAnsi="宋体" w:cs="Arial" w:hint="eastAsia"/>
          <w:bCs/>
          <w:szCs w:val="21"/>
        </w:rPr>
        <w:t>员</w:t>
      </w:r>
      <w:r w:rsidRPr="00CD0A20">
        <w:rPr>
          <w:rFonts w:ascii="宋体" w:hAnsi="宋体" w:cs="Arial" w:hint="eastAsia"/>
          <w:bCs/>
          <w:szCs w:val="21"/>
        </w:rPr>
        <w:t>规模最低不少于</w:t>
      </w:r>
      <w:r w:rsidRPr="00CD0A20">
        <w:rPr>
          <w:rFonts w:ascii="宋体" w:hAnsi="宋体" w:cs="Arial"/>
          <w:bCs/>
          <w:szCs w:val="21"/>
        </w:rPr>
        <w:t>10</w:t>
      </w:r>
      <w:r w:rsidRPr="00CD0A20">
        <w:rPr>
          <w:rFonts w:ascii="宋体" w:hAnsi="宋体" w:cs="Arial" w:hint="eastAsia"/>
          <w:bCs/>
          <w:szCs w:val="21"/>
        </w:rPr>
        <w:t>人。</w:t>
      </w:r>
    </w:p>
    <w:p w14:paraId="02107E37" w14:textId="73FDF879" w:rsidR="00EC6AD6" w:rsidRPr="00CD0A20" w:rsidRDefault="00EC6AD6" w:rsidP="001055BB">
      <w:pPr>
        <w:pStyle w:val="af"/>
        <w:numPr>
          <w:ilvl w:val="0"/>
          <w:numId w:val="4"/>
        </w:numPr>
        <w:spacing w:before="156" w:afterLines="0" w:line="276" w:lineRule="auto"/>
        <w:ind w:firstLineChars="0"/>
        <w:jc w:val="left"/>
        <w:rPr>
          <w:rFonts w:ascii="宋体" w:hAnsi="宋体" w:cs="Arial"/>
          <w:bCs/>
          <w:szCs w:val="21"/>
        </w:rPr>
      </w:pPr>
      <w:r w:rsidRPr="00CD0A20">
        <w:rPr>
          <w:rFonts w:ascii="宋体" w:hAnsi="宋体" w:cs="Arial" w:hint="eastAsia"/>
          <w:bCs/>
          <w:szCs w:val="21"/>
        </w:rPr>
        <w:t>事业部：直接承担战略目标，</w:t>
      </w:r>
      <w:r w:rsidR="001C3838" w:rsidRPr="00CD0A20">
        <w:rPr>
          <w:rFonts w:ascii="宋体" w:hAnsi="宋体" w:cs="Arial" w:hint="eastAsia"/>
          <w:bCs/>
          <w:szCs w:val="21"/>
        </w:rPr>
        <w:t>围绕产品</w:t>
      </w:r>
      <w:r w:rsidR="00B17310" w:rsidRPr="00CD0A20">
        <w:rPr>
          <w:rFonts w:ascii="宋体" w:hAnsi="宋体" w:cs="Arial" w:hint="eastAsia"/>
          <w:bCs/>
          <w:szCs w:val="21"/>
        </w:rPr>
        <w:t>（线）</w:t>
      </w:r>
      <w:r w:rsidR="00956F0E" w:rsidRPr="00CD0A20">
        <w:rPr>
          <w:rFonts w:ascii="宋体" w:hAnsi="宋体" w:cs="Arial" w:hint="eastAsia"/>
          <w:bCs/>
          <w:szCs w:val="21"/>
        </w:rPr>
        <w:t>内部</w:t>
      </w:r>
      <w:r w:rsidR="001C3838" w:rsidRPr="00CD0A20">
        <w:rPr>
          <w:rFonts w:ascii="宋体" w:hAnsi="宋体" w:cs="Arial" w:hint="eastAsia"/>
          <w:bCs/>
          <w:szCs w:val="21"/>
        </w:rPr>
        <w:t>设置</w:t>
      </w:r>
      <w:r w:rsidR="00A96F4D" w:rsidRPr="00CD0A20">
        <w:rPr>
          <w:rFonts w:ascii="宋体" w:hAnsi="宋体" w:cs="Arial" w:hint="eastAsia"/>
          <w:bCs/>
          <w:szCs w:val="21"/>
        </w:rPr>
        <w:t>产品</w:t>
      </w:r>
      <w:r w:rsidR="001C3838" w:rsidRPr="00CD0A20">
        <w:rPr>
          <w:rFonts w:ascii="宋体" w:hAnsi="宋体" w:cs="Arial" w:hint="eastAsia"/>
          <w:bCs/>
          <w:szCs w:val="21"/>
        </w:rPr>
        <w:t>、</w:t>
      </w:r>
      <w:r w:rsidR="00207553" w:rsidRPr="00CD0A20">
        <w:rPr>
          <w:rFonts w:ascii="宋体" w:hAnsi="宋体" w:cs="Arial" w:hint="eastAsia"/>
          <w:bCs/>
          <w:szCs w:val="21"/>
        </w:rPr>
        <w:t>研发、运营和销售</w:t>
      </w:r>
      <w:r w:rsidR="00A96F4D" w:rsidRPr="00CD0A20">
        <w:rPr>
          <w:rFonts w:ascii="宋体" w:hAnsi="宋体" w:cs="Arial" w:hint="eastAsia"/>
          <w:bCs/>
          <w:szCs w:val="21"/>
        </w:rPr>
        <w:t>等</w:t>
      </w:r>
      <w:r w:rsidR="001C3838" w:rsidRPr="00CD0A20">
        <w:rPr>
          <w:rFonts w:ascii="宋体" w:hAnsi="宋体" w:cs="Arial" w:hint="eastAsia"/>
          <w:bCs/>
          <w:szCs w:val="21"/>
        </w:rPr>
        <w:t>组织并形成完整业务价值链</w:t>
      </w:r>
      <w:r w:rsidR="003F438B" w:rsidRPr="00CD0A20">
        <w:rPr>
          <w:rFonts w:ascii="宋体" w:hAnsi="宋体" w:cs="Arial" w:hint="eastAsia"/>
          <w:bCs/>
          <w:szCs w:val="21"/>
        </w:rPr>
        <w:t>的组织</w:t>
      </w:r>
      <w:r w:rsidR="0009693F" w:rsidRPr="00CD0A20">
        <w:rPr>
          <w:rFonts w:ascii="宋体" w:hAnsi="宋体" w:cs="Arial" w:hint="eastAsia"/>
          <w:bCs/>
          <w:szCs w:val="21"/>
        </w:rPr>
        <w:t>形式</w:t>
      </w:r>
      <w:r w:rsidR="003F438B" w:rsidRPr="00CD0A20">
        <w:rPr>
          <w:rFonts w:ascii="宋体" w:hAnsi="宋体" w:cs="Arial" w:hint="eastAsia"/>
          <w:bCs/>
          <w:szCs w:val="21"/>
        </w:rPr>
        <w:t>。</w:t>
      </w:r>
      <w:r w:rsidR="000344B7" w:rsidRPr="00CD0A20">
        <w:rPr>
          <w:rFonts w:ascii="宋体" w:hAnsi="宋体" w:cs="Arial" w:hint="eastAsia"/>
          <w:bCs/>
          <w:szCs w:val="21"/>
        </w:rPr>
        <w:t>事业部人员规模</w:t>
      </w:r>
      <w:r w:rsidR="00FD0184" w:rsidRPr="00CD0A20">
        <w:rPr>
          <w:rFonts w:ascii="宋体" w:hAnsi="宋体" w:cs="Arial" w:hint="eastAsia"/>
          <w:bCs/>
          <w:szCs w:val="21"/>
        </w:rPr>
        <w:t>应不低于</w:t>
      </w:r>
      <w:r w:rsidR="000344B7" w:rsidRPr="00CD0A20">
        <w:rPr>
          <w:rFonts w:ascii="宋体" w:hAnsi="宋体" w:cs="Arial" w:hint="eastAsia"/>
          <w:bCs/>
          <w:szCs w:val="21"/>
        </w:rPr>
        <w:t>50人</w:t>
      </w:r>
      <w:r w:rsidR="00FD0184" w:rsidRPr="00CD0A20">
        <w:rPr>
          <w:rFonts w:ascii="宋体" w:hAnsi="宋体" w:cs="Arial" w:hint="eastAsia"/>
          <w:bCs/>
          <w:szCs w:val="21"/>
        </w:rPr>
        <w:t>且不高于公司总人数</w:t>
      </w:r>
      <w:r w:rsidR="00FD0184" w:rsidRPr="00CD0A20">
        <w:rPr>
          <w:rFonts w:ascii="宋体" w:hAnsi="宋体" w:cs="Arial"/>
          <w:bCs/>
          <w:szCs w:val="21"/>
        </w:rPr>
        <w:t>15%</w:t>
      </w:r>
      <w:r w:rsidR="00FD0184" w:rsidRPr="00CD0A20">
        <w:rPr>
          <w:rFonts w:ascii="宋体" w:hAnsi="宋体" w:cs="Arial" w:hint="eastAsia"/>
          <w:bCs/>
          <w:szCs w:val="21"/>
        </w:rPr>
        <w:t>，或</w:t>
      </w:r>
      <w:r w:rsidR="000344B7" w:rsidRPr="00CD0A20">
        <w:rPr>
          <w:rFonts w:ascii="宋体" w:hAnsi="宋体" w:cs="Arial" w:hint="eastAsia"/>
          <w:bCs/>
          <w:szCs w:val="21"/>
        </w:rPr>
        <w:t>年</w:t>
      </w:r>
      <w:r w:rsidR="000344B7" w:rsidRPr="00CD0A20">
        <w:rPr>
          <w:rFonts w:ascii="宋体" w:hAnsi="宋体" w:cs="Arial"/>
          <w:bCs/>
          <w:szCs w:val="21"/>
        </w:rPr>
        <w:t>收入不低于</w:t>
      </w:r>
      <w:r w:rsidR="000344B7" w:rsidRPr="00CD0A20">
        <w:rPr>
          <w:rFonts w:ascii="宋体" w:hAnsi="宋体" w:cs="Arial" w:hint="eastAsia"/>
          <w:bCs/>
          <w:szCs w:val="21"/>
        </w:rPr>
        <w:t>500万美金</w:t>
      </w:r>
      <w:r w:rsidR="000344B7" w:rsidRPr="00CD0A20">
        <w:rPr>
          <w:rFonts w:ascii="宋体" w:hAnsi="宋体" w:cs="Arial"/>
          <w:bCs/>
          <w:szCs w:val="21"/>
        </w:rPr>
        <w:t>；</w:t>
      </w:r>
      <w:r w:rsidR="001B263D" w:rsidRPr="00CD0A20">
        <w:rPr>
          <w:rFonts w:ascii="宋体" w:hAnsi="宋体" w:cs="Arial" w:hint="eastAsia"/>
          <w:bCs/>
          <w:szCs w:val="21"/>
        </w:rPr>
        <w:t>原则上</w:t>
      </w:r>
      <w:r w:rsidR="00F0226A" w:rsidRPr="00CD0A20">
        <w:rPr>
          <w:rFonts w:ascii="宋体" w:hAnsi="宋体" w:cs="Arial" w:hint="eastAsia"/>
          <w:bCs/>
          <w:szCs w:val="21"/>
        </w:rPr>
        <w:t>新成立</w:t>
      </w:r>
      <w:r w:rsidR="000344B7" w:rsidRPr="00CD0A20">
        <w:rPr>
          <w:rFonts w:ascii="宋体" w:hAnsi="宋体" w:cs="Arial"/>
          <w:bCs/>
          <w:szCs w:val="21"/>
        </w:rPr>
        <w:t>事业部结束筹备期时人</w:t>
      </w:r>
      <w:r w:rsidR="009E4D08" w:rsidRPr="00CD0A20">
        <w:rPr>
          <w:rFonts w:ascii="宋体" w:hAnsi="宋体" w:cs="Arial" w:hint="eastAsia"/>
          <w:bCs/>
          <w:szCs w:val="21"/>
        </w:rPr>
        <w:t>员</w:t>
      </w:r>
      <w:r w:rsidR="000344B7" w:rsidRPr="00CD0A20">
        <w:rPr>
          <w:rFonts w:ascii="宋体" w:hAnsi="宋体" w:cs="Arial"/>
          <w:bCs/>
          <w:szCs w:val="21"/>
        </w:rPr>
        <w:t>规模最低</w:t>
      </w:r>
      <w:r w:rsidR="000344B7" w:rsidRPr="00CD0A20">
        <w:rPr>
          <w:rFonts w:ascii="宋体" w:hAnsi="宋体" w:cs="Arial" w:hint="eastAsia"/>
          <w:bCs/>
          <w:szCs w:val="21"/>
        </w:rPr>
        <w:t>不少于</w:t>
      </w:r>
      <w:r w:rsidR="000344B7" w:rsidRPr="00CD0A20">
        <w:rPr>
          <w:rFonts w:ascii="宋体" w:hAnsi="宋体" w:cs="Arial"/>
          <w:bCs/>
          <w:szCs w:val="21"/>
        </w:rPr>
        <w:t>30人</w:t>
      </w:r>
      <w:r w:rsidR="00BA7A1D" w:rsidRPr="00CD0A20">
        <w:rPr>
          <w:rFonts w:ascii="宋体" w:hAnsi="宋体" w:cs="Arial" w:hint="eastAsia"/>
          <w:bCs/>
          <w:szCs w:val="21"/>
        </w:rPr>
        <w:t>。</w:t>
      </w:r>
    </w:p>
    <w:p w14:paraId="3239761D" w14:textId="13B27479" w:rsidR="001055BB" w:rsidRPr="00CD0A20" w:rsidRDefault="001055BB" w:rsidP="001055BB">
      <w:pPr>
        <w:pStyle w:val="af"/>
        <w:numPr>
          <w:ilvl w:val="0"/>
          <w:numId w:val="4"/>
        </w:numPr>
        <w:spacing w:before="156" w:afterLines="0" w:line="276" w:lineRule="auto"/>
        <w:ind w:firstLineChars="0"/>
        <w:jc w:val="left"/>
        <w:rPr>
          <w:rFonts w:ascii="宋体" w:hAnsi="宋体" w:cs="Arial"/>
          <w:bCs/>
          <w:szCs w:val="21"/>
        </w:rPr>
      </w:pPr>
      <w:r w:rsidRPr="00CD0A20">
        <w:rPr>
          <w:rFonts w:ascii="宋体" w:hAnsi="宋体" w:cs="Arial" w:hint="eastAsia"/>
          <w:bCs/>
          <w:szCs w:val="21"/>
        </w:rPr>
        <w:t>部：间接承担战略目标，实现渠道较单一或业务较集中的组织</w:t>
      </w:r>
      <w:r w:rsidR="0009693F" w:rsidRPr="00CD0A20">
        <w:rPr>
          <w:rFonts w:ascii="宋体" w:hAnsi="宋体" w:cs="Arial" w:hint="eastAsia"/>
          <w:bCs/>
          <w:szCs w:val="21"/>
        </w:rPr>
        <w:t>形式</w:t>
      </w:r>
      <w:r w:rsidRPr="00CD0A20">
        <w:rPr>
          <w:rFonts w:ascii="宋体" w:hAnsi="宋体" w:cs="Arial" w:hint="eastAsia"/>
          <w:bCs/>
          <w:szCs w:val="21"/>
        </w:rPr>
        <w:t>。</w:t>
      </w:r>
    </w:p>
    <w:p w14:paraId="1471FE84" w14:textId="3FA4B470" w:rsidR="00B20D6B" w:rsidRPr="00CD0A20" w:rsidRDefault="00B20D6B" w:rsidP="001055BB">
      <w:pPr>
        <w:pStyle w:val="af"/>
        <w:numPr>
          <w:ilvl w:val="0"/>
          <w:numId w:val="4"/>
        </w:numPr>
        <w:spacing w:before="156" w:afterLines="0" w:line="276" w:lineRule="auto"/>
        <w:ind w:firstLineChars="0"/>
        <w:jc w:val="left"/>
        <w:rPr>
          <w:rFonts w:ascii="宋体" w:hAnsi="宋体" w:cs="Arial"/>
          <w:bCs/>
          <w:szCs w:val="21"/>
        </w:rPr>
      </w:pPr>
      <w:r w:rsidRPr="00CD0A20">
        <w:rPr>
          <w:rFonts w:ascii="宋体" w:hAnsi="宋体" w:cs="Arial" w:hint="eastAsia"/>
          <w:bCs/>
          <w:szCs w:val="21"/>
        </w:rPr>
        <w:t>中心：间接承担战略目标，</w:t>
      </w:r>
      <w:r w:rsidR="00946348" w:rsidRPr="00CD0A20">
        <w:rPr>
          <w:rFonts w:ascii="宋体" w:hAnsi="宋体" w:cs="Arial" w:hint="eastAsia"/>
          <w:bCs/>
          <w:szCs w:val="21"/>
        </w:rPr>
        <w:t>拥有</w:t>
      </w:r>
      <w:r w:rsidRPr="00CD0A20">
        <w:rPr>
          <w:rFonts w:ascii="宋体" w:hAnsi="宋体" w:cs="Arial" w:hint="eastAsia"/>
          <w:bCs/>
          <w:szCs w:val="21"/>
        </w:rPr>
        <w:t>多个实现渠道或</w:t>
      </w:r>
      <w:r w:rsidR="00C04712" w:rsidRPr="00CD0A20">
        <w:rPr>
          <w:rFonts w:ascii="宋体" w:hAnsi="宋体" w:cs="Arial" w:hint="eastAsia"/>
          <w:bCs/>
          <w:szCs w:val="21"/>
        </w:rPr>
        <w:t>多模块</w:t>
      </w:r>
      <w:r w:rsidRPr="00CD0A20">
        <w:rPr>
          <w:rFonts w:ascii="宋体" w:hAnsi="宋体" w:cs="Arial" w:hint="eastAsia"/>
          <w:bCs/>
          <w:szCs w:val="21"/>
        </w:rPr>
        <w:t>业务的组织</w:t>
      </w:r>
      <w:r w:rsidR="0009693F" w:rsidRPr="00CD0A20">
        <w:rPr>
          <w:rFonts w:ascii="宋体" w:hAnsi="宋体" w:cs="Arial" w:hint="eastAsia"/>
          <w:bCs/>
          <w:szCs w:val="21"/>
        </w:rPr>
        <w:t>形式</w:t>
      </w:r>
      <w:r w:rsidR="00946348" w:rsidRPr="00CD0A20">
        <w:rPr>
          <w:rFonts w:ascii="宋体" w:hAnsi="宋体" w:cs="Arial" w:hint="eastAsia"/>
          <w:bCs/>
          <w:szCs w:val="21"/>
        </w:rPr>
        <w:t>。</w:t>
      </w:r>
      <w:r w:rsidR="001B263D" w:rsidRPr="00CD0A20">
        <w:rPr>
          <w:rFonts w:ascii="宋体" w:hAnsi="宋体" w:cs="Arial" w:hint="eastAsia"/>
          <w:bCs/>
          <w:szCs w:val="21"/>
        </w:rPr>
        <w:t>原则上</w:t>
      </w:r>
      <w:r w:rsidR="006D0EB4" w:rsidRPr="00CD0A20">
        <w:rPr>
          <w:rFonts w:ascii="宋体" w:hAnsi="宋体" w:cs="Arial" w:hint="eastAsia"/>
          <w:bCs/>
          <w:szCs w:val="21"/>
        </w:rPr>
        <w:t>新成立中心</w:t>
      </w:r>
      <w:r w:rsidR="009E4D08" w:rsidRPr="00CD0A20">
        <w:rPr>
          <w:rFonts w:ascii="宋体" w:hAnsi="宋体" w:cs="Arial" w:hint="eastAsia"/>
          <w:bCs/>
          <w:szCs w:val="21"/>
        </w:rPr>
        <w:t>结束</w:t>
      </w:r>
      <w:r w:rsidR="009E4D08" w:rsidRPr="00CD0A20">
        <w:rPr>
          <w:rFonts w:ascii="宋体" w:hAnsi="宋体" w:cs="Arial" w:hint="eastAsia"/>
          <w:bCs/>
          <w:szCs w:val="21"/>
        </w:rPr>
        <w:lastRenderedPageBreak/>
        <w:t>筹备期时人员</w:t>
      </w:r>
      <w:r w:rsidR="00F11343" w:rsidRPr="00CD0A20">
        <w:rPr>
          <w:rFonts w:ascii="宋体" w:hAnsi="宋体" w:cs="Arial" w:hint="eastAsia"/>
          <w:bCs/>
          <w:szCs w:val="21"/>
        </w:rPr>
        <w:t>规模最低不少于</w:t>
      </w:r>
      <w:r w:rsidR="00F11343" w:rsidRPr="00CD0A20">
        <w:rPr>
          <w:rFonts w:ascii="宋体" w:hAnsi="宋体" w:cs="Arial"/>
          <w:bCs/>
          <w:szCs w:val="21"/>
        </w:rPr>
        <w:t>3</w:t>
      </w:r>
      <w:r w:rsidR="000344B7" w:rsidRPr="00CD0A20">
        <w:rPr>
          <w:rFonts w:ascii="宋体" w:hAnsi="宋体" w:cs="Arial"/>
          <w:bCs/>
          <w:szCs w:val="21"/>
        </w:rPr>
        <w:t>0</w:t>
      </w:r>
      <w:r w:rsidR="000344B7" w:rsidRPr="00CD0A20">
        <w:rPr>
          <w:rFonts w:ascii="宋体" w:hAnsi="宋体" w:cs="Arial" w:hint="eastAsia"/>
          <w:bCs/>
          <w:szCs w:val="21"/>
        </w:rPr>
        <w:t>人</w:t>
      </w:r>
      <w:r w:rsidR="00BA7A1D" w:rsidRPr="00CD0A20">
        <w:rPr>
          <w:rFonts w:ascii="宋体" w:hAnsi="宋体" w:cs="Arial" w:hint="eastAsia"/>
          <w:bCs/>
          <w:szCs w:val="21"/>
        </w:rPr>
        <w:t>。</w:t>
      </w:r>
    </w:p>
    <w:p w14:paraId="4EC015A2" w14:textId="19BBCB61" w:rsidR="009706D4" w:rsidRPr="00CD0A20" w:rsidRDefault="00EC6AD6" w:rsidP="001055BB">
      <w:pPr>
        <w:pStyle w:val="af"/>
        <w:numPr>
          <w:ilvl w:val="0"/>
          <w:numId w:val="4"/>
        </w:numPr>
        <w:spacing w:before="156" w:afterLines="0" w:line="276" w:lineRule="auto"/>
        <w:ind w:firstLineChars="0"/>
        <w:jc w:val="left"/>
        <w:rPr>
          <w:rFonts w:ascii="宋体" w:hAnsi="宋体" w:cs="Arial"/>
          <w:bCs/>
          <w:szCs w:val="21"/>
        </w:rPr>
      </w:pPr>
      <w:r w:rsidRPr="00CD0A20">
        <w:rPr>
          <w:rFonts w:ascii="宋体" w:hAnsi="宋体" w:cs="Arial"/>
          <w:bCs/>
          <w:szCs w:val="21"/>
        </w:rPr>
        <w:t>办公室：</w:t>
      </w:r>
      <w:r w:rsidRPr="00CD0A20">
        <w:rPr>
          <w:rFonts w:ascii="宋体" w:hAnsi="宋体" w:cs="Arial" w:hint="eastAsia"/>
          <w:bCs/>
          <w:szCs w:val="21"/>
        </w:rPr>
        <w:t>协助</w:t>
      </w:r>
      <w:r w:rsidR="0080079B" w:rsidRPr="00CD0A20">
        <w:rPr>
          <w:rFonts w:ascii="宋体" w:hAnsi="宋体" w:cs="Arial" w:hint="eastAsia"/>
          <w:bCs/>
          <w:szCs w:val="21"/>
        </w:rPr>
        <w:t>管理干部开展工作的秘书机构</w:t>
      </w:r>
      <w:r w:rsidRPr="00CD0A20">
        <w:rPr>
          <w:rFonts w:ascii="宋体" w:hAnsi="宋体" w:cs="Arial" w:hint="eastAsia"/>
          <w:bCs/>
          <w:szCs w:val="21"/>
        </w:rPr>
        <w:t>，不</w:t>
      </w:r>
      <w:r w:rsidRPr="00CD0A20">
        <w:rPr>
          <w:rFonts w:ascii="宋体" w:hAnsi="宋体" w:cs="Arial"/>
          <w:bCs/>
          <w:szCs w:val="21"/>
        </w:rPr>
        <w:t>直接或</w:t>
      </w:r>
      <w:r w:rsidRPr="00CD0A20">
        <w:rPr>
          <w:rFonts w:ascii="宋体" w:hAnsi="宋体" w:cs="Arial" w:hint="eastAsia"/>
          <w:bCs/>
          <w:szCs w:val="21"/>
        </w:rPr>
        <w:t>不</w:t>
      </w:r>
      <w:r w:rsidRPr="00CD0A20">
        <w:rPr>
          <w:rFonts w:ascii="宋体" w:hAnsi="宋体" w:cs="Arial"/>
          <w:bCs/>
          <w:szCs w:val="21"/>
        </w:rPr>
        <w:t>独立承接具体职能</w:t>
      </w:r>
      <w:r w:rsidRPr="00CD0A20">
        <w:rPr>
          <w:rFonts w:ascii="宋体" w:hAnsi="宋体" w:cs="Arial" w:hint="eastAsia"/>
          <w:bCs/>
          <w:szCs w:val="21"/>
        </w:rPr>
        <w:t>的组织</w:t>
      </w:r>
      <w:r w:rsidR="008834E8" w:rsidRPr="00CD0A20">
        <w:rPr>
          <w:rFonts w:ascii="宋体" w:hAnsi="宋体" w:cs="Arial" w:hint="eastAsia"/>
          <w:bCs/>
          <w:szCs w:val="21"/>
        </w:rPr>
        <w:t>形式</w:t>
      </w:r>
      <w:r w:rsidR="00946348" w:rsidRPr="00CD0A20">
        <w:rPr>
          <w:rFonts w:ascii="宋体" w:hAnsi="宋体" w:cs="Arial" w:hint="eastAsia"/>
          <w:bCs/>
          <w:szCs w:val="21"/>
        </w:rPr>
        <w:t>。</w:t>
      </w:r>
      <w:r w:rsidR="00D169C8" w:rsidRPr="00CD0A20">
        <w:rPr>
          <w:rFonts w:ascii="宋体" w:hAnsi="宋体" w:cs="Arial" w:hint="eastAsia"/>
          <w:bCs/>
          <w:szCs w:val="21"/>
        </w:rPr>
        <w:t>人员</w:t>
      </w:r>
      <w:r w:rsidR="00637696" w:rsidRPr="00CD0A20">
        <w:rPr>
          <w:rFonts w:ascii="宋体" w:hAnsi="宋体" w:cs="Arial" w:hint="eastAsia"/>
          <w:bCs/>
          <w:szCs w:val="21"/>
        </w:rPr>
        <w:t>规模</w:t>
      </w:r>
      <w:r w:rsidR="00D0006F" w:rsidRPr="00CD0A20">
        <w:rPr>
          <w:rFonts w:ascii="宋体" w:hAnsi="宋体" w:cs="Arial" w:hint="eastAsia"/>
          <w:bCs/>
          <w:szCs w:val="21"/>
        </w:rPr>
        <w:t>不超过10人。</w:t>
      </w:r>
    </w:p>
    <w:p w14:paraId="50DB81E2" w14:textId="30495B5C" w:rsidR="0031356B" w:rsidRPr="00CD0A20" w:rsidRDefault="002418F4" w:rsidP="00041C71">
      <w:pPr>
        <w:pStyle w:val="af"/>
        <w:numPr>
          <w:ilvl w:val="1"/>
          <w:numId w:val="2"/>
        </w:numPr>
        <w:spacing w:before="156" w:afterLines="0" w:after="120" w:line="276" w:lineRule="auto"/>
        <w:ind w:left="567" w:firstLineChars="0"/>
        <w:rPr>
          <w:rFonts w:ascii="宋体" w:hAnsi="宋体"/>
          <w:bCs/>
          <w:kern w:val="44"/>
          <w:szCs w:val="28"/>
        </w:rPr>
      </w:pPr>
      <w:r w:rsidRPr="00CD0A20">
        <w:rPr>
          <w:rFonts w:ascii="宋体" w:hAnsi="宋体" w:hint="eastAsia"/>
          <w:bCs/>
          <w:kern w:val="44"/>
          <w:szCs w:val="28"/>
        </w:rPr>
        <w:t>组织的纵向汇报层级最高两级</w:t>
      </w:r>
      <w:r w:rsidR="00A21879" w:rsidRPr="00CD0A20">
        <w:rPr>
          <w:rFonts w:ascii="宋体" w:hAnsi="宋体" w:hint="eastAsia"/>
          <w:bCs/>
          <w:kern w:val="44"/>
          <w:szCs w:val="28"/>
        </w:rPr>
        <w:t>，</w:t>
      </w:r>
      <w:r w:rsidR="005E32DE" w:rsidRPr="00CD0A20">
        <w:rPr>
          <w:rFonts w:ascii="宋体" w:hAnsi="宋体" w:hint="eastAsia"/>
          <w:bCs/>
          <w:kern w:val="44"/>
          <w:szCs w:val="28"/>
        </w:rPr>
        <w:t>公司同一组织分层内</w:t>
      </w:r>
      <w:r w:rsidRPr="00CD0A20">
        <w:rPr>
          <w:rFonts w:ascii="宋体" w:hAnsi="宋体" w:hint="eastAsia"/>
          <w:bCs/>
          <w:kern w:val="44"/>
          <w:szCs w:val="28"/>
        </w:rPr>
        <w:t>无上级部门为一级部门，有上级部门为二级部门</w:t>
      </w:r>
      <w:r w:rsidR="00D75559" w:rsidRPr="00CD0A20">
        <w:rPr>
          <w:rFonts w:ascii="宋体" w:hAnsi="宋体" w:hint="eastAsia"/>
          <w:bCs/>
          <w:kern w:val="44"/>
          <w:szCs w:val="28"/>
        </w:rPr>
        <w:t>。</w:t>
      </w:r>
      <w:r w:rsidRPr="00CD0A20">
        <w:rPr>
          <w:rFonts w:ascii="宋体" w:hAnsi="宋体" w:hint="eastAsia"/>
          <w:bCs/>
          <w:kern w:val="44"/>
          <w:szCs w:val="28"/>
        </w:rPr>
        <w:t>事业部</w:t>
      </w:r>
      <w:r w:rsidR="0031356B" w:rsidRPr="00CD0A20">
        <w:rPr>
          <w:rFonts w:ascii="宋体" w:hAnsi="宋体" w:hint="eastAsia"/>
          <w:bCs/>
          <w:kern w:val="44"/>
          <w:szCs w:val="28"/>
        </w:rPr>
        <w:t>、</w:t>
      </w:r>
      <w:r w:rsidRPr="00CD0A20">
        <w:rPr>
          <w:rFonts w:ascii="宋体" w:hAnsi="宋体" w:hint="eastAsia"/>
          <w:bCs/>
          <w:kern w:val="44"/>
          <w:szCs w:val="28"/>
        </w:rPr>
        <w:t>中心</w:t>
      </w:r>
      <w:r w:rsidR="0031356B" w:rsidRPr="00CD0A20">
        <w:rPr>
          <w:rFonts w:ascii="宋体" w:hAnsi="宋体" w:hint="eastAsia"/>
          <w:bCs/>
          <w:kern w:val="44"/>
          <w:szCs w:val="28"/>
        </w:rPr>
        <w:t>仅能设置为一级部门，可视需按职能设置下级组织；</w:t>
      </w:r>
      <w:r w:rsidRPr="00CD0A20">
        <w:rPr>
          <w:rFonts w:ascii="宋体" w:hAnsi="宋体" w:hint="eastAsia"/>
          <w:bCs/>
          <w:kern w:val="44"/>
          <w:szCs w:val="28"/>
        </w:rPr>
        <w:t>工作室、部、办公室等组织</w:t>
      </w:r>
      <w:r w:rsidR="0031356B" w:rsidRPr="00CD0A20">
        <w:rPr>
          <w:rFonts w:ascii="宋体" w:hAnsi="宋体" w:hint="eastAsia"/>
          <w:bCs/>
          <w:kern w:val="44"/>
          <w:szCs w:val="28"/>
        </w:rPr>
        <w:t>可设置一级或二级部门，但</w:t>
      </w:r>
      <w:r w:rsidRPr="00CD0A20">
        <w:rPr>
          <w:rFonts w:ascii="宋体" w:hAnsi="宋体" w:hint="eastAsia"/>
          <w:bCs/>
          <w:kern w:val="44"/>
          <w:szCs w:val="28"/>
        </w:rPr>
        <w:t>不</w:t>
      </w:r>
      <w:r w:rsidR="0031356B" w:rsidRPr="00CD0A20">
        <w:rPr>
          <w:rFonts w:ascii="宋体" w:hAnsi="宋体" w:hint="eastAsia"/>
          <w:bCs/>
          <w:kern w:val="44"/>
          <w:szCs w:val="28"/>
        </w:rPr>
        <w:t>能</w:t>
      </w:r>
      <w:r w:rsidRPr="00CD0A20">
        <w:rPr>
          <w:rFonts w:ascii="宋体" w:hAnsi="宋体" w:hint="eastAsia"/>
          <w:bCs/>
          <w:kern w:val="44"/>
          <w:szCs w:val="28"/>
        </w:rPr>
        <w:t>设置下</w:t>
      </w:r>
      <w:r w:rsidR="00803DD5" w:rsidRPr="00CD0A20">
        <w:rPr>
          <w:rFonts w:ascii="宋体" w:hAnsi="宋体" w:hint="eastAsia"/>
          <w:bCs/>
          <w:kern w:val="44"/>
          <w:szCs w:val="28"/>
        </w:rPr>
        <w:t>级</w:t>
      </w:r>
      <w:r w:rsidRPr="00CD0A20">
        <w:rPr>
          <w:rFonts w:ascii="宋体" w:hAnsi="宋体" w:hint="eastAsia"/>
          <w:bCs/>
          <w:kern w:val="44"/>
          <w:szCs w:val="28"/>
        </w:rPr>
        <w:t>组织</w:t>
      </w:r>
      <w:r w:rsidR="0031356B" w:rsidRPr="00CD0A20">
        <w:rPr>
          <w:rFonts w:ascii="宋体" w:hAnsi="宋体" w:hint="eastAsia"/>
          <w:bCs/>
          <w:kern w:val="44"/>
          <w:szCs w:val="28"/>
        </w:rPr>
        <w:t>。前中后台部门均可设置中心、部和办公室，但事业部、工作室仅能设置为前台部门。</w:t>
      </w:r>
    </w:p>
    <w:p w14:paraId="69BAF13C" w14:textId="5C27EB8D" w:rsidR="009F389C" w:rsidRPr="00CD0A20" w:rsidRDefault="00D85D21" w:rsidP="009F389C">
      <w:pPr>
        <w:pStyle w:val="af"/>
        <w:numPr>
          <w:ilvl w:val="1"/>
          <w:numId w:val="2"/>
        </w:numPr>
        <w:spacing w:before="156" w:afterLines="0" w:after="120" w:line="276" w:lineRule="auto"/>
        <w:ind w:left="567" w:firstLineChars="0"/>
        <w:rPr>
          <w:rFonts w:ascii="宋体" w:hAnsi="宋体"/>
          <w:szCs w:val="21"/>
          <w:shd w:val="clear" w:color="auto" w:fill="FFFFFF"/>
        </w:rPr>
      </w:pPr>
      <w:r w:rsidRPr="00CD0A20">
        <w:rPr>
          <w:rFonts w:ascii="宋体" w:hAnsi="宋体"/>
          <w:szCs w:val="21"/>
          <w:shd w:val="clear" w:color="auto" w:fill="FFFFFF"/>
        </w:rPr>
        <w:t>公司</w:t>
      </w:r>
      <w:r w:rsidR="006E3DDC" w:rsidRPr="00CD0A20">
        <w:rPr>
          <w:rFonts w:ascii="宋体" w:hAnsi="宋体" w:hint="eastAsia"/>
          <w:szCs w:val="21"/>
          <w:shd w:val="clear" w:color="auto" w:fill="FFFFFF"/>
        </w:rPr>
        <w:t>根据</w:t>
      </w:r>
      <w:r w:rsidR="009706D4" w:rsidRPr="00CD0A20">
        <w:rPr>
          <w:rFonts w:ascii="宋体" w:hAnsi="宋体" w:hint="eastAsia"/>
          <w:szCs w:val="21"/>
          <w:shd w:val="clear" w:color="auto" w:fill="FFFFFF"/>
        </w:rPr>
        <w:t>前台</w:t>
      </w:r>
      <w:r w:rsidRPr="00CD0A20">
        <w:rPr>
          <w:rFonts w:ascii="宋体" w:hAnsi="宋体" w:hint="eastAsia"/>
          <w:szCs w:val="21"/>
          <w:shd w:val="clear" w:color="auto" w:fill="FFFFFF"/>
        </w:rPr>
        <w:t>部门</w:t>
      </w:r>
      <w:r w:rsidRPr="00CD0A20">
        <w:rPr>
          <w:rFonts w:ascii="宋体" w:hAnsi="宋体"/>
          <w:szCs w:val="21"/>
          <w:shd w:val="clear" w:color="auto" w:fill="FFFFFF"/>
        </w:rPr>
        <w:t>发展</w:t>
      </w:r>
      <w:r w:rsidRPr="00CD0A20">
        <w:rPr>
          <w:rFonts w:ascii="宋体" w:hAnsi="宋体" w:hint="eastAsia"/>
          <w:szCs w:val="21"/>
          <w:shd w:val="clear" w:color="auto" w:fill="FFFFFF"/>
        </w:rPr>
        <w:t>阶段</w:t>
      </w:r>
      <w:r w:rsidRPr="00CD0A20">
        <w:rPr>
          <w:rFonts w:ascii="宋体" w:hAnsi="宋体"/>
          <w:szCs w:val="21"/>
          <w:shd w:val="clear" w:color="auto" w:fill="FFFFFF"/>
        </w:rPr>
        <w:t>设置组织形式</w:t>
      </w:r>
      <w:r w:rsidR="006E3DDC" w:rsidRPr="00CD0A20">
        <w:rPr>
          <w:rFonts w:ascii="宋体" w:hAnsi="宋体" w:hint="eastAsia"/>
          <w:szCs w:val="21"/>
          <w:shd w:val="clear" w:color="auto" w:fill="FFFFFF"/>
        </w:rPr>
        <w:t>：</w:t>
      </w:r>
      <w:r w:rsidR="003325E2" w:rsidRPr="00CD0A20">
        <w:rPr>
          <w:rFonts w:ascii="宋体" w:hAnsi="宋体" w:hint="eastAsia"/>
          <w:szCs w:val="21"/>
          <w:shd w:val="clear" w:color="auto" w:fill="FFFFFF"/>
        </w:rPr>
        <w:t>初创期以</w:t>
      </w:r>
      <w:r w:rsidR="00353B51" w:rsidRPr="00CD0A20">
        <w:rPr>
          <w:rFonts w:ascii="宋体" w:hAnsi="宋体" w:hint="eastAsia"/>
          <w:szCs w:val="21"/>
          <w:shd w:val="clear" w:color="auto" w:fill="FFFFFF"/>
        </w:rPr>
        <w:t>项目</w:t>
      </w:r>
      <w:r w:rsidR="003325E2" w:rsidRPr="00CD0A20">
        <w:rPr>
          <w:rFonts w:ascii="宋体" w:hAnsi="宋体" w:hint="eastAsia"/>
          <w:szCs w:val="21"/>
          <w:shd w:val="clear" w:color="auto" w:fill="FFFFFF"/>
        </w:rPr>
        <w:t>形</w:t>
      </w:r>
      <w:r w:rsidR="00353B51" w:rsidRPr="00CD0A20">
        <w:rPr>
          <w:rFonts w:ascii="宋体" w:hAnsi="宋体" w:hint="eastAsia"/>
          <w:szCs w:val="21"/>
          <w:shd w:val="clear" w:color="auto" w:fill="FFFFFF"/>
        </w:rPr>
        <w:t>式</w:t>
      </w:r>
      <w:r w:rsidR="000A7298" w:rsidRPr="00CD0A20">
        <w:rPr>
          <w:rFonts w:ascii="宋体" w:hAnsi="宋体" w:hint="eastAsia"/>
          <w:szCs w:val="21"/>
          <w:shd w:val="clear" w:color="auto" w:fill="FFFFFF"/>
        </w:rPr>
        <w:t>在部门内部</w:t>
      </w:r>
      <w:r w:rsidR="00353B51" w:rsidRPr="00CD0A20">
        <w:rPr>
          <w:rFonts w:ascii="宋体" w:hAnsi="宋体" w:hint="eastAsia"/>
          <w:szCs w:val="21"/>
          <w:shd w:val="clear" w:color="auto" w:fill="FFFFFF"/>
        </w:rPr>
        <w:t>组建团队</w:t>
      </w:r>
      <w:r w:rsidR="003325E2" w:rsidRPr="00CD0A20">
        <w:rPr>
          <w:rFonts w:ascii="宋体" w:hAnsi="宋体" w:hint="eastAsia"/>
          <w:szCs w:val="21"/>
          <w:shd w:val="clear" w:color="auto" w:fill="FFFFFF"/>
        </w:rPr>
        <w:t>运作，</w:t>
      </w:r>
      <w:r w:rsidR="00436039" w:rsidRPr="00CD0A20">
        <w:rPr>
          <w:rFonts w:ascii="宋体" w:hAnsi="宋体" w:hint="eastAsia"/>
          <w:szCs w:val="21"/>
          <w:shd w:val="clear" w:color="auto" w:fill="FFFFFF"/>
        </w:rPr>
        <w:t>精益</w:t>
      </w:r>
      <w:r w:rsidR="00F77576" w:rsidRPr="00CD0A20">
        <w:rPr>
          <w:rFonts w:ascii="宋体" w:hAnsi="宋体" w:hint="eastAsia"/>
          <w:szCs w:val="21"/>
          <w:shd w:val="clear" w:color="auto" w:fill="FFFFFF"/>
        </w:rPr>
        <w:t>探索阶段可设置工作室运作，稳步</w:t>
      </w:r>
      <w:r w:rsidR="003325E2" w:rsidRPr="00CD0A20">
        <w:rPr>
          <w:rFonts w:ascii="宋体" w:hAnsi="宋体" w:hint="eastAsia"/>
          <w:szCs w:val="21"/>
          <w:shd w:val="clear" w:color="auto" w:fill="FFFFFF"/>
        </w:rPr>
        <w:t>发展阶段可设置事业部运作</w:t>
      </w:r>
      <w:r w:rsidR="00C566B2" w:rsidRPr="00CD0A20">
        <w:rPr>
          <w:rFonts w:ascii="宋体" w:hAnsi="宋体" w:hint="eastAsia"/>
          <w:szCs w:val="21"/>
          <w:shd w:val="clear" w:color="auto" w:fill="FFFFFF"/>
        </w:rPr>
        <w:t>。</w:t>
      </w:r>
      <w:r w:rsidR="004A5EC3" w:rsidRPr="00CD0A20">
        <w:rPr>
          <w:rFonts w:ascii="宋体" w:hAnsi="宋体" w:hint="eastAsia"/>
          <w:szCs w:val="21"/>
          <w:shd w:val="clear" w:color="auto" w:fill="FFFFFF"/>
        </w:rPr>
        <w:t>对</w:t>
      </w:r>
      <w:r w:rsidR="00DA5721" w:rsidRPr="00CD0A20">
        <w:rPr>
          <w:rFonts w:ascii="宋体" w:hAnsi="宋体" w:hint="eastAsia"/>
          <w:szCs w:val="21"/>
          <w:shd w:val="clear" w:color="auto" w:fill="FFFFFF"/>
        </w:rPr>
        <w:t>具有</w:t>
      </w:r>
      <w:r w:rsidR="004A5EC3" w:rsidRPr="00CD0A20">
        <w:rPr>
          <w:rFonts w:ascii="宋体" w:hAnsi="宋体" w:hint="eastAsia"/>
          <w:szCs w:val="21"/>
          <w:shd w:val="clear" w:color="auto" w:fill="FFFFFF"/>
        </w:rPr>
        <w:t>竞争优势或</w:t>
      </w:r>
      <w:r w:rsidR="005F2FE0" w:rsidRPr="00CD0A20">
        <w:rPr>
          <w:rFonts w:ascii="宋体" w:hAnsi="宋体" w:hint="eastAsia"/>
          <w:szCs w:val="21"/>
          <w:shd w:val="clear" w:color="auto" w:fill="FFFFFF"/>
        </w:rPr>
        <w:t>发展潜力的</w:t>
      </w:r>
      <w:r w:rsidR="004A5EC3" w:rsidRPr="00CD0A20">
        <w:rPr>
          <w:rFonts w:ascii="宋体" w:hAnsi="宋体" w:hint="eastAsia"/>
          <w:szCs w:val="21"/>
          <w:shd w:val="clear" w:color="auto" w:fill="FFFFFF"/>
        </w:rPr>
        <w:t>前台部门</w:t>
      </w:r>
      <w:r w:rsidR="005F2FE0" w:rsidRPr="00CD0A20">
        <w:rPr>
          <w:rFonts w:ascii="宋体" w:hAnsi="宋体" w:hint="eastAsia"/>
          <w:szCs w:val="21"/>
          <w:shd w:val="clear" w:color="auto" w:fill="FFFFFF"/>
        </w:rPr>
        <w:t>，可适度超前设置组织形式</w:t>
      </w:r>
      <w:r w:rsidR="003325E2" w:rsidRPr="00CD0A20">
        <w:rPr>
          <w:rFonts w:ascii="宋体" w:hAnsi="宋体" w:hint="eastAsia"/>
          <w:szCs w:val="21"/>
          <w:shd w:val="clear" w:color="auto" w:fill="FFFFFF"/>
        </w:rPr>
        <w:t>。事业部对外可以子公司形式运作，控股公司参照子公司按相关协议管理。</w:t>
      </w:r>
    </w:p>
    <w:p w14:paraId="1986603A" w14:textId="20D1D5C6" w:rsidR="00BE3E9F" w:rsidRPr="00CD0A20" w:rsidRDefault="00750C24" w:rsidP="00775F04">
      <w:pPr>
        <w:pStyle w:val="af"/>
        <w:numPr>
          <w:ilvl w:val="1"/>
          <w:numId w:val="2"/>
        </w:numPr>
        <w:spacing w:before="156" w:afterLines="0" w:after="120" w:line="276" w:lineRule="auto"/>
        <w:ind w:left="567" w:firstLineChars="0"/>
        <w:rPr>
          <w:rFonts w:ascii="宋体" w:hAnsi="宋体"/>
          <w:szCs w:val="21"/>
          <w:shd w:val="clear" w:color="auto" w:fill="FFFFFF"/>
        </w:rPr>
      </w:pPr>
      <w:r w:rsidRPr="00CD0A20">
        <w:rPr>
          <w:rFonts w:ascii="宋体" w:hAnsi="宋体" w:hint="eastAsia"/>
          <w:szCs w:val="21"/>
          <w:shd w:val="clear" w:color="auto" w:fill="FFFFFF"/>
        </w:rPr>
        <w:t>公司视管理需要设置</w:t>
      </w:r>
      <w:r w:rsidR="00AC3D68" w:rsidRPr="00CD0A20">
        <w:rPr>
          <w:rFonts w:ascii="宋体" w:hAnsi="宋体" w:hint="eastAsia"/>
          <w:szCs w:val="21"/>
          <w:shd w:val="clear" w:color="auto" w:fill="FFFFFF"/>
        </w:rPr>
        <w:t>常设</w:t>
      </w:r>
      <w:r w:rsidRPr="00CD0A20">
        <w:rPr>
          <w:rFonts w:ascii="宋体" w:hAnsi="宋体" w:hint="eastAsia"/>
          <w:szCs w:val="21"/>
          <w:shd w:val="clear" w:color="auto" w:fill="FFFFFF"/>
        </w:rPr>
        <w:t>虚拟</w:t>
      </w:r>
      <w:r w:rsidR="00783E71" w:rsidRPr="00CD0A20">
        <w:rPr>
          <w:rFonts w:ascii="宋体" w:hAnsi="宋体" w:hint="eastAsia"/>
          <w:szCs w:val="21"/>
          <w:shd w:val="clear" w:color="auto" w:fill="FFFFFF"/>
        </w:rPr>
        <w:t>组织</w:t>
      </w:r>
      <w:r w:rsidR="00441526" w:rsidRPr="00CD0A20">
        <w:rPr>
          <w:rFonts w:ascii="宋体" w:hAnsi="宋体" w:hint="eastAsia"/>
          <w:szCs w:val="21"/>
          <w:shd w:val="clear" w:color="auto" w:fill="FFFFFF"/>
        </w:rPr>
        <w:t>，</w:t>
      </w:r>
      <w:r w:rsidR="00477344" w:rsidRPr="00CD0A20">
        <w:rPr>
          <w:rFonts w:ascii="宋体" w:hAnsi="宋体" w:hint="eastAsia"/>
          <w:szCs w:val="21"/>
          <w:shd w:val="clear" w:color="auto" w:fill="FFFFFF"/>
        </w:rPr>
        <w:t>辅助</w:t>
      </w:r>
      <w:r w:rsidR="00376284" w:rsidRPr="00CD0A20">
        <w:rPr>
          <w:rFonts w:ascii="宋体" w:hAnsi="宋体" w:hint="eastAsia"/>
          <w:szCs w:val="21"/>
          <w:shd w:val="clear" w:color="auto" w:fill="FFFFFF"/>
        </w:rPr>
        <w:t>重大事项</w:t>
      </w:r>
      <w:r w:rsidR="00063E40" w:rsidRPr="00CD0A20">
        <w:rPr>
          <w:rFonts w:ascii="宋体" w:hAnsi="宋体" w:hint="eastAsia"/>
          <w:szCs w:val="21"/>
          <w:shd w:val="clear" w:color="auto" w:fill="FFFFFF"/>
        </w:rPr>
        <w:t>管理或</w:t>
      </w:r>
      <w:r w:rsidR="00276800" w:rsidRPr="00CD0A20">
        <w:rPr>
          <w:rFonts w:ascii="宋体" w:hAnsi="宋体" w:hint="eastAsia"/>
          <w:szCs w:val="21"/>
          <w:shd w:val="clear" w:color="auto" w:fill="FFFFFF"/>
        </w:rPr>
        <w:t>决策</w:t>
      </w:r>
      <w:r w:rsidR="005C2179" w:rsidRPr="00CD0A20">
        <w:rPr>
          <w:rFonts w:ascii="宋体" w:hAnsi="宋体" w:hint="eastAsia"/>
          <w:szCs w:val="21"/>
          <w:shd w:val="clear" w:color="auto" w:fill="FFFFFF"/>
        </w:rPr>
        <w:t>。</w:t>
      </w:r>
      <w:r w:rsidR="003325E2" w:rsidRPr="00CD0A20">
        <w:rPr>
          <w:rFonts w:ascii="宋体" w:hAnsi="宋体" w:hint="eastAsia"/>
          <w:szCs w:val="21"/>
          <w:shd w:val="clear" w:color="auto" w:fill="FFFFFF"/>
        </w:rPr>
        <w:t>辅助决策类虚拟</w:t>
      </w:r>
      <w:r w:rsidR="00783E71" w:rsidRPr="00CD0A20">
        <w:rPr>
          <w:rFonts w:ascii="宋体" w:hAnsi="宋体" w:hint="eastAsia"/>
          <w:szCs w:val="21"/>
          <w:shd w:val="clear" w:color="auto" w:fill="FFFFFF"/>
        </w:rPr>
        <w:t>组织</w:t>
      </w:r>
      <w:r w:rsidR="003325E2" w:rsidRPr="00CD0A20">
        <w:rPr>
          <w:rFonts w:ascii="宋体" w:hAnsi="宋体" w:hint="eastAsia"/>
          <w:szCs w:val="21"/>
          <w:shd w:val="clear" w:color="auto" w:fill="FFFFFF"/>
        </w:rPr>
        <w:t>由组织管理部门提议</w:t>
      </w:r>
      <w:r w:rsidR="0009635B" w:rsidRPr="00CD0A20">
        <w:rPr>
          <w:rFonts w:ascii="宋体" w:hAnsi="宋体" w:hint="eastAsia"/>
          <w:szCs w:val="21"/>
          <w:shd w:val="clear" w:color="auto" w:fill="FFFFFF"/>
        </w:rPr>
        <w:t>，经总裁审批</w:t>
      </w:r>
      <w:r w:rsidR="0089313E" w:rsidRPr="00CD0A20">
        <w:rPr>
          <w:rFonts w:ascii="宋体" w:hAnsi="宋体" w:hint="eastAsia"/>
          <w:szCs w:val="21"/>
          <w:shd w:val="clear" w:color="auto" w:fill="FFFFFF"/>
        </w:rPr>
        <w:t>设置</w:t>
      </w:r>
      <w:r w:rsidR="0009635B" w:rsidRPr="00CD0A20">
        <w:rPr>
          <w:rFonts w:ascii="宋体" w:hAnsi="宋体" w:hint="eastAsia"/>
          <w:szCs w:val="21"/>
          <w:shd w:val="clear" w:color="auto" w:fill="FFFFFF"/>
        </w:rPr>
        <w:t>，如任职资格委员会、职工代表大会等</w:t>
      </w:r>
      <w:r w:rsidR="00BE3E9F" w:rsidRPr="00CD0A20">
        <w:rPr>
          <w:rFonts w:ascii="宋体" w:hAnsi="宋体" w:hint="eastAsia"/>
          <w:szCs w:val="21"/>
          <w:shd w:val="clear" w:color="auto" w:fill="FFFFFF"/>
        </w:rPr>
        <w:t>；</w:t>
      </w:r>
      <w:r w:rsidR="003325E2" w:rsidRPr="00CD0A20">
        <w:rPr>
          <w:rFonts w:ascii="宋体" w:hAnsi="宋体" w:hint="eastAsia"/>
          <w:szCs w:val="21"/>
          <w:shd w:val="clear" w:color="auto" w:fill="FFFFFF"/>
        </w:rPr>
        <w:t>非辅助决策虚拟</w:t>
      </w:r>
      <w:r w:rsidR="00783E71" w:rsidRPr="00CD0A20">
        <w:rPr>
          <w:rFonts w:ascii="宋体" w:hAnsi="宋体" w:hint="eastAsia"/>
          <w:szCs w:val="21"/>
          <w:shd w:val="clear" w:color="auto" w:fill="FFFFFF"/>
        </w:rPr>
        <w:t>组织</w:t>
      </w:r>
      <w:r w:rsidR="003325E2" w:rsidRPr="00CD0A20">
        <w:rPr>
          <w:rFonts w:ascii="宋体" w:hAnsi="宋体" w:hint="eastAsia"/>
          <w:szCs w:val="21"/>
          <w:shd w:val="clear" w:color="auto" w:fill="FFFFFF"/>
        </w:rPr>
        <w:t>由相应职能部门提议，经组织管理部门</w:t>
      </w:r>
      <w:r w:rsidR="00783E71" w:rsidRPr="00CD0A20">
        <w:rPr>
          <w:rFonts w:ascii="宋体" w:hAnsi="宋体" w:hint="eastAsia"/>
          <w:szCs w:val="21"/>
          <w:shd w:val="clear" w:color="auto" w:fill="FFFFFF"/>
        </w:rPr>
        <w:t>审批</w:t>
      </w:r>
      <w:r w:rsidR="0089313E" w:rsidRPr="00CD0A20">
        <w:rPr>
          <w:rFonts w:ascii="宋体" w:hAnsi="宋体" w:hint="eastAsia"/>
          <w:szCs w:val="21"/>
          <w:shd w:val="clear" w:color="auto" w:fill="FFFFFF"/>
        </w:rPr>
        <w:t>设置，如学习型俱乐部</w:t>
      </w:r>
      <w:r w:rsidR="0076415C" w:rsidRPr="00CD0A20">
        <w:rPr>
          <w:rFonts w:ascii="宋体" w:hAnsi="宋体" w:hint="eastAsia"/>
          <w:szCs w:val="21"/>
          <w:shd w:val="clear" w:color="auto" w:fill="FFFFFF"/>
        </w:rPr>
        <w:t>等</w:t>
      </w:r>
      <w:r w:rsidR="00BE3E9F" w:rsidRPr="00CD0A20">
        <w:rPr>
          <w:rFonts w:ascii="宋体" w:hAnsi="宋体" w:hint="eastAsia"/>
          <w:szCs w:val="21"/>
          <w:shd w:val="clear" w:color="auto" w:fill="FFFFFF"/>
        </w:rPr>
        <w:t>。</w:t>
      </w:r>
      <w:r w:rsidR="00CF386B" w:rsidRPr="00CD0A20">
        <w:rPr>
          <w:rFonts w:ascii="宋体" w:hAnsi="宋体" w:hint="eastAsia"/>
          <w:szCs w:val="21"/>
          <w:shd w:val="clear" w:color="auto" w:fill="FFFFFF"/>
        </w:rPr>
        <w:t>虚拟组织管理团队</w:t>
      </w:r>
      <w:r w:rsidR="0045254B" w:rsidRPr="00CD0A20">
        <w:rPr>
          <w:rFonts w:ascii="宋体" w:hAnsi="宋体" w:hint="eastAsia"/>
          <w:szCs w:val="21"/>
          <w:shd w:val="clear" w:color="auto" w:fill="FFFFFF"/>
        </w:rPr>
        <w:t>由公司其他岗位员工兼</w:t>
      </w:r>
      <w:r w:rsidR="00CF386B" w:rsidRPr="00CD0A20">
        <w:rPr>
          <w:rFonts w:ascii="宋体" w:hAnsi="宋体" w:hint="eastAsia"/>
          <w:szCs w:val="21"/>
          <w:shd w:val="clear" w:color="auto" w:fill="FFFFFF"/>
        </w:rPr>
        <w:t>任</w:t>
      </w:r>
      <w:r w:rsidR="00FD690B" w:rsidRPr="00CD0A20">
        <w:rPr>
          <w:rFonts w:ascii="宋体" w:hAnsi="宋体" w:hint="eastAsia"/>
          <w:szCs w:val="21"/>
          <w:shd w:val="clear" w:color="auto" w:fill="FFFFFF"/>
        </w:rPr>
        <w:t>，</w:t>
      </w:r>
      <w:r w:rsidR="00E634BB" w:rsidRPr="00CD0A20">
        <w:rPr>
          <w:rFonts w:ascii="宋体" w:hAnsi="宋体" w:hint="eastAsia"/>
          <w:szCs w:val="21"/>
          <w:shd w:val="clear" w:color="auto" w:fill="FFFFFF"/>
        </w:rPr>
        <w:t>经</w:t>
      </w:r>
      <w:r w:rsidR="00D60545" w:rsidRPr="00CD0A20">
        <w:rPr>
          <w:rFonts w:ascii="宋体" w:hAnsi="宋体" w:hint="eastAsia"/>
          <w:szCs w:val="21"/>
          <w:shd w:val="clear" w:color="auto" w:fill="FFFFFF"/>
        </w:rPr>
        <w:t>组织管理部门任命</w:t>
      </w:r>
      <w:r w:rsidR="00FD690B" w:rsidRPr="00CD0A20">
        <w:rPr>
          <w:rFonts w:ascii="宋体" w:hAnsi="宋体" w:hint="eastAsia"/>
          <w:szCs w:val="21"/>
          <w:shd w:val="clear" w:color="auto" w:fill="FFFFFF"/>
        </w:rPr>
        <w:t>生效。</w:t>
      </w:r>
      <w:r w:rsidR="00783E71" w:rsidRPr="00CD0A20">
        <w:rPr>
          <w:rFonts w:ascii="宋体" w:hAnsi="宋体" w:hint="eastAsia"/>
          <w:szCs w:val="21"/>
          <w:shd w:val="clear" w:color="auto" w:fill="FFFFFF"/>
        </w:rPr>
        <w:t>虚拟组织</w:t>
      </w:r>
      <w:r w:rsidR="007F4ABD" w:rsidRPr="00CD0A20">
        <w:rPr>
          <w:rFonts w:ascii="宋体" w:hAnsi="宋体" w:hint="eastAsia"/>
          <w:szCs w:val="21"/>
          <w:shd w:val="clear" w:color="auto" w:fill="FFFFFF"/>
        </w:rPr>
        <w:t>应</w:t>
      </w:r>
      <w:r w:rsidR="00CD709F" w:rsidRPr="00CD0A20">
        <w:rPr>
          <w:rFonts w:ascii="宋体" w:hAnsi="宋体" w:hint="eastAsia"/>
          <w:szCs w:val="21"/>
          <w:shd w:val="clear" w:color="auto" w:fill="FFFFFF"/>
        </w:rPr>
        <w:t>服从于公司管理，基于辅助管理要求制定</w:t>
      </w:r>
      <w:r w:rsidR="0093573F" w:rsidRPr="00CD0A20">
        <w:rPr>
          <w:rFonts w:ascii="宋体" w:hAnsi="宋体" w:hint="eastAsia"/>
          <w:szCs w:val="21"/>
          <w:shd w:val="clear" w:color="auto" w:fill="FFFFFF"/>
        </w:rPr>
        <w:t>管理</w:t>
      </w:r>
      <w:r w:rsidR="003134AC" w:rsidRPr="00CD0A20">
        <w:rPr>
          <w:rFonts w:ascii="宋体" w:hAnsi="宋体" w:hint="eastAsia"/>
          <w:szCs w:val="21"/>
          <w:shd w:val="clear" w:color="auto" w:fill="FFFFFF"/>
        </w:rPr>
        <w:t>规则</w:t>
      </w:r>
      <w:r w:rsidR="00CD709F" w:rsidRPr="00CD0A20">
        <w:rPr>
          <w:rFonts w:ascii="宋体" w:hAnsi="宋体" w:hint="eastAsia"/>
          <w:szCs w:val="21"/>
          <w:shd w:val="clear" w:color="auto" w:fill="FFFFFF"/>
        </w:rPr>
        <w:t>并执行</w:t>
      </w:r>
      <w:r w:rsidR="00D60545" w:rsidRPr="00CD0A20">
        <w:rPr>
          <w:rFonts w:ascii="宋体" w:hAnsi="宋体" w:hint="eastAsia"/>
          <w:szCs w:val="21"/>
          <w:shd w:val="clear" w:color="auto" w:fill="FFFFFF"/>
        </w:rPr>
        <w:t>。组织管理部门</w:t>
      </w:r>
      <w:r w:rsidR="00DF4C39" w:rsidRPr="00CD0A20">
        <w:rPr>
          <w:rFonts w:ascii="宋体" w:hAnsi="宋体" w:hint="eastAsia"/>
          <w:szCs w:val="21"/>
          <w:shd w:val="clear" w:color="auto" w:fill="FFFFFF"/>
        </w:rPr>
        <w:t>应</w:t>
      </w:r>
      <w:r w:rsidR="00556BB2" w:rsidRPr="00CD0A20">
        <w:rPr>
          <w:rFonts w:ascii="宋体" w:hAnsi="宋体" w:hint="eastAsia"/>
          <w:szCs w:val="21"/>
          <w:shd w:val="clear" w:color="auto" w:fill="FFFFFF"/>
        </w:rPr>
        <w:t>日常</w:t>
      </w:r>
      <w:r w:rsidR="00BE7308" w:rsidRPr="00CD0A20">
        <w:rPr>
          <w:rFonts w:ascii="宋体" w:hAnsi="宋体" w:hint="eastAsia"/>
          <w:szCs w:val="21"/>
          <w:shd w:val="clear" w:color="auto" w:fill="FFFFFF"/>
        </w:rPr>
        <w:t>监督虚拟组织运作</w:t>
      </w:r>
      <w:r w:rsidR="00556BB2" w:rsidRPr="00CD0A20">
        <w:rPr>
          <w:rFonts w:ascii="宋体" w:hAnsi="宋体" w:hint="eastAsia"/>
          <w:szCs w:val="21"/>
          <w:shd w:val="clear" w:color="auto" w:fill="FFFFFF"/>
        </w:rPr>
        <w:t>情况</w:t>
      </w:r>
      <w:r w:rsidR="00BE7308" w:rsidRPr="00CD0A20">
        <w:rPr>
          <w:rFonts w:ascii="宋体" w:hAnsi="宋体" w:hint="eastAsia"/>
          <w:szCs w:val="21"/>
          <w:shd w:val="clear" w:color="auto" w:fill="FFFFFF"/>
        </w:rPr>
        <w:t>，</w:t>
      </w:r>
      <w:r w:rsidR="00E81EFD" w:rsidRPr="00CD0A20">
        <w:rPr>
          <w:rFonts w:ascii="宋体" w:hAnsi="宋体" w:hint="eastAsia"/>
          <w:szCs w:val="21"/>
          <w:shd w:val="clear" w:color="auto" w:fill="FFFFFF"/>
        </w:rPr>
        <w:t>对</w:t>
      </w:r>
      <w:r w:rsidR="00556BB2" w:rsidRPr="00CD0A20">
        <w:rPr>
          <w:rFonts w:ascii="宋体" w:hAnsi="宋体" w:hint="eastAsia"/>
          <w:szCs w:val="21"/>
          <w:shd w:val="clear" w:color="auto" w:fill="FFFFFF"/>
        </w:rPr>
        <w:t>运作成效低</w:t>
      </w:r>
      <w:r w:rsidR="00775F04" w:rsidRPr="00CD0A20">
        <w:rPr>
          <w:rFonts w:ascii="宋体" w:hAnsi="宋体" w:hint="eastAsia"/>
          <w:szCs w:val="21"/>
          <w:shd w:val="clear" w:color="auto" w:fill="FFFFFF"/>
        </w:rPr>
        <w:t>的</w:t>
      </w:r>
      <w:r w:rsidR="00DF4C39" w:rsidRPr="00CD0A20">
        <w:rPr>
          <w:rFonts w:ascii="宋体" w:hAnsi="宋体" w:hint="eastAsia"/>
          <w:szCs w:val="21"/>
          <w:shd w:val="clear" w:color="auto" w:fill="FFFFFF"/>
        </w:rPr>
        <w:t>虚拟组织</w:t>
      </w:r>
      <w:r w:rsidR="00775F04" w:rsidRPr="00CD0A20">
        <w:rPr>
          <w:rFonts w:ascii="宋体" w:hAnsi="宋体" w:hint="eastAsia"/>
          <w:szCs w:val="21"/>
          <w:shd w:val="clear" w:color="auto" w:fill="FFFFFF"/>
        </w:rPr>
        <w:t>问责</w:t>
      </w:r>
      <w:r w:rsidR="00DF4C39" w:rsidRPr="00CD0A20">
        <w:rPr>
          <w:rFonts w:ascii="宋体" w:hAnsi="宋体" w:hint="eastAsia"/>
          <w:szCs w:val="21"/>
          <w:shd w:val="clear" w:color="auto" w:fill="FFFFFF"/>
        </w:rPr>
        <w:t>整改</w:t>
      </w:r>
      <w:r w:rsidR="00775F04" w:rsidRPr="00CD0A20">
        <w:rPr>
          <w:rFonts w:ascii="宋体" w:hAnsi="宋体" w:hint="eastAsia"/>
          <w:szCs w:val="21"/>
          <w:shd w:val="clear" w:color="auto" w:fill="FFFFFF"/>
        </w:rPr>
        <w:t>或强制解散。</w:t>
      </w:r>
    </w:p>
    <w:p w14:paraId="12C628C3" w14:textId="1F11EF68" w:rsidR="004B1F79" w:rsidRPr="00CD0A20" w:rsidRDefault="003325E2" w:rsidP="00D13197">
      <w:pPr>
        <w:pStyle w:val="af"/>
        <w:numPr>
          <w:ilvl w:val="1"/>
          <w:numId w:val="2"/>
        </w:numPr>
        <w:spacing w:before="156" w:after="156" w:line="276" w:lineRule="auto"/>
        <w:ind w:left="567" w:firstLineChars="0"/>
        <w:rPr>
          <w:rFonts w:ascii="宋体" w:hAnsi="宋体"/>
          <w:szCs w:val="21"/>
          <w:shd w:val="clear" w:color="auto" w:fill="FFFFFF"/>
        </w:rPr>
      </w:pPr>
      <w:r w:rsidRPr="00CD0A20">
        <w:rPr>
          <w:rFonts w:ascii="宋体" w:hAnsi="宋体" w:hint="eastAsia"/>
          <w:szCs w:val="21"/>
          <w:shd w:val="clear" w:color="auto" w:fill="FFFFFF"/>
        </w:rPr>
        <w:t>员工</w:t>
      </w:r>
      <w:r w:rsidR="007F591B" w:rsidRPr="00CD0A20">
        <w:rPr>
          <w:rFonts w:ascii="宋体" w:hAnsi="宋体" w:hint="eastAsia"/>
          <w:szCs w:val="21"/>
          <w:shd w:val="clear" w:color="auto" w:fill="FFFFFF"/>
        </w:rPr>
        <w:t>在公司</w:t>
      </w:r>
      <w:r w:rsidRPr="00CD0A20">
        <w:rPr>
          <w:rFonts w:ascii="宋体" w:hAnsi="宋体" w:hint="eastAsia"/>
          <w:szCs w:val="21"/>
          <w:shd w:val="clear" w:color="auto" w:fill="FFFFFF"/>
        </w:rPr>
        <w:t>自发组建</w:t>
      </w:r>
      <w:r w:rsidR="007F591B" w:rsidRPr="00CD0A20">
        <w:rPr>
          <w:rFonts w:ascii="宋体" w:hAnsi="宋体" w:hint="eastAsia"/>
          <w:szCs w:val="21"/>
          <w:shd w:val="clear" w:color="auto" w:fill="FFFFFF"/>
        </w:rPr>
        <w:t>的</w:t>
      </w:r>
      <w:r w:rsidRPr="00CD0A20">
        <w:rPr>
          <w:rFonts w:ascii="宋体" w:hAnsi="宋体" w:hint="eastAsia"/>
          <w:szCs w:val="21"/>
          <w:shd w:val="clear" w:color="auto" w:fill="FFFFFF"/>
        </w:rPr>
        <w:t>兴趣社团</w:t>
      </w:r>
      <w:r w:rsidR="000B4F3B" w:rsidRPr="00CD0A20">
        <w:rPr>
          <w:rFonts w:ascii="宋体" w:hAnsi="宋体" w:hint="eastAsia"/>
          <w:szCs w:val="21"/>
          <w:shd w:val="clear" w:color="auto" w:fill="FFFFFF"/>
        </w:rPr>
        <w:t>不属于</w:t>
      </w:r>
      <w:r w:rsidRPr="00CD0A20">
        <w:rPr>
          <w:rFonts w:ascii="宋体" w:hAnsi="宋体" w:hint="eastAsia"/>
          <w:szCs w:val="21"/>
          <w:shd w:val="clear" w:color="auto" w:fill="FFFFFF"/>
        </w:rPr>
        <w:t>组织</w:t>
      </w:r>
      <w:r w:rsidR="000B4F3B" w:rsidRPr="00CD0A20">
        <w:rPr>
          <w:rFonts w:ascii="宋体" w:hAnsi="宋体" w:hint="eastAsia"/>
          <w:szCs w:val="21"/>
          <w:shd w:val="clear" w:color="auto" w:fill="FFFFFF"/>
        </w:rPr>
        <w:t>管理</w:t>
      </w:r>
      <w:r w:rsidRPr="00CD0A20">
        <w:rPr>
          <w:rFonts w:ascii="宋体" w:hAnsi="宋体" w:hint="eastAsia"/>
          <w:szCs w:val="21"/>
          <w:shd w:val="clear" w:color="auto" w:fill="FFFFFF"/>
        </w:rPr>
        <w:t>范畴</w:t>
      </w:r>
      <w:r w:rsidR="000B4F3B" w:rsidRPr="00CD0A20">
        <w:rPr>
          <w:rFonts w:ascii="宋体" w:hAnsi="宋体" w:hint="eastAsia"/>
          <w:szCs w:val="21"/>
          <w:shd w:val="clear" w:color="auto" w:fill="FFFFFF"/>
        </w:rPr>
        <w:t>，</w:t>
      </w:r>
      <w:r w:rsidRPr="00CD0A20">
        <w:rPr>
          <w:rFonts w:ascii="宋体" w:hAnsi="宋体" w:hint="eastAsia"/>
          <w:szCs w:val="21"/>
          <w:shd w:val="clear" w:color="auto" w:fill="FFFFFF"/>
        </w:rPr>
        <w:t>员工参与社团</w:t>
      </w:r>
      <w:r w:rsidR="000B4F3B" w:rsidRPr="00CD0A20">
        <w:rPr>
          <w:rFonts w:ascii="宋体" w:hAnsi="宋体" w:hint="eastAsia"/>
          <w:szCs w:val="21"/>
          <w:shd w:val="clear" w:color="auto" w:fill="FFFFFF"/>
        </w:rPr>
        <w:t>活动不属于职务行为</w:t>
      </w:r>
      <w:r w:rsidR="00426577" w:rsidRPr="00CD0A20">
        <w:rPr>
          <w:rFonts w:ascii="宋体" w:hAnsi="宋体" w:hint="eastAsia"/>
          <w:szCs w:val="21"/>
          <w:shd w:val="clear" w:color="auto" w:fill="FFFFFF"/>
        </w:rPr>
        <w:t>。</w:t>
      </w:r>
      <w:r w:rsidR="00994926" w:rsidRPr="00CD0A20">
        <w:rPr>
          <w:rFonts w:ascii="宋体" w:hAnsi="宋体" w:hint="eastAsia"/>
          <w:szCs w:val="21"/>
          <w:shd w:val="clear" w:color="auto" w:fill="FFFFFF"/>
        </w:rPr>
        <w:t>经</w:t>
      </w:r>
      <w:r w:rsidR="0045699D" w:rsidRPr="00CD0A20">
        <w:rPr>
          <w:rFonts w:ascii="宋体" w:hAnsi="宋体" w:hint="eastAsia"/>
          <w:szCs w:val="21"/>
          <w:shd w:val="clear" w:color="auto" w:fill="FFFFFF"/>
        </w:rPr>
        <w:t>公司职工代表大会</w:t>
      </w:r>
      <w:r w:rsidR="008416BD" w:rsidRPr="00CD0A20">
        <w:rPr>
          <w:rFonts w:ascii="宋体" w:hAnsi="宋体" w:hint="eastAsia"/>
          <w:szCs w:val="21"/>
          <w:shd w:val="clear" w:color="auto" w:fill="FFFFFF"/>
        </w:rPr>
        <w:t>核准成立的员工社团，</w:t>
      </w:r>
      <w:r w:rsidRPr="00CD0A20">
        <w:rPr>
          <w:rFonts w:ascii="宋体" w:hAnsi="宋体" w:hint="eastAsia"/>
          <w:szCs w:val="21"/>
          <w:shd w:val="clear" w:color="auto" w:fill="FFFFFF"/>
        </w:rPr>
        <w:t>公司</w:t>
      </w:r>
      <w:r w:rsidR="0045699D" w:rsidRPr="00CD0A20">
        <w:rPr>
          <w:rFonts w:ascii="宋体" w:hAnsi="宋体" w:hint="eastAsia"/>
          <w:szCs w:val="21"/>
          <w:shd w:val="clear" w:color="auto" w:fill="FFFFFF"/>
        </w:rPr>
        <w:t>可</w:t>
      </w:r>
      <w:r w:rsidRPr="00CD0A20">
        <w:rPr>
          <w:rFonts w:ascii="宋体" w:hAnsi="宋体" w:hint="eastAsia"/>
          <w:szCs w:val="21"/>
          <w:shd w:val="clear" w:color="auto" w:fill="FFFFFF"/>
        </w:rPr>
        <w:t>给予一定活动费用支持。</w:t>
      </w:r>
    </w:p>
    <w:p w14:paraId="04514FB1" w14:textId="4D66C053" w:rsidR="00052435" w:rsidRPr="00CD0A20" w:rsidRDefault="00052435" w:rsidP="003325E2">
      <w:pPr>
        <w:pStyle w:val="af"/>
        <w:numPr>
          <w:ilvl w:val="0"/>
          <w:numId w:val="2"/>
        </w:numPr>
        <w:spacing w:before="156" w:afterLines="0" w:line="276" w:lineRule="auto"/>
        <w:ind w:firstLineChars="0"/>
        <w:outlineLvl w:val="0"/>
        <w:rPr>
          <w:rFonts w:ascii="宋体" w:hAnsi="宋体"/>
          <w:b/>
          <w:bCs/>
          <w:kern w:val="44"/>
          <w:sz w:val="24"/>
          <w:szCs w:val="28"/>
        </w:rPr>
      </w:pPr>
      <w:bookmarkStart w:id="16" w:name="_Toc76717364"/>
      <w:r w:rsidRPr="00CD0A20">
        <w:rPr>
          <w:rFonts w:ascii="宋体" w:hAnsi="宋体" w:hint="eastAsia"/>
          <w:b/>
          <w:bCs/>
          <w:kern w:val="44"/>
          <w:sz w:val="24"/>
          <w:szCs w:val="28"/>
        </w:rPr>
        <w:t>工作机制管理</w:t>
      </w:r>
      <w:bookmarkEnd w:id="16"/>
    </w:p>
    <w:p w14:paraId="3FC630A2" w14:textId="77777777" w:rsidR="00D8640D" w:rsidRPr="00CD0A20" w:rsidRDefault="00D8640D" w:rsidP="00BC1D91">
      <w:pPr>
        <w:pStyle w:val="af"/>
        <w:numPr>
          <w:ilvl w:val="1"/>
          <w:numId w:val="2"/>
        </w:numPr>
        <w:spacing w:before="156" w:after="156" w:line="276" w:lineRule="auto"/>
        <w:ind w:left="567" w:firstLineChars="0"/>
        <w:rPr>
          <w:rFonts w:ascii="宋体" w:hAnsi="宋体"/>
          <w:b/>
          <w:bCs/>
          <w:kern w:val="44"/>
          <w:szCs w:val="28"/>
        </w:rPr>
      </w:pPr>
      <w:bookmarkStart w:id="17" w:name="_Toc520308641"/>
      <w:r w:rsidRPr="00CD0A20">
        <w:rPr>
          <w:rFonts w:ascii="宋体" w:hAnsi="宋体" w:hint="eastAsia"/>
          <w:b/>
          <w:bCs/>
          <w:kern w:val="44"/>
          <w:szCs w:val="28"/>
        </w:rPr>
        <w:t>工作机制编写管理</w:t>
      </w:r>
    </w:p>
    <w:p w14:paraId="72849C55" w14:textId="7674CC0C" w:rsidR="00AD713E" w:rsidRPr="00CD0A20" w:rsidRDefault="003E259D" w:rsidP="00525B33">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工作机制是用于指导组织运作及日常工作开展的指导性文件</w:t>
      </w:r>
      <w:r w:rsidR="00723B0F" w:rsidRPr="00CD0A20">
        <w:rPr>
          <w:rFonts w:ascii="宋体" w:hAnsi="宋体" w:hint="eastAsia"/>
          <w:szCs w:val="21"/>
          <w:shd w:val="clear" w:color="auto" w:fill="FFFFFF"/>
        </w:rPr>
        <w:t>，应基于公司战略适度超前规划。</w:t>
      </w:r>
    </w:p>
    <w:p w14:paraId="7B09DB68" w14:textId="4D793B4D" w:rsidR="003E259D" w:rsidRPr="00CD0A20" w:rsidRDefault="007D4C8B" w:rsidP="00525B33">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公司</w:t>
      </w:r>
      <w:r w:rsidR="007C10B1" w:rsidRPr="00CD0A20">
        <w:rPr>
          <w:rFonts w:ascii="宋体" w:hAnsi="宋体" w:hint="eastAsia"/>
          <w:szCs w:val="21"/>
          <w:shd w:val="clear" w:color="auto" w:fill="FFFFFF"/>
        </w:rPr>
        <w:t>工作机制包括</w:t>
      </w:r>
      <w:r w:rsidR="00336AC0" w:rsidRPr="00CD0A20">
        <w:rPr>
          <w:rFonts w:ascii="宋体" w:hAnsi="宋体" w:hint="eastAsia"/>
          <w:szCs w:val="21"/>
          <w:shd w:val="clear" w:color="auto" w:fill="FFFFFF"/>
        </w:rPr>
        <w:t>公司</w:t>
      </w:r>
      <w:r w:rsidR="007C10B1" w:rsidRPr="00CD0A20">
        <w:rPr>
          <w:rFonts w:ascii="宋体" w:hAnsi="宋体"/>
          <w:szCs w:val="21"/>
          <w:shd w:val="clear" w:color="auto" w:fill="FFFFFF"/>
        </w:rPr>
        <w:t>定位及价值、商业画布、核心业务流程、量化评价指标、核心资源与能力</w:t>
      </w:r>
      <w:r w:rsidR="007C10B1" w:rsidRPr="00CD0A20">
        <w:rPr>
          <w:rFonts w:ascii="宋体" w:hAnsi="宋体" w:hint="eastAsia"/>
          <w:szCs w:val="21"/>
          <w:shd w:val="clear" w:color="auto" w:fill="FFFFFF"/>
        </w:rPr>
        <w:t>等内容，</w:t>
      </w:r>
      <w:r w:rsidR="003D3952" w:rsidRPr="00CD0A20">
        <w:rPr>
          <w:rFonts w:ascii="宋体" w:hAnsi="宋体" w:hint="eastAsia"/>
          <w:szCs w:val="21"/>
          <w:shd w:val="clear" w:color="auto" w:fill="FFFFFF"/>
        </w:rPr>
        <w:t>由组织管理部门</w:t>
      </w:r>
      <w:r w:rsidR="00FE7077" w:rsidRPr="00CD0A20">
        <w:rPr>
          <w:rFonts w:ascii="宋体" w:hAnsi="宋体" w:hint="eastAsia"/>
          <w:szCs w:val="21"/>
          <w:shd w:val="clear" w:color="auto" w:fill="FFFFFF"/>
        </w:rPr>
        <w:t>基于</w:t>
      </w:r>
      <w:r w:rsidR="003D3952" w:rsidRPr="00CD0A20">
        <w:rPr>
          <w:rFonts w:ascii="宋体" w:hAnsi="宋体" w:hint="eastAsia"/>
          <w:szCs w:val="21"/>
          <w:shd w:val="clear" w:color="auto" w:fill="FFFFFF"/>
        </w:rPr>
        <w:t>公司愿景和使命</w:t>
      </w:r>
      <w:r w:rsidR="004B67FE" w:rsidRPr="00CD0A20">
        <w:rPr>
          <w:rFonts w:ascii="宋体" w:hAnsi="宋体" w:hint="eastAsia"/>
          <w:szCs w:val="21"/>
          <w:shd w:val="clear" w:color="auto" w:fill="FFFFFF"/>
        </w:rPr>
        <w:t>编写</w:t>
      </w:r>
      <w:r w:rsidR="007C10B1" w:rsidRPr="00CD0A20">
        <w:rPr>
          <w:rFonts w:ascii="宋体" w:hAnsi="宋体" w:hint="eastAsia"/>
          <w:szCs w:val="21"/>
          <w:shd w:val="clear" w:color="auto" w:fill="FFFFFF"/>
        </w:rPr>
        <w:t>；各级组织工作机制</w:t>
      </w:r>
      <w:r w:rsidR="003E259D" w:rsidRPr="00CD0A20">
        <w:rPr>
          <w:rFonts w:ascii="宋体" w:hAnsi="宋体" w:hint="eastAsia"/>
          <w:szCs w:val="21"/>
          <w:shd w:val="clear" w:color="auto" w:fill="FFFFFF"/>
        </w:rPr>
        <w:t>包括部门定位及价值、核心业务流程、职责及边界、量化评价指标、</w:t>
      </w:r>
      <w:r w:rsidR="00CA7BCD" w:rsidRPr="00CD0A20">
        <w:rPr>
          <w:rFonts w:ascii="宋体" w:hAnsi="宋体" w:hint="eastAsia"/>
          <w:szCs w:val="21"/>
          <w:shd w:val="clear" w:color="auto" w:fill="FFFFFF"/>
        </w:rPr>
        <w:t>例行项目、</w:t>
      </w:r>
      <w:r w:rsidR="003E259D" w:rsidRPr="00CD0A20">
        <w:rPr>
          <w:rFonts w:ascii="宋体" w:hAnsi="宋体" w:hint="eastAsia"/>
          <w:szCs w:val="21"/>
          <w:shd w:val="clear" w:color="auto" w:fill="FFFFFF"/>
        </w:rPr>
        <w:t>核心资源与能力等内容</w:t>
      </w:r>
      <w:r w:rsidR="00B83D18" w:rsidRPr="00CD0A20">
        <w:rPr>
          <w:rFonts w:ascii="宋体" w:hAnsi="宋体" w:hint="eastAsia"/>
          <w:szCs w:val="21"/>
          <w:shd w:val="clear" w:color="auto" w:fill="FFFFFF"/>
        </w:rPr>
        <w:t>，由</w:t>
      </w:r>
      <w:r w:rsidR="007C10B1" w:rsidRPr="00CD0A20">
        <w:rPr>
          <w:rFonts w:ascii="宋体" w:hAnsi="宋体" w:hint="eastAsia"/>
          <w:szCs w:val="21"/>
          <w:shd w:val="clear" w:color="auto" w:fill="FFFFFF"/>
        </w:rPr>
        <w:t>部门负责人</w:t>
      </w:r>
      <w:r w:rsidR="00336AC0" w:rsidRPr="00CD0A20">
        <w:rPr>
          <w:rFonts w:ascii="宋体" w:hAnsi="宋体" w:hint="eastAsia"/>
          <w:szCs w:val="21"/>
          <w:shd w:val="clear" w:color="auto" w:fill="FFFFFF"/>
        </w:rPr>
        <w:t>基于组织</w:t>
      </w:r>
      <w:r w:rsidR="00643590" w:rsidRPr="00CD0A20">
        <w:rPr>
          <w:rFonts w:ascii="宋体" w:hAnsi="宋体" w:hint="eastAsia"/>
          <w:szCs w:val="21"/>
          <w:shd w:val="clear" w:color="auto" w:fill="FFFFFF"/>
        </w:rPr>
        <w:t>价值</w:t>
      </w:r>
      <w:r w:rsidR="00336AC0" w:rsidRPr="00CD0A20">
        <w:rPr>
          <w:rFonts w:ascii="宋体" w:hAnsi="宋体" w:hint="eastAsia"/>
          <w:szCs w:val="21"/>
          <w:shd w:val="clear" w:color="auto" w:fill="FFFFFF"/>
        </w:rPr>
        <w:t>定位和承担职责</w:t>
      </w:r>
      <w:r w:rsidR="007C10B1" w:rsidRPr="00CD0A20">
        <w:rPr>
          <w:rFonts w:ascii="宋体" w:hAnsi="宋体" w:hint="eastAsia"/>
          <w:szCs w:val="21"/>
          <w:shd w:val="clear" w:color="auto" w:fill="FFFFFF"/>
        </w:rPr>
        <w:t>编写</w:t>
      </w:r>
      <w:r w:rsidR="003E259D" w:rsidRPr="00CD0A20">
        <w:rPr>
          <w:rFonts w:ascii="宋体" w:hAnsi="宋体" w:hint="eastAsia"/>
          <w:szCs w:val="21"/>
          <w:shd w:val="clear" w:color="auto" w:fill="FFFFFF"/>
        </w:rPr>
        <w:t>。</w:t>
      </w:r>
      <w:r w:rsidR="00BF77EA" w:rsidRPr="00CD0A20">
        <w:rPr>
          <w:rFonts w:ascii="宋体" w:hAnsi="宋体" w:hint="eastAsia"/>
          <w:szCs w:val="21"/>
          <w:shd w:val="clear" w:color="auto" w:fill="FFFFFF"/>
        </w:rPr>
        <w:t>组织管理部门应向各部门提供工作机制编写赋能与支持。</w:t>
      </w:r>
    </w:p>
    <w:p w14:paraId="314498C9" w14:textId="4B132E7D" w:rsidR="00D8640D" w:rsidRPr="00CD0A20" w:rsidRDefault="00D8640D" w:rsidP="00D13197">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编写工作机制是部门负责人的核心职责，部门负责人应高度重视。</w:t>
      </w:r>
      <w:r w:rsidR="004C1237" w:rsidRPr="00CD0A20">
        <w:rPr>
          <w:rFonts w:ascii="宋体" w:hAnsi="宋体" w:hint="eastAsia"/>
          <w:szCs w:val="21"/>
          <w:shd w:val="clear" w:color="auto" w:fill="FFFFFF"/>
        </w:rPr>
        <w:t>各级</w:t>
      </w:r>
      <w:r w:rsidRPr="00CD0A20">
        <w:rPr>
          <w:rFonts w:ascii="宋体" w:hAnsi="宋体" w:hint="eastAsia"/>
          <w:szCs w:val="21"/>
          <w:shd w:val="clear" w:color="auto" w:fill="FFFFFF"/>
        </w:rPr>
        <w:t>干部有责任指导</w:t>
      </w:r>
      <w:r w:rsidR="00803DD5" w:rsidRPr="00CD0A20">
        <w:rPr>
          <w:rFonts w:ascii="宋体" w:hAnsi="宋体" w:hint="eastAsia"/>
          <w:szCs w:val="21"/>
          <w:shd w:val="clear" w:color="auto" w:fill="FFFFFF"/>
        </w:rPr>
        <w:t>下级部门</w:t>
      </w:r>
      <w:r w:rsidRPr="00CD0A20">
        <w:rPr>
          <w:rFonts w:ascii="宋体" w:hAnsi="宋体" w:hint="eastAsia"/>
          <w:szCs w:val="21"/>
          <w:shd w:val="clear" w:color="auto" w:fill="FFFFFF"/>
        </w:rPr>
        <w:t>编写工作机制，公司</w:t>
      </w:r>
      <w:r w:rsidR="004C1237" w:rsidRPr="00CD0A20">
        <w:rPr>
          <w:rFonts w:ascii="宋体" w:hAnsi="宋体" w:hint="eastAsia"/>
          <w:szCs w:val="21"/>
          <w:shd w:val="clear" w:color="auto" w:fill="FFFFFF"/>
        </w:rPr>
        <w:t>进行</w:t>
      </w:r>
      <w:r w:rsidRPr="00CD0A20">
        <w:rPr>
          <w:rFonts w:ascii="宋体" w:hAnsi="宋体" w:hint="eastAsia"/>
          <w:szCs w:val="21"/>
          <w:shd w:val="clear" w:color="auto" w:fill="FFFFFF"/>
        </w:rPr>
        <w:t>干部</w:t>
      </w:r>
      <w:r w:rsidR="004C1237" w:rsidRPr="00CD0A20">
        <w:rPr>
          <w:rFonts w:ascii="宋体" w:hAnsi="宋体" w:hint="eastAsia"/>
          <w:szCs w:val="21"/>
          <w:shd w:val="clear" w:color="auto" w:fill="FFFFFF"/>
        </w:rPr>
        <w:t>履职</w:t>
      </w:r>
      <w:r w:rsidRPr="00CD0A20">
        <w:rPr>
          <w:rFonts w:ascii="宋体" w:hAnsi="宋体" w:hint="eastAsia"/>
          <w:szCs w:val="21"/>
          <w:shd w:val="clear" w:color="auto" w:fill="FFFFFF"/>
        </w:rPr>
        <w:t>评价应考虑其负责部门及</w:t>
      </w:r>
      <w:r w:rsidR="00803DD5" w:rsidRPr="00CD0A20">
        <w:rPr>
          <w:rFonts w:ascii="宋体" w:hAnsi="宋体" w:hint="eastAsia"/>
          <w:szCs w:val="21"/>
          <w:shd w:val="clear" w:color="auto" w:fill="FFFFFF"/>
        </w:rPr>
        <w:t>下级部门</w:t>
      </w:r>
      <w:r w:rsidRPr="00CD0A20">
        <w:rPr>
          <w:rFonts w:ascii="宋体" w:hAnsi="宋体" w:hint="eastAsia"/>
          <w:szCs w:val="21"/>
          <w:shd w:val="clear" w:color="auto" w:fill="FFFFFF"/>
        </w:rPr>
        <w:t>工作机制</w:t>
      </w:r>
      <w:r w:rsidR="00FB309A" w:rsidRPr="00CD0A20">
        <w:rPr>
          <w:rFonts w:ascii="宋体" w:hAnsi="宋体" w:hint="eastAsia"/>
          <w:szCs w:val="21"/>
          <w:shd w:val="clear" w:color="auto" w:fill="FFFFFF"/>
        </w:rPr>
        <w:t>的</w:t>
      </w:r>
      <w:r w:rsidRPr="00CD0A20">
        <w:rPr>
          <w:rFonts w:ascii="宋体" w:hAnsi="宋体" w:hint="eastAsia"/>
          <w:szCs w:val="21"/>
          <w:shd w:val="clear" w:color="auto" w:fill="FFFFFF"/>
        </w:rPr>
        <w:t>输出质量。</w:t>
      </w:r>
    </w:p>
    <w:p w14:paraId="1240810B" w14:textId="75463CEA" w:rsidR="00D8640D" w:rsidRPr="00CD0A20" w:rsidRDefault="00B83D18" w:rsidP="00D13197">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部门</w:t>
      </w:r>
      <w:r w:rsidR="00D8640D" w:rsidRPr="00CD0A20">
        <w:rPr>
          <w:rFonts w:ascii="宋体" w:hAnsi="宋体" w:hint="eastAsia"/>
          <w:szCs w:val="21"/>
          <w:shd w:val="clear" w:color="auto" w:fill="FFFFFF"/>
        </w:rPr>
        <w:t>工作机制实行成熟度评价管理，</w:t>
      </w:r>
      <w:r w:rsidR="009B42EE" w:rsidRPr="00CD0A20">
        <w:rPr>
          <w:rFonts w:ascii="宋体" w:hAnsi="宋体" w:hint="eastAsia"/>
          <w:szCs w:val="21"/>
          <w:shd w:val="clear" w:color="auto" w:fill="FFFFFF"/>
        </w:rPr>
        <w:t>不同成熟度对应不同有效期限，</w:t>
      </w:r>
      <w:r w:rsidR="00D8640D" w:rsidRPr="00CD0A20">
        <w:rPr>
          <w:rFonts w:ascii="宋体" w:hAnsi="宋体" w:hint="eastAsia"/>
          <w:szCs w:val="21"/>
          <w:shd w:val="clear" w:color="auto" w:fill="FFFFFF"/>
        </w:rPr>
        <w:t>包括不成熟、一般成熟</w:t>
      </w:r>
      <w:r w:rsidR="00CA0884" w:rsidRPr="00CD0A20">
        <w:rPr>
          <w:rFonts w:ascii="宋体" w:hAnsi="宋体" w:hint="eastAsia"/>
          <w:szCs w:val="21"/>
          <w:shd w:val="clear" w:color="auto" w:fill="FFFFFF"/>
        </w:rPr>
        <w:t>、</w:t>
      </w:r>
      <w:r w:rsidR="00D8640D" w:rsidRPr="00CD0A20">
        <w:rPr>
          <w:rFonts w:ascii="宋体" w:hAnsi="宋体" w:hint="eastAsia"/>
          <w:szCs w:val="21"/>
          <w:shd w:val="clear" w:color="auto" w:fill="FFFFFF"/>
        </w:rPr>
        <w:t>比较成熟</w:t>
      </w:r>
      <w:r w:rsidR="00CA0884" w:rsidRPr="00CD0A20">
        <w:rPr>
          <w:rFonts w:ascii="宋体" w:hAnsi="宋体" w:hint="eastAsia"/>
          <w:szCs w:val="21"/>
          <w:shd w:val="clear" w:color="auto" w:fill="FFFFFF"/>
        </w:rPr>
        <w:t>和</w:t>
      </w:r>
      <w:r w:rsidR="00D8640D" w:rsidRPr="00CD0A20">
        <w:rPr>
          <w:rFonts w:ascii="宋体" w:hAnsi="宋体" w:hint="eastAsia"/>
          <w:szCs w:val="21"/>
          <w:shd w:val="clear" w:color="auto" w:fill="FFFFFF"/>
        </w:rPr>
        <w:t>成熟四</w:t>
      </w:r>
      <w:r w:rsidR="00CA0884" w:rsidRPr="00CD0A20">
        <w:rPr>
          <w:rFonts w:ascii="宋体" w:hAnsi="宋体" w:hint="eastAsia"/>
          <w:szCs w:val="21"/>
          <w:shd w:val="clear" w:color="auto" w:fill="FFFFFF"/>
        </w:rPr>
        <w:t>档</w:t>
      </w:r>
      <w:r w:rsidR="009B42EE" w:rsidRPr="00CD0A20">
        <w:rPr>
          <w:rFonts w:ascii="宋体" w:hAnsi="宋体" w:hint="eastAsia"/>
          <w:szCs w:val="21"/>
          <w:shd w:val="clear" w:color="auto" w:fill="FFFFFF"/>
        </w:rPr>
        <w:t>。</w:t>
      </w:r>
      <w:r w:rsidR="00D8640D" w:rsidRPr="00CD0A20">
        <w:rPr>
          <w:rFonts w:ascii="宋体" w:hAnsi="宋体" w:hint="eastAsia"/>
          <w:szCs w:val="21"/>
          <w:shd w:val="clear" w:color="auto" w:fill="FFFFFF"/>
        </w:rPr>
        <w:t>一级部门工作机制成熟度应不低于下属二级部门工作机制成熟度。部门工作机制成熟度连续</w:t>
      </w:r>
      <w:r w:rsidR="00E81C36" w:rsidRPr="00CD0A20">
        <w:rPr>
          <w:rFonts w:ascii="宋体" w:hAnsi="宋体" w:hint="eastAsia"/>
          <w:szCs w:val="21"/>
          <w:shd w:val="clear" w:color="auto" w:fill="FFFFFF"/>
        </w:rPr>
        <w:t>多次评</w:t>
      </w:r>
      <w:r w:rsidR="00D8640D" w:rsidRPr="00CD0A20">
        <w:rPr>
          <w:rFonts w:ascii="宋体" w:hAnsi="宋体" w:hint="eastAsia"/>
          <w:szCs w:val="21"/>
          <w:shd w:val="clear" w:color="auto" w:fill="FFFFFF"/>
        </w:rPr>
        <w:t>为“不成熟”，</w:t>
      </w:r>
      <w:r w:rsidR="00E81C36" w:rsidRPr="00CD0A20">
        <w:rPr>
          <w:rFonts w:ascii="宋体" w:hAnsi="宋体" w:hint="eastAsia"/>
          <w:szCs w:val="21"/>
          <w:shd w:val="clear" w:color="auto" w:fill="FFFFFF"/>
        </w:rPr>
        <w:t>组织管理部门</w:t>
      </w:r>
      <w:r w:rsidR="00BF0BC1" w:rsidRPr="00CD0A20">
        <w:rPr>
          <w:rFonts w:ascii="宋体" w:hAnsi="宋体" w:hint="eastAsia"/>
          <w:szCs w:val="21"/>
          <w:shd w:val="clear" w:color="auto" w:fill="FFFFFF"/>
        </w:rPr>
        <w:t>应</w:t>
      </w:r>
      <w:r w:rsidR="00D8640D" w:rsidRPr="00CD0A20">
        <w:rPr>
          <w:rFonts w:ascii="宋体" w:hAnsi="宋体" w:hint="eastAsia"/>
          <w:szCs w:val="21"/>
          <w:shd w:val="clear" w:color="auto" w:fill="FFFFFF"/>
        </w:rPr>
        <w:t>评估部门设置合理性。</w:t>
      </w:r>
    </w:p>
    <w:p w14:paraId="4200820E" w14:textId="3A67EB1C" w:rsidR="00D8640D" w:rsidRPr="00CD0A20" w:rsidRDefault="00AD713E" w:rsidP="00D13197">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部门工作机制</w:t>
      </w:r>
      <w:r w:rsidR="00ED7C6D" w:rsidRPr="00CD0A20">
        <w:rPr>
          <w:rFonts w:ascii="宋体" w:hAnsi="宋体" w:hint="eastAsia"/>
          <w:szCs w:val="21"/>
          <w:shd w:val="clear" w:color="auto" w:fill="FFFFFF"/>
        </w:rPr>
        <w:t>属于</w:t>
      </w:r>
      <w:r w:rsidR="00D8640D" w:rsidRPr="00CD0A20">
        <w:rPr>
          <w:rFonts w:ascii="宋体" w:hAnsi="宋体" w:hint="eastAsia"/>
          <w:szCs w:val="21"/>
          <w:shd w:val="clear" w:color="auto" w:fill="FFFFFF"/>
        </w:rPr>
        <w:t>以下情况</w:t>
      </w:r>
      <w:r w:rsidR="00ED7C6D" w:rsidRPr="00CD0A20">
        <w:rPr>
          <w:rFonts w:ascii="宋体" w:hAnsi="宋体" w:hint="eastAsia"/>
          <w:szCs w:val="21"/>
          <w:shd w:val="clear" w:color="auto" w:fill="FFFFFF"/>
        </w:rPr>
        <w:t>的，</w:t>
      </w:r>
      <w:r w:rsidR="00176A96" w:rsidRPr="00CD0A20">
        <w:rPr>
          <w:rFonts w:ascii="宋体" w:hAnsi="宋体" w:hint="eastAsia"/>
          <w:szCs w:val="21"/>
          <w:shd w:val="clear" w:color="auto" w:fill="FFFFFF"/>
        </w:rPr>
        <w:t>应</w:t>
      </w:r>
      <w:r w:rsidR="00443CBA" w:rsidRPr="00CD0A20">
        <w:rPr>
          <w:rFonts w:ascii="宋体" w:hAnsi="宋体" w:hint="eastAsia"/>
          <w:szCs w:val="21"/>
          <w:shd w:val="clear" w:color="auto" w:fill="FFFFFF"/>
        </w:rPr>
        <w:t>由总裁或授权人</w:t>
      </w:r>
      <w:r w:rsidR="00A730FD" w:rsidRPr="00CD0A20">
        <w:rPr>
          <w:rFonts w:ascii="宋体" w:hAnsi="宋体" w:hint="eastAsia"/>
          <w:szCs w:val="21"/>
          <w:shd w:val="clear" w:color="auto" w:fill="FFFFFF"/>
        </w:rPr>
        <w:t>审批生效</w:t>
      </w:r>
      <w:r w:rsidR="00D8640D" w:rsidRPr="00CD0A20">
        <w:rPr>
          <w:rFonts w:ascii="宋体" w:hAnsi="宋体" w:hint="eastAsia"/>
          <w:szCs w:val="21"/>
          <w:shd w:val="clear" w:color="auto" w:fill="FFFFFF"/>
        </w:rPr>
        <w:t>：(1)新成立部门首次评审工作机制；（2</w:t>
      </w:r>
      <w:r w:rsidR="00ED7C6D" w:rsidRPr="00CD0A20">
        <w:rPr>
          <w:rFonts w:ascii="宋体" w:hAnsi="宋体" w:hint="eastAsia"/>
          <w:szCs w:val="21"/>
          <w:shd w:val="clear" w:color="auto" w:fill="FFFFFF"/>
        </w:rPr>
        <w:t>）工作机制</w:t>
      </w:r>
      <w:r w:rsidR="00D8640D" w:rsidRPr="00CD0A20">
        <w:rPr>
          <w:rFonts w:ascii="宋体" w:hAnsi="宋体" w:hint="eastAsia"/>
          <w:szCs w:val="21"/>
          <w:shd w:val="clear" w:color="auto" w:fill="FFFFFF"/>
        </w:rPr>
        <w:t>内容发生重大变化；（3)工作机制上一版本评价为不成熟。当</w:t>
      </w:r>
      <w:r w:rsidRPr="00CD0A20">
        <w:rPr>
          <w:rFonts w:ascii="宋体" w:hAnsi="宋体" w:hint="eastAsia"/>
          <w:szCs w:val="21"/>
          <w:shd w:val="clear" w:color="auto" w:fill="FFFFFF"/>
        </w:rPr>
        <w:t>部门</w:t>
      </w:r>
      <w:r w:rsidR="00C40E11" w:rsidRPr="00CD0A20">
        <w:rPr>
          <w:rFonts w:ascii="宋体" w:hAnsi="宋体" w:hint="eastAsia"/>
          <w:szCs w:val="21"/>
          <w:shd w:val="clear" w:color="auto" w:fill="FFFFFF"/>
        </w:rPr>
        <w:t>工作机制仅为个别内容文字</w:t>
      </w:r>
      <w:r w:rsidR="00D8640D" w:rsidRPr="00CD0A20">
        <w:rPr>
          <w:rFonts w:ascii="宋体" w:hAnsi="宋体" w:hint="eastAsia"/>
          <w:szCs w:val="21"/>
          <w:shd w:val="clear" w:color="auto" w:fill="FFFFFF"/>
        </w:rPr>
        <w:t>修订且不涉及主体内容变动的，由组织管理部门审批生效。</w:t>
      </w:r>
    </w:p>
    <w:p w14:paraId="50CD9473" w14:textId="77777777" w:rsidR="002E4DC2" w:rsidRPr="00CD0A20" w:rsidRDefault="00D8640D" w:rsidP="002E4DC2">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部门负责人</w:t>
      </w:r>
      <w:r w:rsidR="004D2263" w:rsidRPr="00CD0A20">
        <w:rPr>
          <w:rFonts w:ascii="宋体" w:hAnsi="宋体" w:hint="eastAsia"/>
          <w:szCs w:val="21"/>
          <w:shd w:val="clear" w:color="auto" w:fill="FFFFFF"/>
        </w:rPr>
        <w:t>应</w:t>
      </w:r>
      <w:r w:rsidRPr="00CD0A20">
        <w:rPr>
          <w:rFonts w:ascii="宋体" w:hAnsi="宋体" w:hint="eastAsia"/>
          <w:szCs w:val="21"/>
          <w:shd w:val="clear" w:color="auto" w:fill="FFFFFF"/>
        </w:rPr>
        <w:t>确保部门工作机制处于有效状态</w:t>
      </w:r>
      <w:r w:rsidR="00A0407B" w:rsidRPr="00CD0A20">
        <w:rPr>
          <w:rFonts w:ascii="宋体" w:hAnsi="宋体" w:hint="eastAsia"/>
          <w:szCs w:val="21"/>
          <w:shd w:val="clear" w:color="auto" w:fill="FFFFFF"/>
        </w:rPr>
        <w:t>，在有效期截止前完成内容检视更新</w:t>
      </w:r>
      <w:r w:rsidRPr="00CD0A20">
        <w:rPr>
          <w:rFonts w:ascii="宋体" w:hAnsi="宋体" w:hint="eastAsia"/>
          <w:szCs w:val="21"/>
          <w:shd w:val="clear" w:color="auto" w:fill="FFFFFF"/>
        </w:rPr>
        <w:t>。组织管理部门应</w:t>
      </w:r>
      <w:r w:rsidR="003B35EE" w:rsidRPr="00CD0A20">
        <w:rPr>
          <w:rFonts w:ascii="宋体" w:hAnsi="宋体" w:hint="eastAsia"/>
          <w:szCs w:val="21"/>
          <w:shd w:val="clear" w:color="auto" w:fill="FFFFFF"/>
        </w:rPr>
        <w:t>及</w:t>
      </w:r>
      <w:r w:rsidR="003B35EE" w:rsidRPr="00CD0A20">
        <w:rPr>
          <w:rFonts w:ascii="宋体" w:hAnsi="宋体" w:hint="eastAsia"/>
          <w:szCs w:val="21"/>
          <w:shd w:val="clear" w:color="auto" w:fill="FFFFFF"/>
        </w:rPr>
        <w:lastRenderedPageBreak/>
        <w:t>时通报</w:t>
      </w:r>
      <w:r w:rsidRPr="00CD0A20">
        <w:rPr>
          <w:rFonts w:ascii="宋体" w:hAnsi="宋体" w:hint="eastAsia"/>
          <w:szCs w:val="21"/>
          <w:shd w:val="clear" w:color="auto" w:fill="FFFFFF"/>
        </w:rPr>
        <w:t>工作机制有效期异常情况</w:t>
      </w:r>
      <w:r w:rsidR="00F53BE0" w:rsidRPr="00CD0A20">
        <w:rPr>
          <w:rFonts w:ascii="宋体" w:hAnsi="宋体" w:hint="eastAsia"/>
          <w:szCs w:val="21"/>
          <w:shd w:val="clear" w:color="auto" w:fill="FFFFFF"/>
        </w:rPr>
        <w:t>。</w:t>
      </w:r>
      <w:r w:rsidR="00AD713E" w:rsidRPr="00CD0A20">
        <w:rPr>
          <w:rFonts w:ascii="宋体" w:hAnsi="宋体" w:hint="eastAsia"/>
          <w:szCs w:val="21"/>
          <w:shd w:val="clear" w:color="auto" w:fill="FFFFFF"/>
        </w:rPr>
        <w:t>部门</w:t>
      </w:r>
      <w:r w:rsidRPr="00CD0A20">
        <w:rPr>
          <w:rFonts w:ascii="宋体" w:hAnsi="宋体" w:hint="eastAsia"/>
          <w:szCs w:val="21"/>
          <w:shd w:val="clear" w:color="auto" w:fill="FFFFFF"/>
        </w:rPr>
        <w:t>工作机制失效超过二周，部门</w:t>
      </w:r>
      <w:r w:rsidR="00C55489" w:rsidRPr="00CD0A20">
        <w:rPr>
          <w:rFonts w:ascii="宋体" w:hAnsi="宋体" w:hint="eastAsia"/>
          <w:szCs w:val="21"/>
          <w:shd w:val="clear" w:color="auto" w:fill="FFFFFF"/>
        </w:rPr>
        <w:t>状态</w:t>
      </w:r>
      <w:r w:rsidR="00F53BE0" w:rsidRPr="00CD0A20">
        <w:rPr>
          <w:rFonts w:ascii="宋体" w:hAnsi="宋体" w:hint="eastAsia"/>
          <w:szCs w:val="21"/>
          <w:shd w:val="clear" w:color="auto" w:fill="FFFFFF"/>
        </w:rPr>
        <w:t>自动调整为筹备状态</w:t>
      </w:r>
      <w:r w:rsidRPr="00CD0A20">
        <w:rPr>
          <w:rFonts w:ascii="宋体" w:hAnsi="宋体" w:hint="eastAsia"/>
          <w:szCs w:val="21"/>
          <w:shd w:val="clear" w:color="auto" w:fill="FFFFFF"/>
        </w:rPr>
        <w:t>；</w:t>
      </w:r>
      <w:r w:rsidR="00AD713E" w:rsidRPr="00CD0A20">
        <w:rPr>
          <w:rFonts w:ascii="宋体" w:hAnsi="宋体" w:hint="eastAsia"/>
          <w:szCs w:val="21"/>
          <w:shd w:val="clear" w:color="auto" w:fill="FFFFFF"/>
        </w:rPr>
        <w:t>部门</w:t>
      </w:r>
      <w:r w:rsidRPr="00CD0A20">
        <w:rPr>
          <w:rFonts w:ascii="宋体" w:hAnsi="宋体" w:hint="eastAsia"/>
          <w:szCs w:val="21"/>
          <w:shd w:val="clear" w:color="auto" w:fill="FFFFFF"/>
        </w:rPr>
        <w:t>工作机制失效超过一个月，应追究部门负责人工作失职责任。因特殊情况无法按期完成工作机制更新的，由组织管理部门核实情况后向总裁提出延期申请，但延期</w:t>
      </w:r>
      <w:r w:rsidR="004D2263" w:rsidRPr="00CD0A20">
        <w:rPr>
          <w:rFonts w:ascii="宋体" w:hAnsi="宋体" w:hint="eastAsia"/>
          <w:szCs w:val="21"/>
          <w:shd w:val="clear" w:color="auto" w:fill="FFFFFF"/>
        </w:rPr>
        <w:t>最长不</w:t>
      </w:r>
      <w:r w:rsidRPr="00CD0A20">
        <w:rPr>
          <w:rFonts w:ascii="宋体" w:hAnsi="宋体" w:hint="eastAsia"/>
          <w:szCs w:val="21"/>
          <w:shd w:val="clear" w:color="auto" w:fill="FFFFFF"/>
        </w:rPr>
        <w:t xml:space="preserve">超过一个月。 </w:t>
      </w:r>
    </w:p>
    <w:p w14:paraId="2740577B" w14:textId="4F4C5B65" w:rsidR="00AE683E" w:rsidRPr="00CD0A20" w:rsidRDefault="005C0CC8" w:rsidP="002E4DC2">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bCs/>
          <w:kern w:val="44"/>
          <w:szCs w:val="28"/>
        </w:rPr>
        <w:t>组织管理部门</w:t>
      </w:r>
      <w:r w:rsidR="00AE683E" w:rsidRPr="00CD0A20">
        <w:rPr>
          <w:rFonts w:ascii="宋体" w:hAnsi="宋体" w:hint="eastAsia"/>
          <w:szCs w:val="21"/>
          <w:shd w:val="clear" w:color="auto" w:fill="FFFFFF"/>
        </w:rPr>
        <w:t>应</w:t>
      </w:r>
      <w:r w:rsidR="006D5B7B" w:rsidRPr="00CD0A20">
        <w:rPr>
          <w:rFonts w:ascii="宋体" w:hAnsi="宋体" w:hint="eastAsia"/>
          <w:szCs w:val="21"/>
          <w:shd w:val="clear" w:color="auto" w:fill="FFFFFF"/>
        </w:rPr>
        <w:t>确保变革</w:t>
      </w:r>
      <w:r w:rsidR="00AE683E" w:rsidRPr="00CD0A20">
        <w:rPr>
          <w:rFonts w:ascii="宋体" w:hAnsi="宋体" w:hint="eastAsia"/>
          <w:szCs w:val="21"/>
          <w:shd w:val="clear" w:color="auto" w:fill="FFFFFF"/>
        </w:rPr>
        <w:t>部门在变革后一周内完成工作机制编写/修订</w:t>
      </w:r>
      <w:r w:rsidR="002965EA" w:rsidRPr="00CD0A20">
        <w:rPr>
          <w:rFonts w:ascii="宋体" w:hAnsi="宋体" w:hint="eastAsia"/>
          <w:szCs w:val="21"/>
          <w:shd w:val="clear" w:color="auto" w:fill="FFFFFF"/>
        </w:rPr>
        <w:t>，</w:t>
      </w:r>
      <w:r w:rsidR="002E4DC2" w:rsidRPr="00CD0A20">
        <w:rPr>
          <w:rFonts w:ascii="宋体" w:hAnsi="宋体" w:hint="eastAsia"/>
          <w:szCs w:val="21"/>
          <w:shd w:val="clear" w:color="auto" w:fill="FFFFFF"/>
        </w:rPr>
        <w:t>指导组织</w:t>
      </w:r>
      <w:r w:rsidR="00CD357F" w:rsidRPr="00CD0A20">
        <w:rPr>
          <w:rFonts w:ascii="宋体" w:hAnsi="宋体" w:hint="eastAsia"/>
          <w:szCs w:val="21"/>
          <w:shd w:val="clear" w:color="auto" w:fill="FFFFFF"/>
        </w:rPr>
        <w:t>有序</w:t>
      </w:r>
      <w:r w:rsidR="002E4DC2" w:rsidRPr="00CD0A20">
        <w:rPr>
          <w:rFonts w:ascii="宋体" w:hAnsi="宋体" w:hint="eastAsia"/>
          <w:szCs w:val="21"/>
          <w:shd w:val="clear" w:color="auto" w:fill="FFFFFF"/>
        </w:rPr>
        <w:t>运作。</w:t>
      </w:r>
    </w:p>
    <w:p w14:paraId="20DC331A" w14:textId="77777777" w:rsidR="00D8640D" w:rsidRPr="00CD0A20" w:rsidRDefault="00D8640D" w:rsidP="00BC1D91">
      <w:pPr>
        <w:pStyle w:val="af"/>
        <w:numPr>
          <w:ilvl w:val="1"/>
          <w:numId w:val="2"/>
        </w:numPr>
        <w:spacing w:before="156" w:after="156" w:line="276" w:lineRule="auto"/>
        <w:ind w:left="567" w:firstLineChars="0"/>
        <w:rPr>
          <w:rFonts w:ascii="宋体" w:hAnsi="宋体"/>
          <w:b/>
          <w:bCs/>
          <w:kern w:val="44"/>
          <w:szCs w:val="28"/>
        </w:rPr>
      </w:pPr>
      <w:r w:rsidRPr="00CD0A20">
        <w:rPr>
          <w:rFonts w:ascii="宋体" w:hAnsi="宋体" w:hint="eastAsia"/>
          <w:b/>
          <w:bCs/>
          <w:kern w:val="44"/>
          <w:szCs w:val="28"/>
        </w:rPr>
        <w:t>工作机制应用管理</w:t>
      </w:r>
    </w:p>
    <w:p w14:paraId="3AA11E33" w14:textId="229BC3D0" w:rsidR="00D8640D" w:rsidRPr="00CD0A20" w:rsidRDefault="006217EF" w:rsidP="00D13197">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各级组织</w:t>
      </w:r>
      <w:r w:rsidR="00880B78" w:rsidRPr="00CD0A20">
        <w:rPr>
          <w:rFonts w:ascii="宋体" w:hAnsi="宋体" w:hint="eastAsia"/>
          <w:szCs w:val="21"/>
          <w:shd w:val="clear" w:color="auto" w:fill="FFFFFF"/>
        </w:rPr>
        <w:t>应在</w:t>
      </w:r>
      <w:r w:rsidR="005961B3" w:rsidRPr="00CD0A20">
        <w:rPr>
          <w:rFonts w:ascii="宋体" w:hAnsi="宋体" w:hint="eastAsia"/>
          <w:szCs w:val="21"/>
          <w:shd w:val="clear" w:color="auto" w:fill="FFFFFF"/>
        </w:rPr>
        <w:t>工作机制</w:t>
      </w:r>
      <w:r w:rsidR="00880B78" w:rsidRPr="00CD0A20">
        <w:rPr>
          <w:rFonts w:ascii="宋体" w:hAnsi="宋体" w:hint="eastAsia"/>
          <w:szCs w:val="21"/>
          <w:shd w:val="clear" w:color="auto" w:fill="FFFFFF"/>
        </w:rPr>
        <w:t>指导下，</w:t>
      </w:r>
      <w:r w:rsidR="005961B3" w:rsidRPr="00CD0A20">
        <w:rPr>
          <w:rFonts w:ascii="宋体" w:hAnsi="宋体" w:hint="eastAsia"/>
          <w:szCs w:val="21"/>
          <w:shd w:val="clear" w:color="auto" w:fill="FFFFFF"/>
        </w:rPr>
        <w:t>推进</w:t>
      </w:r>
      <w:r w:rsidR="00942FC5" w:rsidRPr="00CD0A20">
        <w:rPr>
          <w:rFonts w:ascii="宋体" w:hAnsi="宋体" w:hint="eastAsia"/>
          <w:szCs w:val="21"/>
          <w:shd w:val="clear" w:color="auto" w:fill="FFFFFF"/>
        </w:rPr>
        <w:t>下述管理活动</w:t>
      </w:r>
      <w:r w:rsidR="005961B3" w:rsidRPr="00CD0A20">
        <w:rPr>
          <w:rFonts w:ascii="宋体" w:hAnsi="宋体" w:hint="eastAsia"/>
          <w:szCs w:val="21"/>
          <w:shd w:val="clear" w:color="auto" w:fill="FFFFFF"/>
        </w:rPr>
        <w:t>。</w:t>
      </w:r>
    </w:p>
    <w:p w14:paraId="52105561" w14:textId="1042802A" w:rsidR="00D8640D" w:rsidRPr="00CD0A20" w:rsidRDefault="00DD3702" w:rsidP="006C4142">
      <w:pPr>
        <w:pStyle w:val="af"/>
        <w:numPr>
          <w:ilvl w:val="2"/>
          <w:numId w:val="11"/>
        </w:numPr>
        <w:spacing w:before="156" w:after="156" w:line="276" w:lineRule="auto"/>
        <w:ind w:left="1276" w:firstLineChars="0" w:hanging="567"/>
        <w:rPr>
          <w:rFonts w:ascii="宋体" w:hAnsi="宋体"/>
          <w:bCs/>
          <w:kern w:val="44"/>
          <w:szCs w:val="28"/>
        </w:rPr>
      </w:pPr>
      <w:r w:rsidRPr="00CD0A20">
        <w:rPr>
          <w:rFonts w:ascii="宋体" w:hAnsi="宋体" w:hint="eastAsia"/>
          <w:bCs/>
          <w:kern w:val="44"/>
          <w:szCs w:val="28"/>
        </w:rPr>
        <w:t>经营管理部门应</w:t>
      </w:r>
      <w:r w:rsidR="00A140F8" w:rsidRPr="00CD0A20">
        <w:rPr>
          <w:rFonts w:ascii="宋体" w:hAnsi="宋体" w:hint="eastAsia"/>
          <w:bCs/>
          <w:kern w:val="44"/>
          <w:szCs w:val="28"/>
        </w:rPr>
        <w:t>基于公司工作机制编写公司战略及经营规划</w:t>
      </w:r>
      <w:r w:rsidRPr="00CD0A20">
        <w:rPr>
          <w:rFonts w:ascii="宋体" w:hAnsi="宋体" w:hint="eastAsia"/>
          <w:bCs/>
          <w:kern w:val="44"/>
          <w:szCs w:val="28"/>
        </w:rPr>
        <w:t>；</w:t>
      </w:r>
      <w:r w:rsidR="00D8640D" w:rsidRPr="00CD0A20">
        <w:rPr>
          <w:rFonts w:ascii="宋体" w:hAnsi="宋体" w:hint="eastAsia"/>
          <w:bCs/>
          <w:kern w:val="44"/>
          <w:szCs w:val="28"/>
        </w:rPr>
        <w:t>各部</w:t>
      </w:r>
      <w:r w:rsidR="00AE683E" w:rsidRPr="00CD0A20">
        <w:rPr>
          <w:rFonts w:ascii="宋体" w:hAnsi="宋体" w:hint="eastAsia"/>
          <w:bCs/>
          <w:kern w:val="44"/>
          <w:szCs w:val="28"/>
        </w:rPr>
        <w:t>门应基于</w:t>
      </w:r>
      <w:r w:rsidRPr="00CD0A20">
        <w:rPr>
          <w:rFonts w:ascii="宋体" w:hAnsi="宋体" w:hint="eastAsia"/>
          <w:bCs/>
          <w:kern w:val="44"/>
          <w:szCs w:val="28"/>
        </w:rPr>
        <w:t>部门</w:t>
      </w:r>
      <w:r w:rsidR="00AE683E" w:rsidRPr="00CD0A20">
        <w:rPr>
          <w:rFonts w:ascii="宋体" w:hAnsi="宋体" w:hint="eastAsia"/>
          <w:bCs/>
          <w:kern w:val="44"/>
          <w:szCs w:val="28"/>
        </w:rPr>
        <w:t>工作机制编写部门业务规划</w:t>
      </w:r>
      <w:r w:rsidR="00D8640D" w:rsidRPr="00CD0A20">
        <w:rPr>
          <w:rFonts w:ascii="宋体" w:hAnsi="宋体" w:hint="eastAsia"/>
          <w:bCs/>
          <w:kern w:val="44"/>
          <w:szCs w:val="28"/>
        </w:rPr>
        <w:t>。工作机制更新则</w:t>
      </w:r>
      <w:r w:rsidR="004F73A4" w:rsidRPr="00CD0A20">
        <w:rPr>
          <w:rFonts w:ascii="宋体" w:hAnsi="宋体" w:hint="eastAsia"/>
          <w:bCs/>
          <w:kern w:val="44"/>
          <w:szCs w:val="28"/>
        </w:rPr>
        <w:t>对应</w:t>
      </w:r>
      <w:r w:rsidR="00D8640D" w:rsidRPr="00CD0A20">
        <w:rPr>
          <w:rFonts w:ascii="宋体" w:hAnsi="宋体" w:hint="eastAsia"/>
          <w:bCs/>
          <w:kern w:val="44"/>
          <w:szCs w:val="28"/>
        </w:rPr>
        <w:t>业务规划应同步检视调整；</w:t>
      </w:r>
    </w:p>
    <w:p w14:paraId="57A855AF" w14:textId="00B2DD23" w:rsidR="00D8640D" w:rsidRPr="00CD0A20" w:rsidRDefault="00F81D89" w:rsidP="000820A1">
      <w:pPr>
        <w:pStyle w:val="af"/>
        <w:numPr>
          <w:ilvl w:val="2"/>
          <w:numId w:val="11"/>
        </w:numPr>
        <w:spacing w:before="156" w:after="156" w:line="276" w:lineRule="auto"/>
        <w:ind w:left="1276" w:firstLineChars="0" w:hanging="567"/>
        <w:rPr>
          <w:rFonts w:ascii="宋体" w:hAnsi="宋体"/>
          <w:bCs/>
          <w:kern w:val="44"/>
          <w:szCs w:val="28"/>
        </w:rPr>
      </w:pPr>
      <w:r w:rsidRPr="00CD0A20">
        <w:rPr>
          <w:rFonts w:ascii="宋体" w:hAnsi="宋体" w:hint="eastAsia"/>
          <w:bCs/>
          <w:kern w:val="44"/>
          <w:szCs w:val="28"/>
        </w:rPr>
        <w:t>各部门应基于工作机制部门职责、核心工作流程建立制度流程；</w:t>
      </w:r>
      <w:r w:rsidR="00D8640D" w:rsidRPr="00CD0A20">
        <w:rPr>
          <w:rFonts w:ascii="宋体" w:hAnsi="宋体" w:hint="eastAsia"/>
          <w:bCs/>
          <w:kern w:val="44"/>
          <w:szCs w:val="28"/>
        </w:rPr>
        <w:t>基于核心资源和能力</w:t>
      </w:r>
      <w:r w:rsidR="005012CA" w:rsidRPr="00CD0A20">
        <w:rPr>
          <w:rFonts w:ascii="宋体" w:hAnsi="宋体" w:hint="eastAsia"/>
          <w:bCs/>
          <w:kern w:val="44"/>
          <w:szCs w:val="28"/>
        </w:rPr>
        <w:t>相关</w:t>
      </w:r>
      <w:r w:rsidR="00D8640D" w:rsidRPr="00CD0A20">
        <w:rPr>
          <w:rFonts w:ascii="宋体" w:hAnsi="宋体" w:hint="eastAsia"/>
          <w:bCs/>
          <w:kern w:val="44"/>
          <w:szCs w:val="28"/>
        </w:rPr>
        <w:t>规定，组建团队</w:t>
      </w:r>
      <w:r w:rsidR="005012CA" w:rsidRPr="00CD0A20">
        <w:rPr>
          <w:rFonts w:ascii="宋体" w:hAnsi="宋体" w:hint="eastAsia"/>
          <w:bCs/>
          <w:kern w:val="44"/>
          <w:szCs w:val="28"/>
        </w:rPr>
        <w:t>和</w:t>
      </w:r>
      <w:r w:rsidR="00D8640D" w:rsidRPr="00CD0A20">
        <w:rPr>
          <w:rFonts w:ascii="宋体" w:hAnsi="宋体" w:hint="eastAsia"/>
          <w:bCs/>
          <w:kern w:val="44"/>
          <w:szCs w:val="28"/>
        </w:rPr>
        <w:t>持续提升组织能力；</w:t>
      </w:r>
    </w:p>
    <w:p w14:paraId="6FEC068B" w14:textId="71BE73F7" w:rsidR="00D8640D" w:rsidRPr="00CD0A20" w:rsidRDefault="00FC4711" w:rsidP="000820A1">
      <w:pPr>
        <w:pStyle w:val="af"/>
        <w:numPr>
          <w:ilvl w:val="2"/>
          <w:numId w:val="11"/>
        </w:numPr>
        <w:spacing w:before="156" w:after="156" w:line="276" w:lineRule="auto"/>
        <w:ind w:left="1276" w:firstLineChars="0" w:hanging="567"/>
        <w:rPr>
          <w:rFonts w:ascii="宋体" w:hAnsi="宋体"/>
          <w:bCs/>
          <w:kern w:val="44"/>
          <w:szCs w:val="28"/>
        </w:rPr>
      </w:pPr>
      <w:r w:rsidRPr="00CD0A20">
        <w:rPr>
          <w:rFonts w:ascii="宋体" w:hAnsi="宋体" w:hint="eastAsia"/>
          <w:bCs/>
          <w:kern w:val="44"/>
          <w:szCs w:val="28"/>
        </w:rPr>
        <w:t>组织管理部门应基于</w:t>
      </w:r>
      <w:r w:rsidR="00590168" w:rsidRPr="00CD0A20">
        <w:rPr>
          <w:rFonts w:ascii="宋体" w:hAnsi="宋体" w:hint="eastAsia"/>
          <w:bCs/>
          <w:kern w:val="44"/>
          <w:szCs w:val="28"/>
        </w:rPr>
        <w:t>各部门</w:t>
      </w:r>
      <w:r w:rsidRPr="00CD0A20">
        <w:rPr>
          <w:rFonts w:ascii="宋体" w:hAnsi="宋体" w:hint="eastAsia"/>
          <w:bCs/>
          <w:kern w:val="44"/>
          <w:szCs w:val="28"/>
        </w:rPr>
        <w:t>工作机制</w:t>
      </w:r>
      <w:r w:rsidR="00BA7B16" w:rsidRPr="00CD0A20">
        <w:rPr>
          <w:rFonts w:ascii="宋体" w:hAnsi="宋体" w:hint="eastAsia"/>
          <w:bCs/>
          <w:kern w:val="44"/>
          <w:szCs w:val="28"/>
        </w:rPr>
        <w:t>并</w:t>
      </w:r>
      <w:r w:rsidR="009C787D" w:rsidRPr="00CD0A20">
        <w:rPr>
          <w:rFonts w:ascii="宋体" w:hAnsi="宋体" w:hint="eastAsia"/>
          <w:bCs/>
          <w:kern w:val="44"/>
          <w:szCs w:val="28"/>
        </w:rPr>
        <w:t>兼顾</w:t>
      </w:r>
      <w:r w:rsidR="00D8640D" w:rsidRPr="00CD0A20">
        <w:rPr>
          <w:rFonts w:ascii="宋体" w:hAnsi="宋体" w:hint="eastAsia"/>
          <w:bCs/>
          <w:kern w:val="44"/>
          <w:szCs w:val="28"/>
        </w:rPr>
        <w:t>职责相近原则</w:t>
      </w:r>
      <w:r w:rsidR="00A140F8" w:rsidRPr="00CD0A20">
        <w:rPr>
          <w:rFonts w:ascii="宋体" w:hAnsi="宋体" w:hint="eastAsia"/>
          <w:bCs/>
          <w:kern w:val="44"/>
          <w:szCs w:val="28"/>
        </w:rPr>
        <w:t>，判断职责归属</w:t>
      </w:r>
      <w:r w:rsidR="00D8640D" w:rsidRPr="00CD0A20">
        <w:rPr>
          <w:rFonts w:ascii="宋体" w:hAnsi="宋体" w:hint="eastAsia"/>
          <w:bCs/>
          <w:kern w:val="44"/>
          <w:szCs w:val="28"/>
        </w:rPr>
        <w:t>；</w:t>
      </w:r>
    </w:p>
    <w:p w14:paraId="4CC3F8E2" w14:textId="41B2FFD3" w:rsidR="00D8640D" w:rsidRPr="00CD0A20" w:rsidRDefault="00ED2D9F" w:rsidP="000820A1">
      <w:pPr>
        <w:pStyle w:val="af"/>
        <w:numPr>
          <w:ilvl w:val="2"/>
          <w:numId w:val="11"/>
        </w:numPr>
        <w:spacing w:before="156" w:after="156" w:line="276" w:lineRule="auto"/>
        <w:ind w:left="1276" w:firstLineChars="0" w:hanging="567"/>
        <w:rPr>
          <w:rFonts w:ascii="宋体" w:hAnsi="宋体"/>
          <w:bCs/>
          <w:kern w:val="44"/>
          <w:szCs w:val="28"/>
        </w:rPr>
      </w:pPr>
      <w:r w:rsidRPr="00CD0A20">
        <w:rPr>
          <w:rFonts w:ascii="宋体" w:hAnsi="宋体" w:hint="eastAsia"/>
          <w:bCs/>
          <w:kern w:val="44"/>
          <w:szCs w:val="28"/>
        </w:rPr>
        <w:t>绩效</w:t>
      </w:r>
      <w:r w:rsidR="00D8640D" w:rsidRPr="00CD0A20">
        <w:rPr>
          <w:rFonts w:ascii="宋体" w:hAnsi="宋体" w:hint="eastAsia"/>
          <w:bCs/>
          <w:kern w:val="44"/>
          <w:szCs w:val="28"/>
        </w:rPr>
        <w:t>管理部门</w:t>
      </w:r>
      <w:r w:rsidR="004B6523" w:rsidRPr="00CD0A20">
        <w:rPr>
          <w:rFonts w:ascii="宋体" w:hAnsi="宋体" w:hint="eastAsia"/>
          <w:bCs/>
          <w:kern w:val="44"/>
          <w:szCs w:val="28"/>
        </w:rPr>
        <w:t>应基于工作机制</w:t>
      </w:r>
      <w:r w:rsidR="00C95C22" w:rsidRPr="00CD0A20">
        <w:rPr>
          <w:rFonts w:ascii="宋体" w:hAnsi="宋体" w:hint="eastAsia"/>
          <w:bCs/>
          <w:kern w:val="44"/>
          <w:szCs w:val="28"/>
        </w:rPr>
        <w:t>覆盖</w:t>
      </w:r>
      <w:r w:rsidR="004B6523" w:rsidRPr="00CD0A20">
        <w:rPr>
          <w:rFonts w:ascii="宋体" w:hAnsi="宋体" w:hint="eastAsia"/>
          <w:bCs/>
          <w:kern w:val="44"/>
          <w:szCs w:val="28"/>
        </w:rPr>
        <w:t>内容维度，</w:t>
      </w:r>
      <w:r w:rsidR="00D8640D" w:rsidRPr="00CD0A20">
        <w:rPr>
          <w:rFonts w:ascii="宋体" w:hAnsi="宋体" w:hint="eastAsia"/>
          <w:bCs/>
          <w:kern w:val="44"/>
          <w:szCs w:val="28"/>
        </w:rPr>
        <w:t>评价组织</w:t>
      </w:r>
      <w:r w:rsidRPr="00CD0A20">
        <w:rPr>
          <w:rFonts w:ascii="宋体" w:hAnsi="宋体" w:hint="eastAsia"/>
          <w:bCs/>
          <w:kern w:val="44"/>
          <w:szCs w:val="28"/>
        </w:rPr>
        <w:t>管理成效</w:t>
      </w:r>
      <w:r w:rsidR="008C23D4" w:rsidRPr="00CD0A20">
        <w:rPr>
          <w:rFonts w:ascii="宋体" w:hAnsi="宋体" w:hint="eastAsia"/>
          <w:bCs/>
          <w:kern w:val="44"/>
          <w:szCs w:val="28"/>
        </w:rPr>
        <w:t>或</w:t>
      </w:r>
      <w:r w:rsidRPr="00CD0A20">
        <w:rPr>
          <w:rFonts w:ascii="宋体" w:hAnsi="宋体" w:hint="eastAsia"/>
          <w:bCs/>
          <w:kern w:val="44"/>
          <w:szCs w:val="28"/>
        </w:rPr>
        <w:t>干部管理成效</w:t>
      </w:r>
      <w:r w:rsidR="00D8640D" w:rsidRPr="00CD0A20">
        <w:rPr>
          <w:rFonts w:ascii="宋体" w:hAnsi="宋体" w:hint="eastAsia"/>
          <w:bCs/>
          <w:kern w:val="44"/>
          <w:szCs w:val="28"/>
        </w:rPr>
        <w:t>。</w:t>
      </w:r>
    </w:p>
    <w:p w14:paraId="152FCFA5" w14:textId="1C3DA628" w:rsidR="00D8640D" w:rsidRPr="00CD0A20" w:rsidRDefault="00D8640D" w:rsidP="00D13197">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部门工作机制是部门工作开展的核心文档，仅限部门内部人员及组织管理相关人员查阅。部门负责人应在工作机制</w:t>
      </w:r>
      <w:r w:rsidR="00D22350" w:rsidRPr="00CD0A20">
        <w:rPr>
          <w:rFonts w:ascii="宋体" w:hAnsi="宋体" w:hint="eastAsia"/>
          <w:szCs w:val="21"/>
          <w:shd w:val="clear" w:color="auto" w:fill="FFFFFF"/>
        </w:rPr>
        <w:t>审批</w:t>
      </w:r>
      <w:r w:rsidRPr="00CD0A20">
        <w:rPr>
          <w:rFonts w:ascii="宋体" w:hAnsi="宋体" w:hint="eastAsia"/>
          <w:szCs w:val="21"/>
          <w:shd w:val="clear" w:color="auto" w:fill="FFFFFF"/>
        </w:rPr>
        <w:t>通过</w:t>
      </w:r>
      <w:r w:rsidR="00D22350" w:rsidRPr="00CD0A20">
        <w:rPr>
          <w:rFonts w:ascii="宋体" w:hAnsi="宋体" w:hint="eastAsia"/>
          <w:szCs w:val="21"/>
          <w:shd w:val="clear" w:color="auto" w:fill="FFFFFF"/>
        </w:rPr>
        <w:t>后</w:t>
      </w:r>
      <w:r w:rsidRPr="00CD0A20">
        <w:rPr>
          <w:rFonts w:ascii="宋体" w:hAnsi="宋体" w:hint="eastAsia"/>
          <w:szCs w:val="21"/>
          <w:shd w:val="clear" w:color="auto" w:fill="FFFFFF"/>
        </w:rPr>
        <w:t>一周内组织部门员工学习，确保部门上下工作方向一致。</w:t>
      </w:r>
    </w:p>
    <w:p w14:paraId="7B91D46F" w14:textId="281B80DE" w:rsidR="00BF26FE" w:rsidRPr="00CD0A20" w:rsidRDefault="00D8640D" w:rsidP="00705406">
      <w:pPr>
        <w:pStyle w:val="af"/>
        <w:numPr>
          <w:ilvl w:val="0"/>
          <w:numId w:val="2"/>
        </w:numPr>
        <w:spacing w:before="156" w:afterLines="0" w:line="276" w:lineRule="auto"/>
        <w:ind w:firstLineChars="0"/>
        <w:outlineLvl w:val="0"/>
        <w:rPr>
          <w:rFonts w:ascii="宋体" w:hAnsi="宋体"/>
          <w:b/>
          <w:bCs/>
          <w:kern w:val="44"/>
          <w:sz w:val="24"/>
          <w:szCs w:val="28"/>
        </w:rPr>
      </w:pPr>
      <w:bookmarkStart w:id="18" w:name="_Toc76717365"/>
      <w:r w:rsidRPr="00CD0A20">
        <w:rPr>
          <w:rFonts w:ascii="宋体" w:hAnsi="宋体" w:hint="eastAsia"/>
          <w:b/>
          <w:bCs/>
          <w:kern w:val="44"/>
          <w:sz w:val="24"/>
          <w:szCs w:val="28"/>
        </w:rPr>
        <w:t>组织</w:t>
      </w:r>
      <w:r w:rsidR="00650573" w:rsidRPr="00CD0A20">
        <w:rPr>
          <w:rFonts w:ascii="宋体" w:hAnsi="宋体" w:hint="eastAsia"/>
          <w:b/>
          <w:bCs/>
          <w:kern w:val="44"/>
          <w:sz w:val="24"/>
          <w:szCs w:val="28"/>
        </w:rPr>
        <w:t>权责</w:t>
      </w:r>
      <w:r w:rsidRPr="00CD0A20">
        <w:rPr>
          <w:rFonts w:ascii="宋体" w:hAnsi="宋体"/>
          <w:b/>
          <w:bCs/>
          <w:kern w:val="44"/>
          <w:sz w:val="24"/>
          <w:szCs w:val="28"/>
        </w:rPr>
        <w:t>管理</w:t>
      </w:r>
      <w:bookmarkEnd w:id="17"/>
      <w:bookmarkEnd w:id="18"/>
    </w:p>
    <w:p w14:paraId="330C9908" w14:textId="351DB469" w:rsidR="004E7BC1" w:rsidRPr="00CD0A20" w:rsidRDefault="004E7BC1" w:rsidP="00D04D5D">
      <w:pPr>
        <w:pStyle w:val="af"/>
        <w:numPr>
          <w:ilvl w:val="1"/>
          <w:numId w:val="2"/>
        </w:numPr>
        <w:spacing w:before="156" w:after="156" w:line="276" w:lineRule="auto"/>
        <w:ind w:left="567" w:firstLineChars="0"/>
        <w:rPr>
          <w:rFonts w:ascii="宋体" w:hAnsi="宋体"/>
          <w:b/>
          <w:bCs/>
          <w:kern w:val="44"/>
          <w:szCs w:val="28"/>
        </w:rPr>
      </w:pPr>
      <w:r w:rsidRPr="00CD0A20">
        <w:rPr>
          <w:rFonts w:ascii="宋体" w:hAnsi="宋体" w:hint="eastAsia"/>
          <w:b/>
          <w:bCs/>
          <w:kern w:val="44"/>
          <w:szCs w:val="28"/>
        </w:rPr>
        <w:t>组织</w:t>
      </w:r>
      <w:r w:rsidR="00D92D39" w:rsidRPr="00CD0A20">
        <w:rPr>
          <w:rFonts w:ascii="宋体" w:hAnsi="宋体" w:hint="eastAsia"/>
          <w:b/>
          <w:bCs/>
          <w:kern w:val="44"/>
          <w:szCs w:val="28"/>
        </w:rPr>
        <w:t>授权</w:t>
      </w:r>
      <w:r w:rsidRPr="00CD0A20">
        <w:rPr>
          <w:rFonts w:ascii="宋体" w:hAnsi="宋体" w:hint="eastAsia"/>
          <w:b/>
          <w:bCs/>
          <w:kern w:val="44"/>
          <w:szCs w:val="28"/>
        </w:rPr>
        <w:t>管理</w:t>
      </w:r>
    </w:p>
    <w:p w14:paraId="297D2323" w14:textId="77777777" w:rsidR="00DD2986" w:rsidRPr="00CD0A20" w:rsidRDefault="00DD2986" w:rsidP="00965F7F">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公司在全球人才集中区域设立区域运营机构，组建跨地域组织。各区域运营机构实行矩阵式管理，员工日常办公秩序由所在地相关部门管理，业务工作由归属部门垂直管理。</w:t>
      </w:r>
    </w:p>
    <w:p w14:paraId="59ACD3BA" w14:textId="4CB3BE21" w:rsidR="003226A2" w:rsidRPr="00CD0A20" w:rsidRDefault="0073538D" w:rsidP="00965F7F">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公司通过临时授权</w:t>
      </w:r>
      <w:r w:rsidR="001605CA" w:rsidRPr="00CD0A20">
        <w:rPr>
          <w:rFonts w:ascii="宋体" w:hAnsi="宋体" w:hint="eastAsia"/>
          <w:szCs w:val="21"/>
          <w:shd w:val="clear" w:color="auto" w:fill="FFFFFF"/>
        </w:rPr>
        <w:t>、规章制度</w:t>
      </w:r>
      <w:r w:rsidR="003C4F3C" w:rsidRPr="00CD0A20">
        <w:rPr>
          <w:rFonts w:ascii="宋体" w:hAnsi="宋体" w:hint="eastAsia"/>
          <w:szCs w:val="21"/>
          <w:shd w:val="clear" w:color="auto" w:fill="FFFFFF"/>
        </w:rPr>
        <w:t>、工作机制</w:t>
      </w:r>
      <w:r w:rsidR="00D010B0" w:rsidRPr="00CD0A20">
        <w:rPr>
          <w:rFonts w:ascii="宋体" w:hAnsi="宋体" w:hint="eastAsia"/>
          <w:szCs w:val="21"/>
          <w:shd w:val="clear" w:color="auto" w:fill="FFFFFF"/>
        </w:rPr>
        <w:t>和岗位职责</w:t>
      </w:r>
      <w:r w:rsidR="00F12838" w:rsidRPr="00CD0A20">
        <w:rPr>
          <w:rFonts w:ascii="宋体" w:hAnsi="宋体" w:hint="eastAsia"/>
          <w:szCs w:val="21"/>
          <w:shd w:val="clear" w:color="auto" w:fill="FFFFFF"/>
        </w:rPr>
        <w:t>向</w:t>
      </w:r>
      <w:r w:rsidR="00AA45CE" w:rsidRPr="00CD0A20">
        <w:rPr>
          <w:rFonts w:ascii="宋体" w:hAnsi="宋体" w:hint="eastAsia"/>
          <w:szCs w:val="21"/>
          <w:shd w:val="clear" w:color="auto" w:fill="FFFFFF"/>
        </w:rPr>
        <w:t>组织</w:t>
      </w:r>
      <w:r w:rsidR="00D010B0" w:rsidRPr="00CD0A20">
        <w:rPr>
          <w:rFonts w:ascii="宋体" w:hAnsi="宋体" w:hint="eastAsia"/>
          <w:szCs w:val="21"/>
          <w:shd w:val="clear" w:color="auto" w:fill="FFFFFF"/>
        </w:rPr>
        <w:t>和干部</w:t>
      </w:r>
      <w:r w:rsidR="00AA45CE" w:rsidRPr="00CD0A20">
        <w:rPr>
          <w:rFonts w:ascii="宋体" w:hAnsi="宋体" w:hint="eastAsia"/>
          <w:szCs w:val="21"/>
          <w:shd w:val="clear" w:color="auto" w:fill="FFFFFF"/>
        </w:rPr>
        <w:t>赋予责权，</w:t>
      </w:r>
      <w:r w:rsidR="00F12838" w:rsidRPr="00CD0A20">
        <w:rPr>
          <w:rFonts w:ascii="宋体" w:hAnsi="宋体" w:hint="eastAsia"/>
          <w:szCs w:val="21"/>
          <w:shd w:val="clear" w:color="auto" w:fill="FFFFFF"/>
        </w:rPr>
        <w:t>包括</w:t>
      </w:r>
      <w:r w:rsidR="00472AED" w:rsidRPr="00CD0A20">
        <w:rPr>
          <w:rFonts w:ascii="宋体" w:hAnsi="宋体" w:hint="eastAsia"/>
          <w:szCs w:val="21"/>
          <w:shd w:val="clear" w:color="auto" w:fill="FFFFFF"/>
        </w:rPr>
        <w:t>知情权、建议权</w:t>
      </w:r>
      <w:r w:rsidR="00F12838" w:rsidRPr="00CD0A20">
        <w:rPr>
          <w:rFonts w:ascii="宋体" w:hAnsi="宋体" w:hint="eastAsia"/>
          <w:szCs w:val="21"/>
          <w:shd w:val="clear" w:color="auto" w:fill="FFFFFF"/>
        </w:rPr>
        <w:t>和</w:t>
      </w:r>
      <w:r w:rsidR="00472AED" w:rsidRPr="00CD0A20">
        <w:rPr>
          <w:rFonts w:ascii="宋体" w:hAnsi="宋体" w:hint="eastAsia"/>
          <w:szCs w:val="21"/>
          <w:shd w:val="clear" w:color="auto" w:fill="FFFFFF"/>
        </w:rPr>
        <w:t>审批权</w:t>
      </w:r>
      <w:r w:rsidR="003226A2" w:rsidRPr="00CD0A20">
        <w:rPr>
          <w:rFonts w:ascii="宋体" w:hAnsi="宋体" w:hint="eastAsia"/>
          <w:szCs w:val="21"/>
          <w:shd w:val="clear" w:color="auto" w:fill="FFFFFF"/>
        </w:rPr>
        <w:t>，</w:t>
      </w:r>
      <w:r w:rsidR="003226A2" w:rsidRPr="00CD0A20">
        <w:rPr>
          <w:rFonts w:ascii="宋体" w:hAnsi="宋体"/>
          <w:szCs w:val="21"/>
          <w:shd w:val="clear" w:color="auto" w:fill="FFFFFF"/>
        </w:rPr>
        <w:t>行使</w:t>
      </w:r>
      <w:r w:rsidR="003226A2" w:rsidRPr="00CD0A20">
        <w:rPr>
          <w:rFonts w:ascii="宋体" w:hAnsi="宋体" w:hint="eastAsia"/>
          <w:szCs w:val="21"/>
          <w:shd w:val="clear" w:color="auto" w:fill="FFFFFF"/>
        </w:rPr>
        <w:t>职权</w:t>
      </w:r>
      <w:r w:rsidR="003226A2" w:rsidRPr="00CD0A20">
        <w:rPr>
          <w:rFonts w:ascii="宋体" w:hAnsi="宋体"/>
          <w:szCs w:val="21"/>
          <w:shd w:val="clear" w:color="auto" w:fill="FFFFFF"/>
        </w:rPr>
        <w:t>同时</w:t>
      </w:r>
      <w:r w:rsidR="003226A2" w:rsidRPr="00CD0A20">
        <w:rPr>
          <w:rFonts w:ascii="宋体" w:hAnsi="宋体" w:hint="eastAsia"/>
          <w:szCs w:val="21"/>
          <w:shd w:val="clear" w:color="auto" w:fill="FFFFFF"/>
        </w:rPr>
        <w:t>承担</w:t>
      </w:r>
      <w:r w:rsidR="003226A2" w:rsidRPr="00CD0A20">
        <w:rPr>
          <w:rFonts w:ascii="宋体" w:hAnsi="宋体"/>
          <w:szCs w:val="21"/>
          <w:shd w:val="clear" w:color="auto" w:fill="FFFFFF"/>
        </w:rPr>
        <w:t>相应责任</w:t>
      </w:r>
      <w:r w:rsidR="00AA45CE" w:rsidRPr="00CD0A20">
        <w:rPr>
          <w:rFonts w:ascii="宋体" w:hAnsi="宋体" w:hint="eastAsia"/>
          <w:szCs w:val="21"/>
          <w:shd w:val="clear" w:color="auto" w:fill="FFFFFF"/>
        </w:rPr>
        <w:t>。</w:t>
      </w:r>
      <w:r w:rsidR="00C36E87" w:rsidRPr="00CD0A20">
        <w:rPr>
          <w:rFonts w:ascii="宋体" w:hAnsi="宋体" w:hint="eastAsia"/>
          <w:szCs w:val="21"/>
          <w:shd w:val="clear" w:color="auto" w:fill="FFFFFF"/>
        </w:rPr>
        <w:t>组织日常</w:t>
      </w:r>
      <w:r w:rsidR="003226A2" w:rsidRPr="00CD0A20">
        <w:rPr>
          <w:rFonts w:ascii="宋体" w:hAnsi="宋体" w:hint="eastAsia"/>
          <w:szCs w:val="21"/>
          <w:shd w:val="clear" w:color="auto" w:fill="FFFFFF"/>
        </w:rPr>
        <w:t>管理审批</w:t>
      </w:r>
      <w:r w:rsidR="00E17055" w:rsidRPr="00CD0A20">
        <w:rPr>
          <w:rFonts w:ascii="宋体" w:hAnsi="宋体" w:hint="eastAsia"/>
          <w:szCs w:val="21"/>
          <w:shd w:val="clear" w:color="auto" w:fill="FFFFFF"/>
        </w:rPr>
        <w:t>动作</w:t>
      </w:r>
      <w:r w:rsidR="00DA0B59" w:rsidRPr="00CD0A20">
        <w:rPr>
          <w:rFonts w:ascii="宋体" w:hAnsi="宋体" w:hint="eastAsia"/>
          <w:szCs w:val="21"/>
          <w:shd w:val="clear" w:color="auto" w:fill="FFFFFF"/>
        </w:rPr>
        <w:t>包含审核与审结</w:t>
      </w:r>
      <w:r w:rsidR="0024678D" w:rsidRPr="00CD0A20">
        <w:rPr>
          <w:rFonts w:ascii="宋体" w:hAnsi="宋体" w:hint="eastAsia"/>
          <w:szCs w:val="21"/>
          <w:shd w:val="clear" w:color="auto" w:fill="FFFFFF"/>
        </w:rPr>
        <w:t>两种</w:t>
      </w:r>
      <w:r w:rsidR="003226A2" w:rsidRPr="00CD0A20">
        <w:rPr>
          <w:rFonts w:ascii="宋体" w:hAnsi="宋体" w:hint="eastAsia"/>
          <w:szCs w:val="21"/>
          <w:shd w:val="clear" w:color="auto" w:fill="FFFFFF"/>
        </w:rPr>
        <w:t>，审核为辅助决策，审结为最终决策。</w:t>
      </w:r>
      <w:r w:rsidR="00C36E87" w:rsidRPr="00CD0A20">
        <w:rPr>
          <w:rFonts w:ascii="宋体" w:hAnsi="宋体"/>
          <w:szCs w:val="21"/>
          <w:shd w:val="clear" w:color="auto" w:fill="FFFFFF"/>
        </w:rPr>
        <w:t>审结人上级主</w:t>
      </w:r>
      <w:r w:rsidR="00C36E87" w:rsidRPr="00CD0A20">
        <w:rPr>
          <w:rFonts w:ascii="宋体" w:hAnsi="宋体" w:hint="eastAsia"/>
          <w:szCs w:val="21"/>
          <w:shd w:val="clear" w:color="auto" w:fill="FFFFFF"/>
        </w:rPr>
        <w:t>管</w:t>
      </w:r>
      <w:r w:rsidR="00C36E87" w:rsidRPr="00CD0A20">
        <w:rPr>
          <w:rFonts w:ascii="宋体" w:hAnsi="宋体"/>
          <w:szCs w:val="21"/>
          <w:shd w:val="clear" w:color="auto" w:fill="FFFFFF"/>
        </w:rPr>
        <w:t>部门</w:t>
      </w:r>
      <w:r w:rsidR="00AB774F" w:rsidRPr="00CD0A20">
        <w:rPr>
          <w:rFonts w:ascii="宋体" w:hAnsi="宋体" w:hint="eastAsia"/>
          <w:szCs w:val="21"/>
          <w:shd w:val="clear" w:color="auto" w:fill="FFFFFF"/>
        </w:rPr>
        <w:t>有权</w:t>
      </w:r>
      <w:r w:rsidR="00C36E87" w:rsidRPr="00CD0A20">
        <w:rPr>
          <w:rFonts w:ascii="宋体" w:hAnsi="宋体"/>
          <w:szCs w:val="21"/>
          <w:shd w:val="clear" w:color="auto" w:fill="FFFFFF"/>
        </w:rPr>
        <w:t>对审批结果</w:t>
      </w:r>
      <w:r w:rsidR="00C36E87" w:rsidRPr="00CD0A20">
        <w:rPr>
          <w:rFonts w:ascii="宋体" w:hAnsi="宋体" w:hint="eastAsia"/>
          <w:szCs w:val="21"/>
          <w:shd w:val="clear" w:color="auto" w:fill="FFFFFF"/>
        </w:rPr>
        <w:t>进行</w:t>
      </w:r>
      <w:r w:rsidR="00C36E87" w:rsidRPr="00CD0A20">
        <w:rPr>
          <w:rFonts w:ascii="宋体" w:hAnsi="宋体"/>
          <w:szCs w:val="21"/>
          <w:shd w:val="clear" w:color="auto" w:fill="FFFFFF"/>
        </w:rPr>
        <w:t>复核及</w:t>
      </w:r>
      <w:r w:rsidR="00C36E87" w:rsidRPr="00CD0A20">
        <w:rPr>
          <w:rFonts w:ascii="宋体" w:hAnsi="宋体" w:hint="eastAsia"/>
          <w:szCs w:val="21"/>
          <w:shd w:val="clear" w:color="auto" w:fill="FFFFFF"/>
        </w:rPr>
        <w:t>抽查</w:t>
      </w:r>
      <w:r w:rsidR="00C36E87" w:rsidRPr="00CD0A20">
        <w:rPr>
          <w:rFonts w:ascii="宋体" w:hAnsi="宋体"/>
          <w:szCs w:val="21"/>
          <w:shd w:val="clear" w:color="auto" w:fill="FFFFFF"/>
        </w:rPr>
        <w:t>，但不</w:t>
      </w:r>
      <w:r w:rsidR="00AB774F" w:rsidRPr="00CD0A20">
        <w:rPr>
          <w:rFonts w:ascii="宋体" w:hAnsi="宋体" w:hint="eastAsia"/>
          <w:szCs w:val="21"/>
          <w:shd w:val="clear" w:color="auto" w:fill="FFFFFF"/>
        </w:rPr>
        <w:t>得改变</w:t>
      </w:r>
      <w:r w:rsidR="00C36E87" w:rsidRPr="00CD0A20">
        <w:rPr>
          <w:rFonts w:ascii="宋体" w:hAnsi="宋体"/>
          <w:szCs w:val="21"/>
          <w:shd w:val="clear" w:color="auto" w:fill="FFFFFF"/>
        </w:rPr>
        <w:t>审批结果。</w:t>
      </w:r>
    </w:p>
    <w:p w14:paraId="6EAC00D7" w14:textId="2691E157" w:rsidR="00DD2986" w:rsidRPr="00CD0A20" w:rsidRDefault="00B31E8A" w:rsidP="00DD2986">
      <w:pPr>
        <w:pStyle w:val="af"/>
        <w:numPr>
          <w:ilvl w:val="2"/>
          <w:numId w:val="2"/>
        </w:numPr>
        <w:spacing w:before="156" w:after="156" w:line="276" w:lineRule="auto"/>
        <w:ind w:left="737" w:firstLineChars="0" w:hanging="737"/>
        <w:rPr>
          <w:rFonts w:ascii="宋体" w:hAnsi="宋体"/>
          <w:bCs/>
          <w:kern w:val="44"/>
          <w:szCs w:val="28"/>
        </w:rPr>
      </w:pPr>
      <w:r w:rsidRPr="00CD0A20">
        <w:rPr>
          <w:rFonts w:ascii="宋体" w:hAnsi="宋体" w:hint="eastAsia"/>
          <w:szCs w:val="21"/>
          <w:shd w:val="clear" w:color="auto" w:fill="FFFFFF"/>
        </w:rPr>
        <w:t>同管理层级</w:t>
      </w:r>
      <w:r w:rsidR="00D64DE3" w:rsidRPr="00CD0A20">
        <w:rPr>
          <w:rFonts w:ascii="宋体" w:hAnsi="宋体" w:hint="eastAsia"/>
          <w:szCs w:val="21"/>
          <w:shd w:val="clear" w:color="auto" w:fill="FFFFFF"/>
        </w:rPr>
        <w:t>发生</w:t>
      </w:r>
      <w:r w:rsidR="00A416A2" w:rsidRPr="00CD0A20">
        <w:rPr>
          <w:rFonts w:ascii="宋体" w:hAnsi="宋体" w:hint="eastAsia"/>
          <w:szCs w:val="21"/>
          <w:shd w:val="clear" w:color="auto" w:fill="FFFFFF"/>
        </w:rPr>
        <w:t>管理</w:t>
      </w:r>
      <w:r w:rsidRPr="00CD0A20">
        <w:rPr>
          <w:rFonts w:ascii="宋体" w:hAnsi="宋体" w:hint="eastAsia"/>
          <w:szCs w:val="21"/>
          <w:shd w:val="clear" w:color="auto" w:fill="FFFFFF"/>
        </w:rPr>
        <w:t>责权</w:t>
      </w:r>
      <w:r w:rsidR="00AA45CE" w:rsidRPr="00CD0A20">
        <w:rPr>
          <w:rFonts w:ascii="宋体" w:hAnsi="宋体" w:hint="eastAsia"/>
          <w:szCs w:val="21"/>
          <w:shd w:val="clear" w:color="auto" w:fill="FFFFFF"/>
        </w:rPr>
        <w:t>冲突</w:t>
      </w:r>
      <w:r w:rsidR="00F92709" w:rsidRPr="00CD0A20">
        <w:rPr>
          <w:rFonts w:ascii="宋体" w:hAnsi="宋体" w:hint="eastAsia"/>
          <w:szCs w:val="21"/>
          <w:shd w:val="clear" w:color="auto" w:fill="FFFFFF"/>
        </w:rPr>
        <w:t>时</w:t>
      </w:r>
      <w:r w:rsidR="00F815E5" w:rsidRPr="00CD0A20">
        <w:rPr>
          <w:rFonts w:ascii="宋体" w:hAnsi="宋体" w:hint="eastAsia"/>
          <w:szCs w:val="21"/>
          <w:shd w:val="clear" w:color="auto" w:fill="FFFFFF"/>
        </w:rPr>
        <w:t>，</w:t>
      </w:r>
      <w:r w:rsidR="00D92D39" w:rsidRPr="00CD0A20">
        <w:rPr>
          <w:rFonts w:ascii="宋体" w:hAnsi="宋体" w:hint="eastAsia"/>
          <w:szCs w:val="21"/>
          <w:shd w:val="clear" w:color="auto" w:fill="FFFFFF"/>
        </w:rPr>
        <w:t>应</w:t>
      </w:r>
      <w:r w:rsidR="00F92709" w:rsidRPr="00CD0A20">
        <w:rPr>
          <w:rFonts w:ascii="宋体" w:hAnsi="宋体" w:hint="eastAsia"/>
          <w:szCs w:val="21"/>
          <w:shd w:val="clear" w:color="auto" w:fill="FFFFFF"/>
        </w:rPr>
        <w:t>按照</w:t>
      </w:r>
      <w:r w:rsidR="00F12838" w:rsidRPr="00CD0A20">
        <w:rPr>
          <w:rFonts w:ascii="宋体" w:hAnsi="宋体" w:hint="eastAsia"/>
          <w:szCs w:val="21"/>
          <w:shd w:val="clear" w:color="auto" w:fill="FFFFFF"/>
        </w:rPr>
        <w:t>“</w:t>
      </w:r>
      <w:r w:rsidR="00AA45CE" w:rsidRPr="00CD0A20">
        <w:rPr>
          <w:rFonts w:ascii="宋体" w:hAnsi="宋体" w:hint="eastAsia"/>
          <w:szCs w:val="21"/>
          <w:shd w:val="clear" w:color="auto" w:fill="FFFFFF"/>
        </w:rPr>
        <w:t>临时授权优于制度规定，制度规定优于</w:t>
      </w:r>
      <w:r w:rsidR="003C4F3C" w:rsidRPr="00CD0A20">
        <w:rPr>
          <w:rFonts w:ascii="宋体" w:hAnsi="宋体" w:hint="eastAsia"/>
          <w:szCs w:val="21"/>
          <w:shd w:val="clear" w:color="auto" w:fill="FFFFFF"/>
        </w:rPr>
        <w:t>工作机制</w:t>
      </w:r>
      <w:r w:rsidR="00CD24A9" w:rsidRPr="00CD0A20">
        <w:rPr>
          <w:rFonts w:ascii="宋体" w:hAnsi="宋体" w:hint="eastAsia"/>
          <w:szCs w:val="21"/>
          <w:shd w:val="clear" w:color="auto" w:fill="FFFFFF"/>
        </w:rPr>
        <w:t>，工作机制优于</w:t>
      </w:r>
      <w:r w:rsidR="00AA45CE" w:rsidRPr="00CD0A20">
        <w:rPr>
          <w:rFonts w:ascii="宋体" w:hAnsi="宋体" w:hint="eastAsia"/>
          <w:szCs w:val="21"/>
          <w:shd w:val="clear" w:color="auto" w:fill="FFFFFF"/>
        </w:rPr>
        <w:t>岗位职责，上级授权优于下级授权</w:t>
      </w:r>
      <w:r w:rsidR="00F12838" w:rsidRPr="00CD0A20">
        <w:rPr>
          <w:rFonts w:ascii="宋体" w:hAnsi="宋体" w:hint="eastAsia"/>
          <w:szCs w:val="21"/>
          <w:shd w:val="clear" w:color="auto" w:fill="FFFFFF"/>
        </w:rPr>
        <w:t>”</w:t>
      </w:r>
      <w:r w:rsidR="00F92709" w:rsidRPr="00CD0A20">
        <w:rPr>
          <w:rFonts w:ascii="宋体" w:hAnsi="宋体" w:hint="eastAsia"/>
          <w:szCs w:val="21"/>
          <w:shd w:val="clear" w:color="auto" w:fill="FFFFFF"/>
        </w:rPr>
        <w:t>原则处理。</w:t>
      </w:r>
    </w:p>
    <w:p w14:paraId="0767973D" w14:textId="5D66C194" w:rsidR="001B2669" w:rsidRPr="00CD0A20" w:rsidRDefault="001B2669" w:rsidP="001B2669">
      <w:pPr>
        <w:pStyle w:val="af"/>
        <w:numPr>
          <w:ilvl w:val="2"/>
          <w:numId w:val="2"/>
        </w:numPr>
        <w:spacing w:before="156" w:after="156" w:line="276" w:lineRule="auto"/>
        <w:ind w:left="737" w:firstLineChars="0" w:hanging="737"/>
        <w:rPr>
          <w:rFonts w:ascii="宋体" w:hAnsi="宋体"/>
          <w:bCs/>
          <w:kern w:val="44"/>
          <w:szCs w:val="28"/>
        </w:rPr>
      </w:pPr>
      <w:r w:rsidRPr="00CD0A20">
        <w:rPr>
          <w:rFonts w:ascii="宋体" w:hAnsi="宋体" w:hint="eastAsia"/>
          <w:szCs w:val="21"/>
          <w:shd w:val="clear" w:color="auto" w:fill="FFFFFF"/>
        </w:rPr>
        <w:t>各级组织应基于工作机制</w:t>
      </w:r>
      <w:r w:rsidR="00DD0543" w:rsidRPr="00CD0A20">
        <w:rPr>
          <w:rFonts w:ascii="宋体" w:hAnsi="宋体" w:hint="eastAsia"/>
          <w:szCs w:val="21"/>
          <w:shd w:val="clear" w:color="auto" w:fill="FFFFFF"/>
        </w:rPr>
        <w:t>和管理现状</w:t>
      </w:r>
      <w:r w:rsidRPr="00CD0A20">
        <w:rPr>
          <w:rFonts w:ascii="宋体" w:hAnsi="宋体" w:hint="eastAsia"/>
          <w:szCs w:val="21"/>
          <w:shd w:val="clear" w:color="auto" w:fill="FFFFFF"/>
        </w:rPr>
        <w:t>建立组织运作管理规定</w:t>
      </w:r>
      <w:r w:rsidR="00DD0543" w:rsidRPr="00CD0A20">
        <w:rPr>
          <w:rFonts w:ascii="宋体" w:hAnsi="宋体" w:hint="eastAsia"/>
          <w:szCs w:val="21"/>
          <w:shd w:val="clear" w:color="auto" w:fill="FFFFFF"/>
        </w:rPr>
        <w:t>，</w:t>
      </w:r>
      <w:r w:rsidRPr="00CD0A20">
        <w:rPr>
          <w:rFonts w:ascii="宋体" w:hAnsi="宋体" w:hint="eastAsia"/>
          <w:szCs w:val="21"/>
          <w:shd w:val="clear" w:color="auto" w:fill="FFFFFF"/>
        </w:rPr>
        <w:t>长效管理规定以“规章制度”形式发布生效，包括管理办法、实施细则、工作指引等；阶段性管理规定及管理决定以“行政公文”形式发布生效，包括请示、通知和方案等。</w:t>
      </w:r>
    </w:p>
    <w:p w14:paraId="0D8F5030" w14:textId="6326F3AF" w:rsidR="001B2669" w:rsidRPr="00CD0A20" w:rsidRDefault="001B2669" w:rsidP="001B2669">
      <w:pPr>
        <w:pStyle w:val="af"/>
        <w:numPr>
          <w:ilvl w:val="2"/>
          <w:numId w:val="2"/>
        </w:numPr>
        <w:spacing w:before="156" w:after="156" w:line="276" w:lineRule="auto"/>
        <w:ind w:left="737" w:firstLineChars="0" w:hanging="737"/>
        <w:rPr>
          <w:rFonts w:ascii="宋体" w:hAnsi="宋体"/>
          <w:bCs/>
          <w:kern w:val="44"/>
          <w:szCs w:val="28"/>
        </w:rPr>
      </w:pPr>
      <w:r w:rsidRPr="00CD0A20">
        <w:rPr>
          <w:rFonts w:ascii="宋体" w:hAnsi="宋体" w:hint="eastAsia"/>
          <w:bCs/>
          <w:kern w:val="44"/>
          <w:szCs w:val="28"/>
        </w:rPr>
        <w:t>各级组织可建立管理规定将部分管理权限授予非垂直汇报关系的其他组织，</w:t>
      </w:r>
      <w:r w:rsidR="00903982" w:rsidRPr="00CD0A20">
        <w:rPr>
          <w:rFonts w:ascii="宋体" w:hAnsi="宋体" w:hint="eastAsia"/>
          <w:bCs/>
          <w:kern w:val="44"/>
          <w:szCs w:val="28"/>
        </w:rPr>
        <w:t>推进</w:t>
      </w:r>
      <w:r w:rsidRPr="00CD0A20">
        <w:rPr>
          <w:rFonts w:ascii="宋体" w:hAnsi="宋体" w:hint="eastAsia"/>
          <w:bCs/>
          <w:kern w:val="44"/>
          <w:szCs w:val="28"/>
        </w:rPr>
        <w:t>跨组织管理活动，被授权组织承担主要管理责任，授权组织承担统筹管理责任。</w:t>
      </w:r>
    </w:p>
    <w:p w14:paraId="0B361571" w14:textId="457E88EB" w:rsidR="009A4602" w:rsidRPr="00CD0A20" w:rsidRDefault="006F2D34" w:rsidP="009A4602">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上级部门</w:t>
      </w:r>
      <w:r w:rsidR="00E17D7A" w:rsidRPr="00CD0A20">
        <w:rPr>
          <w:rFonts w:ascii="宋体" w:hAnsi="宋体" w:hint="eastAsia"/>
          <w:szCs w:val="21"/>
          <w:shd w:val="clear" w:color="auto" w:fill="FFFFFF"/>
        </w:rPr>
        <w:t>对下级部门运作管理具有监管和指导职责，上级部门未有效履</w:t>
      </w:r>
      <w:r w:rsidR="00C564C5" w:rsidRPr="00CD0A20">
        <w:rPr>
          <w:rFonts w:ascii="宋体" w:hAnsi="宋体" w:hint="eastAsia"/>
          <w:szCs w:val="21"/>
          <w:shd w:val="clear" w:color="auto" w:fill="FFFFFF"/>
        </w:rPr>
        <w:t>职</w:t>
      </w:r>
      <w:r w:rsidR="00E17D7A" w:rsidRPr="00CD0A20">
        <w:rPr>
          <w:rFonts w:ascii="宋体" w:hAnsi="宋体" w:hint="eastAsia"/>
          <w:szCs w:val="21"/>
          <w:shd w:val="clear" w:color="auto" w:fill="FFFFFF"/>
        </w:rPr>
        <w:t>应追究管理失职责任。</w:t>
      </w:r>
    </w:p>
    <w:p w14:paraId="6CFC164E" w14:textId="0416132D" w:rsidR="00D04D5D" w:rsidRPr="00CD0A20" w:rsidRDefault="00D04D5D" w:rsidP="00D04D5D">
      <w:pPr>
        <w:pStyle w:val="af"/>
        <w:numPr>
          <w:ilvl w:val="1"/>
          <w:numId w:val="2"/>
        </w:numPr>
        <w:spacing w:before="156" w:after="156" w:line="276" w:lineRule="auto"/>
        <w:ind w:left="567" w:firstLineChars="0"/>
        <w:rPr>
          <w:rFonts w:ascii="宋体" w:hAnsi="宋体"/>
          <w:b/>
          <w:bCs/>
          <w:kern w:val="44"/>
          <w:szCs w:val="28"/>
        </w:rPr>
      </w:pPr>
      <w:r w:rsidRPr="00CD0A20">
        <w:rPr>
          <w:rFonts w:ascii="宋体" w:hAnsi="宋体" w:hint="eastAsia"/>
          <w:b/>
          <w:bCs/>
          <w:kern w:val="44"/>
          <w:szCs w:val="28"/>
        </w:rPr>
        <w:t>干部</w:t>
      </w:r>
      <w:r w:rsidR="00D92D39" w:rsidRPr="00CD0A20">
        <w:rPr>
          <w:rFonts w:ascii="宋体" w:hAnsi="宋体" w:hint="eastAsia"/>
          <w:b/>
          <w:bCs/>
          <w:kern w:val="44"/>
          <w:szCs w:val="28"/>
        </w:rPr>
        <w:t>设置及</w:t>
      </w:r>
      <w:r w:rsidRPr="00CD0A20">
        <w:rPr>
          <w:rFonts w:ascii="宋体" w:hAnsi="宋体" w:hint="eastAsia"/>
          <w:b/>
          <w:bCs/>
          <w:kern w:val="44"/>
          <w:szCs w:val="28"/>
        </w:rPr>
        <w:t>权责管理</w:t>
      </w:r>
    </w:p>
    <w:p w14:paraId="30A7BAD8" w14:textId="3518CE05" w:rsidR="00D04D5D" w:rsidRPr="00CD0A20" w:rsidRDefault="00D04D5D" w:rsidP="009E3B08">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公司</w:t>
      </w:r>
      <w:r w:rsidR="008541F0" w:rsidRPr="00CD0A20">
        <w:rPr>
          <w:rFonts w:ascii="宋体" w:hAnsi="宋体" w:hint="eastAsia"/>
          <w:szCs w:val="21"/>
          <w:shd w:val="clear" w:color="auto" w:fill="FFFFFF"/>
        </w:rPr>
        <w:t>基于</w:t>
      </w:r>
      <w:r w:rsidRPr="00CD0A20">
        <w:rPr>
          <w:rFonts w:ascii="宋体" w:hAnsi="宋体" w:hint="eastAsia"/>
          <w:szCs w:val="21"/>
          <w:shd w:val="clear" w:color="auto" w:fill="FFFFFF"/>
        </w:rPr>
        <w:t>战略及组织</w:t>
      </w:r>
      <w:r w:rsidR="008541F0" w:rsidRPr="00CD0A20">
        <w:rPr>
          <w:rFonts w:ascii="宋体" w:hAnsi="宋体" w:hint="eastAsia"/>
          <w:szCs w:val="21"/>
          <w:shd w:val="clear" w:color="auto" w:fill="FFFFFF"/>
        </w:rPr>
        <w:t>发展要求配</w:t>
      </w:r>
      <w:r w:rsidR="00EA6C21" w:rsidRPr="00CD0A20">
        <w:rPr>
          <w:rFonts w:ascii="宋体" w:hAnsi="宋体" w:hint="eastAsia"/>
          <w:szCs w:val="21"/>
          <w:shd w:val="clear" w:color="auto" w:fill="FFFFFF"/>
        </w:rPr>
        <w:t>置</w:t>
      </w:r>
      <w:r w:rsidR="0091399C" w:rsidRPr="00CD0A20">
        <w:rPr>
          <w:rFonts w:ascii="宋体" w:hAnsi="宋体" w:hint="eastAsia"/>
          <w:szCs w:val="21"/>
          <w:shd w:val="clear" w:color="auto" w:fill="FFFFFF"/>
        </w:rPr>
        <w:t>干部，不同管理层级</w:t>
      </w:r>
      <w:r w:rsidR="003C7569" w:rsidRPr="00CD0A20">
        <w:rPr>
          <w:rFonts w:ascii="宋体" w:hAnsi="宋体" w:hint="eastAsia"/>
          <w:szCs w:val="21"/>
          <w:shd w:val="clear" w:color="auto" w:fill="FFFFFF"/>
        </w:rPr>
        <w:t>、</w:t>
      </w:r>
      <w:r w:rsidR="0091399C" w:rsidRPr="00CD0A20">
        <w:rPr>
          <w:rFonts w:ascii="宋体" w:hAnsi="宋体" w:hint="eastAsia"/>
          <w:szCs w:val="21"/>
          <w:shd w:val="clear" w:color="auto" w:fill="FFFFFF"/>
        </w:rPr>
        <w:t>组织</w:t>
      </w:r>
      <w:r w:rsidR="00A218F9" w:rsidRPr="00CD0A20">
        <w:rPr>
          <w:rFonts w:ascii="宋体" w:hAnsi="宋体" w:hint="eastAsia"/>
          <w:szCs w:val="21"/>
          <w:shd w:val="clear" w:color="auto" w:fill="FFFFFF"/>
        </w:rPr>
        <w:t>形式</w:t>
      </w:r>
      <w:r w:rsidR="0091399C" w:rsidRPr="00CD0A20">
        <w:rPr>
          <w:rFonts w:ascii="宋体" w:hAnsi="宋体" w:hint="eastAsia"/>
          <w:szCs w:val="21"/>
          <w:shd w:val="clear" w:color="auto" w:fill="FFFFFF"/>
        </w:rPr>
        <w:t>的干部配置不同</w:t>
      </w:r>
      <w:r w:rsidR="008541F0" w:rsidRPr="00CD0A20">
        <w:rPr>
          <w:rFonts w:ascii="Arial" w:hAnsi="Arial" w:cs="Arial"/>
          <w:sz w:val="20"/>
          <w:szCs w:val="20"/>
          <w:shd w:val="clear" w:color="auto" w:fill="FFFFFF"/>
        </w:rPr>
        <w:t>。</w:t>
      </w:r>
      <w:r w:rsidRPr="00CD0A20">
        <w:rPr>
          <w:rFonts w:ascii="宋体" w:hAnsi="宋体" w:hint="eastAsia"/>
          <w:szCs w:val="21"/>
          <w:shd w:val="clear" w:color="auto" w:fill="FFFFFF"/>
        </w:rPr>
        <w:t>干部</w:t>
      </w:r>
      <w:r w:rsidR="00F322E0" w:rsidRPr="00CD0A20">
        <w:rPr>
          <w:rFonts w:ascii="宋体" w:hAnsi="宋体" w:hint="eastAsia"/>
          <w:szCs w:val="21"/>
          <w:shd w:val="clear" w:color="auto" w:fill="FFFFFF"/>
        </w:rPr>
        <w:t>任命</w:t>
      </w:r>
      <w:r w:rsidR="00370315" w:rsidRPr="00CD0A20">
        <w:rPr>
          <w:rFonts w:ascii="宋体" w:hAnsi="宋体" w:hint="eastAsia"/>
          <w:szCs w:val="21"/>
          <w:shd w:val="clear" w:color="auto" w:fill="FFFFFF"/>
        </w:rPr>
        <w:t>以组织发</w:t>
      </w:r>
      <w:r w:rsidR="00370315" w:rsidRPr="00CD0A20">
        <w:rPr>
          <w:rFonts w:ascii="宋体" w:hAnsi="宋体" w:hint="eastAsia"/>
          <w:szCs w:val="21"/>
          <w:shd w:val="clear" w:color="auto" w:fill="FFFFFF"/>
        </w:rPr>
        <w:lastRenderedPageBreak/>
        <w:t>展部门</w:t>
      </w:r>
      <w:r w:rsidRPr="00CD0A20">
        <w:rPr>
          <w:rFonts w:ascii="宋体" w:hAnsi="宋体" w:hint="eastAsia"/>
          <w:szCs w:val="21"/>
          <w:shd w:val="clear" w:color="auto" w:fill="FFFFFF"/>
        </w:rPr>
        <w:t>发布</w:t>
      </w:r>
      <w:r w:rsidR="00370315" w:rsidRPr="00CD0A20">
        <w:rPr>
          <w:rFonts w:ascii="宋体" w:hAnsi="宋体" w:hint="eastAsia"/>
          <w:szCs w:val="21"/>
          <w:shd w:val="clear" w:color="auto" w:fill="FFFFFF"/>
        </w:rPr>
        <w:t>的</w:t>
      </w:r>
      <w:r w:rsidR="004F3DF0" w:rsidRPr="00CD0A20">
        <w:rPr>
          <w:rFonts w:ascii="宋体" w:hAnsi="宋体" w:hint="eastAsia"/>
          <w:szCs w:val="21"/>
          <w:shd w:val="clear" w:color="auto" w:fill="FFFFFF"/>
        </w:rPr>
        <w:t>任命</w:t>
      </w:r>
      <w:r w:rsidR="0027679C" w:rsidRPr="00CD0A20">
        <w:rPr>
          <w:rFonts w:ascii="宋体" w:hAnsi="宋体" w:hint="eastAsia"/>
          <w:szCs w:val="21"/>
          <w:shd w:val="clear" w:color="auto" w:fill="FFFFFF"/>
        </w:rPr>
        <w:t>公文为准，任命</w:t>
      </w:r>
      <w:r w:rsidRPr="00CD0A20">
        <w:rPr>
          <w:rFonts w:ascii="宋体" w:hAnsi="宋体" w:hint="eastAsia"/>
          <w:szCs w:val="21"/>
          <w:shd w:val="clear" w:color="auto" w:fill="FFFFFF"/>
        </w:rPr>
        <w:t>发布日起，干部可行使任职岗位对应的管理责权。</w:t>
      </w:r>
    </w:p>
    <w:p w14:paraId="57426079" w14:textId="60805B5B" w:rsidR="008A0425" w:rsidRPr="00CD0A20" w:rsidRDefault="00563700" w:rsidP="008A0425">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bCs/>
          <w:kern w:val="44"/>
          <w:szCs w:val="28"/>
        </w:rPr>
        <w:t>部门</w:t>
      </w:r>
      <w:r w:rsidRPr="00CD0A20">
        <w:rPr>
          <w:rFonts w:ascii="宋体" w:hAnsi="宋体" w:hint="eastAsia"/>
          <w:bCs/>
          <w:kern w:val="44"/>
          <w:szCs w:val="28"/>
        </w:rPr>
        <w:t>正职</w:t>
      </w:r>
      <w:r w:rsidR="001531F1" w:rsidRPr="00CD0A20">
        <w:rPr>
          <w:rFonts w:ascii="宋体" w:hAnsi="宋体" w:hint="eastAsia"/>
          <w:bCs/>
          <w:kern w:val="44"/>
          <w:szCs w:val="28"/>
        </w:rPr>
        <w:t>对</w:t>
      </w:r>
      <w:r w:rsidR="001D7517" w:rsidRPr="00CD0A20">
        <w:rPr>
          <w:rFonts w:ascii="宋体" w:hAnsi="宋体"/>
          <w:bCs/>
          <w:kern w:val="44"/>
          <w:szCs w:val="28"/>
        </w:rPr>
        <w:t>其管辖</w:t>
      </w:r>
      <w:r w:rsidR="00514003" w:rsidRPr="00CD0A20">
        <w:rPr>
          <w:rFonts w:ascii="宋体" w:hAnsi="宋体" w:hint="eastAsia"/>
          <w:bCs/>
          <w:kern w:val="44"/>
          <w:szCs w:val="28"/>
        </w:rPr>
        <w:t>部门</w:t>
      </w:r>
      <w:r w:rsidR="001531F1" w:rsidRPr="00CD0A20">
        <w:rPr>
          <w:rFonts w:ascii="宋体" w:hAnsi="宋体" w:hint="eastAsia"/>
          <w:bCs/>
          <w:kern w:val="44"/>
          <w:szCs w:val="28"/>
        </w:rPr>
        <w:t>的</w:t>
      </w:r>
      <w:r w:rsidRPr="00CD0A20">
        <w:rPr>
          <w:rFonts w:ascii="宋体" w:hAnsi="宋体"/>
          <w:bCs/>
          <w:kern w:val="44"/>
          <w:szCs w:val="28"/>
        </w:rPr>
        <w:t>业务</w:t>
      </w:r>
      <w:r w:rsidR="001D7517" w:rsidRPr="00CD0A20">
        <w:rPr>
          <w:rFonts w:ascii="宋体" w:hAnsi="宋体" w:hint="eastAsia"/>
          <w:bCs/>
          <w:kern w:val="44"/>
          <w:szCs w:val="28"/>
        </w:rPr>
        <w:t>、</w:t>
      </w:r>
      <w:r w:rsidRPr="00CD0A20">
        <w:rPr>
          <w:rFonts w:ascii="宋体" w:hAnsi="宋体"/>
          <w:bCs/>
          <w:kern w:val="44"/>
          <w:szCs w:val="28"/>
        </w:rPr>
        <w:t>团队及财务</w:t>
      </w:r>
      <w:r w:rsidR="00E1039A" w:rsidRPr="00CD0A20">
        <w:rPr>
          <w:rFonts w:ascii="宋体" w:hAnsi="宋体" w:hint="eastAsia"/>
          <w:bCs/>
          <w:kern w:val="44"/>
          <w:szCs w:val="28"/>
        </w:rPr>
        <w:t>等</w:t>
      </w:r>
      <w:r w:rsidR="001531F1" w:rsidRPr="00CD0A20">
        <w:rPr>
          <w:rFonts w:ascii="宋体" w:hAnsi="宋体" w:hint="eastAsia"/>
          <w:bCs/>
          <w:kern w:val="44"/>
          <w:szCs w:val="28"/>
        </w:rPr>
        <w:t>管理活动行使</w:t>
      </w:r>
      <w:r w:rsidRPr="00CD0A20">
        <w:rPr>
          <w:rFonts w:ascii="宋体" w:hAnsi="宋体"/>
          <w:bCs/>
          <w:kern w:val="44"/>
          <w:szCs w:val="28"/>
        </w:rPr>
        <w:t>决策</w:t>
      </w:r>
      <w:r w:rsidR="001531F1" w:rsidRPr="00CD0A20">
        <w:rPr>
          <w:rFonts w:ascii="宋体" w:hAnsi="宋体" w:hint="eastAsia"/>
          <w:bCs/>
          <w:kern w:val="44"/>
          <w:szCs w:val="28"/>
        </w:rPr>
        <w:t>权</w:t>
      </w:r>
      <w:r w:rsidR="001D7517" w:rsidRPr="00CD0A20">
        <w:rPr>
          <w:rFonts w:ascii="宋体" w:hAnsi="宋体" w:hint="eastAsia"/>
          <w:bCs/>
          <w:kern w:val="44"/>
          <w:szCs w:val="28"/>
        </w:rPr>
        <w:t>并</w:t>
      </w:r>
      <w:r w:rsidR="000A757C" w:rsidRPr="00CD0A20">
        <w:rPr>
          <w:rFonts w:ascii="宋体" w:hAnsi="宋体" w:hint="eastAsia"/>
          <w:bCs/>
          <w:kern w:val="44"/>
          <w:szCs w:val="28"/>
        </w:rPr>
        <w:t>承担</w:t>
      </w:r>
      <w:r w:rsidR="001D7517" w:rsidRPr="00CD0A20">
        <w:rPr>
          <w:rFonts w:ascii="宋体" w:hAnsi="宋体" w:hint="eastAsia"/>
          <w:bCs/>
          <w:kern w:val="44"/>
          <w:szCs w:val="28"/>
        </w:rPr>
        <w:t>决策</w:t>
      </w:r>
      <w:r w:rsidR="000A757C" w:rsidRPr="00CD0A20">
        <w:rPr>
          <w:rFonts w:ascii="宋体" w:hAnsi="宋体" w:hint="eastAsia"/>
          <w:bCs/>
          <w:kern w:val="44"/>
          <w:szCs w:val="28"/>
        </w:rPr>
        <w:t>责任</w:t>
      </w:r>
      <w:r w:rsidR="00345A53" w:rsidRPr="00CD0A20">
        <w:rPr>
          <w:rFonts w:ascii="宋体" w:hAnsi="宋体" w:hint="eastAsia"/>
          <w:szCs w:val="21"/>
          <w:shd w:val="clear" w:color="auto" w:fill="FFFFFF"/>
        </w:rPr>
        <w:t>。</w:t>
      </w:r>
      <w:r w:rsidR="00EB45D0" w:rsidRPr="00CD0A20">
        <w:rPr>
          <w:rFonts w:ascii="宋体" w:hAnsi="宋体" w:hint="eastAsia"/>
          <w:szCs w:val="21"/>
          <w:shd w:val="clear" w:color="auto" w:fill="FFFFFF"/>
        </w:rPr>
        <w:t>组织</w:t>
      </w:r>
      <w:r w:rsidR="007C1FCE" w:rsidRPr="00CD0A20">
        <w:rPr>
          <w:rFonts w:ascii="宋体" w:hAnsi="宋体" w:hint="eastAsia"/>
          <w:szCs w:val="21"/>
          <w:shd w:val="clear" w:color="auto" w:fill="FFFFFF"/>
        </w:rPr>
        <w:t>管理部门</w:t>
      </w:r>
      <w:r w:rsidR="00117838" w:rsidRPr="00CD0A20">
        <w:rPr>
          <w:rFonts w:ascii="宋体" w:hAnsi="宋体" w:hint="eastAsia"/>
          <w:szCs w:val="21"/>
          <w:shd w:val="clear" w:color="auto" w:fill="FFFFFF"/>
        </w:rPr>
        <w:t>可视管理需要</w:t>
      </w:r>
      <w:r w:rsidR="00EB45D0" w:rsidRPr="00CD0A20">
        <w:rPr>
          <w:rFonts w:ascii="宋体" w:hAnsi="宋体" w:hint="eastAsia"/>
          <w:szCs w:val="21"/>
          <w:shd w:val="clear" w:color="auto" w:fill="FFFFFF"/>
        </w:rPr>
        <w:t>设置辅助管理岗位</w:t>
      </w:r>
      <w:r w:rsidR="007C1FCE" w:rsidRPr="00CD0A20">
        <w:rPr>
          <w:rFonts w:ascii="宋体" w:hAnsi="宋体" w:hint="eastAsia"/>
          <w:szCs w:val="21"/>
          <w:shd w:val="clear" w:color="auto" w:fill="FFFFFF"/>
        </w:rPr>
        <w:t>，</w:t>
      </w:r>
      <w:r w:rsidR="00EB45D0" w:rsidRPr="00CD0A20">
        <w:rPr>
          <w:rFonts w:ascii="宋体" w:hAnsi="宋体" w:hint="eastAsia"/>
          <w:szCs w:val="21"/>
          <w:shd w:val="clear" w:color="auto" w:fill="FFFFFF"/>
        </w:rPr>
        <w:t>协助部门正职开展管理工作，在授权范围内决策或辅助决策。</w:t>
      </w:r>
    </w:p>
    <w:p w14:paraId="7881C512" w14:textId="15602454" w:rsidR="00AA45CE" w:rsidRPr="00CD0A20" w:rsidRDefault="000C1582" w:rsidP="00D13197">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干部可</w:t>
      </w:r>
      <w:r w:rsidR="00AA45CE" w:rsidRPr="00CD0A20">
        <w:rPr>
          <w:rFonts w:ascii="宋体" w:hAnsi="宋体" w:hint="eastAsia"/>
          <w:szCs w:val="21"/>
          <w:shd w:val="clear" w:color="auto" w:fill="FFFFFF"/>
        </w:rPr>
        <w:t>基于“授权不授责”管理原则向</w:t>
      </w:r>
      <w:r w:rsidR="00726CC6" w:rsidRPr="00CD0A20">
        <w:rPr>
          <w:rFonts w:ascii="宋体" w:hAnsi="宋体" w:hint="eastAsia"/>
          <w:szCs w:val="21"/>
          <w:shd w:val="clear" w:color="auto" w:fill="FFFFFF"/>
        </w:rPr>
        <w:t>下属</w:t>
      </w:r>
      <w:r w:rsidR="00AA45CE" w:rsidRPr="00CD0A20">
        <w:rPr>
          <w:rFonts w:ascii="宋体" w:hAnsi="宋体" w:hint="eastAsia"/>
          <w:szCs w:val="21"/>
          <w:shd w:val="clear" w:color="auto" w:fill="FFFFFF"/>
        </w:rPr>
        <w:t>临时授权</w:t>
      </w:r>
      <w:r w:rsidR="001B263D" w:rsidRPr="00CD0A20">
        <w:rPr>
          <w:rFonts w:ascii="宋体" w:hAnsi="宋体" w:hint="eastAsia"/>
          <w:szCs w:val="21"/>
          <w:shd w:val="clear" w:color="auto" w:fill="FFFFFF"/>
        </w:rPr>
        <w:t>，</w:t>
      </w:r>
      <w:r w:rsidR="003E0A54" w:rsidRPr="00CD0A20">
        <w:rPr>
          <w:rFonts w:ascii="宋体" w:hAnsi="宋体" w:hint="eastAsia"/>
          <w:szCs w:val="21"/>
          <w:shd w:val="clear" w:color="auto" w:fill="FFFFFF"/>
        </w:rPr>
        <w:t>授权</w:t>
      </w:r>
      <w:r w:rsidR="00622A0D" w:rsidRPr="00CD0A20">
        <w:rPr>
          <w:rFonts w:ascii="宋体" w:hAnsi="宋体" w:hint="eastAsia"/>
          <w:szCs w:val="21"/>
          <w:shd w:val="clear" w:color="auto" w:fill="FFFFFF"/>
        </w:rPr>
        <w:t>后</w:t>
      </w:r>
      <w:r w:rsidR="003E0A54" w:rsidRPr="00CD0A20">
        <w:rPr>
          <w:rFonts w:ascii="宋体" w:hAnsi="宋体" w:hint="eastAsia"/>
          <w:szCs w:val="21"/>
          <w:shd w:val="clear" w:color="auto" w:fill="FFFFFF"/>
        </w:rPr>
        <w:t>可</w:t>
      </w:r>
      <w:r w:rsidR="005821D6" w:rsidRPr="00CD0A20">
        <w:rPr>
          <w:rFonts w:ascii="宋体" w:hAnsi="宋体" w:hint="eastAsia"/>
          <w:szCs w:val="21"/>
          <w:shd w:val="clear" w:color="auto" w:fill="FFFFFF"/>
        </w:rPr>
        <w:t>随时</w:t>
      </w:r>
      <w:r w:rsidR="00AA45CE" w:rsidRPr="00CD0A20">
        <w:rPr>
          <w:rFonts w:ascii="宋体" w:hAnsi="宋体" w:hint="eastAsia"/>
          <w:szCs w:val="21"/>
          <w:shd w:val="clear" w:color="auto" w:fill="FFFFFF"/>
        </w:rPr>
        <w:t>收回所授权限</w:t>
      </w:r>
      <w:r w:rsidR="00D36D37" w:rsidRPr="00CD0A20">
        <w:rPr>
          <w:rFonts w:ascii="宋体" w:hAnsi="宋体" w:hint="eastAsia"/>
          <w:szCs w:val="21"/>
          <w:shd w:val="clear" w:color="auto" w:fill="FFFFFF"/>
        </w:rPr>
        <w:t>。</w:t>
      </w:r>
      <w:r w:rsidR="00575B6B" w:rsidRPr="00CD0A20">
        <w:rPr>
          <w:rFonts w:ascii="宋体" w:hAnsi="宋体" w:hint="eastAsia"/>
          <w:szCs w:val="21"/>
          <w:shd w:val="clear" w:color="auto" w:fill="FFFFFF"/>
        </w:rPr>
        <w:t>干部授权或收回授权，</w:t>
      </w:r>
      <w:r w:rsidR="00235497" w:rsidRPr="00CD0A20">
        <w:rPr>
          <w:rFonts w:ascii="宋体" w:hAnsi="宋体" w:hint="eastAsia"/>
          <w:szCs w:val="21"/>
          <w:shd w:val="clear" w:color="auto" w:fill="FFFFFF"/>
        </w:rPr>
        <w:t>正式</w:t>
      </w:r>
      <w:r w:rsidR="00AA45CE" w:rsidRPr="00CD0A20">
        <w:rPr>
          <w:rFonts w:ascii="宋体" w:hAnsi="宋体" w:hint="eastAsia"/>
          <w:szCs w:val="21"/>
          <w:shd w:val="clear" w:color="auto" w:fill="FFFFFF"/>
        </w:rPr>
        <w:t>通知被授权方</w:t>
      </w:r>
      <w:r w:rsidR="00575B6B" w:rsidRPr="00CD0A20">
        <w:rPr>
          <w:rFonts w:ascii="宋体" w:hAnsi="宋体" w:hint="eastAsia"/>
          <w:szCs w:val="21"/>
          <w:shd w:val="clear" w:color="auto" w:fill="FFFFFF"/>
        </w:rPr>
        <w:t>后</w:t>
      </w:r>
      <w:r w:rsidR="007466B6" w:rsidRPr="00CD0A20">
        <w:rPr>
          <w:rFonts w:ascii="宋体" w:hAnsi="宋体" w:hint="eastAsia"/>
          <w:szCs w:val="21"/>
          <w:shd w:val="clear" w:color="auto" w:fill="FFFFFF"/>
        </w:rPr>
        <w:t>即</w:t>
      </w:r>
      <w:r w:rsidR="00A6742F" w:rsidRPr="00CD0A20">
        <w:rPr>
          <w:rFonts w:ascii="宋体" w:hAnsi="宋体" w:hint="eastAsia"/>
          <w:szCs w:val="21"/>
          <w:shd w:val="clear" w:color="auto" w:fill="FFFFFF"/>
        </w:rPr>
        <w:t>可生效</w:t>
      </w:r>
      <w:r w:rsidR="001246BB" w:rsidRPr="00CD0A20">
        <w:rPr>
          <w:rFonts w:ascii="宋体" w:hAnsi="宋体" w:hint="eastAsia"/>
          <w:szCs w:val="21"/>
          <w:shd w:val="clear" w:color="auto" w:fill="FFFFFF"/>
        </w:rPr>
        <w:t>。</w:t>
      </w:r>
      <w:r w:rsidR="009C4594" w:rsidRPr="00CD0A20">
        <w:rPr>
          <w:rFonts w:ascii="宋体" w:hAnsi="宋体" w:hint="eastAsia"/>
          <w:szCs w:val="21"/>
          <w:shd w:val="clear" w:color="auto" w:fill="FFFFFF"/>
        </w:rPr>
        <w:t>干部授权</w:t>
      </w:r>
      <w:r w:rsidR="00237373" w:rsidRPr="00CD0A20">
        <w:rPr>
          <w:rFonts w:ascii="宋体" w:hAnsi="宋体" w:hint="eastAsia"/>
          <w:szCs w:val="21"/>
          <w:shd w:val="clear" w:color="auto" w:fill="FFFFFF"/>
        </w:rPr>
        <w:t>后的</w:t>
      </w:r>
      <w:r w:rsidR="00E041FF" w:rsidRPr="00CD0A20">
        <w:rPr>
          <w:rFonts w:ascii="宋体" w:hAnsi="宋体" w:hint="eastAsia"/>
          <w:szCs w:val="21"/>
          <w:shd w:val="clear" w:color="auto" w:fill="FFFFFF"/>
        </w:rPr>
        <w:t>责</w:t>
      </w:r>
      <w:r w:rsidR="000233F7" w:rsidRPr="00CD0A20">
        <w:rPr>
          <w:rFonts w:ascii="宋体" w:hAnsi="宋体" w:hint="eastAsia"/>
          <w:szCs w:val="21"/>
          <w:shd w:val="clear" w:color="auto" w:fill="FFFFFF"/>
        </w:rPr>
        <w:t>权</w:t>
      </w:r>
      <w:r w:rsidR="009C4594" w:rsidRPr="00CD0A20">
        <w:rPr>
          <w:rFonts w:ascii="宋体" w:hAnsi="宋体" w:hint="eastAsia"/>
          <w:szCs w:val="21"/>
          <w:shd w:val="clear" w:color="auto" w:fill="FFFFFF"/>
        </w:rPr>
        <w:t>变化应知会干部管理部门</w:t>
      </w:r>
      <w:r w:rsidR="00487931" w:rsidRPr="00CD0A20">
        <w:rPr>
          <w:rFonts w:ascii="宋体" w:hAnsi="宋体" w:hint="eastAsia"/>
          <w:szCs w:val="21"/>
          <w:shd w:val="clear" w:color="auto" w:fill="FFFFFF"/>
        </w:rPr>
        <w:t>。</w:t>
      </w:r>
      <w:r w:rsidR="00AA45CE" w:rsidRPr="00CD0A20">
        <w:rPr>
          <w:rFonts w:ascii="宋体" w:hAnsi="宋体" w:hint="eastAsia"/>
          <w:szCs w:val="21"/>
          <w:shd w:val="clear" w:color="auto" w:fill="FFFFFF"/>
        </w:rPr>
        <w:t>干部不得</w:t>
      </w:r>
      <w:r w:rsidR="000246D2" w:rsidRPr="00CD0A20">
        <w:rPr>
          <w:rFonts w:ascii="宋体" w:hAnsi="宋体" w:hint="eastAsia"/>
          <w:szCs w:val="21"/>
          <w:shd w:val="clear" w:color="auto" w:fill="FFFFFF"/>
        </w:rPr>
        <w:t>授权</w:t>
      </w:r>
      <w:r w:rsidR="00AA45CE" w:rsidRPr="00CD0A20">
        <w:rPr>
          <w:rFonts w:ascii="宋体" w:hAnsi="宋体" w:hint="eastAsia"/>
          <w:szCs w:val="21"/>
          <w:shd w:val="clear" w:color="auto" w:fill="FFFFFF"/>
        </w:rPr>
        <w:t>其他岗位</w:t>
      </w:r>
      <w:r w:rsidR="000246D2" w:rsidRPr="00CD0A20">
        <w:rPr>
          <w:rFonts w:ascii="宋体" w:hAnsi="宋体" w:hint="eastAsia"/>
          <w:szCs w:val="21"/>
          <w:shd w:val="clear" w:color="auto" w:fill="FFFFFF"/>
        </w:rPr>
        <w:t>处理</w:t>
      </w:r>
      <w:r w:rsidR="00362200" w:rsidRPr="00CD0A20">
        <w:rPr>
          <w:rFonts w:ascii="宋体" w:hAnsi="宋体" w:hint="eastAsia"/>
          <w:szCs w:val="21"/>
          <w:shd w:val="clear" w:color="auto" w:fill="FFFFFF"/>
        </w:rPr>
        <w:t>“</w:t>
      </w:r>
      <w:r w:rsidR="00B564C5" w:rsidRPr="00CD0A20">
        <w:rPr>
          <w:rFonts w:ascii="宋体" w:hAnsi="宋体" w:hint="eastAsia"/>
          <w:szCs w:val="21"/>
          <w:shd w:val="clear" w:color="auto" w:fill="FFFFFF"/>
        </w:rPr>
        <w:t>招聘</w:t>
      </w:r>
      <w:r w:rsidR="00362200" w:rsidRPr="00CD0A20">
        <w:rPr>
          <w:rFonts w:ascii="宋体" w:hAnsi="宋体" w:hint="eastAsia"/>
          <w:szCs w:val="21"/>
          <w:shd w:val="clear" w:color="auto" w:fill="FFFFFF"/>
        </w:rPr>
        <w:t>配置</w:t>
      </w:r>
      <w:r w:rsidR="00F24A59" w:rsidRPr="00CD0A20">
        <w:rPr>
          <w:rFonts w:ascii="宋体" w:hAnsi="宋体" w:hint="eastAsia"/>
          <w:szCs w:val="21"/>
          <w:shd w:val="clear" w:color="auto" w:fill="FFFFFF"/>
        </w:rPr>
        <w:t>和</w:t>
      </w:r>
      <w:r w:rsidR="00AA45CE" w:rsidRPr="00CD0A20">
        <w:rPr>
          <w:rFonts w:ascii="宋体" w:hAnsi="宋体" w:hint="eastAsia"/>
          <w:szCs w:val="21"/>
          <w:shd w:val="clear" w:color="auto" w:fill="FFFFFF"/>
        </w:rPr>
        <w:t>薪酬</w:t>
      </w:r>
      <w:r w:rsidR="00362200" w:rsidRPr="00CD0A20">
        <w:rPr>
          <w:rFonts w:ascii="宋体" w:hAnsi="宋体" w:hint="eastAsia"/>
          <w:szCs w:val="21"/>
          <w:shd w:val="clear" w:color="auto" w:fill="FFFFFF"/>
        </w:rPr>
        <w:t>激励”</w:t>
      </w:r>
      <w:r w:rsidR="00B6684A" w:rsidRPr="00CD0A20">
        <w:rPr>
          <w:rFonts w:ascii="宋体" w:hAnsi="宋体" w:hint="eastAsia"/>
          <w:szCs w:val="21"/>
          <w:shd w:val="clear" w:color="auto" w:fill="FFFFFF"/>
        </w:rPr>
        <w:t>相关</w:t>
      </w:r>
      <w:r w:rsidR="000246D2" w:rsidRPr="00CD0A20">
        <w:rPr>
          <w:rFonts w:ascii="宋体" w:hAnsi="宋体" w:hint="eastAsia"/>
          <w:szCs w:val="21"/>
          <w:shd w:val="clear" w:color="auto" w:fill="FFFFFF"/>
        </w:rPr>
        <w:t>管理事务</w:t>
      </w:r>
      <w:r w:rsidR="00AA45CE" w:rsidRPr="00CD0A20">
        <w:rPr>
          <w:rFonts w:ascii="宋体" w:hAnsi="宋体" w:hint="eastAsia"/>
          <w:szCs w:val="21"/>
          <w:shd w:val="clear" w:color="auto" w:fill="FFFFFF"/>
        </w:rPr>
        <w:t>。</w:t>
      </w:r>
      <w:r w:rsidR="00C36E87" w:rsidRPr="00CD0A20">
        <w:rPr>
          <w:rFonts w:ascii="宋体" w:hAnsi="宋体" w:hint="eastAsia"/>
          <w:szCs w:val="21"/>
          <w:shd w:val="clear" w:color="auto" w:fill="FFFFFF"/>
        </w:rPr>
        <w:t>越位行权的审批结果视为无效，由此产生的后果由越权当事人承担。</w:t>
      </w:r>
    </w:p>
    <w:p w14:paraId="5EC7E4ED" w14:textId="0F64CEB7" w:rsidR="004067AC" w:rsidRPr="00CD0A20" w:rsidRDefault="00AA45CE" w:rsidP="004067AC">
      <w:pPr>
        <w:pStyle w:val="af"/>
        <w:numPr>
          <w:ilvl w:val="2"/>
          <w:numId w:val="2"/>
        </w:numPr>
        <w:spacing w:before="156" w:after="156" w:line="276" w:lineRule="auto"/>
        <w:ind w:left="737" w:firstLineChars="0" w:hanging="737"/>
        <w:rPr>
          <w:rFonts w:ascii="宋体" w:hAnsi="宋体"/>
          <w:bCs/>
          <w:kern w:val="44"/>
          <w:szCs w:val="28"/>
        </w:rPr>
      </w:pPr>
      <w:r w:rsidRPr="00CD0A20">
        <w:rPr>
          <w:rFonts w:ascii="宋体" w:hAnsi="宋体" w:hint="eastAsia"/>
          <w:bCs/>
          <w:kern w:val="44"/>
          <w:szCs w:val="28"/>
        </w:rPr>
        <w:t>干部管理部门</w:t>
      </w:r>
      <w:r w:rsidR="001146F1" w:rsidRPr="00CD0A20">
        <w:rPr>
          <w:rFonts w:ascii="宋体" w:hAnsi="宋体" w:hint="eastAsia"/>
          <w:bCs/>
          <w:kern w:val="44"/>
          <w:szCs w:val="28"/>
        </w:rPr>
        <w:t>应</w:t>
      </w:r>
      <w:r w:rsidRPr="00CD0A20">
        <w:rPr>
          <w:rFonts w:ascii="宋体" w:hAnsi="宋体" w:hint="eastAsia"/>
          <w:bCs/>
          <w:kern w:val="44"/>
          <w:szCs w:val="28"/>
        </w:rPr>
        <w:t>定期</w:t>
      </w:r>
      <w:r w:rsidR="001146F1" w:rsidRPr="00CD0A20">
        <w:rPr>
          <w:rFonts w:ascii="宋体" w:hAnsi="宋体" w:hint="eastAsia"/>
          <w:bCs/>
          <w:kern w:val="44"/>
          <w:szCs w:val="28"/>
        </w:rPr>
        <w:t>盘点</w:t>
      </w:r>
      <w:r w:rsidR="0078167A" w:rsidRPr="00CD0A20">
        <w:rPr>
          <w:rFonts w:ascii="宋体" w:hAnsi="宋体" w:hint="eastAsia"/>
          <w:bCs/>
          <w:kern w:val="44"/>
          <w:szCs w:val="28"/>
        </w:rPr>
        <w:t>各级</w:t>
      </w:r>
      <w:r w:rsidR="003C3741" w:rsidRPr="00CD0A20">
        <w:rPr>
          <w:rFonts w:ascii="宋体" w:hAnsi="宋体" w:hint="eastAsia"/>
          <w:bCs/>
          <w:kern w:val="44"/>
          <w:szCs w:val="28"/>
        </w:rPr>
        <w:t>部门</w:t>
      </w:r>
      <w:r w:rsidRPr="00CD0A20">
        <w:rPr>
          <w:rFonts w:ascii="宋体" w:hAnsi="宋体" w:hint="eastAsia"/>
          <w:bCs/>
          <w:kern w:val="44"/>
          <w:szCs w:val="28"/>
        </w:rPr>
        <w:t>管理岗位权责范围，动态</w:t>
      </w:r>
      <w:r w:rsidR="0077574C" w:rsidRPr="00CD0A20">
        <w:rPr>
          <w:rFonts w:ascii="宋体" w:hAnsi="宋体" w:hint="eastAsia"/>
          <w:bCs/>
          <w:kern w:val="44"/>
          <w:szCs w:val="28"/>
        </w:rPr>
        <w:t>管理</w:t>
      </w:r>
      <w:r w:rsidR="0022591B" w:rsidRPr="00CD0A20">
        <w:rPr>
          <w:rFonts w:ascii="宋体" w:hAnsi="宋体" w:hint="eastAsia"/>
          <w:bCs/>
          <w:kern w:val="44"/>
          <w:szCs w:val="28"/>
        </w:rPr>
        <w:t>干部岗位责权。</w:t>
      </w:r>
      <w:r w:rsidRPr="00CD0A20">
        <w:rPr>
          <w:rFonts w:ascii="宋体" w:hAnsi="宋体" w:hint="eastAsia"/>
          <w:bCs/>
          <w:kern w:val="44"/>
          <w:szCs w:val="28"/>
        </w:rPr>
        <w:t>干部辞职</w:t>
      </w:r>
      <w:r w:rsidR="00593E28" w:rsidRPr="00CD0A20">
        <w:rPr>
          <w:rFonts w:ascii="宋体" w:hAnsi="宋体" w:hint="eastAsia"/>
          <w:bCs/>
          <w:kern w:val="44"/>
          <w:szCs w:val="28"/>
        </w:rPr>
        <w:t>意向</w:t>
      </w:r>
      <w:r w:rsidR="001E79D7" w:rsidRPr="00CD0A20">
        <w:rPr>
          <w:rFonts w:ascii="宋体" w:hAnsi="宋体" w:hint="eastAsia"/>
          <w:bCs/>
          <w:kern w:val="44"/>
          <w:szCs w:val="28"/>
        </w:rPr>
        <w:t>一经</w:t>
      </w:r>
      <w:r w:rsidR="00593E28" w:rsidRPr="00CD0A20">
        <w:rPr>
          <w:rFonts w:ascii="宋体" w:hAnsi="宋体" w:hint="eastAsia"/>
          <w:bCs/>
          <w:kern w:val="44"/>
          <w:szCs w:val="28"/>
        </w:rPr>
        <w:t>确认</w:t>
      </w:r>
      <w:r w:rsidRPr="00CD0A20">
        <w:rPr>
          <w:rFonts w:ascii="宋体" w:hAnsi="宋体" w:hint="eastAsia"/>
          <w:bCs/>
          <w:kern w:val="44"/>
          <w:szCs w:val="28"/>
        </w:rPr>
        <w:t>，不再行使任何管理职权，</w:t>
      </w:r>
      <w:r w:rsidR="00E12A17" w:rsidRPr="00CD0A20">
        <w:rPr>
          <w:rFonts w:ascii="宋体" w:hAnsi="宋体" w:hint="eastAsia"/>
          <w:bCs/>
          <w:kern w:val="44"/>
          <w:szCs w:val="28"/>
        </w:rPr>
        <w:t>且</w:t>
      </w:r>
      <w:r w:rsidRPr="00CD0A20">
        <w:rPr>
          <w:rFonts w:ascii="宋体" w:hAnsi="宋体" w:hint="eastAsia"/>
          <w:bCs/>
          <w:kern w:val="44"/>
          <w:szCs w:val="28"/>
        </w:rPr>
        <w:t>工作交接期间须接受</w:t>
      </w:r>
      <w:r w:rsidR="00701714" w:rsidRPr="00CD0A20">
        <w:rPr>
          <w:rFonts w:ascii="宋体" w:hAnsi="宋体" w:hint="eastAsia"/>
          <w:bCs/>
          <w:kern w:val="44"/>
          <w:szCs w:val="28"/>
        </w:rPr>
        <w:t>公司</w:t>
      </w:r>
      <w:r w:rsidRPr="00CD0A20">
        <w:rPr>
          <w:rFonts w:ascii="宋体" w:hAnsi="宋体" w:hint="eastAsia"/>
          <w:bCs/>
          <w:kern w:val="44"/>
          <w:szCs w:val="28"/>
        </w:rPr>
        <w:t>最高级别信息安全管理策略及离职审计。</w:t>
      </w:r>
    </w:p>
    <w:p w14:paraId="27D893EC" w14:textId="6C2A6607" w:rsidR="003F4FE8" w:rsidRPr="00CD0A20" w:rsidRDefault="00AA45CE" w:rsidP="00D13197">
      <w:pPr>
        <w:pStyle w:val="af"/>
        <w:numPr>
          <w:ilvl w:val="2"/>
          <w:numId w:val="2"/>
        </w:numPr>
        <w:spacing w:before="156" w:after="156" w:line="276" w:lineRule="auto"/>
        <w:ind w:left="737" w:firstLineChars="0" w:hanging="737"/>
        <w:rPr>
          <w:rFonts w:ascii="宋体" w:hAnsi="宋体"/>
          <w:bCs/>
          <w:kern w:val="44"/>
          <w:szCs w:val="28"/>
        </w:rPr>
      </w:pPr>
      <w:r w:rsidRPr="00CD0A20">
        <w:rPr>
          <w:rFonts w:ascii="宋体" w:hAnsi="宋体" w:hint="eastAsia"/>
          <w:bCs/>
          <w:kern w:val="44"/>
          <w:szCs w:val="28"/>
        </w:rPr>
        <w:t>公司</w:t>
      </w:r>
      <w:r w:rsidR="00536954" w:rsidRPr="00CD0A20">
        <w:rPr>
          <w:rFonts w:ascii="宋体" w:hAnsi="宋体" w:hint="eastAsia"/>
          <w:bCs/>
          <w:kern w:val="44"/>
          <w:szCs w:val="28"/>
        </w:rPr>
        <w:t>视管理需要</w:t>
      </w:r>
      <w:r w:rsidRPr="00CD0A20">
        <w:rPr>
          <w:rFonts w:ascii="宋体" w:hAnsi="宋体" w:hint="eastAsia"/>
          <w:bCs/>
          <w:kern w:val="44"/>
          <w:szCs w:val="28"/>
        </w:rPr>
        <w:t>为各级组织配置</w:t>
      </w:r>
      <w:r w:rsidR="00C55180" w:rsidRPr="00CD0A20">
        <w:rPr>
          <w:rFonts w:ascii="宋体" w:hAnsi="宋体" w:hint="eastAsia"/>
          <w:bCs/>
          <w:kern w:val="44"/>
          <w:szCs w:val="28"/>
        </w:rPr>
        <w:t>职能</w:t>
      </w:r>
      <w:r w:rsidRPr="00CD0A20">
        <w:rPr>
          <w:rFonts w:ascii="宋体" w:hAnsi="宋体" w:hint="eastAsia"/>
          <w:bCs/>
          <w:kern w:val="44"/>
          <w:szCs w:val="28"/>
        </w:rPr>
        <w:t>业务伙伴（</w:t>
      </w:r>
      <w:r w:rsidR="00C55180" w:rsidRPr="00CD0A20">
        <w:rPr>
          <w:rFonts w:ascii="宋体" w:hAnsi="宋体" w:hint="eastAsia"/>
          <w:bCs/>
          <w:kern w:val="44"/>
          <w:szCs w:val="28"/>
        </w:rPr>
        <w:t>职能</w:t>
      </w:r>
      <w:r w:rsidRPr="00CD0A20">
        <w:rPr>
          <w:rFonts w:ascii="宋体" w:hAnsi="宋体" w:hint="eastAsia"/>
          <w:bCs/>
          <w:kern w:val="44"/>
          <w:szCs w:val="28"/>
        </w:rPr>
        <w:t>BP），辅助部门负责人</w:t>
      </w:r>
      <w:r w:rsidR="00E017D7" w:rsidRPr="00CD0A20">
        <w:rPr>
          <w:rFonts w:ascii="宋体" w:hAnsi="宋体" w:hint="eastAsia"/>
          <w:bCs/>
          <w:kern w:val="44"/>
          <w:szCs w:val="28"/>
        </w:rPr>
        <w:t>开展</w:t>
      </w:r>
      <w:r w:rsidR="00C55180" w:rsidRPr="00CD0A20">
        <w:rPr>
          <w:rFonts w:ascii="宋体" w:hAnsi="宋体" w:hint="eastAsia"/>
          <w:bCs/>
          <w:kern w:val="44"/>
          <w:szCs w:val="28"/>
        </w:rPr>
        <w:t>相应职能管理</w:t>
      </w:r>
      <w:r w:rsidRPr="00CD0A20">
        <w:rPr>
          <w:rFonts w:ascii="宋体" w:hAnsi="宋体" w:hint="eastAsia"/>
          <w:bCs/>
          <w:kern w:val="44"/>
          <w:szCs w:val="28"/>
        </w:rPr>
        <w:t>工作。</w:t>
      </w:r>
      <w:r w:rsidR="00721312" w:rsidRPr="00CD0A20">
        <w:rPr>
          <w:rFonts w:ascii="宋体" w:hAnsi="宋体" w:hint="eastAsia"/>
          <w:bCs/>
          <w:kern w:val="44"/>
          <w:szCs w:val="28"/>
        </w:rPr>
        <w:t>职能</w:t>
      </w:r>
      <w:r w:rsidR="005819C9" w:rsidRPr="00CD0A20">
        <w:rPr>
          <w:rFonts w:ascii="宋体" w:hAnsi="宋体" w:hint="eastAsia"/>
          <w:bCs/>
          <w:kern w:val="44"/>
          <w:szCs w:val="28"/>
        </w:rPr>
        <w:t>B</w:t>
      </w:r>
      <w:r w:rsidR="005819C9" w:rsidRPr="00CD0A20">
        <w:rPr>
          <w:rFonts w:ascii="宋体" w:hAnsi="宋体"/>
          <w:bCs/>
          <w:kern w:val="44"/>
          <w:szCs w:val="28"/>
        </w:rPr>
        <w:t>P</w:t>
      </w:r>
      <w:r w:rsidR="00603F9E" w:rsidRPr="00CD0A20">
        <w:rPr>
          <w:rFonts w:ascii="宋体" w:hAnsi="宋体" w:hint="eastAsia"/>
          <w:bCs/>
          <w:kern w:val="44"/>
          <w:szCs w:val="28"/>
        </w:rPr>
        <w:t>实行</w:t>
      </w:r>
      <w:r w:rsidR="0008687B" w:rsidRPr="00CD0A20">
        <w:rPr>
          <w:rFonts w:ascii="宋体" w:hAnsi="宋体" w:hint="eastAsia"/>
          <w:bCs/>
          <w:kern w:val="44"/>
          <w:szCs w:val="28"/>
        </w:rPr>
        <w:t>业务</w:t>
      </w:r>
      <w:r w:rsidR="005F5F04" w:rsidRPr="00CD0A20">
        <w:rPr>
          <w:rFonts w:ascii="宋体" w:hAnsi="宋体" w:hint="eastAsia"/>
          <w:bCs/>
          <w:kern w:val="44"/>
          <w:szCs w:val="28"/>
        </w:rPr>
        <w:t>和职能</w:t>
      </w:r>
      <w:r w:rsidR="0008687B" w:rsidRPr="00CD0A20">
        <w:rPr>
          <w:rFonts w:ascii="宋体" w:hAnsi="宋体" w:hint="eastAsia"/>
          <w:bCs/>
          <w:kern w:val="44"/>
          <w:szCs w:val="28"/>
        </w:rPr>
        <w:t>双</w:t>
      </w:r>
      <w:r w:rsidR="00794168" w:rsidRPr="00CD0A20">
        <w:rPr>
          <w:rFonts w:ascii="宋体" w:hAnsi="宋体" w:hint="eastAsia"/>
          <w:bCs/>
          <w:kern w:val="44"/>
          <w:szCs w:val="28"/>
        </w:rPr>
        <w:t>线</w:t>
      </w:r>
      <w:r w:rsidR="0008687B" w:rsidRPr="00CD0A20">
        <w:rPr>
          <w:rFonts w:ascii="宋体" w:hAnsi="宋体" w:hint="eastAsia"/>
          <w:bCs/>
          <w:kern w:val="44"/>
          <w:szCs w:val="28"/>
        </w:rPr>
        <w:t>管理</w:t>
      </w:r>
      <w:r w:rsidR="009E7640" w:rsidRPr="00CD0A20">
        <w:rPr>
          <w:rFonts w:ascii="宋体" w:hAnsi="宋体" w:hint="eastAsia"/>
          <w:bCs/>
          <w:kern w:val="44"/>
          <w:szCs w:val="28"/>
        </w:rPr>
        <w:t>，</w:t>
      </w:r>
      <w:r w:rsidR="003D2DB3" w:rsidRPr="00CD0A20">
        <w:rPr>
          <w:rFonts w:ascii="宋体" w:hAnsi="宋体" w:hint="eastAsia"/>
          <w:bCs/>
          <w:kern w:val="44"/>
          <w:szCs w:val="28"/>
        </w:rPr>
        <w:t>各</w:t>
      </w:r>
      <w:r w:rsidR="00AB7FFE" w:rsidRPr="00CD0A20">
        <w:rPr>
          <w:rFonts w:ascii="宋体" w:hAnsi="宋体" w:hint="eastAsia"/>
          <w:bCs/>
          <w:kern w:val="44"/>
          <w:szCs w:val="28"/>
        </w:rPr>
        <w:t>职能部门</w:t>
      </w:r>
      <w:r w:rsidR="003D2DB3" w:rsidRPr="00CD0A20">
        <w:rPr>
          <w:rFonts w:ascii="宋体" w:hAnsi="宋体" w:hint="eastAsia"/>
          <w:bCs/>
          <w:kern w:val="44"/>
          <w:szCs w:val="28"/>
        </w:rPr>
        <w:t>应对职能B</w:t>
      </w:r>
      <w:r w:rsidR="003D2DB3" w:rsidRPr="00CD0A20">
        <w:rPr>
          <w:rFonts w:ascii="宋体" w:hAnsi="宋体"/>
          <w:bCs/>
          <w:kern w:val="44"/>
          <w:szCs w:val="28"/>
        </w:rPr>
        <w:t>P</w:t>
      </w:r>
      <w:r w:rsidR="003D2DB3" w:rsidRPr="00CD0A20">
        <w:rPr>
          <w:rFonts w:ascii="宋体" w:hAnsi="宋体" w:hint="eastAsia"/>
          <w:bCs/>
          <w:kern w:val="44"/>
          <w:szCs w:val="28"/>
        </w:rPr>
        <w:t>提供</w:t>
      </w:r>
      <w:r w:rsidR="008D386C" w:rsidRPr="00CD0A20">
        <w:rPr>
          <w:rFonts w:ascii="宋体" w:hAnsi="宋体" w:hint="eastAsia"/>
          <w:bCs/>
          <w:kern w:val="44"/>
          <w:szCs w:val="28"/>
        </w:rPr>
        <w:t>能力</w:t>
      </w:r>
      <w:r w:rsidR="00B079C4" w:rsidRPr="00CD0A20">
        <w:rPr>
          <w:rFonts w:ascii="宋体" w:hAnsi="宋体" w:hint="eastAsia"/>
          <w:bCs/>
          <w:kern w:val="44"/>
          <w:szCs w:val="28"/>
        </w:rPr>
        <w:t>赋能和</w:t>
      </w:r>
      <w:r w:rsidR="008D386C" w:rsidRPr="00CD0A20">
        <w:rPr>
          <w:rFonts w:ascii="宋体" w:hAnsi="宋体" w:hint="eastAsia"/>
          <w:bCs/>
          <w:kern w:val="44"/>
          <w:szCs w:val="28"/>
        </w:rPr>
        <w:t>业务</w:t>
      </w:r>
      <w:r w:rsidR="00A25239" w:rsidRPr="00CD0A20">
        <w:rPr>
          <w:rFonts w:ascii="宋体" w:hAnsi="宋体" w:hint="eastAsia"/>
          <w:bCs/>
          <w:kern w:val="44"/>
          <w:szCs w:val="28"/>
        </w:rPr>
        <w:t>指</w:t>
      </w:r>
      <w:r w:rsidR="00C108F4" w:rsidRPr="00CD0A20">
        <w:rPr>
          <w:rFonts w:ascii="宋体" w:hAnsi="宋体" w:hint="eastAsia"/>
          <w:bCs/>
          <w:kern w:val="44"/>
          <w:szCs w:val="28"/>
        </w:rPr>
        <w:t>导</w:t>
      </w:r>
      <w:r w:rsidR="00494547" w:rsidRPr="00CD0A20">
        <w:rPr>
          <w:rFonts w:ascii="宋体" w:hAnsi="宋体" w:hint="eastAsia"/>
          <w:bCs/>
          <w:kern w:val="44"/>
          <w:szCs w:val="28"/>
        </w:rPr>
        <w:t>。</w:t>
      </w:r>
    </w:p>
    <w:p w14:paraId="1791D6E9" w14:textId="6C4ECA96" w:rsidR="00731B53" w:rsidRPr="00CD0A20" w:rsidRDefault="00731B53" w:rsidP="00731B53">
      <w:pPr>
        <w:pStyle w:val="af"/>
        <w:numPr>
          <w:ilvl w:val="0"/>
          <w:numId w:val="2"/>
        </w:numPr>
        <w:spacing w:before="156" w:afterLines="0" w:line="276" w:lineRule="auto"/>
        <w:ind w:firstLineChars="0"/>
        <w:outlineLvl w:val="0"/>
        <w:rPr>
          <w:rFonts w:ascii="宋体" w:hAnsi="宋体"/>
          <w:b/>
          <w:bCs/>
          <w:kern w:val="44"/>
          <w:sz w:val="24"/>
          <w:szCs w:val="28"/>
        </w:rPr>
      </w:pPr>
      <w:bookmarkStart w:id="19" w:name="_Toc76717366"/>
      <w:r w:rsidRPr="00CD0A20">
        <w:rPr>
          <w:rFonts w:ascii="宋体" w:hAnsi="宋体" w:hint="eastAsia"/>
          <w:b/>
          <w:bCs/>
          <w:kern w:val="44"/>
          <w:sz w:val="24"/>
          <w:szCs w:val="28"/>
        </w:rPr>
        <w:t>组织运作管理</w:t>
      </w:r>
      <w:bookmarkEnd w:id="19"/>
    </w:p>
    <w:p w14:paraId="4695B221" w14:textId="4A6EE82F" w:rsidR="00F8199C" w:rsidRPr="00CD0A20" w:rsidRDefault="00D4639D" w:rsidP="00F8199C">
      <w:pPr>
        <w:pStyle w:val="af"/>
        <w:numPr>
          <w:ilvl w:val="1"/>
          <w:numId w:val="2"/>
        </w:numPr>
        <w:spacing w:before="156" w:after="156" w:line="276" w:lineRule="auto"/>
        <w:ind w:left="567" w:firstLineChars="0"/>
        <w:rPr>
          <w:rFonts w:cs="Calibri"/>
          <w:b/>
          <w:szCs w:val="21"/>
          <w:shd w:val="clear" w:color="auto" w:fill="FFFFFF"/>
        </w:rPr>
      </w:pPr>
      <w:r w:rsidRPr="00CD0A20">
        <w:rPr>
          <w:rFonts w:cs="Calibri" w:hint="eastAsia"/>
          <w:b/>
          <w:szCs w:val="21"/>
          <w:shd w:val="clear" w:color="auto" w:fill="FFFFFF"/>
        </w:rPr>
        <w:t>I</w:t>
      </w:r>
      <w:r w:rsidRPr="00CD0A20">
        <w:rPr>
          <w:rFonts w:cs="Calibri"/>
          <w:b/>
          <w:szCs w:val="21"/>
          <w:shd w:val="clear" w:color="auto" w:fill="FFFFFF"/>
        </w:rPr>
        <w:t>T</w:t>
      </w:r>
      <w:r w:rsidRPr="00CD0A20">
        <w:rPr>
          <w:rFonts w:cs="Calibri" w:hint="eastAsia"/>
          <w:b/>
          <w:szCs w:val="21"/>
          <w:shd w:val="clear" w:color="auto" w:fill="FFFFFF"/>
        </w:rPr>
        <w:t>化</w:t>
      </w:r>
      <w:r w:rsidR="001D23EC" w:rsidRPr="00CD0A20">
        <w:rPr>
          <w:rFonts w:cs="Calibri" w:hint="eastAsia"/>
          <w:b/>
          <w:szCs w:val="21"/>
          <w:shd w:val="clear" w:color="auto" w:fill="FFFFFF"/>
        </w:rPr>
        <w:t>流程管理</w:t>
      </w:r>
    </w:p>
    <w:p w14:paraId="52FC3FC9" w14:textId="144BD1F9" w:rsidR="006D43C9" w:rsidRPr="00CD0A20" w:rsidRDefault="00955722" w:rsidP="00CF79F2">
      <w:pPr>
        <w:pStyle w:val="af"/>
        <w:numPr>
          <w:ilvl w:val="2"/>
          <w:numId w:val="2"/>
        </w:numPr>
        <w:spacing w:before="156" w:after="156" w:line="276" w:lineRule="auto"/>
        <w:ind w:left="737" w:firstLineChars="0" w:hanging="737"/>
        <w:rPr>
          <w:rFonts w:ascii="宋体" w:hAnsi="宋体"/>
          <w:bCs/>
          <w:kern w:val="44"/>
          <w:szCs w:val="28"/>
        </w:rPr>
      </w:pPr>
      <w:r w:rsidRPr="00CD0A20">
        <w:rPr>
          <w:rFonts w:ascii="宋体" w:hAnsi="宋体" w:hint="eastAsia"/>
          <w:bCs/>
          <w:kern w:val="44"/>
          <w:szCs w:val="28"/>
        </w:rPr>
        <w:t>I</w:t>
      </w:r>
      <w:r w:rsidRPr="00CD0A20">
        <w:rPr>
          <w:rFonts w:ascii="宋体" w:hAnsi="宋体"/>
          <w:bCs/>
          <w:kern w:val="44"/>
          <w:szCs w:val="28"/>
        </w:rPr>
        <w:t>T</w:t>
      </w:r>
      <w:r w:rsidR="00F8199C" w:rsidRPr="00CD0A20">
        <w:rPr>
          <w:rFonts w:ascii="宋体" w:hAnsi="宋体" w:hint="eastAsia"/>
          <w:bCs/>
          <w:kern w:val="44"/>
          <w:szCs w:val="28"/>
        </w:rPr>
        <w:t>化流程</w:t>
      </w:r>
      <w:r w:rsidR="00DE6ECD" w:rsidRPr="00CD0A20">
        <w:rPr>
          <w:rFonts w:ascii="宋体" w:hAnsi="宋体" w:hint="eastAsia"/>
          <w:bCs/>
          <w:kern w:val="44"/>
          <w:szCs w:val="28"/>
        </w:rPr>
        <w:t>是</w:t>
      </w:r>
      <w:r w:rsidR="001D23EC" w:rsidRPr="00CD0A20">
        <w:rPr>
          <w:rFonts w:ascii="宋体" w:hAnsi="宋体" w:hint="eastAsia"/>
          <w:bCs/>
          <w:kern w:val="44"/>
          <w:szCs w:val="28"/>
        </w:rPr>
        <w:t>辅助管理</w:t>
      </w:r>
      <w:r w:rsidR="002D621A" w:rsidRPr="00CD0A20">
        <w:rPr>
          <w:rFonts w:ascii="宋体" w:hAnsi="宋体" w:hint="eastAsia"/>
          <w:bCs/>
          <w:kern w:val="44"/>
          <w:szCs w:val="28"/>
        </w:rPr>
        <w:t>规定</w:t>
      </w:r>
      <w:r w:rsidR="001D23EC" w:rsidRPr="00CD0A20">
        <w:rPr>
          <w:rFonts w:ascii="宋体" w:hAnsi="宋体" w:hint="eastAsia"/>
          <w:bCs/>
          <w:kern w:val="44"/>
          <w:szCs w:val="28"/>
        </w:rPr>
        <w:t>落地</w:t>
      </w:r>
      <w:r w:rsidR="002D621A" w:rsidRPr="00CD0A20">
        <w:rPr>
          <w:rFonts w:ascii="宋体" w:hAnsi="宋体" w:hint="eastAsia"/>
          <w:bCs/>
          <w:kern w:val="44"/>
          <w:szCs w:val="28"/>
        </w:rPr>
        <w:t>、</w:t>
      </w:r>
      <w:r w:rsidR="001D23EC" w:rsidRPr="00CD0A20">
        <w:rPr>
          <w:rFonts w:ascii="宋体" w:hAnsi="宋体" w:hint="eastAsia"/>
          <w:bCs/>
          <w:kern w:val="44"/>
          <w:szCs w:val="28"/>
        </w:rPr>
        <w:t>提升</w:t>
      </w:r>
      <w:r w:rsidR="006E3D56" w:rsidRPr="00CD0A20">
        <w:rPr>
          <w:rFonts w:ascii="宋体" w:hAnsi="宋体" w:hint="eastAsia"/>
          <w:bCs/>
          <w:kern w:val="44"/>
          <w:szCs w:val="28"/>
        </w:rPr>
        <w:t>组织运</w:t>
      </w:r>
      <w:r w:rsidR="00A03338" w:rsidRPr="00CD0A20">
        <w:rPr>
          <w:rFonts w:ascii="宋体" w:hAnsi="宋体" w:hint="eastAsia"/>
          <w:bCs/>
          <w:kern w:val="44"/>
          <w:szCs w:val="28"/>
        </w:rPr>
        <w:t>作</w:t>
      </w:r>
      <w:r w:rsidR="003C3AAB" w:rsidRPr="00CD0A20">
        <w:rPr>
          <w:rFonts w:ascii="宋体" w:hAnsi="宋体" w:hint="eastAsia"/>
          <w:bCs/>
          <w:kern w:val="44"/>
          <w:szCs w:val="28"/>
        </w:rPr>
        <w:t>效率</w:t>
      </w:r>
      <w:r w:rsidR="00F8199C" w:rsidRPr="00CD0A20">
        <w:rPr>
          <w:rFonts w:ascii="宋体" w:hAnsi="宋体" w:hint="eastAsia"/>
          <w:bCs/>
          <w:kern w:val="44"/>
          <w:szCs w:val="28"/>
        </w:rPr>
        <w:t>的</w:t>
      </w:r>
      <w:r w:rsidR="003A19D4" w:rsidRPr="00CD0A20">
        <w:rPr>
          <w:rFonts w:ascii="宋体" w:hAnsi="宋体" w:hint="eastAsia"/>
          <w:bCs/>
          <w:kern w:val="44"/>
          <w:szCs w:val="28"/>
        </w:rPr>
        <w:t>跨组织协同</w:t>
      </w:r>
      <w:r w:rsidR="00F8199C" w:rsidRPr="00CD0A20">
        <w:rPr>
          <w:rFonts w:ascii="宋体" w:hAnsi="宋体" w:hint="eastAsia"/>
          <w:bCs/>
          <w:kern w:val="44"/>
          <w:szCs w:val="28"/>
        </w:rPr>
        <w:t>工具。</w:t>
      </w:r>
      <w:r w:rsidR="00B14983" w:rsidRPr="00CD0A20">
        <w:rPr>
          <w:rFonts w:ascii="宋体" w:hAnsi="宋体" w:hint="eastAsia"/>
          <w:bCs/>
          <w:kern w:val="44"/>
          <w:szCs w:val="28"/>
        </w:rPr>
        <w:t>通过IT化能显著提升组织决策效率、</w:t>
      </w:r>
      <w:r w:rsidR="008E19B3" w:rsidRPr="00CD0A20">
        <w:rPr>
          <w:rFonts w:ascii="宋体" w:hAnsi="宋体" w:hint="eastAsia"/>
          <w:bCs/>
          <w:kern w:val="44"/>
          <w:szCs w:val="28"/>
        </w:rPr>
        <w:t>形成</w:t>
      </w:r>
      <w:r w:rsidR="00CD4EBB" w:rsidRPr="00CD0A20">
        <w:rPr>
          <w:rFonts w:ascii="宋体" w:hAnsi="宋体" w:hint="eastAsia"/>
          <w:bCs/>
          <w:kern w:val="44"/>
          <w:szCs w:val="28"/>
        </w:rPr>
        <w:t>管理</w:t>
      </w:r>
      <w:r w:rsidR="00B14983" w:rsidRPr="00CD0A20">
        <w:rPr>
          <w:rFonts w:ascii="宋体" w:hAnsi="宋体" w:hint="eastAsia"/>
          <w:bCs/>
          <w:kern w:val="44"/>
          <w:szCs w:val="28"/>
        </w:rPr>
        <w:t>大数据</w:t>
      </w:r>
      <w:r w:rsidR="00181862" w:rsidRPr="00CD0A20">
        <w:rPr>
          <w:rFonts w:ascii="宋体" w:hAnsi="宋体" w:hint="eastAsia"/>
          <w:bCs/>
          <w:kern w:val="44"/>
          <w:szCs w:val="28"/>
        </w:rPr>
        <w:t>的</w:t>
      </w:r>
      <w:r w:rsidR="00B14983" w:rsidRPr="00CD0A20">
        <w:rPr>
          <w:rFonts w:ascii="宋体" w:hAnsi="宋体" w:hint="eastAsia"/>
          <w:bCs/>
          <w:kern w:val="44"/>
          <w:szCs w:val="28"/>
        </w:rPr>
        <w:t>工作流程应IT化管理。</w:t>
      </w:r>
    </w:p>
    <w:p w14:paraId="07F2B22E" w14:textId="24E05867" w:rsidR="00F43F7C" w:rsidRPr="00CD0A20" w:rsidRDefault="00F8199C" w:rsidP="00CF79F2">
      <w:pPr>
        <w:pStyle w:val="af"/>
        <w:numPr>
          <w:ilvl w:val="2"/>
          <w:numId w:val="2"/>
        </w:numPr>
        <w:spacing w:before="156" w:after="156" w:line="276" w:lineRule="auto"/>
        <w:ind w:left="737" w:firstLineChars="0" w:hanging="737"/>
        <w:rPr>
          <w:rFonts w:ascii="宋体" w:hAnsi="宋体"/>
          <w:bCs/>
          <w:kern w:val="44"/>
          <w:szCs w:val="28"/>
        </w:rPr>
      </w:pPr>
      <w:r w:rsidRPr="00CD0A20">
        <w:rPr>
          <w:rFonts w:ascii="宋体" w:hAnsi="宋体" w:hint="eastAsia"/>
          <w:bCs/>
          <w:kern w:val="44"/>
          <w:szCs w:val="28"/>
        </w:rPr>
        <w:t>各部门应基于部门工作机制</w:t>
      </w:r>
      <w:r w:rsidR="004C44D8" w:rsidRPr="00CD0A20">
        <w:rPr>
          <w:rFonts w:ascii="宋体" w:hAnsi="宋体" w:hint="eastAsia"/>
          <w:bCs/>
          <w:kern w:val="44"/>
          <w:szCs w:val="28"/>
        </w:rPr>
        <w:t>梳理</w:t>
      </w:r>
      <w:r w:rsidR="00F43F7C" w:rsidRPr="00CD0A20">
        <w:rPr>
          <w:rFonts w:ascii="宋体" w:hAnsi="宋体" w:hint="eastAsia"/>
          <w:bCs/>
          <w:kern w:val="44"/>
          <w:szCs w:val="28"/>
        </w:rPr>
        <w:t>关键业务流程，</w:t>
      </w:r>
      <w:r w:rsidR="00F43F7C" w:rsidRPr="00CD0A20">
        <w:rPr>
          <w:rFonts w:ascii="宋体" w:hAnsi="宋体" w:hint="eastAsia"/>
          <w:bCs/>
          <w:kern w:val="44"/>
          <w:szCs w:val="28"/>
        </w:rPr>
        <w:tab/>
        <w:t>通过I</w:t>
      </w:r>
      <w:r w:rsidR="00F43F7C" w:rsidRPr="00CD0A20">
        <w:rPr>
          <w:rFonts w:ascii="宋体" w:hAnsi="宋体"/>
          <w:bCs/>
          <w:kern w:val="44"/>
          <w:szCs w:val="28"/>
        </w:rPr>
        <w:t>T</w:t>
      </w:r>
      <w:r w:rsidR="00F43F7C" w:rsidRPr="00CD0A20">
        <w:rPr>
          <w:rFonts w:ascii="宋体" w:hAnsi="宋体" w:hint="eastAsia"/>
          <w:bCs/>
          <w:kern w:val="44"/>
          <w:szCs w:val="28"/>
        </w:rPr>
        <w:t>化</w:t>
      </w:r>
      <w:r w:rsidR="00FD60CF" w:rsidRPr="00CD0A20">
        <w:rPr>
          <w:rFonts w:ascii="宋体" w:hAnsi="宋体" w:hint="eastAsia"/>
          <w:bCs/>
          <w:kern w:val="44"/>
          <w:szCs w:val="28"/>
        </w:rPr>
        <w:t>提升</w:t>
      </w:r>
      <w:r w:rsidR="00F43F7C" w:rsidRPr="00CD0A20">
        <w:rPr>
          <w:rFonts w:ascii="宋体" w:hAnsi="宋体" w:hint="eastAsia"/>
          <w:bCs/>
          <w:kern w:val="44"/>
          <w:szCs w:val="28"/>
        </w:rPr>
        <w:t>关键业务</w:t>
      </w:r>
      <w:r w:rsidR="00FD60CF" w:rsidRPr="00CD0A20">
        <w:rPr>
          <w:rFonts w:ascii="宋体" w:hAnsi="宋体" w:hint="eastAsia"/>
          <w:bCs/>
          <w:kern w:val="44"/>
          <w:szCs w:val="28"/>
        </w:rPr>
        <w:t>运作效率</w:t>
      </w:r>
      <w:r w:rsidR="00F43F7C" w:rsidRPr="00CD0A20">
        <w:rPr>
          <w:rFonts w:ascii="宋体" w:hAnsi="宋体" w:hint="eastAsia"/>
          <w:bCs/>
          <w:kern w:val="44"/>
          <w:szCs w:val="28"/>
        </w:rPr>
        <w:t>。</w:t>
      </w:r>
      <w:r w:rsidR="00B022F7" w:rsidRPr="00CD0A20">
        <w:rPr>
          <w:rFonts w:ascii="宋体" w:hAnsi="宋体" w:hint="eastAsia"/>
          <w:bCs/>
          <w:kern w:val="44"/>
          <w:szCs w:val="28"/>
        </w:rPr>
        <w:t>业务流程</w:t>
      </w:r>
      <w:r w:rsidR="00556F0F" w:rsidRPr="00CD0A20">
        <w:rPr>
          <w:rFonts w:ascii="宋体" w:hAnsi="宋体" w:hint="eastAsia"/>
          <w:bCs/>
          <w:kern w:val="44"/>
          <w:szCs w:val="28"/>
        </w:rPr>
        <w:t>管理</w:t>
      </w:r>
      <w:r w:rsidR="00DA6500" w:rsidRPr="00CD0A20">
        <w:rPr>
          <w:rFonts w:ascii="宋体" w:hAnsi="宋体" w:hint="eastAsia"/>
          <w:bCs/>
          <w:kern w:val="44"/>
          <w:szCs w:val="28"/>
        </w:rPr>
        <w:t>发生变化</w:t>
      </w:r>
      <w:r w:rsidR="0006049F" w:rsidRPr="00CD0A20">
        <w:rPr>
          <w:rFonts w:ascii="宋体" w:hAnsi="宋体" w:hint="eastAsia"/>
          <w:bCs/>
          <w:kern w:val="44"/>
          <w:szCs w:val="28"/>
        </w:rPr>
        <w:t>时，</w:t>
      </w:r>
      <w:r w:rsidR="009E5076" w:rsidRPr="00CD0A20">
        <w:rPr>
          <w:rFonts w:ascii="宋体" w:hAnsi="宋体" w:hint="eastAsia"/>
          <w:bCs/>
          <w:kern w:val="44"/>
          <w:szCs w:val="28"/>
        </w:rPr>
        <w:t>部门应</w:t>
      </w:r>
      <w:r w:rsidR="00B022F7" w:rsidRPr="00CD0A20">
        <w:rPr>
          <w:rFonts w:ascii="宋体" w:hAnsi="宋体" w:hint="eastAsia"/>
          <w:bCs/>
          <w:kern w:val="44"/>
          <w:szCs w:val="28"/>
        </w:rPr>
        <w:t>推动</w:t>
      </w:r>
      <w:r w:rsidR="004E4053" w:rsidRPr="00CD0A20">
        <w:rPr>
          <w:rFonts w:ascii="宋体" w:hAnsi="宋体" w:hint="eastAsia"/>
          <w:bCs/>
          <w:kern w:val="44"/>
          <w:szCs w:val="28"/>
        </w:rPr>
        <w:t>优化</w:t>
      </w:r>
      <w:r w:rsidR="00DA6500" w:rsidRPr="00CD0A20">
        <w:rPr>
          <w:rFonts w:ascii="宋体" w:hAnsi="宋体" w:hint="eastAsia"/>
          <w:bCs/>
          <w:kern w:val="44"/>
          <w:szCs w:val="28"/>
        </w:rPr>
        <w:t>I</w:t>
      </w:r>
      <w:r w:rsidR="00DA6500" w:rsidRPr="00CD0A20">
        <w:rPr>
          <w:rFonts w:ascii="宋体" w:hAnsi="宋体"/>
          <w:bCs/>
          <w:kern w:val="44"/>
          <w:szCs w:val="28"/>
        </w:rPr>
        <w:t>T</w:t>
      </w:r>
      <w:r w:rsidR="00DA6500" w:rsidRPr="00CD0A20">
        <w:rPr>
          <w:rFonts w:ascii="宋体" w:hAnsi="宋体" w:hint="eastAsia"/>
          <w:bCs/>
          <w:kern w:val="44"/>
          <w:szCs w:val="28"/>
        </w:rPr>
        <w:t>化</w:t>
      </w:r>
      <w:r w:rsidR="00771862" w:rsidRPr="00CD0A20">
        <w:rPr>
          <w:rFonts w:ascii="宋体" w:hAnsi="宋体" w:hint="eastAsia"/>
          <w:bCs/>
          <w:kern w:val="44"/>
          <w:szCs w:val="28"/>
        </w:rPr>
        <w:t>流程</w:t>
      </w:r>
      <w:r w:rsidR="00DA6500" w:rsidRPr="00CD0A20">
        <w:rPr>
          <w:rFonts w:ascii="宋体" w:hAnsi="宋体" w:hint="eastAsia"/>
          <w:bCs/>
          <w:kern w:val="44"/>
          <w:szCs w:val="28"/>
        </w:rPr>
        <w:t>设置</w:t>
      </w:r>
      <w:r w:rsidR="0058679C" w:rsidRPr="00CD0A20">
        <w:rPr>
          <w:rFonts w:ascii="宋体" w:hAnsi="宋体" w:hint="eastAsia"/>
          <w:bCs/>
          <w:kern w:val="44"/>
          <w:szCs w:val="28"/>
        </w:rPr>
        <w:t>以匹配</w:t>
      </w:r>
      <w:r w:rsidR="00DA6500" w:rsidRPr="00CD0A20">
        <w:rPr>
          <w:rFonts w:ascii="宋体" w:hAnsi="宋体" w:hint="eastAsia"/>
          <w:bCs/>
          <w:kern w:val="44"/>
          <w:szCs w:val="28"/>
        </w:rPr>
        <w:t>管理</w:t>
      </w:r>
      <w:r w:rsidR="009E5076" w:rsidRPr="00CD0A20">
        <w:rPr>
          <w:rFonts w:ascii="宋体" w:hAnsi="宋体" w:hint="eastAsia"/>
          <w:bCs/>
          <w:kern w:val="44"/>
          <w:szCs w:val="28"/>
        </w:rPr>
        <w:t>现状</w:t>
      </w:r>
      <w:r w:rsidR="008C3219" w:rsidRPr="00CD0A20">
        <w:rPr>
          <w:rFonts w:ascii="宋体" w:hAnsi="宋体" w:hint="eastAsia"/>
          <w:bCs/>
          <w:kern w:val="44"/>
          <w:szCs w:val="28"/>
        </w:rPr>
        <w:t>，</w:t>
      </w:r>
      <w:r w:rsidR="002945F1" w:rsidRPr="00CD0A20">
        <w:rPr>
          <w:rFonts w:ascii="宋体" w:hAnsi="宋体" w:hint="eastAsia"/>
          <w:bCs/>
          <w:kern w:val="44"/>
          <w:szCs w:val="28"/>
        </w:rPr>
        <w:t>不能</w:t>
      </w:r>
      <w:r w:rsidR="002619F2" w:rsidRPr="00CD0A20">
        <w:rPr>
          <w:rFonts w:ascii="宋体" w:hAnsi="宋体" w:hint="eastAsia"/>
          <w:bCs/>
          <w:kern w:val="44"/>
          <w:szCs w:val="28"/>
        </w:rPr>
        <w:t>因</w:t>
      </w:r>
      <w:r w:rsidR="002945F1" w:rsidRPr="00CD0A20">
        <w:rPr>
          <w:rFonts w:ascii="宋体" w:hAnsi="宋体" w:hint="eastAsia"/>
          <w:bCs/>
          <w:kern w:val="44"/>
          <w:szCs w:val="28"/>
        </w:rPr>
        <w:t>未I</w:t>
      </w:r>
      <w:r w:rsidR="002945F1" w:rsidRPr="00CD0A20">
        <w:rPr>
          <w:rFonts w:ascii="宋体" w:hAnsi="宋体"/>
          <w:bCs/>
          <w:kern w:val="44"/>
          <w:szCs w:val="28"/>
        </w:rPr>
        <w:t>T</w:t>
      </w:r>
      <w:r w:rsidR="002945F1" w:rsidRPr="00CD0A20">
        <w:rPr>
          <w:rFonts w:ascii="宋体" w:hAnsi="宋体" w:hint="eastAsia"/>
          <w:bCs/>
          <w:kern w:val="44"/>
          <w:szCs w:val="28"/>
        </w:rPr>
        <w:t>化</w:t>
      </w:r>
      <w:r w:rsidR="00DA6114" w:rsidRPr="00CD0A20">
        <w:rPr>
          <w:rFonts w:ascii="宋体" w:hAnsi="宋体" w:hint="eastAsia"/>
          <w:bCs/>
          <w:kern w:val="44"/>
          <w:szCs w:val="28"/>
        </w:rPr>
        <w:t>降低</w:t>
      </w:r>
      <w:r w:rsidR="000B5636" w:rsidRPr="00CD0A20">
        <w:rPr>
          <w:rFonts w:ascii="宋体" w:hAnsi="宋体" w:hint="eastAsia"/>
          <w:bCs/>
          <w:kern w:val="44"/>
          <w:szCs w:val="28"/>
        </w:rPr>
        <w:t>管理</w:t>
      </w:r>
      <w:r w:rsidR="00981B77" w:rsidRPr="00CD0A20">
        <w:rPr>
          <w:rFonts w:ascii="宋体" w:hAnsi="宋体" w:hint="eastAsia"/>
          <w:bCs/>
          <w:kern w:val="44"/>
          <w:szCs w:val="28"/>
        </w:rPr>
        <w:t>要求</w:t>
      </w:r>
      <w:r w:rsidR="002945F1" w:rsidRPr="00CD0A20">
        <w:rPr>
          <w:rFonts w:ascii="宋体" w:hAnsi="宋体" w:hint="eastAsia"/>
          <w:bCs/>
          <w:kern w:val="44"/>
          <w:szCs w:val="28"/>
        </w:rPr>
        <w:t>。</w:t>
      </w:r>
    </w:p>
    <w:p w14:paraId="0C8B0453" w14:textId="1B0DFC72" w:rsidR="00731AC2" w:rsidRPr="00CD0A20" w:rsidRDefault="00C225BE" w:rsidP="00CF79F2">
      <w:pPr>
        <w:pStyle w:val="af"/>
        <w:numPr>
          <w:ilvl w:val="2"/>
          <w:numId w:val="2"/>
        </w:numPr>
        <w:spacing w:before="156" w:after="156" w:line="276" w:lineRule="auto"/>
        <w:ind w:left="737" w:firstLineChars="0" w:hanging="737"/>
        <w:rPr>
          <w:rFonts w:ascii="宋体" w:hAnsi="宋体"/>
          <w:bCs/>
          <w:kern w:val="44"/>
          <w:szCs w:val="28"/>
        </w:rPr>
      </w:pPr>
      <w:r w:rsidRPr="00CD0A20">
        <w:rPr>
          <w:rFonts w:ascii="宋体" w:hAnsi="宋体" w:hint="eastAsia"/>
          <w:bCs/>
          <w:kern w:val="44"/>
          <w:szCs w:val="28"/>
        </w:rPr>
        <w:t>流程IT管理部门</w:t>
      </w:r>
      <w:r w:rsidR="00B849E6" w:rsidRPr="00CD0A20">
        <w:rPr>
          <w:rFonts w:ascii="宋体" w:hAnsi="宋体" w:hint="eastAsia"/>
          <w:bCs/>
          <w:kern w:val="44"/>
          <w:szCs w:val="28"/>
        </w:rPr>
        <w:t>应</w:t>
      </w:r>
      <w:r w:rsidR="006C2418" w:rsidRPr="00CD0A20">
        <w:rPr>
          <w:rFonts w:ascii="宋体" w:hAnsi="宋体" w:hint="eastAsia"/>
          <w:bCs/>
          <w:kern w:val="44"/>
          <w:szCs w:val="28"/>
        </w:rPr>
        <w:t>保证流程</w:t>
      </w:r>
      <w:r w:rsidR="00E6776B" w:rsidRPr="00CD0A20">
        <w:rPr>
          <w:rFonts w:ascii="宋体" w:hAnsi="宋体" w:hint="eastAsia"/>
          <w:bCs/>
          <w:kern w:val="44"/>
          <w:szCs w:val="28"/>
        </w:rPr>
        <w:t>实施方案</w:t>
      </w:r>
      <w:r w:rsidR="006C2418" w:rsidRPr="00CD0A20">
        <w:rPr>
          <w:rFonts w:ascii="宋体" w:hAnsi="宋体" w:hint="eastAsia"/>
          <w:bCs/>
          <w:kern w:val="44"/>
          <w:szCs w:val="28"/>
        </w:rPr>
        <w:t>匹配管理要求</w:t>
      </w:r>
      <w:r w:rsidR="004B7011" w:rsidRPr="00CD0A20">
        <w:rPr>
          <w:rFonts w:ascii="宋体" w:hAnsi="宋体" w:hint="eastAsia"/>
          <w:bCs/>
          <w:kern w:val="44"/>
          <w:szCs w:val="28"/>
        </w:rPr>
        <w:t>，如</w:t>
      </w:r>
      <w:r w:rsidR="003C7657" w:rsidRPr="00CD0A20">
        <w:rPr>
          <w:rFonts w:ascii="宋体" w:hAnsi="宋体" w:hint="eastAsia"/>
          <w:bCs/>
          <w:kern w:val="44"/>
          <w:szCs w:val="28"/>
        </w:rPr>
        <w:t>公司</w:t>
      </w:r>
      <w:r w:rsidR="006C2418" w:rsidRPr="00CD0A20">
        <w:rPr>
          <w:rFonts w:ascii="宋体" w:hAnsi="宋体" w:hint="eastAsia"/>
          <w:bCs/>
          <w:kern w:val="44"/>
          <w:szCs w:val="28"/>
        </w:rPr>
        <w:t>规章制度</w:t>
      </w:r>
      <w:r w:rsidR="003C7657" w:rsidRPr="00CD0A20">
        <w:rPr>
          <w:rFonts w:ascii="宋体" w:hAnsi="宋体" w:hint="eastAsia"/>
          <w:bCs/>
          <w:kern w:val="44"/>
          <w:szCs w:val="28"/>
        </w:rPr>
        <w:t>对流程</w:t>
      </w:r>
      <w:r w:rsidR="00843EF4" w:rsidRPr="00CD0A20">
        <w:rPr>
          <w:rFonts w:ascii="宋体" w:hAnsi="宋体" w:hint="eastAsia"/>
          <w:bCs/>
          <w:kern w:val="44"/>
          <w:szCs w:val="28"/>
        </w:rPr>
        <w:t>内容</w:t>
      </w:r>
      <w:r w:rsidR="001B5823" w:rsidRPr="00CD0A20">
        <w:rPr>
          <w:rFonts w:ascii="宋体" w:hAnsi="宋体" w:hint="eastAsia"/>
          <w:bCs/>
          <w:kern w:val="44"/>
          <w:szCs w:val="28"/>
        </w:rPr>
        <w:t>有明确要求</w:t>
      </w:r>
      <w:r w:rsidR="00C27339" w:rsidRPr="00CD0A20">
        <w:rPr>
          <w:rFonts w:ascii="宋体" w:hAnsi="宋体" w:hint="eastAsia"/>
          <w:bCs/>
          <w:kern w:val="44"/>
          <w:szCs w:val="28"/>
        </w:rPr>
        <w:t>的</w:t>
      </w:r>
      <w:r w:rsidR="003C7657" w:rsidRPr="00CD0A20">
        <w:rPr>
          <w:rFonts w:ascii="宋体" w:hAnsi="宋体" w:hint="eastAsia"/>
          <w:bCs/>
          <w:kern w:val="44"/>
          <w:szCs w:val="28"/>
        </w:rPr>
        <w:t>，流程</w:t>
      </w:r>
      <w:r w:rsidR="00A05565" w:rsidRPr="00CD0A20">
        <w:rPr>
          <w:rFonts w:ascii="宋体" w:hAnsi="宋体" w:hint="eastAsia"/>
          <w:bCs/>
          <w:kern w:val="44"/>
          <w:szCs w:val="28"/>
        </w:rPr>
        <w:t>实施</w:t>
      </w:r>
      <w:r w:rsidR="00E90989" w:rsidRPr="00CD0A20">
        <w:rPr>
          <w:rFonts w:ascii="宋体" w:hAnsi="宋体" w:hint="eastAsia"/>
          <w:bCs/>
          <w:kern w:val="44"/>
          <w:szCs w:val="28"/>
        </w:rPr>
        <w:t>方案</w:t>
      </w:r>
      <w:r w:rsidR="00176A96" w:rsidRPr="00CD0A20">
        <w:rPr>
          <w:rFonts w:ascii="宋体" w:hAnsi="宋体" w:hint="eastAsia"/>
          <w:bCs/>
          <w:kern w:val="44"/>
          <w:szCs w:val="28"/>
        </w:rPr>
        <w:t>应</w:t>
      </w:r>
      <w:r w:rsidR="00CF5565" w:rsidRPr="00CD0A20">
        <w:rPr>
          <w:rFonts w:ascii="宋体" w:hAnsi="宋体" w:hint="eastAsia"/>
          <w:bCs/>
          <w:kern w:val="44"/>
          <w:szCs w:val="28"/>
        </w:rPr>
        <w:t>落实</w:t>
      </w:r>
      <w:r w:rsidR="004B7011" w:rsidRPr="00CD0A20">
        <w:rPr>
          <w:rFonts w:ascii="宋体" w:hAnsi="宋体" w:hint="eastAsia"/>
          <w:bCs/>
          <w:kern w:val="44"/>
          <w:szCs w:val="28"/>
        </w:rPr>
        <w:t>制度</w:t>
      </w:r>
      <w:r w:rsidR="001B5823" w:rsidRPr="00CD0A20">
        <w:rPr>
          <w:rFonts w:ascii="宋体" w:hAnsi="宋体" w:hint="eastAsia"/>
          <w:bCs/>
          <w:kern w:val="44"/>
          <w:szCs w:val="28"/>
        </w:rPr>
        <w:t>管理</w:t>
      </w:r>
      <w:r w:rsidR="00CF5565" w:rsidRPr="00CD0A20">
        <w:rPr>
          <w:rFonts w:ascii="宋体" w:hAnsi="宋体" w:hint="eastAsia"/>
          <w:bCs/>
          <w:kern w:val="44"/>
          <w:szCs w:val="28"/>
        </w:rPr>
        <w:t>规定</w:t>
      </w:r>
      <w:r w:rsidR="00E14288" w:rsidRPr="00CD0A20">
        <w:rPr>
          <w:rFonts w:ascii="宋体" w:hAnsi="宋体" w:hint="eastAsia"/>
          <w:bCs/>
          <w:kern w:val="44"/>
          <w:szCs w:val="28"/>
        </w:rPr>
        <w:t>。</w:t>
      </w:r>
    </w:p>
    <w:p w14:paraId="358FA6A7" w14:textId="2A26A70C" w:rsidR="00882F87" w:rsidRPr="00CD0A20" w:rsidRDefault="00882F87" w:rsidP="00CF79F2">
      <w:pPr>
        <w:pStyle w:val="af"/>
        <w:numPr>
          <w:ilvl w:val="2"/>
          <w:numId w:val="2"/>
        </w:numPr>
        <w:spacing w:before="156" w:after="156" w:line="276" w:lineRule="auto"/>
        <w:ind w:left="737" w:firstLineChars="0" w:hanging="737"/>
        <w:rPr>
          <w:rFonts w:ascii="宋体" w:hAnsi="宋体"/>
          <w:bCs/>
          <w:kern w:val="44"/>
          <w:szCs w:val="28"/>
        </w:rPr>
      </w:pPr>
      <w:r w:rsidRPr="00CD0A20">
        <w:rPr>
          <w:rFonts w:ascii="宋体" w:hAnsi="宋体" w:hint="eastAsia"/>
          <w:bCs/>
          <w:kern w:val="44"/>
          <w:szCs w:val="28"/>
        </w:rPr>
        <w:t>流程节点处理人</w:t>
      </w:r>
      <w:r w:rsidR="0028209E" w:rsidRPr="00CD0A20">
        <w:rPr>
          <w:rFonts w:ascii="宋体" w:hAnsi="宋体" w:hint="eastAsia"/>
          <w:bCs/>
          <w:kern w:val="44"/>
          <w:szCs w:val="28"/>
        </w:rPr>
        <w:t>应基于岗位职责</w:t>
      </w:r>
      <w:r w:rsidR="00F5434C" w:rsidRPr="00CD0A20">
        <w:rPr>
          <w:rFonts w:ascii="宋体" w:hAnsi="宋体" w:hint="eastAsia"/>
          <w:bCs/>
          <w:kern w:val="44"/>
          <w:szCs w:val="28"/>
        </w:rPr>
        <w:t>、</w:t>
      </w:r>
      <w:r w:rsidRPr="00CD0A20">
        <w:rPr>
          <w:rFonts w:ascii="宋体" w:hAnsi="宋体" w:hint="eastAsia"/>
          <w:bCs/>
          <w:kern w:val="44"/>
          <w:szCs w:val="28"/>
        </w:rPr>
        <w:t>按照相关规章制度要求处理</w:t>
      </w:r>
      <w:r w:rsidR="00DF6218" w:rsidRPr="00CD0A20">
        <w:rPr>
          <w:rFonts w:ascii="宋体" w:hAnsi="宋体" w:hint="eastAsia"/>
          <w:bCs/>
          <w:kern w:val="44"/>
          <w:szCs w:val="28"/>
        </w:rPr>
        <w:t>流程</w:t>
      </w:r>
      <w:r w:rsidRPr="00CD0A20">
        <w:rPr>
          <w:rFonts w:ascii="宋体" w:hAnsi="宋体" w:hint="eastAsia"/>
          <w:bCs/>
          <w:kern w:val="44"/>
          <w:szCs w:val="28"/>
        </w:rPr>
        <w:t>节点，</w:t>
      </w:r>
      <w:r w:rsidR="002C2862" w:rsidRPr="00CD0A20">
        <w:rPr>
          <w:rFonts w:ascii="宋体" w:hAnsi="宋体" w:hint="eastAsia"/>
          <w:bCs/>
          <w:kern w:val="44"/>
          <w:szCs w:val="28"/>
        </w:rPr>
        <w:t>可基于“授权不授责”</w:t>
      </w:r>
      <w:r w:rsidR="00D22350" w:rsidRPr="00CD0A20">
        <w:rPr>
          <w:rFonts w:ascii="宋体" w:hAnsi="宋体" w:hint="eastAsia"/>
          <w:bCs/>
          <w:kern w:val="44"/>
          <w:szCs w:val="28"/>
        </w:rPr>
        <w:t>原则</w:t>
      </w:r>
      <w:r w:rsidR="00D54FD3" w:rsidRPr="00CD0A20">
        <w:rPr>
          <w:rFonts w:ascii="宋体" w:hAnsi="宋体" w:hint="eastAsia"/>
          <w:bCs/>
          <w:kern w:val="44"/>
          <w:szCs w:val="28"/>
        </w:rPr>
        <w:t>向其他人员临时授权</w:t>
      </w:r>
      <w:r w:rsidR="00D22350" w:rsidRPr="00CD0A20">
        <w:rPr>
          <w:rFonts w:ascii="宋体" w:hAnsi="宋体" w:hint="eastAsia"/>
          <w:bCs/>
          <w:kern w:val="44"/>
          <w:szCs w:val="28"/>
        </w:rPr>
        <w:t>流程节点处理权限，经</w:t>
      </w:r>
      <w:r w:rsidR="006B0A43" w:rsidRPr="00CD0A20">
        <w:rPr>
          <w:rFonts w:ascii="宋体" w:hAnsi="宋体" w:hint="eastAsia"/>
          <w:bCs/>
          <w:kern w:val="44"/>
          <w:szCs w:val="28"/>
        </w:rPr>
        <w:t>流程节点</w:t>
      </w:r>
      <w:r w:rsidR="00F61BE3" w:rsidRPr="00CD0A20">
        <w:rPr>
          <w:rFonts w:ascii="宋体" w:hAnsi="宋体" w:hint="eastAsia"/>
          <w:bCs/>
          <w:kern w:val="44"/>
          <w:szCs w:val="28"/>
        </w:rPr>
        <w:t>权责</w:t>
      </w:r>
      <w:r w:rsidR="006B0A43" w:rsidRPr="00CD0A20">
        <w:rPr>
          <w:rFonts w:ascii="宋体" w:hAnsi="宋体" w:hint="eastAsia"/>
          <w:bCs/>
          <w:kern w:val="44"/>
          <w:szCs w:val="28"/>
        </w:rPr>
        <w:t>归属</w:t>
      </w:r>
      <w:r w:rsidR="004B7011" w:rsidRPr="00CD0A20">
        <w:rPr>
          <w:rFonts w:ascii="宋体" w:hAnsi="宋体" w:hint="eastAsia"/>
          <w:bCs/>
          <w:kern w:val="44"/>
          <w:szCs w:val="28"/>
        </w:rPr>
        <w:t>部门</w:t>
      </w:r>
      <w:r w:rsidR="00D22350" w:rsidRPr="00CD0A20">
        <w:rPr>
          <w:rFonts w:ascii="宋体" w:hAnsi="宋体" w:hint="eastAsia"/>
          <w:bCs/>
          <w:kern w:val="44"/>
          <w:szCs w:val="28"/>
        </w:rPr>
        <w:t>审批</w:t>
      </w:r>
      <w:r w:rsidRPr="00CD0A20">
        <w:rPr>
          <w:rFonts w:ascii="宋体" w:hAnsi="宋体" w:hint="eastAsia"/>
          <w:bCs/>
          <w:kern w:val="44"/>
          <w:szCs w:val="28"/>
        </w:rPr>
        <w:t>生效。</w:t>
      </w:r>
      <w:r w:rsidR="0038542F" w:rsidRPr="00CD0A20">
        <w:rPr>
          <w:rFonts w:ascii="宋体" w:hAnsi="宋体" w:hint="eastAsia"/>
          <w:bCs/>
          <w:kern w:val="44"/>
          <w:szCs w:val="28"/>
        </w:rPr>
        <w:t>流程</w:t>
      </w:r>
      <w:r w:rsidR="002C2862" w:rsidRPr="00CD0A20">
        <w:rPr>
          <w:rFonts w:ascii="宋体" w:hAnsi="宋体" w:hint="eastAsia"/>
          <w:bCs/>
          <w:kern w:val="44"/>
          <w:szCs w:val="28"/>
        </w:rPr>
        <w:t>越权处理、不符管理规定处理</w:t>
      </w:r>
      <w:r w:rsidR="00D2340D" w:rsidRPr="00CD0A20">
        <w:rPr>
          <w:rFonts w:ascii="宋体" w:hAnsi="宋体" w:hint="eastAsia"/>
          <w:bCs/>
          <w:kern w:val="44"/>
          <w:szCs w:val="28"/>
        </w:rPr>
        <w:t>的</w:t>
      </w:r>
      <w:r w:rsidR="004C6AA2" w:rsidRPr="00CD0A20">
        <w:rPr>
          <w:rFonts w:ascii="宋体" w:hAnsi="宋体" w:hint="eastAsia"/>
          <w:bCs/>
          <w:kern w:val="44"/>
          <w:szCs w:val="28"/>
        </w:rPr>
        <w:t>结果</w:t>
      </w:r>
      <w:r w:rsidR="002C2862" w:rsidRPr="00CD0A20">
        <w:rPr>
          <w:rFonts w:ascii="宋体" w:hAnsi="宋体" w:hint="eastAsia"/>
          <w:bCs/>
          <w:kern w:val="44"/>
          <w:szCs w:val="28"/>
        </w:rPr>
        <w:t>无效。</w:t>
      </w:r>
    </w:p>
    <w:p w14:paraId="63EC1FEC" w14:textId="52E646CD" w:rsidR="00F8199C" w:rsidRPr="00CD0A20" w:rsidRDefault="00F8199C" w:rsidP="00CF79F2">
      <w:pPr>
        <w:pStyle w:val="af"/>
        <w:numPr>
          <w:ilvl w:val="2"/>
          <w:numId w:val="2"/>
        </w:numPr>
        <w:spacing w:before="156" w:after="156" w:line="276" w:lineRule="auto"/>
        <w:ind w:left="737" w:firstLineChars="0" w:hanging="737"/>
        <w:rPr>
          <w:rFonts w:ascii="宋体" w:hAnsi="宋体"/>
          <w:bCs/>
          <w:kern w:val="44"/>
          <w:szCs w:val="28"/>
        </w:rPr>
      </w:pPr>
      <w:r w:rsidRPr="00CD0A20">
        <w:rPr>
          <w:rFonts w:ascii="宋体" w:hAnsi="宋体" w:hint="eastAsia"/>
          <w:bCs/>
          <w:kern w:val="44"/>
          <w:szCs w:val="28"/>
        </w:rPr>
        <w:tab/>
        <w:t>流程IT</w:t>
      </w:r>
      <w:r w:rsidR="006E1C45" w:rsidRPr="00CD0A20">
        <w:rPr>
          <w:rFonts w:ascii="宋体" w:hAnsi="宋体" w:hint="eastAsia"/>
          <w:bCs/>
          <w:kern w:val="44"/>
          <w:szCs w:val="28"/>
        </w:rPr>
        <w:t>管理</w:t>
      </w:r>
      <w:r w:rsidRPr="00CD0A20">
        <w:rPr>
          <w:rFonts w:ascii="宋体" w:hAnsi="宋体" w:hint="eastAsia"/>
          <w:bCs/>
          <w:kern w:val="44"/>
          <w:szCs w:val="28"/>
        </w:rPr>
        <w:t>部门应</w:t>
      </w:r>
      <w:r w:rsidR="000B68C0" w:rsidRPr="00CD0A20">
        <w:rPr>
          <w:rFonts w:ascii="宋体" w:hAnsi="宋体" w:hint="eastAsia"/>
          <w:bCs/>
          <w:kern w:val="44"/>
          <w:szCs w:val="28"/>
        </w:rPr>
        <w:t>确保</w:t>
      </w:r>
      <w:r w:rsidR="004168B4" w:rsidRPr="00CD0A20">
        <w:rPr>
          <w:rFonts w:ascii="宋体" w:hAnsi="宋体" w:hint="eastAsia"/>
          <w:bCs/>
          <w:kern w:val="44"/>
          <w:szCs w:val="28"/>
        </w:rPr>
        <w:t>流程</w:t>
      </w:r>
      <w:r w:rsidR="004B7011" w:rsidRPr="00CD0A20">
        <w:rPr>
          <w:rFonts w:ascii="宋体" w:hAnsi="宋体" w:hint="eastAsia"/>
          <w:bCs/>
          <w:kern w:val="44"/>
          <w:szCs w:val="28"/>
        </w:rPr>
        <w:t>运作高效</w:t>
      </w:r>
      <w:r w:rsidR="00921818" w:rsidRPr="00CD0A20">
        <w:rPr>
          <w:rFonts w:ascii="宋体" w:hAnsi="宋体" w:hint="eastAsia"/>
          <w:bCs/>
          <w:kern w:val="44"/>
          <w:szCs w:val="28"/>
        </w:rPr>
        <w:t>、</w:t>
      </w:r>
      <w:r w:rsidR="002155EE" w:rsidRPr="00CD0A20">
        <w:rPr>
          <w:rFonts w:ascii="宋体" w:hAnsi="宋体" w:hint="eastAsia"/>
          <w:bCs/>
          <w:kern w:val="44"/>
          <w:szCs w:val="28"/>
        </w:rPr>
        <w:t>流程</w:t>
      </w:r>
      <w:r w:rsidR="00C46483" w:rsidRPr="00CD0A20">
        <w:rPr>
          <w:rFonts w:ascii="宋体" w:hAnsi="宋体" w:hint="eastAsia"/>
          <w:bCs/>
          <w:kern w:val="44"/>
          <w:szCs w:val="28"/>
        </w:rPr>
        <w:t>数据安全准确，</w:t>
      </w:r>
      <w:r w:rsidR="004B7011" w:rsidRPr="00CD0A20">
        <w:rPr>
          <w:rFonts w:ascii="宋体" w:hAnsi="宋体" w:hint="eastAsia"/>
          <w:bCs/>
          <w:kern w:val="44"/>
          <w:szCs w:val="28"/>
        </w:rPr>
        <w:t>通过大数据管理提升组织决策成效</w:t>
      </w:r>
      <w:r w:rsidR="006B0BF8" w:rsidRPr="00CD0A20">
        <w:rPr>
          <w:rFonts w:ascii="宋体" w:hAnsi="宋体" w:hint="eastAsia"/>
          <w:bCs/>
          <w:kern w:val="44"/>
          <w:szCs w:val="28"/>
        </w:rPr>
        <w:t>。</w:t>
      </w:r>
    </w:p>
    <w:p w14:paraId="0CA504BE" w14:textId="53DE53AC" w:rsidR="00F8199C" w:rsidRPr="00CD0A20" w:rsidRDefault="00BC5CA7" w:rsidP="00F8199C">
      <w:pPr>
        <w:pStyle w:val="af"/>
        <w:numPr>
          <w:ilvl w:val="1"/>
          <w:numId w:val="2"/>
        </w:numPr>
        <w:spacing w:before="156" w:after="156" w:line="276" w:lineRule="auto"/>
        <w:ind w:left="567" w:firstLineChars="0"/>
        <w:rPr>
          <w:rFonts w:cs="Calibri"/>
          <w:b/>
          <w:szCs w:val="21"/>
          <w:shd w:val="clear" w:color="auto" w:fill="FFFFFF"/>
        </w:rPr>
      </w:pPr>
      <w:r w:rsidRPr="00CD0A20">
        <w:rPr>
          <w:rFonts w:cs="Calibri" w:hint="eastAsia"/>
          <w:b/>
          <w:szCs w:val="21"/>
          <w:shd w:val="clear" w:color="auto" w:fill="FFFFFF"/>
        </w:rPr>
        <w:t>信息</w:t>
      </w:r>
      <w:r w:rsidR="009B5B64" w:rsidRPr="00CD0A20">
        <w:rPr>
          <w:rFonts w:cs="Calibri" w:hint="eastAsia"/>
          <w:b/>
          <w:szCs w:val="21"/>
          <w:shd w:val="clear" w:color="auto" w:fill="FFFFFF"/>
        </w:rPr>
        <w:t>沟通</w:t>
      </w:r>
      <w:r w:rsidR="004F1DED" w:rsidRPr="00CD0A20">
        <w:rPr>
          <w:rFonts w:cs="Calibri" w:hint="eastAsia"/>
          <w:b/>
          <w:szCs w:val="21"/>
          <w:shd w:val="clear" w:color="auto" w:fill="FFFFFF"/>
        </w:rPr>
        <w:t>系统</w:t>
      </w:r>
      <w:r w:rsidR="005341D5" w:rsidRPr="00CD0A20">
        <w:rPr>
          <w:rFonts w:cs="Calibri" w:hint="eastAsia"/>
          <w:b/>
          <w:szCs w:val="21"/>
          <w:shd w:val="clear" w:color="auto" w:fill="FFFFFF"/>
        </w:rPr>
        <w:t>管理</w:t>
      </w:r>
    </w:p>
    <w:p w14:paraId="10AD7337" w14:textId="3DB66D69" w:rsidR="00EF6740" w:rsidRPr="00CD0A20" w:rsidRDefault="00F8199C" w:rsidP="002F2B34">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ab/>
      </w:r>
      <w:r w:rsidR="00C0148D" w:rsidRPr="00CD0A20">
        <w:rPr>
          <w:rFonts w:ascii="宋体" w:hAnsi="宋体" w:hint="eastAsia"/>
          <w:szCs w:val="21"/>
          <w:shd w:val="clear" w:color="auto" w:fill="FFFFFF"/>
        </w:rPr>
        <w:t>信息系统管理部门应视</w:t>
      </w:r>
      <w:r w:rsidRPr="00CD0A20">
        <w:rPr>
          <w:rFonts w:ascii="宋体" w:hAnsi="宋体" w:hint="eastAsia"/>
          <w:szCs w:val="21"/>
          <w:shd w:val="clear" w:color="auto" w:fill="FFFFFF"/>
        </w:rPr>
        <w:t>组织</w:t>
      </w:r>
      <w:r w:rsidR="007A4210" w:rsidRPr="00CD0A20">
        <w:rPr>
          <w:rFonts w:ascii="宋体" w:hAnsi="宋体" w:hint="eastAsia"/>
          <w:szCs w:val="21"/>
          <w:shd w:val="clear" w:color="auto" w:fill="FFFFFF"/>
        </w:rPr>
        <w:t>管理</w:t>
      </w:r>
      <w:r w:rsidR="00F9514D" w:rsidRPr="00CD0A20">
        <w:rPr>
          <w:rFonts w:ascii="宋体" w:hAnsi="宋体" w:hint="eastAsia"/>
          <w:szCs w:val="21"/>
          <w:shd w:val="clear" w:color="auto" w:fill="FFFFFF"/>
        </w:rPr>
        <w:t>及</w:t>
      </w:r>
      <w:r w:rsidRPr="00CD0A20">
        <w:rPr>
          <w:rFonts w:ascii="宋体" w:hAnsi="宋体" w:hint="eastAsia"/>
          <w:szCs w:val="21"/>
          <w:shd w:val="clear" w:color="auto" w:fill="FFFFFF"/>
        </w:rPr>
        <w:t>发展</w:t>
      </w:r>
      <w:r w:rsidR="00F9514D" w:rsidRPr="00CD0A20">
        <w:rPr>
          <w:rFonts w:ascii="宋体" w:hAnsi="宋体" w:hint="eastAsia"/>
          <w:szCs w:val="21"/>
          <w:shd w:val="clear" w:color="auto" w:fill="FFFFFF"/>
        </w:rPr>
        <w:t>要求</w:t>
      </w:r>
      <w:r w:rsidRPr="00CD0A20">
        <w:rPr>
          <w:rFonts w:ascii="宋体" w:hAnsi="宋体" w:hint="eastAsia"/>
          <w:szCs w:val="21"/>
          <w:shd w:val="clear" w:color="auto" w:fill="FFFFFF"/>
        </w:rPr>
        <w:t>搭建</w:t>
      </w:r>
      <w:r w:rsidR="00B17F2B" w:rsidRPr="00CD0A20">
        <w:rPr>
          <w:rFonts w:ascii="宋体" w:hAnsi="宋体" w:hint="eastAsia"/>
          <w:szCs w:val="21"/>
          <w:shd w:val="clear" w:color="auto" w:fill="FFFFFF"/>
        </w:rPr>
        <w:t>公司</w:t>
      </w:r>
      <w:r w:rsidR="00BC5CA7" w:rsidRPr="00CD0A20">
        <w:rPr>
          <w:rFonts w:ascii="宋体" w:hAnsi="宋体" w:hint="eastAsia"/>
          <w:szCs w:val="21"/>
          <w:shd w:val="clear" w:color="auto" w:fill="FFFFFF"/>
        </w:rPr>
        <w:t>信息</w:t>
      </w:r>
      <w:r w:rsidRPr="00CD0A20">
        <w:rPr>
          <w:rFonts w:ascii="宋体" w:hAnsi="宋体" w:hint="eastAsia"/>
          <w:szCs w:val="21"/>
          <w:shd w:val="clear" w:color="auto" w:fill="FFFFFF"/>
        </w:rPr>
        <w:t>沟通系统，</w:t>
      </w:r>
      <w:r w:rsidR="00C0148D" w:rsidRPr="00CD0A20">
        <w:rPr>
          <w:rFonts w:ascii="宋体" w:hAnsi="宋体" w:hint="eastAsia"/>
          <w:szCs w:val="21"/>
          <w:shd w:val="clear" w:color="auto" w:fill="FFFFFF"/>
        </w:rPr>
        <w:t>推动</w:t>
      </w:r>
      <w:r w:rsidR="00212D53" w:rsidRPr="00CD0A20">
        <w:rPr>
          <w:rFonts w:ascii="宋体" w:hAnsi="宋体" w:hint="eastAsia"/>
          <w:szCs w:val="21"/>
          <w:shd w:val="clear" w:color="auto" w:fill="FFFFFF"/>
        </w:rPr>
        <w:t>组织工作</w:t>
      </w:r>
      <w:r w:rsidR="00C0148D" w:rsidRPr="00CD0A20">
        <w:rPr>
          <w:rFonts w:ascii="宋体" w:hAnsi="宋体" w:hint="eastAsia"/>
          <w:szCs w:val="21"/>
          <w:shd w:val="clear" w:color="auto" w:fill="FFFFFF"/>
        </w:rPr>
        <w:t>高效</w:t>
      </w:r>
      <w:r w:rsidR="00212D53" w:rsidRPr="00CD0A20">
        <w:rPr>
          <w:rFonts w:ascii="宋体" w:hAnsi="宋体" w:hint="eastAsia"/>
          <w:szCs w:val="21"/>
          <w:shd w:val="clear" w:color="auto" w:fill="FFFFFF"/>
        </w:rPr>
        <w:t>协同</w:t>
      </w:r>
      <w:r w:rsidRPr="00CD0A20">
        <w:rPr>
          <w:rFonts w:ascii="宋体" w:hAnsi="宋体" w:hint="eastAsia"/>
          <w:szCs w:val="21"/>
          <w:shd w:val="clear" w:color="auto" w:fill="FFFFFF"/>
        </w:rPr>
        <w:t>。</w:t>
      </w:r>
      <w:r w:rsidR="00EF6740" w:rsidRPr="00CD0A20">
        <w:rPr>
          <w:rFonts w:ascii="宋体" w:hAnsi="宋体" w:hint="eastAsia"/>
          <w:szCs w:val="21"/>
          <w:shd w:val="clear" w:color="auto" w:fill="FFFFFF"/>
        </w:rPr>
        <w:t>公司员工入职后默认开通系统初始权限，员工岗位职责或岗位状态发生变化，相关信息账号权限应相应调整。</w:t>
      </w:r>
    </w:p>
    <w:p w14:paraId="5C257B50" w14:textId="2F5C37A5" w:rsidR="00845D5E" w:rsidRPr="00CD0A20" w:rsidRDefault="00363768" w:rsidP="002C27F3">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企业信息平台（</w:t>
      </w:r>
      <w:r w:rsidR="00227FBA" w:rsidRPr="00CD0A20">
        <w:rPr>
          <w:rFonts w:ascii="宋体" w:hAnsi="宋体" w:hint="eastAsia"/>
          <w:szCs w:val="21"/>
          <w:shd w:val="clear" w:color="auto" w:fill="FFFFFF"/>
        </w:rPr>
        <w:t>特指“</w:t>
      </w:r>
      <w:r w:rsidR="00927487" w:rsidRPr="00CD0A20">
        <w:rPr>
          <w:rFonts w:ascii="宋体" w:hAnsi="宋体" w:hint="eastAsia"/>
          <w:szCs w:val="21"/>
          <w:shd w:val="clear" w:color="auto" w:fill="FFFFFF"/>
        </w:rPr>
        <w:t>员工之家</w:t>
      </w:r>
      <w:r w:rsidR="00227FBA" w:rsidRPr="00CD0A20">
        <w:rPr>
          <w:rFonts w:ascii="宋体" w:hAnsi="宋体"/>
          <w:szCs w:val="21"/>
          <w:shd w:val="clear" w:color="auto" w:fill="FFFFFF"/>
        </w:rPr>
        <w:t>”</w:t>
      </w:r>
      <w:r w:rsidRPr="00CD0A20">
        <w:rPr>
          <w:rFonts w:ascii="宋体" w:hAnsi="宋体" w:hint="eastAsia"/>
          <w:szCs w:val="21"/>
          <w:shd w:val="clear" w:color="auto" w:fill="FFFFFF"/>
        </w:rPr>
        <w:t>）</w:t>
      </w:r>
      <w:r w:rsidR="00D5046D" w:rsidRPr="00CD0A20">
        <w:rPr>
          <w:rFonts w:ascii="宋体" w:hAnsi="宋体" w:hint="eastAsia"/>
          <w:szCs w:val="21"/>
          <w:shd w:val="clear" w:color="auto" w:fill="FFFFFF"/>
        </w:rPr>
        <w:t>是</w:t>
      </w:r>
      <w:r w:rsidR="00C0148D" w:rsidRPr="00CD0A20">
        <w:rPr>
          <w:rFonts w:ascii="宋体" w:hAnsi="宋体" w:hint="eastAsia"/>
          <w:szCs w:val="21"/>
          <w:shd w:val="clear" w:color="auto" w:fill="FFFFFF"/>
        </w:rPr>
        <w:t>公司</w:t>
      </w:r>
      <w:r w:rsidR="00921818" w:rsidRPr="00CD0A20">
        <w:rPr>
          <w:rFonts w:ascii="宋体" w:hAnsi="宋体" w:hint="eastAsia"/>
          <w:szCs w:val="21"/>
          <w:shd w:val="clear" w:color="auto" w:fill="FFFFFF"/>
        </w:rPr>
        <w:t>指定</w:t>
      </w:r>
      <w:r w:rsidR="005B60DA" w:rsidRPr="00CD0A20">
        <w:rPr>
          <w:rFonts w:ascii="宋体" w:hAnsi="宋体" w:hint="eastAsia"/>
          <w:szCs w:val="21"/>
          <w:shd w:val="clear" w:color="auto" w:fill="FFFFFF"/>
        </w:rPr>
        <w:t>线上团队管理</w:t>
      </w:r>
      <w:r w:rsidR="00D30D59" w:rsidRPr="00CD0A20">
        <w:rPr>
          <w:rFonts w:ascii="宋体" w:hAnsi="宋体" w:hint="eastAsia"/>
          <w:szCs w:val="21"/>
          <w:shd w:val="clear" w:color="auto" w:fill="FFFFFF"/>
        </w:rPr>
        <w:t>、业务决策</w:t>
      </w:r>
      <w:r w:rsidR="00A93A2E" w:rsidRPr="00CD0A20">
        <w:rPr>
          <w:rFonts w:ascii="宋体" w:hAnsi="宋体" w:hint="eastAsia"/>
          <w:szCs w:val="21"/>
          <w:shd w:val="clear" w:color="auto" w:fill="FFFFFF"/>
        </w:rPr>
        <w:t>的</w:t>
      </w:r>
      <w:r w:rsidR="00D30D59" w:rsidRPr="00CD0A20">
        <w:rPr>
          <w:rFonts w:ascii="宋体" w:hAnsi="宋体" w:hint="eastAsia"/>
          <w:szCs w:val="21"/>
          <w:shd w:val="clear" w:color="auto" w:fill="FFFFFF"/>
        </w:rPr>
        <w:t>信息</w:t>
      </w:r>
      <w:r w:rsidR="004747D3" w:rsidRPr="00CD0A20">
        <w:rPr>
          <w:rFonts w:ascii="宋体" w:hAnsi="宋体" w:hint="eastAsia"/>
          <w:szCs w:val="21"/>
          <w:shd w:val="clear" w:color="auto" w:fill="FFFFFF"/>
        </w:rPr>
        <w:t>化工作</w:t>
      </w:r>
      <w:r w:rsidR="005B60DA" w:rsidRPr="00CD0A20">
        <w:rPr>
          <w:rFonts w:ascii="宋体" w:hAnsi="宋体" w:hint="eastAsia"/>
          <w:szCs w:val="21"/>
          <w:shd w:val="clear" w:color="auto" w:fill="FFFFFF"/>
        </w:rPr>
        <w:t>平台</w:t>
      </w:r>
      <w:r w:rsidR="00C61CE8" w:rsidRPr="00CD0A20">
        <w:rPr>
          <w:rFonts w:ascii="宋体" w:hAnsi="宋体" w:hint="eastAsia"/>
          <w:szCs w:val="21"/>
          <w:shd w:val="clear" w:color="auto" w:fill="FFFFFF"/>
        </w:rPr>
        <w:t>，也是员工了解公司信息的官方渠道</w:t>
      </w:r>
      <w:r w:rsidR="00BF7384" w:rsidRPr="00CD0A20">
        <w:rPr>
          <w:rFonts w:ascii="宋体" w:hAnsi="宋体" w:hint="eastAsia"/>
          <w:szCs w:val="21"/>
          <w:shd w:val="clear" w:color="auto" w:fill="FFFFFF"/>
        </w:rPr>
        <w:t>，</w:t>
      </w:r>
      <w:r w:rsidR="005B60DA" w:rsidRPr="00CD0A20">
        <w:rPr>
          <w:rFonts w:ascii="宋体" w:hAnsi="宋体" w:hint="eastAsia"/>
          <w:szCs w:val="21"/>
          <w:shd w:val="clear" w:color="auto" w:fill="FFFFFF"/>
        </w:rPr>
        <w:t>公司员工</w:t>
      </w:r>
      <w:r w:rsidR="005E7456" w:rsidRPr="00CD0A20">
        <w:rPr>
          <w:rFonts w:ascii="宋体" w:hAnsi="宋体" w:hint="eastAsia"/>
          <w:szCs w:val="21"/>
          <w:shd w:val="clear" w:color="auto" w:fill="FFFFFF"/>
        </w:rPr>
        <w:t>在</w:t>
      </w:r>
      <w:r w:rsidR="005B60DA" w:rsidRPr="00CD0A20">
        <w:rPr>
          <w:rFonts w:ascii="宋体" w:hAnsi="宋体" w:hint="eastAsia"/>
          <w:szCs w:val="21"/>
          <w:shd w:val="clear" w:color="auto" w:fill="FFFFFF"/>
        </w:rPr>
        <w:t>工作日</w:t>
      </w:r>
      <w:r w:rsidR="005E54C4" w:rsidRPr="00CD0A20">
        <w:rPr>
          <w:rFonts w:ascii="宋体" w:hAnsi="宋体" w:hint="eastAsia"/>
          <w:szCs w:val="21"/>
          <w:shd w:val="clear" w:color="auto" w:fill="FFFFFF"/>
        </w:rPr>
        <w:t>应</w:t>
      </w:r>
      <w:r w:rsidR="005B60DA" w:rsidRPr="00CD0A20">
        <w:rPr>
          <w:rFonts w:ascii="宋体" w:hAnsi="宋体" w:hint="eastAsia"/>
          <w:szCs w:val="21"/>
          <w:shd w:val="clear" w:color="auto" w:fill="FFFFFF"/>
        </w:rPr>
        <w:t>登录</w:t>
      </w:r>
      <w:r w:rsidR="00C47495" w:rsidRPr="00CD0A20">
        <w:rPr>
          <w:rFonts w:ascii="宋体" w:hAnsi="宋体" w:hint="eastAsia"/>
          <w:szCs w:val="21"/>
          <w:shd w:val="clear" w:color="auto" w:fill="FFFFFF"/>
        </w:rPr>
        <w:t>企业信息平台</w:t>
      </w:r>
      <w:r w:rsidR="005B60DA" w:rsidRPr="00CD0A20">
        <w:rPr>
          <w:rFonts w:ascii="宋体" w:hAnsi="宋体" w:hint="eastAsia"/>
          <w:szCs w:val="21"/>
          <w:shd w:val="clear" w:color="auto" w:fill="FFFFFF"/>
        </w:rPr>
        <w:t>，</w:t>
      </w:r>
      <w:r w:rsidR="00F72F06" w:rsidRPr="00CD0A20">
        <w:rPr>
          <w:rFonts w:ascii="宋体" w:hAnsi="宋体" w:hint="eastAsia"/>
          <w:szCs w:val="21"/>
          <w:shd w:val="clear" w:color="auto" w:fill="FFFFFF"/>
        </w:rPr>
        <w:t>记录</w:t>
      </w:r>
      <w:r w:rsidR="005B60DA" w:rsidRPr="00CD0A20">
        <w:rPr>
          <w:rFonts w:ascii="宋体" w:hAnsi="宋体" w:hint="eastAsia"/>
          <w:szCs w:val="21"/>
          <w:shd w:val="clear" w:color="auto" w:fill="FFFFFF"/>
        </w:rPr>
        <w:t>工作</w:t>
      </w:r>
      <w:r w:rsidR="00BF7384" w:rsidRPr="00CD0A20">
        <w:rPr>
          <w:rFonts w:ascii="宋体" w:hAnsi="宋体" w:hint="eastAsia"/>
          <w:szCs w:val="21"/>
          <w:shd w:val="clear" w:color="auto" w:fill="FFFFFF"/>
        </w:rPr>
        <w:t>情况</w:t>
      </w:r>
      <w:r w:rsidR="00C75465" w:rsidRPr="00CD0A20">
        <w:rPr>
          <w:rFonts w:ascii="宋体" w:hAnsi="宋体" w:hint="eastAsia"/>
          <w:szCs w:val="21"/>
          <w:shd w:val="clear" w:color="auto" w:fill="FFFFFF"/>
        </w:rPr>
        <w:t>或</w:t>
      </w:r>
      <w:r w:rsidR="008A4139" w:rsidRPr="00CD0A20">
        <w:rPr>
          <w:rFonts w:ascii="宋体" w:hAnsi="宋体" w:hint="eastAsia"/>
          <w:szCs w:val="21"/>
          <w:shd w:val="clear" w:color="auto" w:fill="FFFFFF"/>
        </w:rPr>
        <w:t>日常</w:t>
      </w:r>
      <w:r w:rsidR="005B60DA" w:rsidRPr="00CD0A20">
        <w:rPr>
          <w:rFonts w:ascii="宋体" w:hAnsi="宋体" w:hint="eastAsia"/>
          <w:szCs w:val="21"/>
          <w:shd w:val="clear" w:color="auto" w:fill="FFFFFF"/>
        </w:rPr>
        <w:t>业务</w:t>
      </w:r>
      <w:r w:rsidR="008A4139" w:rsidRPr="00CD0A20">
        <w:rPr>
          <w:rFonts w:ascii="宋体" w:hAnsi="宋体" w:hint="eastAsia"/>
          <w:szCs w:val="21"/>
          <w:shd w:val="clear" w:color="auto" w:fill="FFFFFF"/>
        </w:rPr>
        <w:t>处理</w:t>
      </w:r>
      <w:r w:rsidR="005B60DA" w:rsidRPr="00CD0A20">
        <w:rPr>
          <w:rFonts w:ascii="宋体" w:hAnsi="宋体" w:hint="eastAsia"/>
          <w:szCs w:val="21"/>
          <w:shd w:val="clear" w:color="auto" w:fill="FFFFFF"/>
        </w:rPr>
        <w:t>。</w:t>
      </w:r>
      <w:r w:rsidR="00641989" w:rsidRPr="00CD0A20">
        <w:rPr>
          <w:rFonts w:ascii="宋体" w:hAnsi="宋体" w:hint="eastAsia"/>
          <w:szCs w:val="21"/>
          <w:shd w:val="clear" w:color="auto" w:fill="FFFFFF"/>
        </w:rPr>
        <w:t>员工在</w:t>
      </w:r>
      <w:r w:rsidR="00C47495" w:rsidRPr="00CD0A20">
        <w:rPr>
          <w:rFonts w:ascii="宋体" w:hAnsi="宋体" w:hint="eastAsia"/>
          <w:szCs w:val="21"/>
          <w:shd w:val="clear" w:color="auto" w:fill="FFFFFF"/>
        </w:rPr>
        <w:t>企业信息平台</w:t>
      </w:r>
      <w:r w:rsidR="00E73EAF" w:rsidRPr="00CD0A20">
        <w:rPr>
          <w:rFonts w:ascii="宋体" w:hAnsi="宋体" w:hint="eastAsia"/>
          <w:szCs w:val="21"/>
          <w:shd w:val="clear" w:color="auto" w:fill="FFFFFF"/>
        </w:rPr>
        <w:t>查阅</w:t>
      </w:r>
      <w:r w:rsidR="00641989" w:rsidRPr="00CD0A20">
        <w:rPr>
          <w:rFonts w:ascii="宋体" w:hAnsi="宋体" w:hint="eastAsia"/>
          <w:szCs w:val="21"/>
          <w:shd w:val="clear" w:color="auto" w:fill="FFFFFF"/>
        </w:rPr>
        <w:t>到的任何信息与资料，不得</w:t>
      </w:r>
      <w:r w:rsidR="00217727" w:rsidRPr="00CD0A20">
        <w:rPr>
          <w:rFonts w:ascii="宋体" w:hAnsi="宋体" w:hint="eastAsia"/>
          <w:szCs w:val="21"/>
          <w:shd w:val="clear" w:color="auto" w:fill="FFFFFF"/>
        </w:rPr>
        <w:t>带离</w:t>
      </w:r>
      <w:r w:rsidR="00641989" w:rsidRPr="00CD0A20">
        <w:rPr>
          <w:rFonts w:ascii="宋体" w:hAnsi="宋体" w:hint="eastAsia"/>
          <w:szCs w:val="21"/>
          <w:shd w:val="clear" w:color="auto" w:fill="FFFFFF"/>
        </w:rPr>
        <w:t>公司环境</w:t>
      </w:r>
      <w:r w:rsidR="00826661" w:rsidRPr="00CD0A20">
        <w:rPr>
          <w:rFonts w:ascii="宋体" w:hAnsi="宋体" w:hint="eastAsia"/>
          <w:szCs w:val="21"/>
          <w:shd w:val="clear" w:color="auto" w:fill="FFFFFF"/>
        </w:rPr>
        <w:t>或</w:t>
      </w:r>
      <w:r w:rsidR="00E73EAF" w:rsidRPr="00CD0A20">
        <w:rPr>
          <w:rFonts w:ascii="宋体" w:hAnsi="宋体" w:hint="eastAsia"/>
          <w:szCs w:val="21"/>
          <w:shd w:val="clear" w:color="auto" w:fill="FFFFFF"/>
        </w:rPr>
        <w:t>向</w:t>
      </w:r>
      <w:r w:rsidR="00217727" w:rsidRPr="00CD0A20">
        <w:rPr>
          <w:rFonts w:ascii="宋体" w:hAnsi="宋体" w:hint="eastAsia"/>
          <w:szCs w:val="21"/>
          <w:shd w:val="clear" w:color="auto" w:fill="FFFFFF"/>
        </w:rPr>
        <w:t>非公司</w:t>
      </w:r>
      <w:r w:rsidR="00106C6B" w:rsidRPr="00CD0A20">
        <w:rPr>
          <w:rFonts w:ascii="宋体" w:hAnsi="宋体" w:hint="eastAsia"/>
          <w:szCs w:val="21"/>
          <w:shd w:val="clear" w:color="auto" w:fill="FFFFFF"/>
        </w:rPr>
        <w:t>人员</w:t>
      </w:r>
      <w:r w:rsidR="00E73EAF" w:rsidRPr="00CD0A20">
        <w:rPr>
          <w:rFonts w:ascii="宋体" w:hAnsi="宋体" w:hint="eastAsia"/>
          <w:szCs w:val="21"/>
          <w:shd w:val="clear" w:color="auto" w:fill="FFFFFF"/>
        </w:rPr>
        <w:t>传递</w:t>
      </w:r>
      <w:r w:rsidR="00641989" w:rsidRPr="00CD0A20">
        <w:rPr>
          <w:rFonts w:ascii="宋体" w:hAnsi="宋体" w:hint="eastAsia"/>
          <w:szCs w:val="21"/>
          <w:shd w:val="clear" w:color="auto" w:fill="FFFFFF"/>
        </w:rPr>
        <w:t>。</w:t>
      </w:r>
    </w:p>
    <w:p w14:paraId="518EB247" w14:textId="5153F59A" w:rsidR="00F8199C" w:rsidRPr="00CD0A20" w:rsidRDefault="00F8199C" w:rsidP="002F2B34">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ab/>
        <w:t>企业邮箱是公司指定正式工作汇报、</w:t>
      </w:r>
      <w:r w:rsidR="00CF0CE0" w:rsidRPr="00CD0A20">
        <w:rPr>
          <w:rFonts w:ascii="宋体" w:hAnsi="宋体" w:hint="eastAsia"/>
          <w:szCs w:val="21"/>
          <w:shd w:val="clear" w:color="auto" w:fill="FFFFFF"/>
        </w:rPr>
        <w:t>信息传递和</w:t>
      </w:r>
      <w:r w:rsidR="007E4E9F" w:rsidRPr="00CD0A20">
        <w:rPr>
          <w:rFonts w:ascii="宋体" w:hAnsi="宋体" w:hint="eastAsia"/>
          <w:szCs w:val="21"/>
          <w:shd w:val="clear" w:color="auto" w:fill="FFFFFF"/>
        </w:rPr>
        <w:t>发布</w:t>
      </w:r>
      <w:r w:rsidRPr="00CD0A20">
        <w:rPr>
          <w:rFonts w:ascii="宋体" w:hAnsi="宋体" w:hint="eastAsia"/>
          <w:szCs w:val="21"/>
          <w:shd w:val="clear" w:color="auto" w:fill="FFFFFF"/>
        </w:rPr>
        <w:t>管理决定</w:t>
      </w:r>
      <w:r w:rsidR="00CF0CE0" w:rsidRPr="00CD0A20">
        <w:rPr>
          <w:rFonts w:ascii="宋体" w:hAnsi="宋体" w:hint="eastAsia"/>
          <w:szCs w:val="21"/>
          <w:shd w:val="clear" w:color="auto" w:fill="FFFFFF"/>
        </w:rPr>
        <w:t>的主要方式</w:t>
      </w:r>
      <w:r w:rsidRPr="00CD0A20">
        <w:rPr>
          <w:rFonts w:ascii="宋体" w:hAnsi="宋体" w:hint="eastAsia"/>
          <w:szCs w:val="21"/>
          <w:shd w:val="clear" w:color="auto" w:fill="FFFFFF"/>
        </w:rPr>
        <w:t>。员工</w:t>
      </w:r>
      <w:r w:rsidR="00C5495F" w:rsidRPr="00CD0A20">
        <w:rPr>
          <w:rFonts w:ascii="宋体" w:hAnsi="宋体" w:hint="eastAsia"/>
          <w:szCs w:val="21"/>
          <w:shd w:val="clear" w:color="auto" w:fill="FFFFFF"/>
        </w:rPr>
        <w:t>通过邮件</w:t>
      </w:r>
      <w:r w:rsidRPr="00CD0A20">
        <w:rPr>
          <w:rFonts w:ascii="宋体" w:hAnsi="宋体" w:hint="eastAsia"/>
          <w:szCs w:val="21"/>
          <w:shd w:val="clear" w:color="auto" w:fill="FFFFFF"/>
        </w:rPr>
        <w:t>跨级汇报或</w:t>
      </w:r>
      <w:r w:rsidR="000A6B4A" w:rsidRPr="00CD0A20">
        <w:rPr>
          <w:rFonts w:ascii="宋体" w:hAnsi="宋体" w:hint="eastAsia"/>
          <w:szCs w:val="21"/>
          <w:shd w:val="clear" w:color="auto" w:fill="FFFFFF"/>
        </w:rPr>
        <w:t>跨部门</w:t>
      </w:r>
      <w:r w:rsidRPr="00CD0A20">
        <w:rPr>
          <w:rFonts w:ascii="宋体" w:hAnsi="宋体" w:hint="eastAsia"/>
          <w:szCs w:val="21"/>
          <w:shd w:val="clear" w:color="auto" w:fill="FFFFFF"/>
        </w:rPr>
        <w:t>横向沟通</w:t>
      </w:r>
      <w:r w:rsidR="00C5495F" w:rsidRPr="00CD0A20">
        <w:rPr>
          <w:rFonts w:ascii="宋体" w:hAnsi="宋体" w:hint="eastAsia"/>
          <w:szCs w:val="21"/>
          <w:shd w:val="clear" w:color="auto" w:fill="FFFFFF"/>
        </w:rPr>
        <w:t>时</w:t>
      </w:r>
      <w:r w:rsidRPr="00CD0A20">
        <w:rPr>
          <w:rFonts w:ascii="宋体" w:hAnsi="宋体" w:hint="eastAsia"/>
          <w:szCs w:val="21"/>
          <w:shd w:val="clear" w:color="auto" w:fill="FFFFFF"/>
        </w:rPr>
        <w:t>，应</w:t>
      </w:r>
      <w:r w:rsidR="00C5495F" w:rsidRPr="00CD0A20">
        <w:rPr>
          <w:rFonts w:ascii="宋体" w:hAnsi="宋体" w:hint="eastAsia"/>
          <w:szCs w:val="21"/>
          <w:shd w:val="clear" w:color="auto" w:fill="FFFFFF"/>
        </w:rPr>
        <w:t>同步</w:t>
      </w:r>
      <w:r w:rsidRPr="00CD0A20">
        <w:rPr>
          <w:rFonts w:ascii="宋体" w:hAnsi="宋体" w:hint="eastAsia"/>
          <w:szCs w:val="21"/>
          <w:shd w:val="clear" w:color="auto" w:fill="FFFFFF"/>
        </w:rPr>
        <w:t>抄送直接上级，保证组织工作信息</w:t>
      </w:r>
      <w:r w:rsidR="00DC22CC" w:rsidRPr="00CD0A20">
        <w:rPr>
          <w:rFonts w:ascii="宋体" w:hAnsi="宋体" w:hint="eastAsia"/>
          <w:szCs w:val="21"/>
          <w:shd w:val="clear" w:color="auto" w:fill="FFFFFF"/>
        </w:rPr>
        <w:t>一致</w:t>
      </w:r>
      <w:r w:rsidRPr="00CD0A20">
        <w:rPr>
          <w:rFonts w:ascii="宋体" w:hAnsi="宋体" w:hint="eastAsia"/>
          <w:szCs w:val="21"/>
          <w:shd w:val="clear" w:color="auto" w:fill="FFFFFF"/>
        </w:rPr>
        <w:t>。员工应及时接收和处理重要邮件，因</w:t>
      </w:r>
      <w:r w:rsidR="00C5495F" w:rsidRPr="00CD0A20">
        <w:rPr>
          <w:rFonts w:ascii="宋体" w:hAnsi="宋体" w:hint="eastAsia"/>
          <w:szCs w:val="21"/>
          <w:shd w:val="clear" w:color="auto" w:fill="FFFFFF"/>
        </w:rPr>
        <w:t>个人原因错过重要邮件</w:t>
      </w:r>
      <w:r w:rsidR="00585C63" w:rsidRPr="00CD0A20">
        <w:rPr>
          <w:rFonts w:ascii="宋体" w:hAnsi="宋体" w:hint="eastAsia"/>
          <w:szCs w:val="21"/>
          <w:shd w:val="clear" w:color="auto" w:fill="FFFFFF"/>
        </w:rPr>
        <w:t>造成工作影响的</w:t>
      </w:r>
      <w:r w:rsidRPr="00CD0A20">
        <w:rPr>
          <w:rFonts w:ascii="宋体" w:hAnsi="宋体" w:hint="eastAsia"/>
          <w:szCs w:val="21"/>
          <w:shd w:val="clear" w:color="auto" w:fill="FFFFFF"/>
        </w:rPr>
        <w:t>，由本人承担责任。</w:t>
      </w:r>
    </w:p>
    <w:p w14:paraId="6A5A28AE" w14:textId="2986ACD0" w:rsidR="00F8199C" w:rsidRPr="00CD0A20" w:rsidRDefault="00F8199C" w:rsidP="002F2B34">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lastRenderedPageBreak/>
        <w:tab/>
        <w:t>企业IM</w:t>
      </w:r>
      <w:r w:rsidR="00915A33" w:rsidRPr="00CD0A20">
        <w:rPr>
          <w:rFonts w:ascii="宋体" w:hAnsi="宋体" w:hint="eastAsia"/>
          <w:szCs w:val="21"/>
          <w:shd w:val="clear" w:color="auto" w:fill="FFFFFF"/>
        </w:rPr>
        <w:t>是公司</w:t>
      </w:r>
      <w:r w:rsidR="0090411A" w:rsidRPr="00CD0A20">
        <w:rPr>
          <w:rFonts w:ascii="宋体" w:hAnsi="宋体" w:hint="eastAsia"/>
          <w:szCs w:val="21"/>
          <w:shd w:val="clear" w:color="auto" w:fill="FFFFFF"/>
        </w:rPr>
        <w:t>指定即时</w:t>
      </w:r>
      <w:r w:rsidR="00915A33" w:rsidRPr="00CD0A20">
        <w:rPr>
          <w:rFonts w:ascii="宋体" w:hAnsi="宋体" w:hint="eastAsia"/>
          <w:szCs w:val="21"/>
          <w:shd w:val="clear" w:color="auto" w:fill="FFFFFF"/>
        </w:rPr>
        <w:t>沟通的辅助工具，员工</w:t>
      </w:r>
      <w:r w:rsidR="002A0132" w:rsidRPr="00CD0A20">
        <w:rPr>
          <w:rFonts w:ascii="宋体" w:hAnsi="宋体" w:hint="eastAsia"/>
          <w:szCs w:val="21"/>
          <w:shd w:val="clear" w:color="auto" w:fill="FFFFFF"/>
        </w:rPr>
        <w:t>在工作时间应保持企业IM正常在线</w:t>
      </w:r>
      <w:r w:rsidRPr="00CD0A20">
        <w:rPr>
          <w:rFonts w:ascii="宋体" w:hAnsi="宋体" w:hint="eastAsia"/>
          <w:szCs w:val="21"/>
          <w:shd w:val="clear" w:color="auto" w:fill="FFFFFF"/>
        </w:rPr>
        <w:t>。</w:t>
      </w:r>
      <w:r w:rsidR="000C6FE1" w:rsidRPr="00CD0A20">
        <w:rPr>
          <w:rFonts w:ascii="宋体" w:hAnsi="宋体" w:hint="eastAsia"/>
          <w:szCs w:val="21"/>
          <w:shd w:val="clear" w:color="auto" w:fill="FFFFFF"/>
        </w:rPr>
        <w:t>公司各级</w:t>
      </w:r>
      <w:r w:rsidR="00982D3D" w:rsidRPr="00CD0A20">
        <w:rPr>
          <w:rFonts w:ascii="宋体" w:hAnsi="宋体" w:hint="eastAsia"/>
          <w:szCs w:val="21"/>
          <w:shd w:val="clear" w:color="auto" w:fill="FFFFFF"/>
        </w:rPr>
        <w:t>组织</w:t>
      </w:r>
      <w:r w:rsidR="00441457" w:rsidRPr="00CD0A20">
        <w:rPr>
          <w:rFonts w:ascii="宋体" w:hAnsi="宋体" w:hint="eastAsia"/>
          <w:szCs w:val="21"/>
          <w:shd w:val="clear" w:color="auto" w:fill="FFFFFF"/>
        </w:rPr>
        <w:t>可</w:t>
      </w:r>
      <w:r w:rsidR="000C6FE1" w:rsidRPr="00CD0A20">
        <w:rPr>
          <w:rFonts w:ascii="宋体" w:hAnsi="宋体" w:hint="eastAsia"/>
          <w:szCs w:val="21"/>
          <w:shd w:val="clear" w:color="auto" w:fill="FFFFFF"/>
        </w:rPr>
        <w:t>通过企业I</w:t>
      </w:r>
      <w:r w:rsidR="000C6FE1" w:rsidRPr="00CD0A20">
        <w:rPr>
          <w:rFonts w:ascii="宋体" w:hAnsi="宋体"/>
          <w:szCs w:val="21"/>
          <w:shd w:val="clear" w:color="auto" w:fill="FFFFFF"/>
        </w:rPr>
        <w:t>M</w:t>
      </w:r>
      <w:r w:rsidR="000C6FE1" w:rsidRPr="00CD0A20">
        <w:rPr>
          <w:rFonts w:ascii="宋体" w:hAnsi="宋体" w:hint="eastAsia"/>
          <w:szCs w:val="21"/>
          <w:shd w:val="clear" w:color="auto" w:fill="FFFFFF"/>
        </w:rPr>
        <w:t>发送</w:t>
      </w:r>
      <w:r w:rsidR="001077AF" w:rsidRPr="00CD0A20">
        <w:rPr>
          <w:rFonts w:ascii="宋体" w:hAnsi="宋体" w:hint="eastAsia"/>
          <w:szCs w:val="21"/>
          <w:shd w:val="clear" w:color="auto" w:fill="FFFFFF"/>
        </w:rPr>
        <w:t>工作</w:t>
      </w:r>
      <w:r w:rsidR="006D2A57" w:rsidRPr="00CD0A20">
        <w:rPr>
          <w:rFonts w:ascii="宋体" w:hAnsi="宋体" w:hint="eastAsia"/>
          <w:szCs w:val="21"/>
          <w:shd w:val="clear" w:color="auto" w:fill="FFFFFF"/>
        </w:rPr>
        <w:t>通知</w:t>
      </w:r>
      <w:r w:rsidR="000C6FE1" w:rsidRPr="00CD0A20">
        <w:rPr>
          <w:rFonts w:ascii="宋体" w:hAnsi="宋体" w:hint="eastAsia"/>
          <w:szCs w:val="21"/>
          <w:shd w:val="clear" w:color="auto" w:fill="FFFFFF"/>
        </w:rPr>
        <w:t>，</w:t>
      </w:r>
      <w:r w:rsidR="006D2A57" w:rsidRPr="00CD0A20">
        <w:rPr>
          <w:rFonts w:ascii="宋体" w:hAnsi="宋体" w:hint="eastAsia"/>
          <w:szCs w:val="21"/>
          <w:shd w:val="clear" w:color="auto" w:fill="FFFFFF"/>
        </w:rPr>
        <w:t>通知送达</w:t>
      </w:r>
      <w:r w:rsidR="000C6FE1" w:rsidRPr="00CD0A20">
        <w:rPr>
          <w:rFonts w:ascii="宋体" w:hAnsi="宋体" w:hint="eastAsia"/>
          <w:szCs w:val="21"/>
          <w:shd w:val="clear" w:color="auto" w:fill="FFFFFF"/>
        </w:rPr>
        <w:t>即视</w:t>
      </w:r>
      <w:r w:rsidR="006D2A57" w:rsidRPr="00CD0A20">
        <w:rPr>
          <w:rFonts w:ascii="宋体" w:hAnsi="宋体" w:hint="eastAsia"/>
          <w:szCs w:val="21"/>
          <w:shd w:val="clear" w:color="auto" w:fill="FFFFFF"/>
        </w:rPr>
        <w:t>同收件人已知悉</w:t>
      </w:r>
      <w:r w:rsidR="007C5E21" w:rsidRPr="00CD0A20">
        <w:rPr>
          <w:rFonts w:ascii="宋体" w:hAnsi="宋体" w:hint="eastAsia"/>
          <w:szCs w:val="21"/>
          <w:shd w:val="clear" w:color="auto" w:fill="FFFFFF"/>
        </w:rPr>
        <w:t>。</w:t>
      </w:r>
      <w:r w:rsidR="000C6FE1" w:rsidRPr="00CD0A20">
        <w:rPr>
          <w:rFonts w:ascii="宋体" w:hAnsi="宋体" w:hint="eastAsia"/>
          <w:szCs w:val="21"/>
          <w:shd w:val="clear" w:color="auto" w:fill="FFFFFF"/>
        </w:rPr>
        <w:t>员工</w:t>
      </w:r>
      <w:r w:rsidR="006D2A57" w:rsidRPr="00CD0A20">
        <w:rPr>
          <w:rFonts w:ascii="宋体" w:hAnsi="宋体" w:hint="eastAsia"/>
          <w:szCs w:val="21"/>
          <w:shd w:val="clear" w:color="auto" w:fill="FFFFFF"/>
        </w:rPr>
        <w:t>未及时查阅导致影响工作正常开展的，</w:t>
      </w:r>
      <w:r w:rsidR="000C6FE1" w:rsidRPr="00CD0A20">
        <w:rPr>
          <w:rFonts w:ascii="宋体" w:hAnsi="宋体" w:hint="eastAsia"/>
          <w:szCs w:val="21"/>
          <w:shd w:val="clear" w:color="auto" w:fill="FFFFFF"/>
        </w:rPr>
        <w:t>由本人承担</w:t>
      </w:r>
      <w:r w:rsidR="002619F2" w:rsidRPr="00CD0A20">
        <w:rPr>
          <w:rFonts w:ascii="宋体" w:hAnsi="宋体" w:hint="eastAsia"/>
          <w:szCs w:val="21"/>
          <w:shd w:val="clear" w:color="auto" w:fill="FFFFFF"/>
        </w:rPr>
        <w:t>相应</w:t>
      </w:r>
      <w:r w:rsidR="000C6FE1" w:rsidRPr="00CD0A20">
        <w:rPr>
          <w:rFonts w:ascii="宋体" w:hAnsi="宋体" w:hint="eastAsia"/>
          <w:szCs w:val="21"/>
          <w:shd w:val="clear" w:color="auto" w:fill="FFFFFF"/>
        </w:rPr>
        <w:t>责任。</w:t>
      </w:r>
    </w:p>
    <w:p w14:paraId="487D262E" w14:textId="4C4C193B" w:rsidR="005060B8" w:rsidRPr="00CD0A20" w:rsidRDefault="005060B8" w:rsidP="00677A19">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公司微博是</w:t>
      </w:r>
      <w:r w:rsidR="0090460D" w:rsidRPr="00CD0A20">
        <w:rPr>
          <w:rFonts w:ascii="宋体" w:hAnsi="宋体" w:hint="eastAsia"/>
          <w:szCs w:val="21"/>
          <w:shd w:val="clear" w:color="auto" w:fill="FFFFFF"/>
        </w:rPr>
        <w:t>内部</w:t>
      </w:r>
      <w:r w:rsidR="002B46CC" w:rsidRPr="00CD0A20">
        <w:rPr>
          <w:rFonts w:ascii="Arial" w:hAnsi="Arial" w:cs="Arial"/>
          <w:shd w:val="clear" w:color="auto" w:fill="FFFFFF"/>
        </w:rPr>
        <w:t>碎片化信息传播</w:t>
      </w:r>
      <w:r w:rsidR="009C6C8E" w:rsidRPr="00CD0A20">
        <w:rPr>
          <w:rFonts w:ascii="Arial" w:hAnsi="Arial" w:cs="Arial" w:hint="eastAsia"/>
          <w:shd w:val="clear" w:color="auto" w:fill="FFFFFF"/>
        </w:rPr>
        <w:t>的</w:t>
      </w:r>
      <w:r w:rsidR="00542B65" w:rsidRPr="00CD0A20">
        <w:rPr>
          <w:rFonts w:ascii="Arial" w:hAnsi="Arial" w:cs="Arial" w:hint="eastAsia"/>
          <w:shd w:val="clear" w:color="auto" w:fill="FFFFFF"/>
        </w:rPr>
        <w:t>指定</w:t>
      </w:r>
      <w:r w:rsidR="00AF291C" w:rsidRPr="00CD0A20">
        <w:rPr>
          <w:rFonts w:ascii="Arial" w:hAnsi="Arial" w:cs="Arial" w:hint="eastAsia"/>
          <w:shd w:val="clear" w:color="auto" w:fill="FFFFFF"/>
        </w:rPr>
        <w:t>渠道</w:t>
      </w:r>
      <w:r w:rsidR="002B46CC" w:rsidRPr="00CD0A20">
        <w:rPr>
          <w:rFonts w:ascii="Arial" w:hAnsi="Arial" w:cs="Arial" w:hint="eastAsia"/>
          <w:shd w:val="clear" w:color="auto" w:fill="FFFFFF"/>
        </w:rPr>
        <w:t>，</w:t>
      </w:r>
      <w:r w:rsidR="00677A19" w:rsidRPr="00CD0A20">
        <w:rPr>
          <w:rFonts w:ascii="宋体" w:hAnsi="宋体" w:hint="eastAsia"/>
          <w:szCs w:val="21"/>
          <w:shd w:val="clear" w:color="auto" w:fill="FFFFFF"/>
        </w:rPr>
        <w:t>员工拥有发布微博的</w:t>
      </w:r>
      <w:r w:rsidR="00900604" w:rsidRPr="00CD0A20">
        <w:rPr>
          <w:rFonts w:ascii="宋体" w:hAnsi="宋体" w:hint="eastAsia"/>
          <w:szCs w:val="21"/>
          <w:shd w:val="clear" w:color="auto" w:fill="FFFFFF"/>
        </w:rPr>
        <w:t>权利，但</w:t>
      </w:r>
      <w:r w:rsidR="00677A19" w:rsidRPr="00CD0A20">
        <w:rPr>
          <w:rFonts w:ascii="宋体" w:hAnsi="宋体" w:hint="eastAsia"/>
          <w:szCs w:val="21"/>
          <w:shd w:val="clear" w:color="auto" w:fill="FFFFFF"/>
        </w:rPr>
        <w:t>不得</w:t>
      </w:r>
      <w:r w:rsidR="002C6E89" w:rsidRPr="00CD0A20">
        <w:rPr>
          <w:rFonts w:ascii="宋体" w:hAnsi="宋体" w:hint="eastAsia"/>
          <w:szCs w:val="21"/>
          <w:shd w:val="clear" w:color="auto" w:fill="FFFFFF"/>
        </w:rPr>
        <w:t>发布</w:t>
      </w:r>
      <w:r w:rsidR="007D55DE" w:rsidRPr="00CD0A20">
        <w:rPr>
          <w:rFonts w:ascii="宋体" w:hAnsi="宋体" w:hint="eastAsia"/>
          <w:szCs w:val="21"/>
          <w:shd w:val="clear" w:color="auto" w:fill="FFFFFF"/>
        </w:rPr>
        <w:t>含有</w:t>
      </w:r>
      <w:r w:rsidR="00772E53" w:rsidRPr="00CD0A20">
        <w:rPr>
          <w:rFonts w:ascii="宋体" w:hAnsi="宋体" w:hint="eastAsia"/>
          <w:szCs w:val="21"/>
          <w:shd w:val="clear" w:color="auto" w:fill="FFFFFF"/>
        </w:rPr>
        <w:t>保</w:t>
      </w:r>
      <w:r w:rsidR="00C631B2" w:rsidRPr="00CD0A20">
        <w:rPr>
          <w:rFonts w:ascii="宋体" w:hAnsi="宋体" w:hint="eastAsia"/>
          <w:szCs w:val="21"/>
          <w:shd w:val="clear" w:color="auto" w:fill="FFFFFF"/>
        </w:rPr>
        <w:t>密</w:t>
      </w:r>
      <w:r w:rsidR="00772E53" w:rsidRPr="00CD0A20">
        <w:rPr>
          <w:rFonts w:ascii="宋体" w:hAnsi="宋体" w:hint="eastAsia"/>
          <w:szCs w:val="21"/>
          <w:shd w:val="clear" w:color="auto" w:fill="FFFFFF"/>
        </w:rPr>
        <w:t>信息</w:t>
      </w:r>
      <w:r w:rsidR="001005D8" w:rsidRPr="00CD0A20">
        <w:rPr>
          <w:rFonts w:ascii="宋体" w:hAnsi="宋体" w:hint="eastAsia"/>
          <w:szCs w:val="21"/>
          <w:shd w:val="clear" w:color="auto" w:fill="FFFFFF"/>
        </w:rPr>
        <w:t>、敏感信息</w:t>
      </w:r>
      <w:r w:rsidR="00900604" w:rsidRPr="00CD0A20">
        <w:rPr>
          <w:rFonts w:ascii="宋体" w:hAnsi="宋体" w:hint="eastAsia"/>
          <w:szCs w:val="21"/>
          <w:shd w:val="clear" w:color="auto" w:fill="FFFFFF"/>
        </w:rPr>
        <w:t>、不适合公开讨论</w:t>
      </w:r>
      <w:r w:rsidR="00B36CF3" w:rsidRPr="00CD0A20">
        <w:rPr>
          <w:rFonts w:ascii="宋体" w:hAnsi="宋体" w:hint="eastAsia"/>
          <w:szCs w:val="21"/>
          <w:shd w:val="clear" w:color="auto" w:fill="FFFFFF"/>
        </w:rPr>
        <w:t>或引发</w:t>
      </w:r>
      <w:r w:rsidR="00677A19" w:rsidRPr="00CD0A20">
        <w:rPr>
          <w:rFonts w:ascii="宋体" w:hAnsi="宋体" w:hint="eastAsia"/>
          <w:szCs w:val="21"/>
          <w:shd w:val="clear" w:color="auto" w:fill="FFFFFF"/>
        </w:rPr>
        <w:t>负面影响</w:t>
      </w:r>
      <w:r w:rsidR="00C631B2" w:rsidRPr="00CD0A20">
        <w:rPr>
          <w:rFonts w:ascii="宋体" w:hAnsi="宋体" w:hint="eastAsia"/>
          <w:szCs w:val="21"/>
          <w:shd w:val="clear" w:color="auto" w:fill="FFFFFF"/>
        </w:rPr>
        <w:t>的内容</w:t>
      </w:r>
      <w:r w:rsidR="00D64DE3" w:rsidRPr="00CD0A20">
        <w:rPr>
          <w:rFonts w:ascii="宋体" w:hAnsi="宋体" w:hint="eastAsia"/>
          <w:szCs w:val="21"/>
          <w:shd w:val="clear" w:color="auto" w:fill="FFFFFF"/>
        </w:rPr>
        <w:t>。</w:t>
      </w:r>
      <w:r w:rsidR="0009698B" w:rsidRPr="00CD0A20">
        <w:rPr>
          <w:rFonts w:ascii="宋体" w:hAnsi="宋体" w:hint="eastAsia"/>
          <w:szCs w:val="21"/>
          <w:shd w:val="clear" w:color="auto" w:fill="FFFFFF"/>
        </w:rPr>
        <w:t>宣传统筹管理部门应</w:t>
      </w:r>
      <w:r w:rsidR="00CF30E4" w:rsidRPr="00CD0A20">
        <w:rPr>
          <w:rFonts w:ascii="宋体" w:hAnsi="宋体" w:hint="eastAsia"/>
          <w:szCs w:val="21"/>
          <w:shd w:val="clear" w:color="auto" w:fill="FFFFFF"/>
        </w:rPr>
        <w:t>指导各部门通过微博宣贯</w:t>
      </w:r>
      <w:r w:rsidR="00E751CD" w:rsidRPr="00CD0A20">
        <w:rPr>
          <w:rFonts w:ascii="宋体" w:hAnsi="宋体" w:hint="eastAsia"/>
          <w:szCs w:val="21"/>
          <w:shd w:val="clear" w:color="auto" w:fill="FFFFFF"/>
        </w:rPr>
        <w:t>管理政策</w:t>
      </w:r>
      <w:r w:rsidR="000278BC" w:rsidRPr="00CD0A20">
        <w:rPr>
          <w:rFonts w:ascii="宋体" w:hAnsi="宋体" w:hint="eastAsia"/>
          <w:szCs w:val="21"/>
          <w:shd w:val="clear" w:color="auto" w:fill="FFFFFF"/>
        </w:rPr>
        <w:t>及</w:t>
      </w:r>
      <w:r w:rsidR="00FE0508" w:rsidRPr="00CD0A20">
        <w:rPr>
          <w:rFonts w:ascii="宋体" w:hAnsi="宋体" w:hint="eastAsia"/>
          <w:szCs w:val="21"/>
          <w:shd w:val="clear" w:color="auto" w:fill="FFFFFF"/>
        </w:rPr>
        <w:t>动态</w:t>
      </w:r>
      <w:r w:rsidR="00784C36" w:rsidRPr="00CD0A20">
        <w:rPr>
          <w:rFonts w:ascii="宋体" w:hAnsi="宋体" w:hint="eastAsia"/>
          <w:szCs w:val="21"/>
          <w:shd w:val="clear" w:color="auto" w:fill="FFFFFF"/>
        </w:rPr>
        <w:t>，</w:t>
      </w:r>
      <w:r w:rsidR="00CF30E4" w:rsidRPr="00CD0A20">
        <w:rPr>
          <w:rFonts w:ascii="宋体" w:hAnsi="宋体" w:hint="eastAsia"/>
          <w:szCs w:val="21"/>
          <w:shd w:val="clear" w:color="auto" w:fill="FFFFFF"/>
        </w:rPr>
        <w:t>各级干部应带头</w:t>
      </w:r>
      <w:r w:rsidR="002503B2" w:rsidRPr="00CD0A20">
        <w:rPr>
          <w:rFonts w:ascii="宋体" w:hAnsi="宋体" w:hint="eastAsia"/>
          <w:szCs w:val="21"/>
          <w:shd w:val="clear" w:color="auto" w:fill="FFFFFF"/>
        </w:rPr>
        <w:t>发布</w:t>
      </w:r>
      <w:r w:rsidR="00CF30E4" w:rsidRPr="00CD0A20">
        <w:rPr>
          <w:rFonts w:ascii="宋体" w:hAnsi="宋体" w:hint="eastAsia"/>
          <w:szCs w:val="21"/>
          <w:shd w:val="clear" w:color="auto" w:fill="FFFFFF"/>
        </w:rPr>
        <w:t>微博分享</w:t>
      </w:r>
      <w:r w:rsidR="00DC46B0" w:rsidRPr="00CD0A20">
        <w:rPr>
          <w:rFonts w:ascii="宋体" w:hAnsi="宋体" w:hint="eastAsia"/>
          <w:szCs w:val="21"/>
          <w:shd w:val="clear" w:color="auto" w:fill="FFFFFF"/>
        </w:rPr>
        <w:t>管理</w:t>
      </w:r>
      <w:r w:rsidR="00C749EF" w:rsidRPr="00CD0A20">
        <w:rPr>
          <w:rFonts w:ascii="宋体" w:hAnsi="宋体" w:hint="eastAsia"/>
          <w:szCs w:val="21"/>
          <w:shd w:val="clear" w:color="auto" w:fill="FFFFFF"/>
        </w:rPr>
        <w:t>动态</w:t>
      </w:r>
      <w:r w:rsidR="00DC46B0" w:rsidRPr="00CD0A20">
        <w:rPr>
          <w:rFonts w:ascii="宋体" w:hAnsi="宋体" w:hint="eastAsia"/>
          <w:szCs w:val="21"/>
          <w:shd w:val="clear" w:color="auto" w:fill="FFFFFF"/>
        </w:rPr>
        <w:t>，引导</w:t>
      </w:r>
      <w:r w:rsidR="00CF30E4" w:rsidRPr="00CD0A20">
        <w:rPr>
          <w:rFonts w:ascii="宋体" w:hAnsi="宋体" w:hint="eastAsia"/>
          <w:szCs w:val="21"/>
          <w:shd w:val="clear" w:color="auto" w:fill="FFFFFF"/>
        </w:rPr>
        <w:t>下属</w:t>
      </w:r>
      <w:r w:rsidR="00C749EF" w:rsidRPr="00CD0A20">
        <w:rPr>
          <w:rFonts w:ascii="宋体" w:hAnsi="宋体" w:hint="eastAsia"/>
          <w:szCs w:val="21"/>
          <w:shd w:val="clear" w:color="auto" w:fill="FFFFFF"/>
        </w:rPr>
        <w:t>发布微博</w:t>
      </w:r>
      <w:r w:rsidR="00CF30E4" w:rsidRPr="00CD0A20">
        <w:rPr>
          <w:rFonts w:ascii="宋体" w:hAnsi="宋体" w:hint="eastAsia"/>
          <w:szCs w:val="21"/>
          <w:shd w:val="clear" w:color="auto" w:fill="FFFFFF"/>
        </w:rPr>
        <w:t>分享工作</w:t>
      </w:r>
      <w:r w:rsidR="00C6645D" w:rsidRPr="00CD0A20">
        <w:rPr>
          <w:rFonts w:ascii="宋体" w:hAnsi="宋体" w:hint="eastAsia"/>
          <w:szCs w:val="21"/>
          <w:shd w:val="clear" w:color="auto" w:fill="FFFFFF"/>
        </w:rPr>
        <w:t>和学习</w:t>
      </w:r>
      <w:r w:rsidR="00CF30E4" w:rsidRPr="00CD0A20">
        <w:rPr>
          <w:rFonts w:ascii="宋体" w:hAnsi="宋体" w:hint="eastAsia"/>
          <w:szCs w:val="21"/>
          <w:shd w:val="clear" w:color="auto" w:fill="FFFFFF"/>
        </w:rPr>
        <w:t>动态</w:t>
      </w:r>
      <w:r w:rsidR="00F0084A" w:rsidRPr="00CD0A20">
        <w:rPr>
          <w:rFonts w:ascii="宋体" w:hAnsi="宋体" w:hint="eastAsia"/>
          <w:szCs w:val="21"/>
          <w:shd w:val="clear" w:color="auto" w:fill="FFFFFF"/>
        </w:rPr>
        <w:t>。</w:t>
      </w:r>
    </w:p>
    <w:p w14:paraId="48B3D2BB" w14:textId="6327E013" w:rsidR="00EF6740" w:rsidRPr="00CD0A20" w:rsidRDefault="00B17F2B" w:rsidP="002F2B34">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公司</w:t>
      </w:r>
      <w:r w:rsidR="00BC5CA7" w:rsidRPr="00CD0A20">
        <w:rPr>
          <w:rFonts w:ascii="宋体" w:hAnsi="宋体" w:hint="eastAsia"/>
          <w:szCs w:val="21"/>
          <w:shd w:val="clear" w:color="auto" w:fill="FFFFFF"/>
        </w:rPr>
        <w:t>信息沟通系统为解决</w:t>
      </w:r>
      <w:r w:rsidR="005530E9" w:rsidRPr="00CD0A20">
        <w:rPr>
          <w:rFonts w:ascii="宋体" w:hAnsi="宋体" w:hint="eastAsia"/>
          <w:szCs w:val="21"/>
          <w:shd w:val="clear" w:color="auto" w:fill="FFFFFF"/>
        </w:rPr>
        <w:t>员工</w:t>
      </w:r>
      <w:r w:rsidR="00BC5CA7" w:rsidRPr="00CD0A20">
        <w:rPr>
          <w:rFonts w:ascii="宋体" w:hAnsi="宋体" w:hint="eastAsia"/>
          <w:szCs w:val="21"/>
          <w:shd w:val="clear" w:color="auto" w:fill="FFFFFF"/>
        </w:rPr>
        <w:t>工作交流和信息共享而设置，</w:t>
      </w:r>
      <w:r w:rsidR="00EF6740" w:rsidRPr="00CD0A20">
        <w:rPr>
          <w:rFonts w:ascii="宋体" w:hAnsi="宋体" w:hint="eastAsia"/>
          <w:szCs w:val="21"/>
          <w:shd w:val="clear" w:color="auto" w:fill="FFFFFF"/>
        </w:rPr>
        <w:t>员工使用</w:t>
      </w:r>
      <w:r w:rsidR="000D222B" w:rsidRPr="00CD0A20">
        <w:rPr>
          <w:rFonts w:ascii="宋体" w:hAnsi="宋体" w:hint="eastAsia"/>
          <w:szCs w:val="21"/>
          <w:shd w:val="clear" w:color="auto" w:fill="FFFFFF"/>
        </w:rPr>
        <w:t>信息沟通系统</w:t>
      </w:r>
      <w:r w:rsidR="00176A96" w:rsidRPr="00CD0A20">
        <w:rPr>
          <w:rFonts w:ascii="宋体" w:hAnsi="宋体" w:hint="eastAsia"/>
          <w:szCs w:val="21"/>
          <w:shd w:val="clear" w:color="auto" w:fill="FFFFFF"/>
        </w:rPr>
        <w:t>应</w:t>
      </w:r>
      <w:r w:rsidR="00EF6740" w:rsidRPr="00CD0A20">
        <w:rPr>
          <w:rFonts w:ascii="宋体" w:hAnsi="宋体" w:hint="eastAsia"/>
          <w:szCs w:val="21"/>
          <w:shd w:val="clear" w:color="auto" w:fill="FFFFFF"/>
        </w:rPr>
        <w:t>符合</w:t>
      </w:r>
      <w:r w:rsidR="004D0DE6" w:rsidRPr="00CD0A20">
        <w:rPr>
          <w:rFonts w:ascii="宋体" w:hAnsi="宋体" w:hint="eastAsia"/>
          <w:szCs w:val="21"/>
          <w:shd w:val="clear" w:color="auto" w:fill="FFFFFF"/>
        </w:rPr>
        <w:t>国家</w:t>
      </w:r>
      <w:r w:rsidR="00EF6740" w:rsidRPr="00CD0A20">
        <w:rPr>
          <w:rFonts w:ascii="宋体" w:hAnsi="宋体" w:hint="eastAsia"/>
          <w:szCs w:val="21"/>
          <w:shd w:val="clear" w:color="auto" w:fill="FFFFFF"/>
        </w:rPr>
        <w:t>相关法律法规，不得用作非法用途及</w:t>
      </w:r>
      <w:r w:rsidR="004E24C2" w:rsidRPr="00CD0A20">
        <w:rPr>
          <w:rFonts w:ascii="宋体" w:hAnsi="宋体" w:hint="eastAsia"/>
          <w:szCs w:val="21"/>
          <w:shd w:val="clear" w:color="auto" w:fill="FFFFFF"/>
        </w:rPr>
        <w:t>出现</w:t>
      </w:r>
      <w:r w:rsidR="00EF6740" w:rsidRPr="00CD0A20">
        <w:rPr>
          <w:rFonts w:ascii="宋体" w:hAnsi="宋体" w:hint="eastAsia"/>
          <w:szCs w:val="21"/>
          <w:shd w:val="clear" w:color="auto" w:fill="FFFFFF"/>
        </w:rPr>
        <w:t>任何不利于公司的行为。</w:t>
      </w:r>
    </w:p>
    <w:p w14:paraId="61D2A4DA" w14:textId="59B5EC0A" w:rsidR="00EF6740" w:rsidRPr="00CD0A20" w:rsidRDefault="00B921B2" w:rsidP="002F2B34">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员工使用</w:t>
      </w:r>
      <w:r w:rsidR="00EF6740" w:rsidRPr="00CD0A20">
        <w:rPr>
          <w:rFonts w:ascii="宋体" w:hAnsi="宋体" w:hint="eastAsia"/>
          <w:szCs w:val="21"/>
          <w:shd w:val="clear" w:color="auto" w:fill="FFFFFF"/>
        </w:rPr>
        <w:t>非</w:t>
      </w:r>
      <w:r w:rsidRPr="00CD0A20">
        <w:rPr>
          <w:rFonts w:ascii="宋体" w:hAnsi="宋体" w:hint="eastAsia"/>
          <w:szCs w:val="21"/>
          <w:shd w:val="clear" w:color="auto" w:fill="FFFFFF"/>
        </w:rPr>
        <w:t>经</w:t>
      </w:r>
      <w:r w:rsidR="00EF6740" w:rsidRPr="00CD0A20">
        <w:rPr>
          <w:rFonts w:ascii="宋体" w:hAnsi="宋体" w:hint="eastAsia"/>
          <w:szCs w:val="21"/>
          <w:shd w:val="clear" w:color="auto" w:fill="FFFFFF"/>
        </w:rPr>
        <w:t>公司许可的外部</w:t>
      </w:r>
      <w:r w:rsidR="00B17F2B" w:rsidRPr="00CD0A20">
        <w:rPr>
          <w:rFonts w:ascii="宋体" w:hAnsi="宋体" w:hint="eastAsia"/>
          <w:szCs w:val="21"/>
          <w:shd w:val="clear" w:color="auto" w:fill="FFFFFF"/>
        </w:rPr>
        <w:t>沟通</w:t>
      </w:r>
      <w:r w:rsidR="00EF6740" w:rsidRPr="00CD0A20">
        <w:rPr>
          <w:rFonts w:ascii="宋体" w:hAnsi="宋体" w:hint="eastAsia"/>
          <w:szCs w:val="21"/>
          <w:shd w:val="clear" w:color="auto" w:fill="FFFFFF"/>
        </w:rPr>
        <w:t>工具</w:t>
      </w:r>
      <w:r w:rsidR="002619F2" w:rsidRPr="00CD0A20">
        <w:rPr>
          <w:rFonts w:ascii="宋体" w:hAnsi="宋体" w:hint="eastAsia"/>
          <w:szCs w:val="21"/>
          <w:shd w:val="clear" w:color="auto" w:fill="FFFFFF"/>
        </w:rPr>
        <w:t>属</w:t>
      </w:r>
      <w:r w:rsidR="00B17F2B" w:rsidRPr="00CD0A20">
        <w:rPr>
          <w:rFonts w:ascii="宋体" w:hAnsi="宋体" w:hint="eastAsia"/>
          <w:szCs w:val="21"/>
          <w:shd w:val="clear" w:color="auto" w:fill="FFFFFF"/>
        </w:rPr>
        <w:t>员工个人行为，</w:t>
      </w:r>
      <w:r w:rsidR="00304B80" w:rsidRPr="00CD0A20">
        <w:rPr>
          <w:rFonts w:ascii="宋体" w:hAnsi="宋体" w:hint="eastAsia"/>
          <w:szCs w:val="21"/>
          <w:shd w:val="clear" w:color="auto" w:fill="FFFFFF"/>
        </w:rPr>
        <w:t>不属于工作行为。未经上级批准和信息安全管理</w:t>
      </w:r>
      <w:r w:rsidR="00EF6740" w:rsidRPr="00CD0A20">
        <w:rPr>
          <w:rFonts w:ascii="宋体" w:hAnsi="宋体" w:hint="eastAsia"/>
          <w:szCs w:val="21"/>
          <w:shd w:val="clear" w:color="auto" w:fill="FFFFFF"/>
        </w:rPr>
        <w:t>部门核准，员工使用</w:t>
      </w:r>
      <w:r w:rsidR="00304B80" w:rsidRPr="00CD0A20">
        <w:rPr>
          <w:rFonts w:ascii="宋体" w:hAnsi="宋体" w:hint="eastAsia"/>
          <w:szCs w:val="21"/>
          <w:shd w:val="clear" w:color="auto" w:fill="FFFFFF"/>
        </w:rPr>
        <w:t>外部</w:t>
      </w:r>
      <w:r w:rsidR="00EF6740" w:rsidRPr="00CD0A20">
        <w:rPr>
          <w:rFonts w:ascii="宋体" w:hAnsi="宋体" w:hint="eastAsia"/>
          <w:szCs w:val="21"/>
          <w:shd w:val="clear" w:color="auto" w:fill="FFFFFF"/>
        </w:rPr>
        <w:t>沟通工具</w:t>
      </w:r>
      <w:r w:rsidR="00C67197" w:rsidRPr="00CD0A20">
        <w:rPr>
          <w:rFonts w:ascii="宋体" w:hAnsi="宋体" w:hint="eastAsia"/>
          <w:szCs w:val="21"/>
          <w:shd w:val="clear" w:color="auto" w:fill="FFFFFF"/>
        </w:rPr>
        <w:t>对外传播</w:t>
      </w:r>
      <w:r w:rsidRPr="00CD0A20">
        <w:rPr>
          <w:rFonts w:ascii="宋体" w:hAnsi="宋体" w:hint="eastAsia"/>
          <w:szCs w:val="21"/>
          <w:shd w:val="clear" w:color="auto" w:fill="FFFFFF"/>
        </w:rPr>
        <w:t>公司信息，</w:t>
      </w:r>
      <w:r w:rsidR="00EF6740" w:rsidRPr="00CD0A20">
        <w:rPr>
          <w:rFonts w:ascii="宋体" w:hAnsi="宋体" w:hint="eastAsia"/>
          <w:szCs w:val="21"/>
          <w:shd w:val="clear" w:color="auto" w:fill="FFFFFF"/>
        </w:rPr>
        <w:t>视为信息泄密行为。信息安全管理部门应在确保信息安全前提下，分级设置员工使用沟通工具权限。</w:t>
      </w:r>
    </w:p>
    <w:p w14:paraId="6C4F8E2F" w14:textId="47003EAE" w:rsidR="00A145A1" w:rsidRPr="00CD0A20" w:rsidRDefault="00A145A1" w:rsidP="00BC1D91">
      <w:pPr>
        <w:pStyle w:val="af"/>
        <w:numPr>
          <w:ilvl w:val="1"/>
          <w:numId w:val="2"/>
        </w:numPr>
        <w:spacing w:before="156" w:after="156" w:line="276" w:lineRule="auto"/>
        <w:ind w:left="567" w:firstLineChars="0"/>
        <w:rPr>
          <w:rFonts w:ascii="宋体" w:hAnsi="宋体"/>
          <w:b/>
          <w:bCs/>
          <w:kern w:val="44"/>
          <w:szCs w:val="28"/>
        </w:rPr>
      </w:pPr>
      <w:r w:rsidRPr="00CD0A20">
        <w:rPr>
          <w:rFonts w:ascii="宋体" w:hAnsi="宋体" w:hint="eastAsia"/>
          <w:b/>
          <w:bCs/>
          <w:kern w:val="44"/>
          <w:szCs w:val="28"/>
        </w:rPr>
        <w:t>工作日志管理</w:t>
      </w:r>
    </w:p>
    <w:p w14:paraId="53E5BFD0" w14:textId="3389A50B" w:rsidR="00CF6457" w:rsidRPr="00CD0A20" w:rsidRDefault="004A040A" w:rsidP="00D13197">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工作日志是</w:t>
      </w:r>
      <w:r w:rsidR="0090152C" w:rsidRPr="00CD0A20">
        <w:rPr>
          <w:rFonts w:ascii="宋体" w:hAnsi="宋体" w:hint="eastAsia"/>
          <w:szCs w:val="21"/>
          <w:shd w:val="clear" w:color="auto" w:fill="FFFFFF"/>
        </w:rPr>
        <w:t>促进</w:t>
      </w:r>
      <w:r w:rsidR="00F448AF" w:rsidRPr="00CD0A20">
        <w:rPr>
          <w:rFonts w:ascii="宋体" w:hAnsi="宋体" w:hint="eastAsia"/>
          <w:szCs w:val="21"/>
          <w:shd w:val="clear" w:color="auto" w:fill="FFFFFF"/>
        </w:rPr>
        <w:t>组织</w:t>
      </w:r>
      <w:r w:rsidR="00A145A1" w:rsidRPr="00CD0A20">
        <w:rPr>
          <w:rFonts w:ascii="宋体" w:hAnsi="宋体" w:hint="eastAsia"/>
          <w:szCs w:val="21"/>
          <w:shd w:val="clear" w:color="auto" w:fill="FFFFFF"/>
        </w:rPr>
        <w:t>协同</w:t>
      </w:r>
      <w:r w:rsidR="001A3994" w:rsidRPr="00CD0A20">
        <w:rPr>
          <w:rFonts w:ascii="宋体" w:hAnsi="宋体" w:hint="eastAsia"/>
          <w:szCs w:val="21"/>
          <w:shd w:val="clear" w:color="auto" w:fill="FFFFFF"/>
        </w:rPr>
        <w:t>和团队</w:t>
      </w:r>
      <w:r w:rsidR="0090152C" w:rsidRPr="00CD0A20">
        <w:rPr>
          <w:rFonts w:ascii="宋体" w:hAnsi="宋体" w:hint="eastAsia"/>
          <w:szCs w:val="21"/>
          <w:shd w:val="clear" w:color="auto" w:fill="FFFFFF"/>
        </w:rPr>
        <w:t>管理</w:t>
      </w:r>
      <w:r w:rsidR="00A145A1" w:rsidRPr="00CD0A20">
        <w:rPr>
          <w:rFonts w:ascii="宋体" w:hAnsi="宋体" w:hint="eastAsia"/>
          <w:szCs w:val="21"/>
          <w:shd w:val="clear" w:color="auto" w:fill="FFFFFF"/>
        </w:rPr>
        <w:t>的重要工具，</w:t>
      </w:r>
      <w:r w:rsidR="004A1C82" w:rsidRPr="00CD0A20">
        <w:rPr>
          <w:rFonts w:ascii="宋体" w:hAnsi="宋体" w:hint="eastAsia"/>
          <w:szCs w:val="21"/>
          <w:shd w:val="clear" w:color="auto" w:fill="FFFFFF"/>
        </w:rPr>
        <w:t>组织管理部门应制定</w:t>
      </w:r>
      <w:r w:rsidR="00AB2EB2" w:rsidRPr="00CD0A20">
        <w:rPr>
          <w:rFonts w:ascii="宋体" w:hAnsi="宋体" w:hint="eastAsia"/>
          <w:szCs w:val="21"/>
          <w:shd w:val="clear" w:color="auto" w:fill="FFFFFF"/>
        </w:rPr>
        <w:t>具体</w:t>
      </w:r>
      <w:r w:rsidR="004A1C82" w:rsidRPr="00CD0A20">
        <w:rPr>
          <w:rFonts w:ascii="宋体" w:hAnsi="宋体" w:hint="eastAsia"/>
          <w:szCs w:val="21"/>
          <w:shd w:val="clear" w:color="auto" w:fill="FFFFFF"/>
        </w:rPr>
        <w:t>管理规定</w:t>
      </w:r>
      <w:r w:rsidR="006C03E5" w:rsidRPr="00CD0A20">
        <w:rPr>
          <w:rFonts w:ascii="宋体" w:hAnsi="宋体" w:hint="eastAsia"/>
          <w:szCs w:val="21"/>
          <w:shd w:val="clear" w:color="auto" w:fill="FFFFFF"/>
        </w:rPr>
        <w:t>并</w:t>
      </w:r>
      <w:r w:rsidR="001A3994" w:rsidRPr="00CD0A20">
        <w:rPr>
          <w:rFonts w:ascii="宋体" w:hAnsi="宋体" w:hint="eastAsia"/>
          <w:szCs w:val="21"/>
          <w:shd w:val="clear" w:color="auto" w:fill="FFFFFF"/>
        </w:rPr>
        <w:t>监督</w:t>
      </w:r>
      <w:r w:rsidR="008B6643" w:rsidRPr="00CD0A20">
        <w:rPr>
          <w:rFonts w:ascii="宋体" w:hAnsi="宋体" w:hint="eastAsia"/>
          <w:szCs w:val="21"/>
          <w:shd w:val="clear" w:color="auto" w:fill="FFFFFF"/>
        </w:rPr>
        <w:t>全员执行</w:t>
      </w:r>
      <w:r w:rsidR="006C03E5" w:rsidRPr="00CD0A20">
        <w:rPr>
          <w:rFonts w:ascii="宋体" w:hAnsi="宋体" w:hint="eastAsia"/>
          <w:szCs w:val="21"/>
          <w:shd w:val="clear" w:color="auto" w:fill="FFFFFF"/>
        </w:rPr>
        <w:t>。</w:t>
      </w:r>
      <w:r w:rsidR="00F646EA" w:rsidRPr="00CD0A20">
        <w:rPr>
          <w:rFonts w:ascii="宋体" w:hAnsi="宋体" w:hint="eastAsia"/>
          <w:szCs w:val="21"/>
          <w:shd w:val="clear" w:color="auto" w:fill="FFFFFF"/>
        </w:rPr>
        <w:t>信息系统</w:t>
      </w:r>
      <w:r w:rsidR="00AC4219" w:rsidRPr="00CD0A20">
        <w:rPr>
          <w:rFonts w:ascii="宋体" w:hAnsi="宋体" w:hint="eastAsia"/>
          <w:szCs w:val="21"/>
          <w:shd w:val="clear" w:color="auto" w:fill="FFFFFF"/>
        </w:rPr>
        <w:t>管理</w:t>
      </w:r>
      <w:r w:rsidR="00CB698A" w:rsidRPr="00CD0A20">
        <w:rPr>
          <w:rFonts w:ascii="宋体" w:hAnsi="宋体" w:hint="eastAsia"/>
          <w:szCs w:val="21"/>
          <w:shd w:val="clear" w:color="auto" w:fill="FFFFFF"/>
        </w:rPr>
        <w:t>部门</w:t>
      </w:r>
      <w:r w:rsidR="006C03E5" w:rsidRPr="00CD0A20">
        <w:rPr>
          <w:rFonts w:ascii="宋体" w:hAnsi="宋体" w:hint="eastAsia"/>
          <w:szCs w:val="21"/>
          <w:shd w:val="clear" w:color="auto" w:fill="FFFFFF"/>
        </w:rPr>
        <w:t>应</w:t>
      </w:r>
      <w:r w:rsidR="00D95E36" w:rsidRPr="00CD0A20">
        <w:rPr>
          <w:rFonts w:ascii="宋体" w:hAnsi="宋体" w:hint="eastAsia"/>
          <w:szCs w:val="21"/>
          <w:shd w:val="clear" w:color="auto" w:fill="FFFFFF"/>
        </w:rPr>
        <w:t>确保</w:t>
      </w:r>
      <w:r w:rsidR="006B6E21" w:rsidRPr="00CD0A20">
        <w:rPr>
          <w:rFonts w:ascii="宋体" w:hAnsi="宋体" w:hint="eastAsia"/>
          <w:szCs w:val="21"/>
          <w:shd w:val="clear" w:color="auto" w:fill="FFFFFF"/>
        </w:rPr>
        <w:t>工作日志</w:t>
      </w:r>
      <w:r w:rsidR="003E02DB" w:rsidRPr="00CD0A20">
        <w:rPr>
          <w:rFonts w:ascii="宋体" w:hAnsi="宋体" w:hint="eastAsia"/>
          <w:szCs w:val="21"/>
          <w:shd w:val="clear" w:color="auto" w:fill="FFFFFF"/>
        </w:rPr>
        <w:t>管理系统</w:t>
      </w:r>
      <w:r w:rsidR="006B6E21" w:rsidRPr="00CD0A20">
        <w:rPr>
          <w:rFonts w:ascii="宋体" w:hAnsi="宋体" w:hint="eastAsia"/>
          <w:szCs w:val="21"/>
          <w:shd w:val="clear" w:color="auto" w:fill="FFFFFF"/>
        </w:rPr>
        <w:t>运行稳定，</w:t>
      </w:r>
      <w:r w:rsidR="00D95E36" w:rsidRPr="00CD0A20">
        <w:rPr>
          <w:rFonts w:ascii="宋体" w:hAnsi="宋体" w:hint="eastAsia"/>
          <w:szCs w:val="21"/>
          <w:shd w:val="clear" w:color="auto" w:fill="FFFFFF"/>
        </w:rPr>
        <w:t>满足</w:t>
      </w:r>
      <w:r w:rsidR="006536F7" w:rsidRPr="00CD0A20">
        <w:rPr>
          <w:rFonts w:ascii="宋体" w:hAnsi="宋体" w:hint="eastAsia"/>
          <w:szCs w:val="21"/>
          <w:shd w:val="clear" w:color="auto" w:fill="FFFFFF"/>
        </w:rPr>
        <w:t>员工</w:t>
      </w:r>
      <w:r w:rsidR="00BC67C5" w:rsidRPr="00CD0A20">
        <w:rPr>
          <w:rFonts w:ascii="宋体" w:hAnsi="宋体" w:hint="eastAsia"/>
          <w:szCs w:val="21"/>
          <w:shd w:val="clear" w:color="auto" w:fill="FFFFFF"/>
        </w:rPr>
        <w:t>不同</w:t>
      </w:r>
      <w:r w:rsidR="006536F7" w:rsidRPr="00CD0A20">
        <w:rPr>
          <w:rFonts w:ascii="宋体" w:hAnsi="宋体" w:hint="eastAsia"/>
          <w:szCs w:val="21"/>
          <w:shd w:val="clear" w:color="auto" w:fill="FFFFFF"/>
        </w:rPr>
        <w:t>区域、</w:t>
      </w:r>
      <w:r w:rsidR="00BC67C5" w:rsidRPr="00CD0A20">
        <w:rPr>
          <w:rFonts w:ascii="宋体" w:hAnsi="宋体" w:hint="eastAsia"/>
          <w:szCs w:val="21"/>
          <w:shd w:val="clear" w:color="auto" w:fill="FFFFFF"/>
        </w:rPr>
        <w:t>场景记录工作日志</w:t>
      </w:r>
      <w:r w:rsidR="006536F7" w:rsidRPr="00CD0A20">
        <w:rPr>
          <w:rFonts w:ascii="宋体" w:hAnsi="宋体" w:hint="eastAsia"/>
          <w:szCs w:val="21"/>
          <w:shd w:val="clear" w:color="auto" w:fill="FFFFFF"/>
        </w:rPr>
        <w:t>的</w:t>
      </w:r>
      <w:r w:rsidR="00D95E36" w:rsidRPr="00CD0A20">
        <w:rPr>
          <w:rFonts w:ascii="宋体" w:hAnsi="宋体" w:hint="eastAsia"/>
          <w:szCs w:val="21"/>
          <w:shd w:val="clear" w:color="auto" w:fill="FFFFFF"/>
        </w:rPr>
        <w:t>要</w:t>
      </w:r>
      <w:r w:rsidR="00343D2B" w:rsidRPr="00CD0A20">
        <w:rPr>
          <w:rFonts w:ascii="宋体" w:hAnsi="宋体" w:hint="eastAsia"/>
          <w:szCs w:val="21"/>
          <w:shd w:val="clear" w:color="auto" w:fill="FFFFFF"/>
        </w:rPr>
        <w:t>求</w:t>
      </w:r>
      <w:r w:rsidR="00CB698A" w:rsidRPr="00CD0A20">
        <w:rPr>
          <w:rFonts w:ascii="宋体" w:hAnsi="宋体" w:hint="eastAsia"/>
          <w:szCs w:val="21"/>
          <w:shd w:val="clear" w:color="auto" w:fill="FFFFFF"/>
        </w:rPr>
        <w:t>。</w:t>
      </w:r>
    </w:p>
    <w:p w14:paraId="5B63E31D" w14:textId="77777777" w:rsidR="00363768" w:rsidRPr="00CD0A20" w:rsidRDefault="00BB6D16" w:rsidP="00363768">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员工工作日志</w:t>
      </w:r>
      <w:r w:rsidR="00096203" w:rsidRPr="00CD0A20">
        <w:rPr>
          <w:rFonts w:ascii="宋体" w:hAnsi="宋体" w:hint="eastAsia"/>
          <w:szCs w:val="21"/>
          <w:shd w:val="clear" w:color="auto" w:fill="FFFFFF"/>
        </w:rPr>
        <w:t>实行分级</w:t>
      </w:r>
      <w:r w:rsidRPr="00CD0A20">
        <w:rPr>
          <w:rFonts w:ascii="宋体" w:hAnsi="宋体" w:hint="eastAsia"/>
          <w:szCs w:val="21"/>
          <w:shd w:val="clear" w:color="auto" w:fill="FFFFFF"/>
        </w:rPr>
        <w:t>查阅</w:t>
      </w:r>
      <w:r w:rsidR="00096203" w:rsidRPr="00CD0A20">
        <w:rPr>
          <w:rFonts w:ascii="宋体" w:hAnsi="宋体" w:hint="eastAsia"/>
          <w:szCs w:val="21"/>
          <w:shd w:val="clear" w:color="auto" w:fill="FFFFFF"/>
        </w:rPr>
        <w:t>管理</w:t>
      </w:r>
      <w:r w:rsidR="002619F2" w:rsidRPr="00CD0A20">
        <w:rPr>
          <w:rFonts w:ascii="宋体" w:hAnsi="宋体" w:hint="eastAsia"/>
          <w:szCs w:val="21"/>
          <w:shd w:val="clear" w:color="auto" w:fill="FFFFFF"/>
        </w:rPr>
        <w:t>，</w:t>
      </w:r>
      <w:r w:rsidRPr="00CD0A20">
        <w:rPr>
          <w:rFonts w:ascii="宋体" w:hAnsi="宋体" w:hint="eastAsia"/>
          <w:szCs w:val="21"/>
          <w:shd w:val="clear" w:color="auto" w:fill="FFFFFF"/>
        </w:rPr>
        <w:t>上级默认可查看</w:t>
      </w:r>
      <w:r w:rsidR="002619F2" w:rsidRPr="00CD0A20">
        <w:rPr>
          <w:rFonts w:ascii="宋体" w:hAnsi="宋体" w:hint="eastAsia"/>
          <w:szCs w:val="21"/>
          <w:shd w:val="clear" w:color="auto" w:fill="FFFFFF"/>
        </w:rPr>
        <w:t>下级</w:t>
      </w:r>
      <w:r w:rsidRPr="00CD0A20">
        <w:rPr>
          <w:rFonts w:ascii="宋体" w:hAnsi="宋体" w:hint="eastAsia"/>
          <w:szCs w:val="21"/>
          <w:shd w:val="clear" w:color="auto" w:fill="FFFFFF"/>
        </w:rPr>
        <w:t>工作日志</w:t>
      </w:r>
      <w:r w:rsidR="009A2ECA" w:rsidRPr="00CD0A20">
        <w:rPr>
          <w:rFonts w:ascii="宋体" w:hAnsi="宋体" w:hint="eastAsia"/>
          <w:szCs w:val="21"/>
          <w:shd w:val="clear" w:color="auto" w:fill="FFFFFF"/>
        </w:rPr>
        <w:t>，</w:t>
      </w:r>
      <w:r w:rsidR="00204DBE" w:rsidRPr="00CD0A20">
        <w:rPr>
          <w:rFonts w:ascii="宋体" w:hAnsi="宋体" w:hint="eastAsia"/>
          <w:szCs w:val="21"/>
          <w:shd w:val="clear" w:color="auto" w:fill="FFFFFF"/>
        </w:rPr>
        <w:t>职能</w:t>
      </w:r>
      <w:r w:rsidR="00E62FBD" w:rsidRPr="00CD0A20">
        <w:rPr>
          <w:rFonts w:ascii="宋体" w:hAnsi="宋体" w:hint="eastAsia"/>
          <w:szCs w:val="21"/>
          <w:shd w:val="clear" w:color="auto" w:fill="FFFFFF"/>
        </w:rPr>
        <w:t>管理</w:t>
      </w:r>
      <w:r w:rsidR="00204DBE" w:rsidRPr="00CD0A20">
        <w:rPr>
          <w:rFonts w:ascii="宋体" w:hAnsi="宋体" w:hint="eastAsia"/>
          <w:szCs w:val="21"/>
          <w:shd w:val="clear" w:color="auto" w:fill="FFFFFF"/>
        </w:rPr>
        <w:t>和工作</w:t>
      </w:r>
      <w:r w:rsidRPr="00CD0A20">
        <w:rPr>
          <w:rFonts w:ascii="宋体" w:hAnsi="宋体" w:hint="eastAsia"/>
          <w:szCs w:val="21"/>
          <w:shd w:val="clear" w:color="auto" w:fill="FFFFFF"/>
        </w:rPr>
        <w:t>协同人员</w:t>
      </w:r>
      <w:r w:rsidR="00E62FBD" w:rsidRPr="00CD0A20">
        <w:rPr>
          <w:rFonts w:ascii="宋体" w:hAnsi="宋体" w:hint="eastAsia"/>
          <w:szCs w:val="21"/>
          <w:shd w:val="clear" w:color="auto" w:fill="FFFFFF"/>
        </w:rPr>
        <w:t>可基于</w:t>
      </w:r>
      <w:r w:rsidRPr="00CD0A20">
        <w:rPr>
          <w:rFonts w:ascii="宋体" w:hAnsi="宋体" w:hint="eastAsia"/>
          <w:szCs w:val="21"/>
          <w:shd w:val="clear" w:color="auto" w:fill="FFFFFF"/>
        </w:rPr>
        <w:t>工作职责申请查看员工工作日志，经员工上级</w:t>
      </w:r>
      <w:r w:rsidR="00E27B02" w:rsidRPr="00CD0A20">
        <w:rPr>
          <w:rFonts w:ascii="宋体" w:hAnsi="宋体" w:hint="eastAsia"/>
          <w:szCs w:val="21"/>
          <w:shd w:val="clear" w:color="auto" w:fill="FFFFFF"/>
        </w:rPr>
        <w:t>审批</w:t>
      </w:r>
      <w:r w:rsidRPr="00CD0A20">
        <w:rPr>
          <w:rFonts w:ascii="宋体" w:hAnsi="宋体" w:hint="eastAsia"/>
          <w:szCs w:val="21"/>
          <w:shd w:val="clear" w:color="auto" w:fill="FFFFFF"/>
        </w:rPr>
        <w:t>、组织管理部门核准后设置。</w:t>
      </w:r>
    </w:p>
    <w:p w14:paraId="0FCE8CE1" w14:textId="1867A64F" w:rsidR="00AB2EB2" w:rsidRPr="00CD0A20" w:rsidRDefault="00D1126D" w:rsidP="00363768">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员工工作日在</w:t>
      </w:r>
      <w:r w:rsidR="00A145A1" w:rsidRPr="00CD0A20">
        <w:rPr>
          <w:rFonts w:ascii="宋体" w:hAnsi="宋体" w:hint="eastAsia"/>
          <w:szCs w:val="21"/>
          <w:shd w:val="clear" w:color="auto" w:fill="FFFFFF"/>
        </w:rPr>
        <w:t>指定</w:t>
      </w:r>
      <w:r w:rsidR="00A12246" w:rsidRPr="00CD0A20">
        <w:rPr>
          <w:rFonts w:ascii="宋体" w:hAnsi="宋体" w:hint="eastAsia"/>
          <w:szCs w:val="21"/>
          <w:shd w:val="clear" w:color="auto" w:fill="FFFFFF"/>
        </w:rPr>
        <w:t>管理系统</w:t>
      </w:r>
      <w:r w:rsidR="007A41F9" w:rsidRPr="00CD0A20">
        <w:rPr>
          <w:rFonts w:ascii="宋体" w:hAnsi="宋体" w:hint="eastAsia"/>
          <w:szCs w:val="21"/>
          <w:shd w:val="clear" w:color="auto" w:fill="FFFFFF"/>
        </w:rPr>
        <w:t>记录工作日志</w:t>
      </w:r>
      <w:r w:rsidR="009C4287" w:rsidRPr="00CD0A20">
        <w:rPr>
          <w:rFonts w:ascii="宋体" w:hAnsi="宋体" w:hint="eastAsia"/>
          <w:szCs w:val="21"/>
          <w:shd w:val="clear" w:color="auto" w:fill="FFFFFF"/>
        </w:rPr>
        <w:t>视为</w:t>
      </w:r>
      <w:r w:rsidR="009E0B8B" w:rsidRPr="00CD0A20">
        <w:rPr>
          <w:rFonts w:ascii="宋体" w:hAnsi="宋体" w:hint="eastAsia"/>
          <w:szCs w:val="21"/>
          <w:shd w:val="clear" w:color="auto" w:fill="FFFFFF"/>
        </w:rPr>
        <w:t>重要且必须完成的</w:t>
      </w:r>
      <w:r w:rsidR="00A145A1" w:rsidRPr="00CD0A20">
        <w:rPr>
          <w:rFonts w:ascii="宋体" w:hAnsi="宋体" w:hint="eastAsia"/>
          <w:szCs w:val="21"/>
          <w:shd w:val="clear" w:color="auto" w:fill="FFFFFF"/>
        </w:rPr>
        <w:t>任务</w:t>
      </w:r>
      <w:r w:rsidR="003D7139" w:rsidRPr="00CD0A20">
        <w:rPr>
          <w:rFonts w:ascii="宋体" w:hAnsi="宋体" w:hint="eastAsia"/>
          <w:szCs w:val="21"/>
          <w:shd w:val="clear" w:color="auto" w:fill="FFFFFF"/>
        </w:rPr>
        <w:t>，</w:t>
      </w:r>
      <w:r w:rsidR="0017248E" w:rsidRPr="00CD0A20">
        <w:rPr>
          <w:rFonts w:ascii="宋体" w:hAnsi="宋体" w:hint="eastAsia"/>
          <w:szCs w:val="21"/>
          <w:shd w:val="clear" w:color="auto" w:fill="FFFFFF"/>
        </w:rPr>
        <w:t>除</w:t>
      </w:r>
      <w:r w:rsidR="00363768" w:rsidRPr="00CD0A20">
        <w:rPr>
          <w:rFonts w:ascii="宋体" w:hAnsi="宋体" w:hint="eastAsia"/>
          <w:szCs w:val="21"/>
          <w:shd w:val="clear" w:color="auto" w:fill="FFFFFF"/>
        </w:rPr>
        <w:t>自由出勤班次</w:t>
      </w:r>
      <w:r w:rsidR="0017248E" w:rsidRPr="00CD0A20">
        <w:rPr>
          <w:rFonts w:ascii="宋体" w:hAnsi="宋体" w:hint="eastAsia"/>
          <w:szCs w:val="21"/>
          <w:shd w:val="clear" w:color="auto" w:fill="FFFFFF"/>
        </w:rPr>
        <w:t>和公司特批人员外，</w:t>
      </w:r>
      <w:r w:rsidR="00870327" w:rsidRPr="00CD0A20">
        <w:rPr>
          <w:rFonts w:ascii="宋体" w:hAnsi="宋体" w:hint="eastAsia"/>
          <w:szCs w:val="21"/>
          <w:shd w:val="clear" w:color="auto" w:fill="FFFFFF"/>
        </w:rPr>
        <w:t>未</w:t>
      </w:r>
      <w:r w:rsidR="007C5C0D" w:rsidRPr="00CD0A20">
        <w:rPr>
          <w:rFonts w:ascii="宋体" w:hAnsi="宋体" w:hint="eastAsia"/>
          <w:szCs w:val="21"/>
          <w:shd w:val="clear" w:color="auto" w:fill="FFFFFF"/>
        </w:rPr>
        <w:t>记录</w:t>
      </w:r>
      <w:r w:rsidR="00A648F8" w:rsidRPr="00CD0A20">
        <w:rPr>
          <w:rFonts w:ascii="宋体" w:hAnsi="宋体" w:hint="eastAsia"/>
          <w:szCs w:val="21"/>
          <w:shd w:val="clear" w:color="auto" w:fill="FFFFFF"/>
        </w:rPr>
        <w:t>工作日志</w:t>
      </w:r>
      <w:r w:rsidR="00C068E5" w:rsidRPr="00CD0A20">
        <w:rPr>
          <w:rFonts w:ascii="宋体" w:hAnsi="宋体" w:hint="eastAsia"/>
          <w:szCs w:val="21"/>
          <w:shd w:val="clear" w:color="auto" w:fill="FFFFFF"/>
        </w:rPr>
        <w:t>且未主动</w:t>
      </w:r>
      <w:r w:rsidR="00AB2EB2" w:rsidRPr="00CD0A20">
        <w:rPr>
          <w:rFonts w:ascii="宋体" w:hAnsi="宋体" w:hint="eastAsia"/>
          <w:szCs w:val="21"/>
          <w:shd w:val="clear" w:color="auto" w:fill="FFFFFF"/>
        </w:rPr>
        <w:t>举证</w:t>
      </w:r>
      <w:r w:rsidR="00C068E5" w:rsidRPr="00CD0A20">
        <w:rPr>
          <w:rFonts w:ascii="宋体" w:hAnsi="宋体" w:hint="eastAsia"/>
          <w:szCs w:val="21"/>
          <w:shd w:val="clear" w:color="auto" w:fill="FFFFFF"/>
        </w:rPr>
        <w:t>的</w:t>
      </w:r>
      <w:r w:rsidR="00870327" w:rsidRPr="00CD0A20">
        <w:rPr>
          <w:rFonts w:ascii="宋体" w:hAnsi="宋体" w:hint="eastAsia"/>
          <w:szCs w:val="21"/>
          <w:shd w:val="clear" w:color="auto" w:fill="FFFFFF"/>
        </w:rPr>
        <w:t>视同</w:t>
      </w:r>
      <w:r w:rsidR="00AB2EB2" w:rsidRPr="00CD0A20">
        <w:rPr>
          <w:rFonts w:ascii="宋体" w:hAnsi="宋体" w:hint="eastAsia"/>
          <w:szCs w:val="21"/>
          <w:shd w:val="clear" w:color="auto" w:fill="FFFFFF"/>
        </w:rPr>
        <w:t>未完成当天</w:t>
      </w:r>
      <w:r w:rsidR="00FA1265" w:rsidRPr="00CD0A20">
        <w:rPr>
          <w:rFonts w:ascii="宋体" w:hAnsi="宋体" w:hint="eastAsia"/>
          <w:szCs w:val="21"/>
          <w:shd w:val="clear" w:color="auto" w:fill="FFFFFF"/>
        </w:rPr>
        <w:t>重要任务</w:t>
      </w:r>
      <w:r w:rsidR="00A648F8" w:rsidRPr="00CD0A20">
        <w:rPr>
          <w:rFonts w:ascii="宋体" w:hAnsi="宋体" w:hint="eastAsia"/>
          <w:szCs w:val="21"/>
          <w:shd w:val="clear" w:color="auto" w:fill="FFFFFF"/>
        </w:rPr>
        <w:t>。</w:t>
      </w:r>
      <w:r w:rsidR="00A145A1" w:rsidRPr="00CD0A20">
        <w:rPr>
          <w:rFonts w:ascii="宋体" w:hAnsi="宋体" w:hint="eastAsia"/>
          <w:szCs w:val="21"/>
          <w:shd w:val="clear" w:color="auto" w:fill="FFFFFF"/>
        </w:rPr>
        <w:t>员工多次未按要求记录工作日志</w:t>
      </w:r>
      <w:r w:rsidR="00EB17FC" w:rsidRPr="00CD0A20">
        <w:rPr>
          <w:rFonts w:ascii="宋体" w:hAnsi="宋体" w:hint="eastAsia"/>
          <w:szCs w:val="21"/>
          <w:shd w:val="clear" w:color="auto" w:fill="FFFFFF"/>
        </w:rPr>
        <w:t>，</w:t>
      </w:r>
      <w:r w:rsidR="006E1ACF" w:rsidRPr="00CD0A20">
        <w:rPr>
          <w:rFonts w:ascii="宋体" w:hAnsi="宋体" w:hint="eastAsia"/>
          <w:szCs w:val="21"/>
          <w:shd w:val="clear" w:color="auto" w:fill="FFFFFF"/>
        </w:rPr>
        <w:t>公司</w:t>
      </w:r>
      <w:r w:rsidR="003F4D5A" w:rsidRPr="00CD0A20">
        <w:rPr>
          <w:rFonts w:ascii="宋体" w:hAnsi="宋体" w:hint="eastAsia"/>
          <w:szCs w:val="21"/>
          <w:shd w:val="clear" w:color="auto" w:fill="FFFFFF"/>
        </w:rPr>
        <w:t>下达责令整改通知后</w:t>
      </w:r>
      <w:r w:rsidR="00A14616" w:rsidRPr="00CD0A20">
        <w:rPr>
          <w:rFonts w:ascii="宋体" w:hAnsi="宋体" w:hint="eastAsia"/>
          <w:szCs w:val="21"/>
          <w:shd w:val="clear" w:color="auto" w:fill="FFFFFF"/>
        </w:rPr>
        <w:t>仍</w:t>
      </w:r>
      <w:r w:rsidR="003F4D5A" w:rsidRPr="00CD0A20">
        <w:rPr>
          <w:rFonts w:ascii="宋体" w:hAnsi="宋体" w:hint="eastAsia"/>
          <w:szCs w:val="21"/>
          <w:shd w:val="clear" w:color="auto" w:fill="FFFFFF"/>
        </w:rPr>
        <w:t>拒不整改的</w:t>
      </w:r>
      <w:r w:rsidR="00A145A1" w:rsidRPr="00CD0A20">
        <w:rPr>
          <w:rFonts w:ascii="宋体" w:hAnsi="宋体" w:hint="eastAsia"/>
          <w:szCs w:val="21"/>
          <w:shd w:val="clear" w:color="auto" w:fill="FFFFFF"/>
        </w:rPr>
        <w:t>，视为严重违反公司规章制度</w:t>
      </w:r>
      <w:r w:rsidR="00832596" w:rsidRPr="00CD0A20">
        <w:rPr>
          <w:rFonts w:ascii="宋体" w:hAnsi="宋体" w:hint="eastAsia"/>
          <w:szCs w:val="21"/>
          <w:shd w:val="clear" w:color="auto" w:fill="FFFFFF"/>
        </w:rPr>
        <w:t>。</w:t>
      </w:r>
    </w:p>
    <w:p w14:paraId="5C292ACB" w14:textId="414B9D6A" w:rsidR="00A145A1" w:rsidRPr="00CD0A20" w:rsidRDefault="009E1FEC" w:rsidP="00D13197">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上级</w:t>
      </w:r>
      <w:r w:rsidR="001470B3" w:rsidRPr="00CD0A20">
        <w:rPr>
          <w:rFonts w:ascii="宋体" w:hAnsi="宋体" w:hint="eastAsia"/>
          <w:szCs w:val="21"/>
          <w:shd w:val="clear" w:color="auto" w:fill="FFFFFF"/>
        </w:rPr>
        <w:t>应</w:t>
      </w:r>
      <w:r w:rsidR="00235180" w:rsidRPr="00CD0A20">
        <w:rPr>
          <w:rFonts w:ascii="宋体" w:hAnsi="宋体" w:hint="eastAsia"/>
          <w:szCs w:val="21"/>
          <w:shd w:val="clear" w:color="auto" w:fill="FFFFFF"/>
        </w:rPr>
        <w:t>指导</w:t>
      </w:r>
      <w:r w:rsidR="00A145A1" w:rsidRPr="00CD0A20">
        <w:rPr>
          <w:rFonts w:ascii="宋体" w:hAnsi="宋体" w:hint="eastAsia"/>
          <w:szCs w:val="21"/>
          <w:shd w:val="clear" w:color="auto" w:fill="FFFFFF"/>
        </w:rPr>
        <w:t>下属有效记录工作日志，及时查阅下属工作日志、处理日志反馈的问题</w:t>
      </w:r>
      <w:r w:rsidR="00C8411B" w:rsidRPr="00CD0A20">
        <w:rPr>
          <w:rFonts w:ascii="宋体" w:hAnsi="宋体" w:hint="eastAsia"/>
          <w:szCs w:val="21"/>
          <w:shd w:val="clear" w:color="auto" w:fill="FFFFFF"/>
        </w:rPr>
        <w:t>，</w:t>
      </w:r>
      <w:r w:rsidR="00F646EA" w:rsidRPr="00CD0A20">
        <w:rPr>
          <w:rFonts w:ascii="宋体" w:hAnsi="宋体" w:hint="eastAsia"/>
          <w:szCs w:val="21"/>
          <w:shd w:val="clear" w:color="auto" w:fill="FFFFFF"/>
        </w:rPr>
        <w:t>否则</w:t>
      </w:r>
      <w:r w:rsidR="00920F50" w:rsidRPr="00CD0A20">
        <w:rPr>
          <w:rFonts w:ascii="宋体" w:hAnsi="宋体" w:hint="eastAsia"/>
          <w:szCs w:val="21"/>
          <w:shd w:val="clear" w:color="auto" w:fill="FFFFFF"/>
        </w:rPr>
        <w:t>视为管理失职</w:t>
      </w:r>
      <w:r w:rsidR="00A145A1" w:rsidRPr="00CD0A20">
        <w:rPr>
          <w:rFonts w:ascii="宋体" w:hAnsi="宋体" w:hint="eastAsia"/>
          <w:szCs w:val="21"/>
          <w:shd w:val="clear" w:color="auto" w:fill="FFFFFF"/>
        </w:rPr>
        <w:t>。下属违反工作日志管理规定</w:t>
      </w:r>
      <w:r w:rsidR="00E203BC" w:rsidRPr="00CD0A20">
        <w:rPr>
          <w:rFonts w:ascii="宋体" w:hAnsi="宋体" w:hint="eastAsia"/>
          <w:szCs w:val="21"/>
          <w:shd w:val="clear" w:color="auto" w:fill="FFFFFF"/>
        </w:rPr>
        <w:t>且核实上级管理缺位</w:t>
      </w:r>
      <w:r w:rsidR="00A145A1" w:rsidRPr="00CD0A20">
        <w:rPr>
          <w:rFonts w:ascii="宋体" w:hAnsi="宋体" w:hint="eastAsia"/>
          <w:szCs w:val="21"/>
          <w:shd w:val="clear" w:color="auto" w:fill="FFFFFF"/>
        </w:rPr>
        <w:t>的，</w:t>
      </w:r>
      <w:r w:rsidR="00147A51" w:rsidRPr="00CD0A20">
        <w:rPr>
          <w:rFonts w:ascii="宋体" w:hAnsi="宋体" w:hint="eastAsia"/>
          <w:szCs w:val="21"/>
          <w:shd w:val="clear" w:color="auto" w:fill="FFFFFF"/>
        </w:rPr>
        <w:t>追究上级</w:t>
      </w:r>
      <w:r w:rsidR="00A145A1" w:rsidRPr="00CD0A20">
        <w:rPr>
          <w:rFonts w:ascii="宋体" w:hAnsi="宋体" w:hint="eastAsia"/>
          <w:szCs w:val="21"/>
          <w:shd w:val="clear" w:color="auto" w:fill="FFFFFF"/>
        </w:rPr>
        <w:t>管理失职责任。</w:t>
      </w:r>
    </w:p>
    <w:p w14:paraId="22D4E3D2" w14:textId="0BD93E09" w:rsidR="009038A3" w:rsidRPr="00CD0A20" w:rsidRDefault="00AA6F71" w:rsidP="00A07467">
      <w:pPr>
        <w:pStyle w:val="af"/>
        <w:numPr>
          <w:ilvl w:val="0"/>
          <w:numId w:val="2"/>
        </w:numPr>
        <w:spacing w:before="156" w:afterLines="0" w:line="276" w:lineRule="auto"/>
        <w:ind w:firstLineChars="0"/>
        <w:outlineLvl w:val="0"/>
        <w:rPr>
          <w:rFonts w:ascii="宋体" w:hAnsi="宋体"/>
          <w:b/>
          <w:bCs/>
          <w:kern w:val="44"/>
          <w:sz w:val="24"/>
          <w:szCs w:val="28"/>
        </w:rPr>
      </w:pPr>
      <w:bookmarkStart w:id="20" w:name="_Toc76717367"/>
      <w:r w:rsidRPr="00CD0A20">
        <w:rPr>
          <w:rFonts w:ascii="宋体" w:hAnsi="宋体" w:hint="eastAsia"/>
          <w:b/>
          <w:bCs/>
          <w:kern w:val="44"/>
          <w:sz w:val="24"/>
          <w:szCs w:val="28"/>
        </w:rPr>
        <w:t>组织</w:t>
      </w:r>
      <w:r w:rsidR="00B275B8" w:rsidRPr="00CD0A20">
        <w:rPr>
          <w:rFonts w:ascii="宋体" w:hAnsi="宋体" w:hint="eastAsia"/>
          <w:b/>
          <w:bCs/>
          <w:kern w:val="44"/>
          <w:sz w:val="24"/>
          <w:szCs w:val="28"/>
        </w:rPr>
        <w:t>绩效管理</w:t>
      </w:r>
      <w:bookmarkEnd w:id="20"/>
    </w:p>
    <w:p w14:paraId="5501C2CC" w14:textId="1FEF3741" w:rsidR="00D871D9" w:rsidRPr="00CD0A20" w:rsidRDefault="005817D8" w:rsidP="008D6627">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组织</w:t>
      </w:r>
      <w:r w:rsidR="00691651" w:rsidRPr="00CD0A20">
        <w:rPr>
          <w:rFonts w:ascii="宋体" w:hAnsi="宋体" w:hint="eastAsia"/>
          <w:szCs w:val="21"/>
          <w:shd w:val="clear" w:color="auto" w:fill="FFFFFF"/>
        </w:rPr>
        <w:t>绩效</w:t>
      </w:r>
      <w:r w:rsidRPr="00CD0A20">
        <w:rPr>
          <w:rFonts w:ascii="宋体" w:hAnsi="宋体" w:hint="eastAsia"/>
          <w:szCs w:val="21"/>
          <w:shd w:val="clear" w:color="auto" w:fill="FFFFFF"/>
        </w:rPr>
        <w:t>管理部门</w:t>
      </w:r>
      <w:r w:rsidR="0099790B" w:rsidRPr="00CD0A20">
        <w:rPr>
          <w:rFonts w:ascii="宋体" w:hAnsi="宋体" w:hint="eastAsia"/>
          <w:szCs w:val="21"/>
          <w:shd w:val="clear" w:color="auto" w:fill="FFFFFF"/>
        </w:rPr>
        <w:t>应</w:t>
      </w:r>
      <w:r w:rsidR="00FE7077" w:rsidRPr="00CD0A20">
        <w:rPr>
          <w:rFonts w:ascii="宋体" w:hAnsi="宋体" w:hint="eastAsia"/>
          <w:szCs w:val="21"/>
          <w:shd w:val="clear" w:color="auto" w:fill="FFFFFF"/>
        </w:rPr>
        <w:t>视</w:t>
      </w:r>
      <w:r w:rsidR="005E6B71" w:rsidRPr="00CD0A20">
        <w:rPr>
          <w:rFonts w:ascii="宋体" w:hAnsi="宋体" w:hint="eastAsia"/>
          <w:szCs w:val="21"/>
          <w:shd w:val="clear" w:color="auto" w:fill="FFFFFF"/>
        </w:rPr>
        <w:t>公司绩效管理规定，以</w:t>
      </w:r>
      <w:r w:rsidR="00A51BF3" w:rsidRPr="00CD0A20">
        <w:rPr>
          <w:rFonts w:ascii="宋体" w:hAnsi="宋体" w:hint="eastAsia"/>
          <w:szCs w:val="21"/>
          <w:shd w:val="clear" w:color="auto" w:fill="FFFFFF"/>
        </w:rPr>
        <w:t>年度</w:t>
      </w:r>
      <w:r w:rsidR="005E6B71" w:rsidRPr="00CD0A20">
        <w:rPr>
          <w:rFonts w:ascii="宋体" w:hAnsi="宋体" w:hint="eastAsia"/>
          <w:szCs w:val="21"/>
          <w:shd w:val="clear" w:color="auto" w:fill="FFFFFF"/>
        </w:rPr>
        <w:t>/</w:t>
      </w:r>
      <w:r w:rsidR="00A51BF3" w:rsidRPr="00CD0A20">
        <w:rPr>
          <w:rFonts w:ascii="宋体" w:hAnsi="宋体" w:hint="eastAsia"/>
          <w:szCs w:val="21"/>
          <w:shd w:val="clear" w:color="auto" w:fill="FFFFFF"/>
        </w:rPr>
        <w:t>月度</w:t>
      </w:r>
      <w:r w:rsidR="005E6B71" w:rsidRPr="00CD0A20">
        <w:rPr>
          <w:rFonts w:ascii="宋体" w:hAnsi="宋体" w:hint="eastAsia"/>
          <w:szCs w:val="21"/>
          <w:shd w:val="clear" w:color="auto" w:fill="FFFFFF"/>
        </w:rPr>
        <w:t>为周期</w:t>
      </w:r>
      <w:r w:rsidR="00EA6753" w:rsidRPr="00CD0A20">
        <w:rPr>
          <w:rFonts w:ascii="宋体" w:hAnsi="宋体" w:hint="eastAsia"/>
          <w:szCs w:val="21"/>
          <w:shd w:val="clear" w:color="auto" w:fill="FFFFFF"/>
        </w:rPr>
        <w:t>，</w:t>
      </w:r>
      <w:r w:rsidR="002B5F85" w:rsidRPr="00CD0A20">
        <w:rPr>
          <w:rFonts w:ascii="宋体" w:hAnsi="宋体" w:hint="eastAsia"/>
          <w:szCs w:val="21"/>
          <w:shd w:val="clear" w:color="auto" w:fill="FFFFFF"/>
        </w:rPr>
        <w:t>实施</w:t>
      </w:r>
      <w:r w:rsidR="00D871D9" w:rsidRPr="00CD0A20">
        <w:rPr>
          <w:rFonts w:ascii="宋体" w:hAnsi="宋体" w:hint="eastAsia"/>
          <w:szCs w:val="21"/>
          <w:shd w:val="clear" w:color="auto" w:fill="FFFFFF"/>
        </w:rPr>
        <w:t>量化目标为主</w:t>
      </w:r>
      <w:r w:rsidR="005E6B71" w:rsidRPr="00CD0A20">
        <w:rPr>
          <w:rFonts w:ascii="宋体" w:hAnsi="宋体" w:hint="eastAsia"/>
          <w:szCs w:val="21"/>
          <w:shd w:val="clear" w:color="auto" w:fill="FFFFFF"/>
        </w:rPr>
        <w:t>、</w:t>
      </w:r>
      <w:r w:rsidR="00D871D9" w:rsidRPr="00CD0A20">
        <w:rPr>
          <w:rFonts w:ascii="宋体" w:hAnsi="宋体" w:hint="eastAsia"/>
          <w:szCs w:val="21"/>
          <w:shd w:val="clear" w:color="auto" w:fill="FFFFFF"/>
        </w:rPr>
        <w:t>主观评价为辅</w:t>
      </w:r>
      <w:r w:rsidR="00EA6753" w:rsidRPr="00CD0A20">
        <w:rPr>
          <w:rFonts w:ascii="宋体" w:hAnsi="宋体" w:hint="eastAsia"/>
          <w:szCs w:val="21"/>
          <w:shd w:val="clear" w:color="auto" w:fill="FFFFFF"/>
        </w:rPr>
        <w:t>的</w:t>
      </w:r>
      <w:r w:rsidR="005E6B71" w:rsidRPr="00CD0A20">
        <w:rPr>
          <w:rFonts w:ascii="宋体" w:hAnsi="宋体" w:hint="eastAsia"/>
          <w:szCs w:val="21"/>
          <w:shd w:val="clear" w:color="auto" w:fill="FFFFFF"/>
        </w:rPr>
        <w:t>考核</w:t>
      </w:r>
      <w:r w:rsidR="00EA6753" w:rsidRPr="00CD0A20">
        <w:rPr>
          <w:rFonts w:ascii="宋体" w:hAnsi="宋体" w:hint="eastAsia"/>
          <w:szCs w:val="21"/>
          <w:shd w:val="clear" w:color="auto" w:fill="FFFFFF"/>
        </w:rPr>
        <w:t>方式</w:t>
      </w:r>
      <w:r w:rsidR="005F39A2" w:rsidRPr="00CD0A20">
        <w:rPr>
          <w:rFonts w:ascii="宋体" w:hAnsi="宋体" w:hint="eastAsia"/>
          <w:szCs w:val="21"/>
          <w:shd w:val="clear" w:color="auto" w:fill="FFFFFF"/>
        </w:rPr>
        <w:t>评价组织经营成效</w:t>
      </w:r>
      <w:r w:rsidR="00A51BF3" w:rsidRPr="00CD0A20">
        <w:rPr>
          <w:rFonts w:ascii="宋体" w:hAnsi="宋体" w:hint="eastAsia"/>
          <w:szCs w:val="21"/>
          <w:shd w:val="clear" w:color="auto" w:fill="FFFFFF"/>
        </w:rPr>
        <w:t>，</w:t>
      </w:r>
      <w:r w:rsidR="005F39A2" w:rsidRPr="00CD0A20">
        <w:rPr>
          <w:rFonts w:ascii="宋体" w:hAnsi="宋体" w:hint="eastAsia"/>
          <w:szCs w:val="21"/>
          <w:shd w:val="clear" w:color="auto" w:fill="FFFFFF"/>
        </w:rPr>
        <w:t>结合</w:t>
      </w:r>
      <w:r w:rsidR="00A51BF3" w:rsidRPr="00CD0A20">
        <w:rPr>
          <w:rFonts w:ascii="宋体" w:hAnsi="宋体" w:hint="eastAsia"/>
          <w:szCs w:val="21"/>
          <w:shd w:val="clear" w:color="auto" w:fill="FFFFFF"/>
        </w:rPr>
        <w:t>组织状态、层级等因素</w:t>
      </w:r>
      <w:r w:rsidR="005F39A2" w:rsidRPr="00CD0A20">
        <w:rPr>
          <w:rFonts w:ascii="宋体" w:hAnsi="宋体" w:hint="eastAsia"/>
          <w:szCs w:val="21"/>
          <w:shd w:val="clear" w:color="auto" w:fill="FFFFFF"/>
        </w:rPr>
        <w:t>核算周</w:t>
      </w:r>
      <w:r w:rsidR="005E6B71" w:rsidRPr="00CD0A20">
        <w:rPr>
          <w:rFonts w:ascii="宋体" w:hAnsi="宋体" w:hint="eastAsia"/>
          <w:szCs w:val="21"/>
          <w:shd w:val="clear" w:color="auto" w:fill="FFFFFF"/>
        </w:rPr>
        <w:t>期内</w:t>
      </w:r>
      <w:r w:rsidR="00D871D9" w:rsidRPr="00CD0A20">
        <w:rPr>
          <w:rFonts w:ascii="宋体" w:hAnsi="宋体" w:hint="eastAsia"/>
          <w:szCs w:val="21"/>
          <w:shd w:val="clear" w:color="auto" w:fill="FFFFFF"/>
        </w:rPr>
        <w:t>组织</w:t>
      </w:r>
      <w:r w:rsidR="005E6B71" w:rsidRPr="00CD0A20">
        <w:rPr>
          <w:rFonts w:ascii="宋体" w:hAnsi="宋体" w:hint="eastAsia"/>
          <w:szCs w:val="21"/>
          <w:shd w:val="clear" w:color="auto" w:fill="FFFFFF"/>
        </w:rPr>
        <w:t>绩效</w:t>
      </w:r>
      <w:r w:rsidR="00591DCF" w:rsidRPr="00CD0A20">
        <w:rPr>
          <w:rFonts w:ascii="宋体" w:hAnsi="宋体" w:hint="eastAsia"/>
          <w:szCs w:val="21"/>
          <w:shd w:val="clear" w:color="auto" w:fill="FFFFFF"/>
        </w:rPr>
        <w:t>成绩</w:t>
      </w:r>
      <w:r w:rsidR="00D871D9" w:rsidRPr="00CD0A20">
        <w:rPr>
          <w:rFonts w:ascii="宋体" w:hAnsi="宋体" w:hint="eastAsia"/>
          <w:szCs w:val="21"/>
          <w:shd w:val="clear" w:color="auto" w:fill="FFFFFF"/>
        </w:rPr>
        <w:t>。</w:t>
      </w:r>
      <w:r w:rsidR="005C4B22" w:rsidRPr="00CD0A20">
        <w:rPr>
          <w:rFonts w:ascii="宋体" w:hAnsi="宋体" w:hint="eastAsia"/>
          <w:szCs w:val="21"/>
          <w:shd w:val="clear" w:color="auto" w:fill="FFFFFF"/>
        </w:rPr>
        <w:t>组织量化目标</w:t>
      </w:r>
      <w:r w:rsidR="00241599" w:rsidRPr="00CD0A20">
        <w:rPr>
          <w:rFonts w:ascii="宋体" w:hAnsi="宋体" w:hint="eastAsia"/>
          <w:szCs w:val="21"/>
          <w:shd w:val="clear" w:color="auto" w:fill="FFFFFF"/>
        </w:rPr>
        <w:t>设置</w:t>
      </w:r>
      <w:r w:rsidR="005C4B22" w:rsidRPr="00CD0A20">
        <w:rPr>
          <w:rFonts w:ascii="宋体" w:hAnsi="宋体" w:hint="eastAsia"/>
          <w:szCs w:val="21"/>
          <w:shd w:val="clear" w:color="auto" w:fill="FFFFFF"/>
        </w:rPr>
        <w:t>和</w:t>
      </w:r>
      <w:r w:rsidR="00D079B8" w:rsidRPr="00CD0A20">
        <w:rPr>
          <w:rFonts w:ascii="宋体" w:hAnsi="宋体" w:hint="eastAsia"/>
          <w:szCs w:val="21"/>
          <w:shd w:val="clear" w:color="auto" w:fill="FFFFFF"/>
        </w:rPr>
        <w:t>主观评价范围由部门</w:t>
      </w:r>
      <w:r w:rsidR="005C4B22" w:rsidRPr="00CD0A20">
        <w:rPr>
          <w:rFonts w:ascii="宋体" w:hAnsi="宋体" w:hint="eastAsia"/>
          <w:szCs w:val="21"/>
          <w:shd w:val="clear" w:color="auto" w:fill="FFFFFF"/>
        </w:rPr>
        <w:t>业务规划</w:t>
      </w:r>
      <w:r w:rsidR="00D079B8" w:rsidRPr="00CD0A20">
        <w:rPr>
          <w:rFonts w:ascii="宋体" w:hAnsi="宋体" w:hint="eastAsia"/>
          <w:szCs w:val="21"/>
          <w:shd w:val="clear" w:color="auto" w:fill="FFFFFF"/>
        </w:rPr>
        <w:t>确定</w:t>
      </w:r>
      <w:r w:rsidR="00D871D9" w:rsidRPr="00CD0A20">
        <w:rPr>
          <w:rFonts w:ascii="宋体" w:hAnsi="宋体" w:hint="eastAsia"/>
          <w:szCs w:val="21"/>
          <w:shd w:val="clear" w:color="auto" w:fill="FFFFFF"/>
        </w:rPr>
        <w:t>。</w:t>
      </w:r>
    </w:p>
    <w:p w14:paraId="3F9AFB14" w14:textId="7556EE28" w:rsidR="00D871D9" w:rsidRPr="00CD0A20" w:rsidRDefault="002660EB" w:rsidP="00BC39AD">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月度绩效</w:t>
      </w:r>
      <w:r w:rsidR="00BC39AD" w:rsidRPr="00CD0A20">
        <w:rPr>
          <w:rFonts w:ascii="宋体" w:hAnsi="宋体" w:hint="eastAsia"/>
          <w:szCs w:val="21"/>
          <w:shd w:val="clear" w:color="auto" w:fill="FFFFFF"/>
        </w:rPr>
        <w:t>考核周期</w:t>
      </w:r>
      <w:r w:rsidR="002762D2" w:rsidRPr="00CD0A20">
        <w:rPr>
          <w:rFonts w:ascii="宋体" w:hAnsi="宋体" w:hint="eastAsia"/>
          <w:szCs w:val="21"/>
          <w:shd w:val="clear" w:color="auto" w:fill="FFFFFF"/>
        </w:rPr>
        <w:t>剩余时间</w:t>
      </w:r>
      <w:r w:rsidR="00EC6648" w:rsidRPr="00CD0A20">
        <w:rPr>
          <w:rFonts w:ascii="宋体" w:hAnsi="宋体" w:hint="eastAsia"/>
          <w:szCs w:val="21"/>
          <w:shd w:val="clear" w:color="auto" w:fill="FFFFFF"/>
        </w:rPr>
        <w:t>不足一半时成立的</w:t>
      </w:r>
      <w:r w:rsidR="000F637B" w:rsidRPr="00CD0A20">
        <w:rPr>
          <w:rFonts w:ascii="宋体" w:hAnsi="宋体" w:hint="eastAsia"/>
          <w:szCs w:val="21"/>
          <w:shd w:val="clear" w:color="auto" w:fill="FFFFFF"/>
        </w:rPr>
        <w:t>新</w:t>
      </w:r>
      <w:r w:rsidR="00EC6648" w:rsidRPr="00CD0A20">
        <w:rPr>
          <w:rFonts w:ascii="宋体" w:hAnsi="宋体" w:hint="eastAsia"/>
          <w:szCs w:val="21"/>
          <w:shd w:val="clear" w:color="auto" w:fill="FFFFFF"/>
        </w:rPr>
        <w:t>组织</w:t>
      </w:r>
      <w:r w:rsidR="00BE7DE2" w:rsidRPr="00CD0A20">
        <w:rPr>
          <w:rFonts w:ascii="宋体" w:hAnsi="宋体" w:hint="eastAsia"/>
          <w:szCs w:val="21"/>
          <w:shd w:val="clear" w:color="auto" w:fill="FFFFFF"/>
        </w:rPr>
        <w:t>，</w:t>
      </w:r>
      <w:r w:rsidR="00BC39AD" w:rsidRPr="00CD0A20">
        <w:rPr>
          <w:rFonts w:ascii="宋体" w:hAnsi="宋体" w:hint="eastAsia"/>
          <w:szCs w:val="21"/>
          <w:shd w:val="clear" w:color="auto" w:fill="FFFFFF"/>
        </w:rPr>
        <w:t>不参加当期</w:t>
      </w:r>
      <w:r w:rsidR="00BE7DE2" w:rsidRPr="00CD0A20">
        <w:rPr>
          <w:rFonts w:ascii="宋体" w:hAnsi="宋体" w:hint="eastAsia"/>
          <w:szCs w:val="21"/>
          <w:shd w:val="clear" w:color="auto" w:fill="FFFFFF"/>
        </w:rPr>
        <w:t>绩效</w:t>
      </w:r>
      <w:r w:rsidR="00003845" w:rsidRPr="00CD0A20">
        <w:rPr>
          <w:rFonts w:ascii="宋体" w:hAnsi="宋体" w:hint="eastAsia"/>
          <w:szCs w:val="21"/>
          <w:shd w:val="clear" w:color="auto" w:fill="FFFFFF"/>
        </w:rPr>
        <w:t>考核</w:t>
      </w:r>
      <w:r w:rsidR="00EC10FB" w:rsidRPr="00CD0A20">
        <w:rPr>
          <w:rFonts w:ascii="宋体" w:hAnsi="宋体" w:hint="eastAsia"/>
          <w:szCs w:val="21"/>
          <w:shd w:val="clear" w:color="auto" w:fill="FFFFFF"/>
        </w:rPr>
        <w:t>；</w:t>
      </w:r>
      <w:r w:rsidRPr="00CD0A20">
        <w:rPr>
          <w:rFonts w:ascii="宋体" w:hAnsi="宋体" w:hint="eastAsia"/>
          <w:szCs w:val="21"/>
          <w:shd w:val="clear" w:color="auto" w:fill="FFFFFF"/>
        </w:rPr>
        <w:t>月度绩效</w:t>
      </w:r>
      <w:r w:rsidR="00EF6442" w:rsidRPr="00CD0A20">
        <w:rPr>
          <w:rFonts w:ascii="宋体" w:hAnsi="宋体" w:hint="eastAsia"/>
          <w:szCs w:val="21"/>
          <w:shd w:val="clear" w:color="auto" w:fill="FFFFFF"/>
        </w:rPr>
        <w:t>考核期间发生变革的部门，</w:t>
      </w:r>
      <w:r w:rsidR="00F922E8" w:rsidRPr="00CD0A20">
        <w:rPr>
          <w:rFonts w:ascii="宋体" w:hAnsi="宋体" w:hint="eastAsia"/>
          <w:szCs w:val="21"/>
          <w:shd w:val="clear" w:color="auto" w:fill="FFFFFF"/>
        </w:rPr>
        <w:t>组织</w:t>
      </w:r>
      <w:r w:rsidR="00691651" w:rsidRPr="00CD0A20">
        <w:rPr>
          <w:rFonts w:ascii="宋体" w:hAnsi="宋体" w:hint="eastAsia"/>
          <w:szCs w:val="21"/>
          <w:shd w:val="clear" w:color="auto" w:fill="FFFFFF"/>
        </w:rPr>
        <w:t>绩效</w:t>
      </w:r>
      <w:r w:rsidR="00F922E8" w:rsidRPr="00CD0A20">
        <w:rPr>
          <w:rFonts w:ascii="宋体" w:hAnsi="宋体" w:hint="eastAsia"/>
          <w:szCs w:val="21"/>
          <w:shd w:val="clear" w:color="auto" w:fill="FFFFFF"/>
        </w:rPr>
        <w:t>管理部门</w:t>
      </w:r>
      <w:r w:rsidR="00672D81" w:rsidRPr="00CD0A20">
        <w:rPr>
          <w:rFonts w:ascii="宋体" w:hAnsi="宋体" w:hint="eastAsia"/>
          <w:szCs w:val="21"/>
          <w:shd w:val="clear" w:color="auto" w:fill="FFFFFF"/>
        </w:rPr>
        <w:t>综合评估变革影响</w:t>
      </w:r>
      <w:r w:rsidR="00F922E8" w:rsidRPr="00CD0A20">
        <w:rPr>
          <w:rFonts w:ascii="宋体" w:hAnsi="宋体" w:hint="eastAsia"/>
          <w:szCs w:val="21"/>
          <w:shd w:val="clear" w:color="auto" w:fill="FFFFFF"/>
        </w:rPr>
        <w:t>提出</w:t>
      </w:r>
      <w:r w:rsidR="00A3455E" w:rsidRPr="00CD0A20">
        <w:rPr>
          <w:rFonts w:ascii="宋体" w:hAnsi="宋体" w:hint="eastAsia"/>
          <w:szCs w:val="21"/>
          <w:shd w:val="clear" w:color="auto" w:fill="FFFFFF"/>
        </w:rPr>
        <w:t>绩效</w:t>
      </w:r>
      <w:r w:rsidR="00F922E8" w:rsidRPr="00CD0A20">
        <w:rPr>
          <w:rFonts w:ascii="宋体" w:hAnsi="宋体" w:hint="eastAsia"/>
          <w:szCs w:val="21"/>
          <w:shd w:val="clear" w:color="auto" w:fill="FFFFFF"/>
        </w:rPr>
        <w:t>处</w:t>
      </w:r>
      <w:r w:rsidR="003876C9" w:rsidRPr="00CD0A20">
        <w:rPr>
          <w:rFonts w:ascii="宋体" w:hAnsi="宋体" w:hint="eastAsia"/>
          <w:szCs w:val="21"/>
          <w:shd w:val="clear" w:color="auto" w:fill="FFFFFF"/>
        </w:rPr>
        <w:t>理</w:t>
      </w:r>
      <w:r w:rsidR="00FC4A8E" w:rsidRPr="00CD0A20">
        <w:rPr>
          <w:rFonts w:ascii="宋体" w:hAnsi="宋体" w:hint="eastAsia"/>
          <w:szCs w:val="21"/>
          <w:shd w:val="clear" w:color="auto" w:fill="FFFFFF"/>
        </w:rPr>
        <w:t>建议</w:t>
      </w:r>
      <w:r w:rsidR="00EF6442" w:rsidRPr="00CD0A20">
        <w:rPr>
          <w:rFonts w:ascii="宋体" w:hAnsi="宋体" w:hint="eastAsia"/>
          <w:szCs w:val="21"/>
          <w:shd w:val="clear" w:color="auto" w:fill="FFFFFF"/>
        </w:rPr>
        <w:t>，经总裁审批生效。</w:t>
      </w:r>
    </w:p>
    <w:p w14:paraId="3F76BE54" w14:textId="391DB0CC" w:rsidR="00D871D9" w:rsidRPr="00CD0A20" w:rsidRDefault="006D2763" w:rsidP="00C961FE">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组织绩效结果</w:t>
      </w:r>
      <w:r w:rsidR="0056316B" w:rsidRPr="00CD0A20">
        <w:rPr>
          <w:rFonts w:ascii="宋体" w:hAnsi="宋体" w:hint="eastAsia"/>
          <w:szCs w:val="21"/>
          <w:shd w:val="clear" w:color="auto" w:fill="FFFFFF"/>
        </w:rPr>
        <w:t>影响范围：（1）</w:t>
      </w:r>
      <w:r w:rsidRPr="00CD0A20">
        <w:rPr>
          <w:rFonts w:ascii="宋体" w:hAnsi="宋体" w:hint="eastAsia"/>
          <w:szCs w:val="21"/>
          <w:shd w:val="clear" w:color="auto" w:fill="FFFFFF"/>
        </w:rPr>
        <w:t>影响干部绩效</w:t>
      </w:r>
      <w:r w:rsidR="00025B88" w:rsidRPr="00CD0A20">
        <w:rPr>
          <w:rFonts w:ascii="宋体" w:hAnsi="宋体" w:hint="eastAsia"/>
          <w:szCs w:val="21"/>
          <w:shd w:val="clear" w:color="auto" w:fill="FFFFFF"/>
        </w:rPr>
        <w:t>结果</w:t>
      </w:r>
      <w:r w:rsidR="00C2191B" w:rsidRPr="00CD0A20">
        <w:rPr>
          <w:rFonts w:ascii="宋体" w:hAnsi="宋体" w:hint="eastAsia"/>
          <w:szCs w:val="21"/>
          <w:shd w:val="clear" w:color="auto" w:fill="FFFFFF"/>
        </w:rPr>
        <w:t>，部门</w:t>
      </w:r>
      <w:r w:rsidR="007D3EF7" w:rsidRPr="00CD0A20">
        <w:rPr>
          <w:rFonts w:ascii="宋体" w:hAnsi="宋体" w:hint="eastAsia"/>
          <w:szCs w:val="21"/>
          <w:shd w:val="clear" w:color="auto" w:fill="FFFFFF"/>
        </w:rPr>
        <w:t>正职</w:t>
      </w:r>
      <w:r w:rsidR="0056316B" w:rsidRPr="00CD0A20">
        <w:rPr>
          <w:rFonts w:ascii="宋体" w:hAnsi="宋体" w:hint="eastAsia"/>
          <w:szCs w:val="21"/>
          <w:shd w:val="clear" w:color="auto" w:fill="FFFFFF"/>
        </w:rPr>
        <w:t>绩效等同组织绩效，</w:t>
      </w:r>
      <w:r w:rsidR="00C2191B" w:rsidRPr="00CD0A20">
        <w:rPr>
          <w:rFonts w:ascii="宋体" w:hAnsi="宋体" w:hint="eastAsia"/>
          <w:szCs w:val="21"/>
          <w:shd w:val="clear" w:color="auto" w:fill="FFFFFF"/>
        </w:rPr>
        <w:t>辅助管理岗位绩效</w:t>
      </w:r>
      <w:r w:rsidR="009D20D6" w:rsidRPr="00CD0A20">
        <w:rPr>
          <w:rFonts w:ascii="宋体" w:hAnsi="宋体" w:hint="eastAsia"/>
          <w:szCs w:val="21"/>
          <w:shd w:val="clear" w:color="auto" w:fill="FFFFFF"/>
        </w:rPr>
        <w:t>应基于</w:t>
      </w:r>
      <w:r w:rsidR="00C2191B" w:rsidRPr="00CD0A20">
        <w:rPr>
          <w:rFonts w:ascii="宋体" w:hAnsi="宋体" w:hint="eastAsia"/>
          <w:szCs w:val="21"/>
          <w:shd w:val="clear" w:color="auto" w:fill="FFFFFF"/>
        </w:rPr>
        <w:t>组织绩效</w:t>
      </w:r>
      <w:r w:rsidR="009D20D6" w:rsidRPr="00CD0A20">
        <w:rPr>
          <w:rFonts w:ascii="宋体" w:hAnsi="宋体" w:hint="eastAsia"/>
          <w:szCs w:val="21"/>
          <w:shd w:val="clear" w:color="auto" w:fill="FFFFFF"/>
        </w:rPr>
        <w:t>评价</w:t>
      </w:r>
      <w:r w:rsidR="001D1837" w:rsidRPr="00CD0A20">
        <w:rPr>
          <w:rFonts w:ascii="宋体" w:hAnsi="宋体" w:hint="eastAsia"/>
          <w:szCs w:val="21"/>
          <w:shd w:val="clear" w:color="auto" w:fill="FFFFFF"/>
        </w:rPr>
        <w:t>；</w:t>
      </w:r>
      <w:r w:rsidR="0056316B" w:rsidRPr="00CD0A20">
        <w:rPr>
          <w:rFonts w:ascii="宋体" w:hAnsi="宋体" w:hint="eastAsia"/>
          <w:szCs w:val="21"/>
          <w:shd w:val="clear" w:color="auto" w:fill="FFFFFF"/>
        </w:rPr>
        <w:t>（2）</w:t>
      </w:r>
      <w:r w:rsidR="00320D41" w:rsidRPr="00CD0A20">
        <w:rPr>
          <w:rFonts w:ascii="宋体" w:hAnsi="宋体" w:hint="eastAsia"/>
          <w:szCs w:val="21"/>
          <w:shd w:val="clear" w:color="auto" w:fill="FFFFFF"/>
        </w:rPr>
        <w:t>影响</w:t>
      </w:r>
      <w:r w:rsidRPr="00CD0A20">
        <w:rPr>
          <w:rFonts w:ascii="宋体" w:hAnsi="宋体" w:hint="eastAsia"/>
          <w:szCs w:val="21"/>
          <w:shd w:val="clear" w:color="auto" w:fill="FFFFFF"/>
        </w:rPr>
        <w:t>员工绩效</w:t>
      </w:r>
      <w:r w:rsidR="00563A4C" w:rsidRPr="00CD0A20">
        <w:rPr>
          <w:rFonts w:ascii="宋体" w:hAnsi="宋体" w:hint="eastAsia"/>
          <w:szCs w:val="21"/>
          <w:shd w:val="clear" w:color="auto" w:fill="FFFFFF"/>
        </w:rPr>
        <w:t>等级分布</w:t>
      </w:r>
      <w:r w:rsidRPr="00CD0A20">
        <w:rPr>
          <w:rFonts w:ascii="宋体" w:hAnsi="宋体" w:hint="eastAsia"/>
          <w:szCs w:val="21"/>
          <w:shd w:val="clear" w:color="auto" w:fill="FFFFFF"/>
        </w:rPr>
        <w:t>比例</w:t>
      </w:r>
      <w:r w:rsidR="00563A4C" w:rsidRPr="00CD0A20">
        <w:rPr>
          <w:rFonts w:ascii="宋体" w:hAnsi="宋体" w:hint="eastAsia"/>
          <w:szCs w:val="21"/>
          <w:shd w:val="clear" w:color="auto" w:fill="FFFFFF"/>
        </w:rPr>
        <w:t>，组织绩效</w:t>
      </w:r>
      <w:r w:rsidR="006D6867" w:rsidRPr="00CD0A20">
        <w:rPr>
          <w:rFonts w:ascii="宋体" w:hAnsi="宋体" w:hint="eastAsia"/>
          <w:szCs w:val="21"/>
          <w:shd w:val="clear" w:color="auto" w:fill="FFFFFF"/>
        </w:rPr>
        <w:t>越高</w:t>
      </w:r>
      <w:r w:rsidR="00CC5A01" w:rsidRPr="00CD0A20">
        <w:rPr>
          <w:rFonts w:ascii="宋体" w:hAnsi="宋体" w:hint="eastAsia"/>
          <w:szCs w:val="21"/>
          <w:shd w:val="clear" w:color="auto" w:fill="FFFFFF"/>
        </w:rPr>
        <w:t>则</w:t>
      </w:r>
      <w:r w:rsidR="00563A4C" w:rsidRPr="00CD0A20">
        <w:rPr>
          <w:rFonts w:ascii="宋体" w:hAnsi="宋体" w:hint="eastAsia"/>
          <w:szCs w:val="21"/>
          <w:shd w:val="clear" w:color="auto" w:fill="FFFFFF"/>
        </w:rPr>
        <w:t>员工高绩效等级分布比例越高</w:t>
      </w:r>
      <w:r w:rsidR="004C1D89" w:rsidRPr="00CD0A20">
        <w:rPr>
          <w:rFonts w:ascii="宋体" w:hAnsi="宋体" w:hint="eastAsia"/>
          <w:szCs w:val="21"/>
          <w:shd w:val="clear" w:color="auto" w:fill="FFFFFF"/>
        </w:rPr>
        <w:t>；</w:t>
      </w:r>
      <w:r w:rsidR="0056316B" w:rsidRPr="00CD0A20">
        <w:rPr>
          <w:rFonts w:ascii="宋体" w:hAnsi="宋体" w:hint="eastAsia"/>
          <w:szCs w:val="21"/>
          <w:shd w:val="clear" w:color="auto" w:fill="FFFFFF"/>
        </w:rPr>
        <w:t>（</w:t>
      </w:r>
      <w:r w:rsidR="0056316B" w:rsidRPr="00CD0A20">
        <w:rPr>
          <w:rFonts w:ascii="宋体" w:hAnsi="宋体"/>
          <w:szCs w:val="21"/>
          <w:shd w:val="clear" w:color="auto" w:fill="FFFFFF"/>
        </w:rPr>
        <w:t>3</w:t>
      </w:r>
      <w:r w:rsidR="0056316B" w:rsidRPr="00CD0A20">
        <w:rPr>
          <w:rFonts w:ascii="宋体" w:hAnsi="宋体" w:hint="eastAsia"/>
          <w:szCs w:val="21"/>
          <w:shd w:val="clear" w:color="auto" w:fill="FFFFFF"/>
        </w:rPr>
        <w:t>）</w:t>
      </w:r>
      <w:r w:rsidR="00CC5A01" w:rsidRPr="00CD0A20">
        <w:rPr>
          <w:rFonts w:ascii="宋体" w:hAnsi="宋体" w:hint="eastAsia"/>
          <w:szCs w:val="21"/>
          <w:shd w:val="clear" w:color="auto" w:fill="FFFFFF"/>
        </w:rPr>
        <w:t>影响</w:t>
      </w:r>
      <w:r w:rsidR="004506E1" w:rsidRPr="00CD0A20">
        <w:rPr>
          <w:rFonts w:ascii="宋体" w:hAnsi="宋体" w:hint="eastAsia"/>
          <w:szCs w:val="21"/>
          <w:shd w:val="clear" w:color="auto" w:fill="FFFFFF"/>
        </w:rPr>
        <w:t>组织团建费用发放标准</w:t>
      </w:r>
      <w:r w:rsidRPr="00CD0A20">
        <w:rPr>
          <w:rFonts w:ascii="宋体" w:hAnsi="宋体" w:hint="eastAsia"/>
          <w:szCs w:val="21"/>
          <w:shd w:val="clear" w:color="auto" w:fill="FFFFFF"/>
        </w:rPr>
        <w:t>，</w:t>
      </w:r>
      <w:r w:rsidR="006512B1" w:rsidRPr="00CD0A20">
        <w:rPr>
          <w:rFonts w:ascii="宋体" w:hAnsi="宋体" w:hint="eastAsia"/>
          <w:szCs w:val="21"/>
          <w:shd w:val="clear" w:color="auto" w:fill="FFFFFF"/>
        </w:rPr>
        <w:t>组织绩效越高</w:t>
      </w:r>
      <w:r w:rsidR="00CC5A01" w:rsidRPr="00CD0A20">
        <w:rPr>
          <w:rFonts w:ascii="宋体" w:hAnsi="宋体" w:hint="eastAsia"/>
          <w:szCs w:val="21"/>
          <w:shd w:val="clear" w:color="auto" w:fill="FFFFFF"/>
        </w:rPr>
        <w:t>则</w:t>
      </w:r>
      <w:r w:rsidR="006512B1" w:rsidRPr="00CD0A20">
        <w:rPr>
          <w:rFonts w:ascii="宋体" w:hAnsi="宋体" w:hint="eastAsia"/>
          <w:szCs w:val="21"/>
          <w:shd w:val="clear" w:color="auto" w:fill="FFFFFF"/>
        </w:rPr>
        <w:t>团建费用标准越高。</w:t>
      </w:r>
    </w:p>
    <w:p w14:paraId="6D9EE990" w14:textId="523F3852" w:rsidR="002F510C" w:rsidRPr="00CD0A20" w:rsidRDefault="000F69E5" w:rsidP="00CA567C">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组织管理部门应基于组织</w:t>
      </w:r>
      <w:r w:rsidR="007E383B" w:rsidRPr="00CD0A20">
        <w:rPr>
          <w:rFonts w:ascii="宋体" w:hAnsi="宋体" w:hint="eastAsia"/>
          <w:szCs w:val="21"/>
          <w:shd w:val="clear" w:color="auto" w:fill="FFFFFF"/>
        </w:rPr>
        <w:t>绩效</w:t>
      </w:r>
      <w:r w:rsidRPr="00CD0A20">
        <w:rPr>
          <w:rFonts w:ascii="宋体" w:hAnsi="宋体" w:hint="eastAsia"/>
          <w:szCs w:val="21"/>
          <w:shd w:val="clear" w:color="auto" w:fill="FFFFFF"/>
        </w:rPr>
        <w:t>输出组织发展提议，经总裁审批生效。组织绩效</w:t>
      </w:r>
      <w:r w:rsidR="007E383B" w:rsidRPr="00CD0A20">
        <w:rPr>
          <w:rFonts w:ascii="宋体" w:hAnsi="宋体" w:hint="eastAsia"/>
          <w:szCs w:val="21"/>
          <w:shd w:val="clear" w:color="auto" w:fill="FFFFFF"/>
        </w:rPr>
        <w:t>持续超出预期，应评估组织</w:t>
      </w:r>
      <w:r w:rsidR="00594AB0" w:rsidRPr="00CD0A20">
        <w:rPr>
          <w:rFonts w:ascii="宋体" w:hAnsi="宋体" w:hint="eastAsia"/>
          <w:szCs w:val="21"/>
          <w:shd w:val="clear" w:color="auto" w:fill="FFFFFF"/>
        </w:rPr>
        <w:t>承</w:t>
      </w:r>
      <w:r w:rsidR="00FB64B0" w:rsidRPr="00CD0A20">
        <w:rPr>
          <w:rFonts w:ascii="宋体" w:hAnsi="宋体" w:hint="eastAsia"/>
          <w:szCs w:val="21"/>
          <w:shd w:val="clear" w:color="auto" w:fill="FFFFFF"/>
        </w:rPr>
        <w:t>接</w:t>
      </w:r>
      <w:r w:rsidR="005234E3" w:rsidRPr="00CD0A20">
        <w:rPr>
          <w:rFonts w:ascii="宋体" w:hAnsi="宋体" w:hint="eastAsia"/>
          <w:szCs w:val="21"/>
          <w:shd w:val="clear" w:color="auto" w:fill="FFFFFF"/>
        </w:rPr>
        <w:t>更多</w:t>
      </w:r>
      <w:r w:rsidR="00594AB0" w:rsidRPr="00CD0A20">
        <w:rPr>
          <w:rFonts w:ascii="宋体" w:hAnsi="宋体" w:hint="eastAsia"/>
          <w:szCs w:val="21"/>
          <w:shd w:val="clear" w:color="auto" w:fill="FFFFFF"/>
        </w:rPr>
        <w:t>职责的可行性；</w:t>
      </w:r>
      <w:r w:rsidR="00CE7DB5" w:rsidRPr="00CD0A20">
        <w:rPr>
          <w:rFonts w:ascii="宋体" w:hAnsi="宋体" w:hint="eastAsia"/>
          <w:szCs w:val="21"/>
          <w:shd w:val="clear" w:color="auto" w:fill="FFFFFF"/>
        </w:rPr>
        <w:t>组织绩效</w:t>
      </w:r>
      <w:r w:rsidR="00D83B32" w:rsidRPr="00CD0A20">
        <w:rPr>
          <w:rFonts w:ascii="宋体" w:hAnsi="宋体" w:hint="eastAsia"/>
          <w:szCs w:val="21"/>
          <w:shd w:val="clear" w:color="auto" w:fill="FFFFFF"/>
        </w:rPr>
        <w:t>持续低于预期</w:t>
      </w:r>
      <w:r w:rsidR="00CE7DB5" w:rsidRPr="00CD0A20">
        <w:rPr>
          <w:rFonts w:ascii="宋体" w:hAnsi="宋体" w:hint="eastAsia"/>
          <w:szCs w:val="21"/>
          <w:shd w:val="clear" w:color="auto" w:fill="FFFFFF"/>
        </w:rPr>
        <w:t>，</w:t>
      </w:r>
      <w:r w:rsidR="002F510C" w:rsidRPr="00CD0A20">
        <w:rPr>
          <w:rFonts w:ascii="宋体" w:hAnsi="宋体" w:hint="eastAsia"/>
          <w:szCs w:val="21"/>
          <w:shd w:val="clear" w:color="auto" w:fill="FFFFFF"/>
        </w:rPr>
        <w:t>应评估</w:t>
      </w:r>
      <w:r w:rsidR="004C1D89" w:rsidRPr="00CD0A20">
        <w:rPr>
          <w:rFonts w:ascii="宋体" w:hAnsi="宋体" w:hint="eastAsia"/>
          <w:szCs w:val="21"/>
          <w:shd w:val="clear" w:color="auto" w:fill="FFFFFF"/>
        </w:rPr>
        <w:t>调整</w:t>
      </w:r>
      <w:r w:rsidR="002F510C" w:rsidRPr="00CD0A20">
        <w:rPr>
          <w:rFonts w:ascii="宋体" w:hAnsi="宋体" w:hint="eastAsia"/>
          <w:szCs w:val="21"/>
          <w:shd w:val="clear" w:color="auto" w:fill="FFFFFF"/>
        </w:rPr>
        <w:t>组织状态</w:t>
      </w:r>
      <w:r w:rsidR="001F4B65" w:rsidRPr="00CD0A20">
        <w:rPr>
          <w:rFonts w:ascii="宋体" w:hAnsi="宋体" w:hint="eastAsia"/>
          <w:szCs w:val="21"/>
          <w:shd w:val="clear" w:color="auto" w:fill="FFFFFF"/>
        </w:rPr>
        <w:t>或发起组织变革</w:t>
      </w:r>
      <w:r w:rsidR="002F510C" w:rsidRPr="00CD0A20">
        <w:rPr>
          <w:rFonts w:ascii="宋体" w:hAnsi="宋体" w:hint="eastAsia"/>
          <w:szCs w:val="21"/>
          <w:shd w:val="clear" w:color="auto" w:fill="FFFFFF"/>
        </w:rPr>
        <w:t>的可行性。</w:t>
      </w:r>
    </w:p>
    <w:p w14:paraId="552CB1F4" w14:textId="35BFF9D6" w:rsidR="00BF26FE" w:rsidRPr="00CD0A20" w:rsidRDefault="006A2695" w:rsidP="0030200B">
      <w:pPr>
        <w:pStyle w:val="af"/>
        <w:numPr>
          <w:ilvl w:val="0"/>
          <w:numId w:val="2"/>
        </w:numPr>
        <w:spacing w:before="156" w:afterLines="0" w:line="276" w:lineRule="auto"/>
        <w:ind w:firstLineChars="0"/>
        <w:outlineLvl w:val="0"/>
        <w:rPr>
          <w:rFonts w:ascii="宋体" w:hAnsi="宋体"/>
          <w:b/>
          <w:bCs/>
          <w:kern w:val="44"/>
          <w:sz w:val="24"/>
          <w:szCs w:val="28"/>
        </w:rPr>
      </w:pPr>
      <w:bookmarkStart w:id="21" w:name="_Toc76717368"/>
      <w:r w:rsidRPr="00CD0A20">
        <w:rPr>
          <w:rFonts w:ascii="宋体" w:hAnsi="宋体" w:hint="eastAsia"/>
          <w:b/>
          <w:bCs/>
          <w:kern w:val="44"/>
          <w:sz w:val="24"/>
          <w:szCs w:val="28"/>
        </w:rPr>
        <w:lastRenderedPageBreak/>
        <w:t>组织变革管理</w:t>
      </w:r>
      <w:bookmarkEnd w:id="21"/>
    </w:p>
    <w:p w14:paraId="7DBD9C6B" w14:textId="77777777" w:rsidR="00BC1D91" w:rsidRPr="00CD0A20" w:rsidRDefault="00BC1D91" w:rsidP="00BC1D91">
      <w:pPr>
        <w:pStyle w:val="af"/>
        <w:numPr>
          <w:ilvl w:val="1"/>
          <w:numId w:val="2"/>
        </w:numPr>
        <w:spacing w:before="156" w:after="156" w:line="276" w:lineRule="auto"/>
        <w:ind w:left="567" w:firstLineChars="0"/>
        <w:rPr>
          <w:rFonts w:ascii="宋体" w:hAnsi="宋体"/>
          <w:b/>
          <w:bCs/>
          <w:kern w:val="44"/>
          <w:szCs w:val="28"/>
        </w:rPr>
      </w:pPr>
      <w:r w:rsidRPr="00CD0A20">
        <w:rPr>
          <w:rFonts w:ascii="宋体" w:hAnsi="宋体" w:hint="eastAsia"/>
          <w:b/>
          <w:bCs/>
          <w:kern w:val="44"/>
          <w:szCs w:val="28"/>
        </w:rPr>
        <w:t>组织变革发起</w:t>
      </w:r>
    </w:p>
    <w:p w14:paraId="6E26B43F" w14:textId="67EE10BF" w:rsidR="00BC1D91" w:rsidRPr="00CD0A20" w:rsidRDefault="00441FDE" w:rsidP="00963B1B">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组织状态分为正常运行稳定期和变革期；组织</w:t>
      </w:r>
      <w:r w:rsidR="00963B1B" w:rsidRPr="00CD0A20">
        <w:rPr>
          <w:rFonts w:ascii="宋体" w:hAnsi="宋体" w:hint="eastAsia"/>
          <w:szCs w:val="21"/>
          <w:shd w:val="clear" w:color="auto" w:fill="FFFFFF"/>
        </w:rPr>
        <w:t>发生内部运作不畅、权责不清</w:t>
      </w:r>
      <w:r w:rsidR="00B76C84" w:rsidRPr="00CD0A20">
        <w:rPr>
          <w:rFonts w:ascii="宋体" w:hAnsi="宋体" w:hint="eastAsia"/>
          <w:szCs w:val="21"/>
          <w:shd w:val="clear" w:color="auto" w:fill="FFFFFF"/>
        </w:rPr>
        <w:t>或</w:t>
      </w:r>
      <w:r w:rsidR="00963B1B" w:rsidRPr="00CD0A20">
        <w:rPr>
          <w:rFonts w:ascii="宋体" w:hAnsi="宋体" w:hint="eastAsia"/>
          <w:szCs w:val="21"/>
          <w:shd w:val="clear" w:color="auto" w:fill="FFFFFF"/>
        </w:rPr>
        <w:t>组织能力无法支撑部门发展要求时</w:t>
      </w:r>
      <w:r w:rsidR="00B76C84" w:rsidRPr="00CD0A20">
        <w:rPr>
          <w:rFonts w:ascii="宋体" w:hAnsi="宋体" w:hint="eastAsia"/>
          <w:szCs w:val="21"/>
          <w:shd w:val="clear" w:color="auto" w:fill="FFFFFF"/>
        </w:rPr>
        <w:t>应</w:t>
      </w:r>
      <w:r w:rsidR="00963B1B" w:rsidRPr="00CD0A20">
        <w:rPr>
          <w:rFonts w:ascii="宋体" w:hAnsi="宋体" w:hint="eastAsia"/>
          <w:szCs w:val="21"/>
          <w:shd w:val="clear" w:color="auto" w:fill="FFFFFF"/>
        </w:rPr>
        <w:t>发起组织变革</w:t>
      </w:r>
      <w:r w:rsidR="001365AD" w:rsidRPr="00CD0A20">
        <w:rPr>
          <w:rFonts w:ascii="宋体" w:hAnsi="宋体" w:hint="eastAsia"/>
          <w:szCs w:val="21"/>
          <w:shd w:val="clear" w:color="auto" w:fill="FFFFFF"/>
        </w:rPr>
        <w:t>，</w:t>
      </w:r>
      <w:r w:rsidR="00963B1B" w:rsidRPr="00CD0A20">
        <w:rPr>
          <w:rFonts w:ascii="宋体" w:hAnsi="宋体" w:hint="eastAsia"/>
          <w:szCs w:val="21"/>
          <w:shd w:val="clear" w:color="auto" w:fill="FFFFFF"/>
        </w:rPr>
        <w:t>包括部门设立、撤销、合并、职责发生重大调整等情况</w:t>
      </w:r>
      <w:r w:rsidR="00CD4741" w:rsidRPr="00CD0A20">
        <w:rPr>
          <w:rFonts w:ascii="宋体" w:hAnsi="宋体" w:hint="eastAsia"/>
          <w:szCs w:val="21"/>
          <w:shd w:val="clear" w:color="auto" w:fill="FFFFFF"/>
        </w:rPr>
        <w:t>，原则上</w:t>
      </w:r>
      <w:r w:rsidR="003A30AE" w:rsidRPr="00CD0A20">
        <w:rPr>
          <w:rFonts w:ascii="宋体" w:hAnsi="宋体" w:hint="eastAsia"/>
          <w:szCs w:val="21"/>
          <w:shd w:val="clear" w:color="auto" w:fill="FFFFFF"/>
        </w:rPr>
        <w:t>应</w:t>
      </w:r>
      <w:r w:rsidR="00CD4741" w:rsidRPr="00CD0A20">
        <w:rPr>
          <w:rFonts w:ascii="宋体" w:hAnsi="宋体"/>
          <w:szCs w:val="21"/>
          <w:shd w:val="clear" w:color="auto" w:fill="FFFFFF"/>
        </w:rPr>
        <w:t>以项目方式推</w:t>
      </w:r>
      <w:r w:rsidR="00CD4741" w:rsidRPr="00CD0A20">
        <w:rPr>
          <w:rFonts w:asciiTheme="minorEastAsia" w:eastAsiaTheme="minorEastAsia" w:hAnsiTheme="minorEastAsia" w:cs="Arial"/>
          <w:szCs w:val="21"/>
          <w:shd w:val="clear" w:color="auto" w:fill="FFFFFF" w:themeFill="background1"/>
        </w:rPr>
        <w:t>动</w:t>
      </w:r>
      <w:r w:rsidR="00882EE0" w:rsidRPr="00CD0A20">
        <w:rPr>
          <w:rFonts w:asciiTheme="minorEastAsia" w:eastAsiaTheme="minorEastAsia" w:hAnsiTheme="minorEastAsia" w:cs="Arial" w:hint="eastAsia"/>
          <w:szCs w:val="21"/>
          <w:shd w:val="clear" w:color="auto" w:fill="FFFFFF" w:themeFill="background1"/>
        </w:rPr>
        <w:t>变革实施</w:t>
      </w:r>
      <w:r w:rsidR="00963B1B" w:rsidRPr="00CD0A20">
        <w:rPr>
          <w:rFonts w:ascii="宋体" w:hAnsi="宋体" w:hint="eastAsia"/>
          <w:szCs w:val="21"/>
          <w:shd w:val="clear" w:color="auto" w:fill="FFFFFF"/>
        </w:rPr>
        <w:t>。</w:t>
      </w:r>
    </w:p>
    <w:p w14:paraId="210E3312" w14:textId="5654BF97" w:rsidR="00BC1D91" w:rsidRPr="00CD0A20" w:rsidRDefault="00BC1D91" w:rsidP="00BA07D0">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ab/>
        <w:t>组织变革方案是变革行动纲领，由组织管理部门拟定，</w:t>
      </w:r>
      <w:r w:rsidR="00031075" w:rsidRPr="00CD0A20">
        <w:rPr>
          <w:rFonts w:ascii="宋体" w:hAnsi="宋体" w:hint="eastAsia"/>
          <w:szCs w:val="21"/>
          <w:shd w:val="clear" w:color="auto" w:fill="FFFFFF"/>
        </w:rPr>
        <w:t>经</w:t>
      </w:r>
      <w:r w:rsidRPr="00CD0A20">
        <w:rPr>
          <w:rFonts w:ascii="宋体" w:hAnsi="宋体" w:hint="eastAsia"/>
          <w:szCs w:val="21"/>
          <w:shd w:val="clear" w:color="auto" w:fill="FFFFFF"/>
        </w:rPr>
        <w:t>总裁审批后发布生效。</w:t>
      </w:r>
      <w:r w:rsidR="00DD207D" w:rsidRPr="00CD0A20">
        <w:rPr>
          <w:rFonts w:ascii="宋体" w:hAnsi="宋体" w:hint="eastAsia"/>
          <w:szCs w:val="21"/>
          <w:shd w:val="clear" w:color="auto" w:fill="FFFFFF"/>
        </w:rPr>
        <w:t>因</w:t>
      </w:r>
      <w:r w:rsidR="00286BAF" w:rsidRPr="00CD0A20">
        <w:rPr>
          <w:rFonts w:ascii="宋体" w:hAnsi="宋体" w:hint="eastAsia"/>
          <w:szCs w:val="21"/>
          <w:shd w:val="clear" w:color="auto" w:fill="FFFFFF"/>
        </w:rPr>
        <w:t>工作机制</w:t>
      </w:r>
      <w:r w:rsidR="00FA126E" w:rsidRPr="00CD0A20">
        <w:rPr>
          <w:rFonts w:ascii="宋体" w:hAnsi="宋体" w:hint="eastAsia"/>
          <w:szCs w:val="21"/>
          <w:shd w:val="clear" w:color="auto" w:fill="FFFFFF"/>
        </w:rPr>
        <w:t>更新</w:t>
      </w:r>
      <w:r w:rsidR="00DD207D" w:rsidRPr="00CD0A20">
        <w:rPr>
          <w:rFonts w:ascii="宋体" w:hAnsi="宋体" w:hint="eastAsia"/>
          <w:szCs w:val="21"/>
          <w:shd w:val="clear" w:color="auto" w:fill="FFFFFF"/>
        </w:rPr>
        <w:t>而发生的</w:t>
      </w:r>
      <w:r w:rsidR="00286BAF" w:rsidRPr="00CD0A20">
        <w:rPr>
          <w:rFonts w:ascii="宋体" w:hAnsi="宋体" w:hint="eastAsia"/>
          <w:szCs w:val="21"/>
          <w:shd w:val="clear" w:color="auto" w:fill="FFFFFF"/>
        </w:rPr>
        <w:t>组织</w:t>
      </w:r>
      <w:r w:rsidRPr="00CD0A20">
        <w:rPr>
          <w:rFonts w:ascii="宋体" w:hAnsi="宋体" w:hint="eastAsia"/>
          <w:szCs w:val="21"/>
          <w:shd w:val="clear" w:color="auto" w:fill="FFFFFF"/>
        </w:rPr>
        <w:t>结构调整，如不涉及部门职责</w:t>
      </w:r>
      <w:r w:rsidR="00E62938" w:rsidRPr="00CD0A20">
        <w:rPr>
          <w:rFonts w:ascii="宋体" w:hAnsi="宋体" w:hint="eastAsia"/>
          <w:szCs w:val="21"/>
          <w:shd w:val="clear" w:color="auto" w:fill="FFFFFF"/>
        </w:rPr>
        <w:t>或干部任命</w:t>
      </w:r>
      <w:r w:rsidR="004260F8" w:rsidRPr="00CD0A20">
        <w:rPr>
          <w:rFonts w:ascii="宋体" w:hAnsi="宋体" w:hint="eastAsia"/>
          <w:szCs w:val="21"/>
          <w:shd w:val="clear" w:color="auto" w:fill="FFFFFF"/>
        </w:rPr>
        <w:t>变化</w:t>
      </w:r>
      <w:r w:rsidRPr="00CD0A20">
        <w:rPr>
          <w:rFonts w:ascii="宋体" w:hAnsi="宋体" w:hint="eastAsia"/>
          <w:szCs w:val="21"/>
          <w:shd w:val="clear" w:color="auto" w:fill="FFFFFF"/>
        </w:rPr>
        <w:t>的，</w:t>
      </w:r>
      <w:r w:rsidR="004260F8" w:rsidRPr="00CD0A20">
        <w:rPr>
          <w:rFonts w:ascii="宋体" w:hAnsi="宋体" w:hint="eastAsia"/>
          <w:szCs w:val="21"/>
          <w:shd w:val="clear" w:color="auto" w:fill="FFFFFF"/>
        </w:rPr>
        <w:t>由部门负责人提交申请，</w:t>
      </w:r>
      <w:r w:rsidR="007A698E" w:rsidRPr="00CD0A20">
        <w:rPr>
          <w:rFonts w:ascii="宋体" w:hAnsi="宋体" w:hint="eastAsia"/>
          <w:szCs w:val="21"/>
          <w:shd w:val="clear" w:color="auto" w:fill="FFFFFF"/>
        </w:rPr>
        <w:t>经</w:t>
      </w:r>
      <w:r w:rsidRPr="00CD0A20">
        <w:rPr>
          <w:rFonts w:ascii="宋体" w:hAnsi="宋体" w:hint="eastAsia"/>
          <w:szCs w:val="21"/>
          <w:shd w:val="clear" w:color="auto" w:fill="FFFFFF"/>
        </w:rPr>
        <w:t>组织管理部门核准生效。</w:t>
      </w:r>
      <w:r w:rsidRPr="00CD0A20">
        <w:rPr>
          <w:rFonts w:ascii="宋体" w:hAnsi="宋体" w:hint="eastAsia"/>
          <w:szCs w:val="21"/>
          <w:shd w:val="clear" w:color="auto" w:fill="FFFFFF"/>
        </w:rPr>
        <w:tab/>
        <w:t>组织变革方案未审批发布</w:t>
      </w:r>
      <w:r w:rsidR="004D6D0C" w:rsidRPr="00CD0A20">
        <w:rPr>
          <w:rFonts w:ascii="宋体" w:hAnsi="宋体" w:hint="eastAsia"/>
          <w:szCs w:val="21"/>
          <w:shd w:val="clear" w:color="auto" w:fill="FFFFFF"/>
        </w:rPr>
        <w:t>前</w:t>
      </w:r>
      <w:r w:rsidR="00907E1B" w:rsidRPr="00CD0A20">
        <w:rPr>
          <w:rFonts w:ascii="宋体" w:hAnsi="宋体" w:hint="eastAsia"/>
          <w:szCs w:val="21"/>
          <w:shd w:val="clear" w:color="auto" w:fill="FFFFFF"/>
        </w:rPr>
        <w:t>，</w:t>
      </w:r>
      <w:r w:rsidR="005F6B7A" w:rsidRPr="00CD0A20">
        <w:rPr>
          <w:rFonts w:ascii="宋体" w:hAnsi="宋体" w:hint="eastAsia"/>
          <w:szCs w:val="21"/>
          <w:shd w:val="clear" w:color="auto" w:fill="FFFFFF"/>
        </w:rPr>
        <w:t>未经允许</w:t>
      </w:r>
      <w:r w:rsidR="004D6D0C" w:rsidRPr="00CD0A20">
        <w:rPr>
          <w:rFonts w:ascii="宋体" w:hAnsi="宋体" w:hint="eastAsia"/>
          <w:szCs w:val="21"/>
          <w:shd w:val="clear" w:color="auto" w:fill="FFFFFF"/>
        </w:rPr>
        <w:t>不得</w:t>
      </w:r>
      <w:r w:rsidR="00391701" w:rsidRPr="00CD0A20">
        <w:rPr>
          <w:rFonts w:ascii="宋体" w:hAnsi="宋体" w:hint="eastAsia"/>
          <w:szCs w:val="21"/>
          <w:shd w:val="clear" w:color="auto" w:fill="FFFFFF"/>
        </w:rPr>
        <w:t>公开讨论和</w:t>
      </w:r>
      <w:r w:rsidR="004763EF" w:rsidRPr="00CD0A20">
        <w:rPr>
          <w:rFonts w:ascii="宋体" w:hAnsi="宋体" w:hint="eastAsia"/>
          <w:szCs w:val="21"/>
          <w:shd w:val="clear" w:color="auto" w:fill="FFFFFF"/>
        </w:rPr>
        <w:t>传播</w:t>
      </w:r>
      <w:r w:rsidRPr="00CD0A20">
        <w:rPr>
          <w:rFonts w:ascii="宋体" w:hAnsi="宋体" w:hint="eastAsia"/>
          <w:szCs w:val="21"/>
          <w:shd w:val="clear" w:color="auto" w:fill="FFFFFF"/>
        </w:rPr>
        <w:t>。</w:t>
      </w:r>
    </w:p>
    <w:p w14:paraId="3A05F10B" w14:textId="2900D5DB" w:rsidR="00BC1D91" w:rsidRPr="00CD0A20" w:rsidRDefault="007C3526" w:rsidP="00F11FFF">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组织管理部门应在</w:t>
      </w:r>
      <w:r w:rsidR="00963B1B" w:rsidRPr="00CD0A20">
        <w:rPr>
          <w:rFonts w:ascii="宋体" w:hAnsi="宋体" w:hint="eastAsia"/>
          <w:szCs w:val="21"/>
          <w:shd w:val="clear" w:color="auto" w:fill="FFFFFF"/>
        </w:rPr>
        <w:t>组织变革通知发布后2</w:t>
      </w:r>
      <w:r w:rsidRPr="00CD0A20">
        <w:rPr>
          <w:rFonts w:ascii="宋体" w:hAnsi="宋体" w:hint="eastAsia"/>
          <w:szCs w:val="21"/>
          <w:shd w:val="clear" w:color="auto" w:fill="FFFFFF"/>
        </w:rPr>
        <w:t>个工作日内召开</w:t>
      </w:r>
      <w:r w:rsidR="00963B1B" w:rsidRPr="00CD0A20">
        <w:rPr>
          <w:rFonts w:ascii="宋体" w:hAnsi="宋体" w:hint="eastAsia"/>
          <w:szCs w:val="21"/>
          <w:shd w:val="clear" w:color="auto" w:fill="FFFFFF"/>
        </w:rPr>
        <w:t>说明会议，指导变革涉及部门理解变革要求；</w:t>
      </w:r>
      <w:r w:rsidR="00656CB0" w:rsidRPr="00CD0A20">
        <w:rPr>
          <w:rFonts w:ascii="宋体" w:hAnsi="宋体" w:hint="eastAsia"/>
          <w:szCs w:val="21"/>
          <w:shd w:val="clear" w:color="auto" w:fill="FFFFFF"/>
        </w:rPr>
        <w:t>原则上应</w:t>
      </w:r>
      <w:r w:rsidR="00963B1B" w:rsidRPr="00CD0A20">
        <w:rPr>
          <w:rFonts w:ascii="宋体" w:hAnsi="宋体" w:hint="eastAsia"/>
          <w:szCs w:val="21"/>
          <w:shd w:val="clear" w:color="auto" w:fill="FFFFFF"/>
        </w:rPr>
        <w:t>在组织变革通知发布后两周内，统筹</w:t>
      </w:r>
      <w:r w:rsidR="00E06ECD" w:rsidRPr="00CD0A20">
        <w:rPr>
          <w:rFonts w:ascii="宋体" w:hAnsi="宋体" w:hint="eastAsia"/>
          <w:szCs w:val="21"/>
          <w:shd w:val="clear" w:color="auto" w:fill="FFFFFF"/>
        </w:rPr>
        <w:t>并督办</w:t>
      </w:r>
      <w:r w:rsidR="00963B1B" w:rsidRPr="00CD0A20">
        <w:rPr>
          <w:rFonts w:ascii="宋体" w:hAnsi="宋体" w:hint="eastAsia"/>
          <w:szCs w:val="21"/>
          <w:shd w:val="clear" w:color="auto" w:fill="FFFFFF"/>
        </w:rPr>
        <w:t>各</w:t>
      </w:r>
      <w:r w:rsidR="00AB7FFE" w:rsidRPr="00CD0A20">
        <w:rPr>
          <w:rFonts w:ascii="宋体" w:hAnsi="宋体" w:hint="eastAsia"/>
          <w:szCs w:val="21"/>
          <w:shd w:val="clear" w:color="auto" w:fill="FFFFFF"/>
        </w:rPr>
        <w:t>职能部门</w:t>
      </w:r>
      <w:r w:rsidR="00963B1B" w:rsidRPr="00CD0A20">
        <w:rPr>
          <w:rFonts w:ascii="宋体" w:hAnsi="宋体" w:hint="eastAsia"/>
          <w:szCs w:val="21"/>
          <w:shd w:val="clear" w:color="auto" w:fill="FFFFFF"/>
        </w:rPr>
        <w:t>落实变革联动工作，工作范围由组织管理部门另行规定。</w:t>
      </w:r>
      <w:r w:rsidR="00BC1D91" w:rsidRPr="00CD0A20">
        <w:rPr>
          <w:rFonts w:ascii="宋体" w:hAnsi="宋体" w:hint="eastAsia"/>
          <w:szCs w:val="21"/>
          <w:shd w:val="clear" w:color="auto" w:fill="FFFFFF"/>
        </w:rPr>
        <w:tab/>
      </w:r>
      <w:r w:rsidR="007F01D4" w:rsidRPr="00CD0A20">
        <w:rPr>
          <w:rFonts w:ascii="宋体" w:hAnsi="宋体" w:hint="eastAsia"/>
          <w:szCs w:val="21"/>
          <w:shd w:val="clear" w:color="auto" w:fill="FFFFFF"/>
        </w:rPr>
        <w:t>职能部门</w:t>
      </w:r>
      <w:r w:rsidR="00BC1D91" w:rsidRPr="00CD0A20">
        <w:rPr>
          <w:rFonts w:ascii="宋体" w:hAnsi="宋体" w:hint="eastAsia"/>
          <w:szCs w:val="21"/>
          <w:shd w:val="clear" w:color="auto" w:fill="FFFFFF"/>
        </w:rPr>
        <w:t>评估无法按期完成</w:t>
      </w:r>
      <w:r w:rsidR="0099725F" w:rsidRPr="00CD0A20">
        <w:rPr>
          <w:rFonts w:ascii="宋体" w:hAnsi="宋体" w:hint="eastAsia"/>
          <w:szCs w:val="21"/>
          <w:shd w:val="clear" w:color="auto" w:fill="FFFFFF"/>
        </w:rPr>
        <w:t>联动工作</w:t>
      </w:r>
      <w:r w:rsidR="00C258E4" w:rsidRPr="00CD0A20">
        <w:rPr>
          <w:rFonts w:ascii="宋体" w:hAnsi="宋体" w:hint="eastAsia"/>
          <w:szCs w:val="21"/>
          <w:shd w:val="clear" w:color="auto" w:fill="FFFFFF"/>
        </w:rPr>
        <w:t>的</w:t>
      </w:r>
      <w:r w:rsidR="00BC1D91" w:rsidRPr="00CD0A20">
        <w:rPr>
          <w:rFonts w:ascii="宋体" w:hAnsi="宋体" w:hint="eastAsia"/>
          <w:szCs w:val="21"/>
          <w:shd w:val="clear" w:color="auto" w:fill="FFFFFF"/>
        </w:rPr>
        <w:t>应</w:t>
      </w:r>
      <w:r w:rsidR="00AB2ED7" w:rsidRPr="00CD0A20">
        <w:rPr>
          <w:rFonts w:ascii="宋体" w:hAnsi="宋体" w:hint="eastAsia"/>
          <w:szCs w:val="21"/>
          <w:shd w:val="clear" w:color="auto" w:fill="FFFFFF"/>
        </w:rPr>
        <w:t>提前</w:t>
      </w:r>
      <w:r w:rsidR="00BC1D91" w:rsidRPr="00CD0A20">
        <w:rPr>
          <w:rFonts w:ascii="宋体" w:hAnsi="宋体" w:hint="eastAsia"/>
          <w:szCs w:val="21"/>
          <w:shd w:val="clear" w:color="auto" w:fill="FFFFFF"/>
        </w:rPr>
        <w:t>说明情况，经组织管理部门核准后方可延</w:t>
      </w:r>
      <w:r w:rsidR="0058067A" w:rsidRPr="00CD0A20">
        <w:rPr>
          <w:rFonts w:ascii="宋体" w:hAnsi="宋体" w:hint="eastAsia"/>
          <w:szCs w:val="21"/>
          <w:shd w:val="clear" w:color="auto" w:fill="FFFFFF"/>
        </w:rPr>
        <w:t>期</w:t>
      </w:r>
      <w:r w:rsidR="00BC1D91" w:rsidRPr="00CD0A20">
        <w:rPr>
          <w:rFonts w:ascii="宋体" w:hAnsi="宋体" w:hint="eastAsia"/>
          <w:szCs w:val="21"/>
          <w:shd w:val="clear" w:color="auto" w:fill="FFFFFF"/>
        </w:rPr>
        <w:t>。</w:t>
      </w:r>
    </w:p>
    <w:p w14:paraId="10FCFBD4" w14:textId="77777777" w:rsidR="00BC1D91" w:rsidRPr="00CD0A20" w:rsidRDefault="00BC1D91" w:rsidP="00BC1D91">
      <w:pPr>
        <w:pStyle w:val="af"/>
        <w:numPr>
          <w:ilvl w:val="1"/>
          <w:numId w:val="2"/>
        </w:numPr>
        <w:spacing w:before="156" w:after="156" w:line="276" w:lineRule="auto"/>
        <w:ind w:left="567" w:firstLineChars="0"/>
        <w:rPr>
          <w:rFonts w:ascii="宋体" w:hAnsi="宋体"/>
          <w:b/>
          <w:bCs/>
          <w:kern w:val="44"/>
          <w:szCs w:val="28"/>
        </w:rPr>
      </w:pPr>
      <w:r w:rsidRPr="00CD0A20">
        <w:rPr>
          <w:rFonts w:ascii="宋体" w:hAnsi="宋体" w:hint="eastAsia"/>
          <w:b/>
          <w:bCs/>
          <w:kern w:val="44"/>
          <w:szCs w:val="28"/>
        </w:rPr>
        <w:t>变革部门筹备期管理</w:t>
      </w:r>
    </w:p>
    <w:p w14:paraId="5455BCC5" w14:textId="3EEC91C1" w:rsidR="00BC1D91" w:rsidRPr="00CD0A20" w:rsidRDefault="00BC1D91" w:rsidP="00E239D2">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ab/>
        <w:t>组织管理部门应视变革组织情况设置组织筹备期，</w:t>
      </w:r>
      <w:r w:rsidR="00582D9B" w:rsidRPr="00CD0A20">
        <w:rPr>
          <w:rFonts w:ascii="宋体" w:hAnsi="宋体" w:hint="eastAsia"/>
          <w:szCs w:val="21"/>
          <w:shd w:val="clear" w:color="auto" w:fill="FFFFFF"/>
        </w:rPr>
        <w:t>随组织变革通知</w:t>
      </w:r>
      <w:r w:rsidR="0091634F" w:rsidRPr="00CD0A20">
        <w:rPr>
          <w:rFonts w:ascii="宋体" w:hAnsi="宋体" w:hint="eastAsia"/>
          <w:szCs w:val="21"/>
          <w:shd w:val="clear" w:color="auto" w:fill="FFFFFF"/>
        </w:rPr>
        <w:t>发</w:t>
      </w:r>
      <w:r w:rsidR="00582D9B" w:rsidRPr="00CD0A20">
        <w:rPr>
          <w:rFonts w:ascii="宋体" w:hAnsi="宋体" w:hint="eastAsia"/>
          <w:szCs w:val="21"/>
          <w:shd w:val="clear" w:color="auto" w:fill="FFFFFF"/>
        </w:rPr>
        <w:t>布生效。</w:t>
      </w:r>
      <w:r w:rsidRPr="00CD0A20">
        <w:rPr>
          <w:rFonts w:ascii="宋体" w:hAnsi="宋体" w:hint="eastAsia"/>
          <w:szCs w:val="21"/>
          <w:shd w:val="clear" w:color="auto" w:fill="FFFFFF"/>
        </w:rPr>
        <w:t>现有业务组织变革筹备期设置不超过一个</w:t>
      </w:r>
      <w:r w:rsidR="00582D9B" w:rsidRPr="00CD0A20">
        <w:rPr>
          <w:rFonts w:ascii="宋体" w:hAnsi="宋体" w:hint="eastAsia"/>
          <w:szCs w:val="21"/>
          <w:shd w:val="clear" w:color="auto" w:fill="FFFFFF"/>
        </w:rPr>
        <w:t>月，新业务组织变革筹备期设置不超过两个月。</w:t>
      </w:r>
      <w:r w:rsidR="00005F1D" w:rsidRPr="00CD0A20">
        <w:rPr>
          <w:rFonts w:ascii="宋体" w:hAnsi="宋体" w:hint="eastAsia"/>
          <w:szCs w:val="21"/>
          <w:shd w:val="clear" w:color="auto" w:fill="FFFFFF"/>
        </w:rPr>
        <w:t>组织筹备期间，如</w:t>
      </w:r>
      <w:r w:rsidR="00E5312D" w:rsidRPr="00CD0A20">
        <w:rPr>
          <w:rFonts w:ascii="宋体" w:hAnsi="宋体" w:hint="eastAsia"/>
          <w:szCs w:val="21"/>
          <w:shd w:val="clear" w:color="auto" w:fill="FFFFFF"/>
        </w:rPr>
        <w:t>关键岗位人员延迟到岗或业务策略发生较大变化的，组织管理部门可申请延长组织筹备期，经总裁审批生效，但组织筹备期累计不超过三个月</w:t>
      </w:r>
      <w:r w:rsidR="00CE668E" w:rsidRPr="00CD0A20">
        <w:rPr>
          <w:rFonts w:ascii="宋体" w:hAnsi="宋体" w:hint="eastAsia"/>
          <w:szCs w:val="21"/>
          <w:shd w:val="clear" w:color="auto" w:fill="FFFFFF"/>
        </w:rPr>
        <w:t>。</w:t>
      </w:r>
    </w:p>
    <w:p w14:paraId="59F339A7" w14:textId="17E3C1F6" w:rsidR="00EA0791" w:rsidRPr="00CD0A20" w:rsidRDefault="00BC1D91" w:rsidP="00EA0791">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ab/>
      </w:r>
      <w:r w:rsidR="00EF4FB8" w:rsidRPr="00CD0A20">
        <w:rPr>
          <w:rFonts w:ascii="宋体" w:hAnsi="宋体" w:hint="eastAsia"/>
          <w:szCs w:val="21"/>
          <w:shd w:val="clear" w:color="auto" w:fill="FFFFFF"/>
        </w:rPr>
        <w:t>组织管理部门应视变革</w:t>
      </w:r>
      <w:r w:rsidR="00A45BDE" w:rsidRPr="00CD0A20">
        <w:rPr>
          <w:rFonts w:ascii="宋体" w:hAnsi="宋体" w:hint="eastAsia"/>
          <w:szCs w:val="21"/>
          <w:shd w:val="clear" w:color="auto" w:fill="FFFFFF"/>
        </w:rPr>
        <w:t>组织</w:t>
      </w:r>
      <w:r w:rsidR="000261E4" w:rsidRPr="00CD0A20">
        <w:rPr>
          <w:rFonts w:ascii="宋体" w:hAnsi="宋体" w:hint="eastAsia"/>
          <w:szCs w:val="21"/>
          <w:shd w:val="clear" w:color="auto" w:fill="FFFFFF"/>
        </w:rPr>
        <w:t>现状</w:t>
      </w:r>
      <w:r w:rsidR="00EF4FB8" w:rsidRPr="00CD0A20">
        <w:rPr>
          <w:rFonts w:ascii="宋体" w:hAnsi="宋体" w:hint="eastAsia"/>
          <w:szCs w:val="21"/>
          <w:shd w:val="clear" w:color="auto" w:fill="FFFFFF"/>
        </w:rPr>
        <w:t>指定筹备任务，</w:t>
      </w:r>
      <w:r w:rsidRPr="00CD0A20">
        <w:rPr>
          <w:rFonts w:ascii="宋体" w:hAnsi="宋体" w:hint="eastAsia"/>
          <w:szCs w:val="21"/>
          <w:shd w:val="clear" w:color="auto" w:fill="FFFFFF"/>
        </w:rPr>
        <w:t>包括</w:t>
      </w:r>
      <w:r w:rsidR="005E4B80" w:rsidRPr="00CD0A20">
        <w:rPr>
          <w:rFonts w:ascii="宋体" w:hAnsi="宋体" w:hint="eastAsia"/>
          <w:szCs w:val="21"/>
          <w:shd w:val="clear" w:color="auto" w:fill="FFFFFF"/>
        </w:rPr>
        <w:t>但不限于</w:t>
      </w:r>
      <w:r w:rsidRPr="00CD0A20">
        <w:rPr>
          <w:rFonts w:ascii="宋体" w:hAnsi="宋体" w:hint="eastAsia"/>
          <w:szCs w:val="21"/>
          <w:shd w:val="clear" w:color="auto" w:fill="FFFFFF"/>
        </w:rPr>
        <w:t>工作机制及业务规划新建</w:t>
      </w:r>
      <w:r w:rsidR="00A12CC0" w:rsidRPr="00CD0A20">
        <w:rPr>
          <w:rFonts w:ascii="宋体" w:hAnsi="宋体" w:hint="eastAsia"/>
          <w:szCs w:val="21"/>
          <w:shd w:val="clear" w:color="auto" w:fill="FFFFFF"/>
        </w:rPr>
        <w:t>/</w:t>
      </w:r>
      <w:r w:rsidRPr="00CD0A20">
        <w:rPr>
          <w:rFonts w:ascii="宋体" w:hAnsi="宋体" w:hint="eastAsia"/>
          <w:szCs w:val="21"/>
          <w:shd w:val="clear" w:color="auto" w:fill="FFFFFF"/>
        </w:rPr>
        <w:t>修订、组织目标</w:t>
      </w:r>
      <w:r w:rsidR="00CE668E" w:rsidRPr="00CD0A20">
        <w:rPr>
          <w:rFonts w:ascii="宋体" w:hAnsi="宋体" w:hint="eastAsia"/>
          <w:szCs w:val="21"/>
          <w:shd w:val="clear" w:color="auto" w:fill="FFFFFF"/>
        </w:rPr>
        <w:t>或</w:t>
      </w:r>
      <w:r w:rsidR="001C7712" w:rsidRPr="00CD0A20">
        <w:rPr>
          <w:rFonts w:ascii="宋体" w:hAnsi="宋体" w:hint="eastAsia"/>
          <w:szCs w:val="21"/>
          <w:shd w:val="clear" w:color="auto" w:fill="FFFFFF"/>
        </w:rPr>
        <w:t>战略项目</w:t>
      </w:r>
      <w:r w:rsidR="006E0BFE" w:rsidRPr="00CD0A20">
        <w:rPr>
          <w:rFonts w:ascii="宋体" w:hAnsi="宋体" w:hint="eastAsia"/>
          <w:szCs w:val="21"/>
          <w:shd w:val="clear" w:color="auto" w:fill="FFFFFF"/>
        </w:rPr>
        <w:t>变更</w:t>
      </w:r>
      <w:r w:rsidR="001C7712" w:rsidRPr="00CD0A20">
        <w:rPr>
          <w:rFonts w:ascii="宋体" w:hAnsi="宋体" w:hint="eastAsia"/>
          <w:szCs w:val="21"/>
          <w:shd w:val="clear" w:color="auto" w:fill="FFFFFF"/>
        </w:rPr>
        <w:t>、核心</w:t>
      </w:r>
      <w:r w:rsidRPr="00CD0A20">
        <w:rPr>
          <w:rFonts w:ascii="宋体" w:hAnsi="宋体" w:hint="eastAsia"/>
          <w:szCs w:val="21"/>
          <w:shd w:val="clear" w:color="auto" w:fill="FFFFFF"/>
        </w:rPr>
        <w:t>人员引</w:t>
      </w:r>
      <w:r w:rsidR="00A12CC0" w:rsidRPr="00CD0A20">
        <w:rPr>
          <w:rFonts w:ascii="宋体" w:hAnsi="宋体" w:hint="eastAsia"/>
          <w:szCs w:val="21"/>
          <w:shd w:val="clear" w:color="auto" w:fill="FFFFFF"/>
        </w:rPr>
        <w:t>进</w:t>
      </w:r>
      <w:r w:rsidRPr="00CD0A20">
        <w:rPr>
          <w:rFonts w:ascii="宋体" w:hAnsi="宋体" w:hint="eastAsia"/>
          <w:szCs w:val="21"/>
          <w:shd w:val="clear" w:color="auto" w:fill="FFFFFF"/>
        </w:rPr>
        <w:t>等</w:t>
      </w:r>
      <w:r w:rsidR="00EF4FB8" w:rsidRPr="00CD0A20">
        <w:rPr>
          <w:rFonts w:ascii="宋体" w:hAnsi="宋体" w:hint="eastAsia"/>
          <w:szCs w:val="21"/>
          <w:shd w:val="clear" w:color="auto" w:fill="FFFFFF"/>
        </w:rPr>
        <w:t>，</w:t>
      </w:r>
      <w:r w:rsidR="00634B24" w:rsidRPr="00CD0A20">
        <w:rPr>
          <w:rFonts w:ascii="宋体" w:hAnsi="宋体" w:hint="eastAsia"/>
          <w:szCs w:val="21"/>
          <w:shd w:val="clear" w:color="auto" w:fill="FFFFFF"/>
        </w:rPr>
        <w:t>未在</w:t>
      </w:r>
      <w:r w:rsidR="00EF4FB8" w:rsidRPr="00CD0A20">
        <w:rPr>
          <w:rFonts w:ascii="宋体" w:hAnsi="宋体" w:hint="eastAsia"/>
          <w:szCs w:val="21"/>
          <w:shd w:val="clear" w:color="auto" w:fill="FFFFFF"/>
        </w:rPr>
        <w:t>筹备期内完成筹备任务</w:t>
      </w:r>
      <w:r w:rsidRPr="00CD0A20">
        <w:rPr>
          <w:rFonts w:ascii="宋体" w:hAnsi="宋体" w:hint="eastAsia"/>
          <w:szCs w:val="21"/>
          <w:shd w:val="clear" w:color="auto" w:fill="FFFFFF"/>
        </w:rPr>
        <w:t>不得正常结束筹备期。</w:t>
      </w:r>
      <w:r w:rsidR="00EA0791" w:rsidRPr="00CD0A20">
        <w:rPr>
          <w:rFonts w:ascii="宋体" w:hAnsi="宋体" w:hint="eastAsia"/>
          <w:szCs w:val="21"/>
          <w:shd w:val="clear" w:color="auto" w:fill="FFFFFF"/>
        </w:rPr>
        <w:tab/>
        <w:t>变革部门应主动寻求上级、相关</w:t>
      </w:r>
      <w:r w:rsidR="007F01D4" w:rsidRPr="00CD0A20">
        <w:rPr>
          <w:rFonts w:ascii="宋体" w:hAnsi="宋体" w:hint="eastAsia"/>
          <w:szCs w:val="21"/>
          <w:shd w:val="clear" w:color="auto" w:fill="FFFFFF"/>
        </w:rPr>
        <w:t>职能部门</w:t>
      </w:r>
      <w:r w:rsidR="00634B24" w:rsidRPr="00CD0A20">
        <w:rPr>
          <w:rFonts w:ascii="宋体" w:hAnsi="宋体" w:hint="eastAsia"/>
          <w:szCs w:val="21"/>
          <w:shd w:val="clear" w:color="auto" w:fill="FFFFFF"/>
        </w:rPr>
        <w:t>辅导，</w:t>
      </w:r>
      <w:r w:rsidR="00EA0791" w:rsidRPr="00CD0A20">
        <w:rPr>
          <w:rFonts w:ascii="宋体" w:hAnsi="宋体" w:hint="eastAsia"/>
          <w:szCs w:val="21"/>
          <w:shd w:val="clear" w:color="auto" w:fill="FFFFFF"/>
        </w:rPr>
        <w:t>拒绝或敷衍辅导</w:t>
      </w:r>
      <w:r w:rsidR="00A671E9" w:rsidRPr="00CD0A20">
        <w:rPr>
          <w:rFonts w:ascii="宋体" w:hAnsi="宋体" w:hint="eastAsia"/>
          <w:szCs w:val="21"/>
          <w:shd w:val="clear" w:color="auto" w:fill="FFFFFF"/>
        </w:rPr>
        <w:t>的</w:t>
      </w:r>
      <w:r w:rsidR="00634B24" w:rsidRPr="00CD0A20">
        <w:rPr>
          <w:rFonts w:ascii="宋体" w:hAnsi="宋体" w:hint="eastAsia"/>
          <w:szCs w:val="21"/>
          <w:shd w:val="clear" w:color="auto" w:fill="FFFFFF"/>
        </w:rPr>
        <w:t>部门</w:t>
      </w:r>
      <w:r w:rsidR="00EA0791" w:rsidRPr="00CD0A20">
        <w:rPr>
          <w:rFonts w:ascii="宋体" w:hAnsi="宋体" w:hint="eastAsia"/>
          <w:szCs w:val="21"/>
          <w:shd w:val="clear" w:color="auto" w:fill="FFFFFF"/>
        </w:rPr>
        <w:t>将追究管理失职责任。</w:t>
      </w:r>
    </w:p>
    <w:p w14:paraId="7837B9B7" w14:textId="4BB4E6E6" w:rsidR="00BC1D91" w:rsidRPr="00CD0A20" w:rsidRDefault="006F79A8" w:rsidP="00E239D2">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组织</w:t>
      </w:r>
      <w:r w:rsidR="00420965" w:rsidRPr="00CD0A20">
        <w:rPr>
          <w:rFonts w:ascii="宋体" w:hAnsi="宋体" w:hint="eastAsia"/>
          <w:szCs w:val="21"/>
          <w:shd w:val="clear" w:color="auto" w:fill="FFFFFF"/>
        </w:rPr>
        <w:t>筹备</w:t>
      </w:r>
      <w:r w:rsidRPr="00CD0A20">
        <w:rPr>
          <w:rFonts w:ascii="宋体" w:hAnsi="宋体" w:hint="eastAsia"/>
          <w:szCs w:val="21"/>
          <w:shd w:val="clear" w:color="auto" w:fill="FFFFFF"/>
        </w:rPr>
        <w:t>期视同</w:t>
      </w:r>
      <w:r w:rsidR="00420965" w:rsidRPr="00CD0A20">
        <w:rPr>
          <w:rFonts w:ascii="宋体" w:hAnsi="宋体" w:hint="eastAsia"/>
          <w:szCs w:val="21"/>
          <w:shd w:val="clear" w:color="auto" w:fill="FFFFFF"/>
        </w:rPr>
        <w:t>筹备人岗位胜任能力</w:t>
      </w:r>
      <w:r w:rsidRPr="00CD0A20">
        <w:rPr>
          <w:rFonts w:ascii="宋体" w:hAnsi="宋体" w:hint="eastAsia"/>
          <w:szCs w:val="21"/>
          <w:shd w:val="clear" w:color="auto" w:fill="FFFFFF"/>
        </w:rPr>
        <w:t>考察期</w:t>
      </w:r>
      <w:r w:rsidR="00CF1A38" w:rsidRPr="00CD0A20">
        <w:rPr>
          <w:rFonts w:ascii="宋体" w:hAnsi="宋体" w:hint="eastAsia"/>
          <w:szCs w:val="21"/>
          <w:shd w:val="clear" w:color="auto" w:fill="FFFFFF"/>
        </w:rPr>
        <w:t>。</w:t>
      </w:r>
      <w:r w:rsidR="00034717" w:rsidRPr="00CD0A20">
        <w:rPr>
          <w:rFonts w:ascii="宋体" w:hAnsi="宋体" w:hint="eastAsia"/>
          <w:szCs w:val="21"/>
          <w:shd w:val="clear" w:color="auto" w:fill="FFFFFF"/>
        </w:rPr>
        <w:t>组织</w:t>
      </w:r>
      <w:r w:rsidR="00FC6B34" w:rsidRPr="00CD0A20">
        <w:rPr>
          <w:rFonts w:ascii="宋体" w:hAnsi="宋体" w:hint="eastAsia"/>
          <w:szCs w:val="21"/>
          <w:shd w:val="clear" w:color="auto" w:fill="FFFFFF"/>
        </w:rPr>
        <w:t>未结束筹备期，筹备人是见习干部（新入职干部除外）</w:t>
      </w:r>
      <w:r w:rsidR="00CF1A38" w:rsidRPr="00CD0A20">
        <w:rPr>
          <w:rFonts w:ascii="宋体" w:hAnsi="宋体" w:hint="eastAsia"/>
          <w:szCs w:val="21"/>
          <w:shd w:val="clear" w:color="auto" w:fill="FFFFFF"/>
        </w:rPr>
        <w:t>，</w:t>
      </w:r>
      <w:r w:rsidR="00FC6B34" w:rsidRPr="00CD0A20">
        <w:rPr>
          <w:rFonts w:ascii="宋体" w:hAnsi="宋体" w:hint="eastAsia"/>
          <w:szCs w:val="21"/>
          <w:shd w:val="clear" w:color="auto" w:fill="FFFFFF"/>
        </w:rPr>
        <w:t>则</w:t>
      </w:r>
      <w:r w:rsidRPr="00CD0A20">
        <w:rPr>
          <w:rFonts w:ascii="宋体" w:hAnsi="宋体" w:hint="eastAsia"/>
          <w:szCs w:val="21"/>
          <w:shd w:val="clear" w:color="auto" w:fill="FFFFFF"/>
        </w:rPr>
        <w:t>不得</w:t>
      </w:r>
      <w:r w:rsidR="00FC6B34" w:rsidRPr="00CD0A20">
        <w:rPr>
          <w:rFonts w:ascii="宋体" w:hAnsi="宋体" w:hint="eastAsia"/>
          <w:szCs w:val="21"/>
          <w:shd w:val="clear" w:color="auto" w:fill="FFFFFF"/>
        </w:rPr>
        <w:t>结束见习期；</w:t>
      </w:r>
      <w:r w:rsidR="00A87CC6" w:rsidRPr="00CD0A20">
        <w:rPr>
          <w:rFonts w:ascii="宋体" w:hAnsi="宋体" w:hint="eastAsia"/>
          <w:szCs w:val="21"/>
          <w:shd w:val="clear" w:color="auto" w:fill="FFFFFF"/>
        </w:rPr>
        <w:t>筹备人</w:t>
      </w:r>
      <w:r w:rsidR="00034717" w:rsidRPr="00CD0A20">
        <w:rPr>
          <w:rFonts w:ascii="宋体" w:hAnsi="宋体" w:hint="eastAsia"/>
          <w:szCs w:val="21"/>
          <w:shd w:val="clear" w:color="auto" w:fill="FFFFFF"/>
        </w:rPr>
        <w:t>是</w:t>
      </w:r>
      <w:r w:rsidR="00420965" w:rsidRPr="00CD0A20">
        <w:rPr>
          <w:rFonts w:ascii="宋体" w:hAnsi="宋体" w:hint="eastAsia"/>
          <w:szCs w:val="21"/>
          <w:shd w:val="clear" w:color="auto" w:fill="FFFFFF"/>
        </w:rPr>
        <w:t>晋级考察期干部</w:t>
      </w:r>
      <w:r w:rsidR="00CF1A38" w:rsidRPr="00CD0A20">
        <w:rPr>
          <w:rFonts w:ascii="宋体" w:hAnsi="宋体" w:hint="eastAsia"/>
          <w:szCs w:val="21"/>
          <w:shd w:val="clear" w:color="auto" w:fill="FFFFFF"/>
        </w:rPr>
        <w:t>，</w:t>
      </w:r>
      <w:r w:rsidR="00FC6B34" w:rsidRPr="00CD0A20">
        <w:rPr>
          <w:rFonts w:ascii="宋体" w:hAnsi="宋体" w:hint="eastAsia"/>
          <w:szCs w:val="21"/>
          <w:shd w:val="clear" w:color="auto" w:fill="FFFFFF"/>
        </w:rPr>
        <w:t>则</w:t>
      </w:r>
      <w:r w:rsidR="00420965" w:rsidRPr="00CD0A20">
        <w:rPr>
          <w:rFonts w:ascii="宋体" w:hAnsi="宋体" w:hint="eastAsia"/>
          <w:szCs w:val="21"/>
          <w:shd w:val="clear" w:color="auto" w:fill="FFFFFF"/>
        </w:rPr>
        <w:t>不得</w:t>
      </w:r>
      <w:r w:rsidR="00E97C4F" w:rsidRPr="00CD0A20">
        <w:rPr>
          <w:rFonts w:ascii="宋体" w:hAnsi="宋体" w:hint="eastAsia"/>
          <w:szCs w:val="21"/>
          <w:shd w:val="clear" w:color="auto" w:fill="FFFFFF"/>
        </w:rPr>
        <w:t>组织</w:t>
      </w:r>
      <w:r w:rsidR="00383EB6" w:rsidRPr="00CD0A20">
        <w:rPr>
          <w:rFonts w:ascii="宋体" w:hAnsi="宋体" w:hint="eastAsia"/>
          <w:szCs w:val="21"/>
          <w:shd w:val="clear" w:color="auto" w:fill="FFFFFF"/>
        </w:rPr>
        <w:t>晋级</w:t>
      </w:r>
      <w:r w:rsidR="00420965" w:rsidRPr="00CD0A20">
        <w:rPr>
          <w:rFonts w:ascii="宋体" w:hAnsi="宋体" w:hint="eastAsia"/>
          <w:szCs w:val="21"/>
          <w:shd w:val="clear" w:color="auto" w:fill="FFFFFF"/>
        </w:rPr>
        <w:t>认证。</w:t>
      </w:r>
    </w:p>
    <w:p w14:paraId="49D78B3B" w14:textId="3EC27506" w:rsidR="00BC1D91" w:rsidRPr="00CD0A20" w:rsidRDefault="00BC1D91" w:rsidP="00E239D2">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ab/>
      </w:r>
      <w:r w:rsidR="00034717" w:rsidRPr="00CD0A20">
        <w:rPr>
          <w:rFonts w:ascii="宋体" w:hAnsi="宋体" w:hint="eastAsia"/>
          <w:szCs w:val="21"/>
          <w:shd w:val="clear" w:color="auto" w:fill="FFFFFF"/>
        </w:rPr>
        <w:t>组织</w:t>
      </w:r>
      <w:r w:rsidRPr="00CD0A20">
        <w:rPr>
          <w:rFonts w:ascii="宋体" w:hAnsi="宋体" w:hint="eastAsia"/>
          <w:szCs w:val="21"/>
          <w:shd w:val="clear" w:color="auto" w:fill="FFFFFF"/>
        </w:rPr>
        <w:t>筹备期间，组织绩效</w:t>
      </w:r>
      <w:r w:rsidR="00BA0711" w:rsidRPr="00CD0A20">
        <w:rPr>
          <w:rFonts w:ascii="宋体" w:hAnsi="宋体" w:hint="eastAsia"/>
          <w:szCs w:val="21"/>
          <w:shd w:val="clear" w:color="auto" w:fill="FFFFFF"/>
        </w:rPr>
        <w:t>和</w:t>
      </w:r>
      <w:r w:rsidR="00062595" w:rsidRPr="00CD0A20">
        <w:rPr>
          <w:rFonts w:ascii="宋体" w:hAnsi="宋体" w:hint="eastAsia"/>
          <w:szCs w:val="21"/>
          <w:shd w:val="clear" w:color="auto" w:fill="FFFFFF"/>
        </w:rPr>
        <w:t>干部</w:t>
      </w:r>
      <w:r w:rsidR="00BA0711" w:rsidRPr="00CD0A20">
        <w:rPr>
          <w:rFonts w:ascii="宋体" w:hAnsi="宋体" w:hint="eastAsia"/>
          <w:szCs w:val="21"/>
          <w:shd w:val="clear" w:color="auto" w:fill="FFFFFF"/>
        </w:rPr>
        <w:t>绩效</w:t>
      </w:r>
      <w:r w:rsidR="00EF3D94" w:rsidRPr="00CD0A20">
        <w:rPr>
          <w:rFonts w:ascii="宋体" w:hAnsi="宋体" w:hint="eastAsia"/>
          <w:szCs w:val="21"/>
          <w:shd w:val="clear" w:color="auto" w:fill="FFFFFF"/>
        </w:rPr>
        <w:t>应</w:t>
      </w:r>
      <w:r w:rsidR="00917281" w:rsidRPr="00CD0A20">
        <w:rPr>
          <w:rFonts w:ascii="宋体" w:hAnsi="宋体" w:hint="eastAsia"/>
          <w:szCs w:val="21"/>
          <w:shd w:val="clear" w:color="auto" w:fill="FFFFFF"/>
        </w:rPr>
        <w:t>受组织状态</w:t>
      </w:r>
      <w:r w:rsidR="00BA0711" w:rsidRPr="00CD0A20">
        <w:rPr>
          <w:rFonts w:ascii="宋体" w:hAnsi="宋体" w:hint="eastAsia"/>
          <w:szCs w:val="21"/>
          <w:shd w:val="clear" w:color="auto" w:fill="FFFFFF"/>
        </w:rPr>
        <w:t>影响，</w:t>
      </w:r>
      <w:r w:rsidR="00EB73BE" w:rsidRPr="00CD0A20">
        <w:rPr>
          <w:rFonts w:ascii="宋体" w:hAnsi="宋体" w:hint="eastAsia"/>
          <w:szCs w:val="21"/>
          <w:shd w:val="clear" w:color="auto" w:fill="FFFFFF"/>
        </w:rPr>
        <w:t>且</w:t>
      </w:r>
      <w:r w:rsidRPr="00CD0A20">
        <w:rPr>
          <w:rFonts w:ascii="宋体" w:hAnsi="宋体" w:hint="eastAsia"/>
          <w:szCs w:val="21"/>
          <w:shd w:val="clear" w:color="auto" w:fill="FFFFFF"/>
        </w:rPr>
        <w:t>干部</w:t>
      </w:r>
      <w:r w:rsidR="00EC1C03" w:rsidRPr="00CD0A20">
        <w:rPr>
          <w:rFonts w:ascii="宋体" w:hAnsi="宋体" w:hint="eastAsia"/>
          <w:szCs w:val="21"/>
          <w:shd w:val="clear" w:color="auto" w:fill="FFFFFF"/>
        </w:rPr>
        <w:t>月度</w:t>
      </w:r>
      <w:r w:rsidRPr="00CD0A20">
        <w:rPr>
          <w:rFonts w:ascii="宋体" w:hAnsi="宋体" w:hint="eastAsia"/>
          <w:szCs w:val="21"/>
          <w:shd w:val="clear" w:color="auto" w:fill="FFFFFF"/>
        </w:rPr>
        <w:t>绩效不</w:t>
      </w:r>
      <w:r w:rsidR="00853464" w:rsidRPr="00CD0A20">
        <w:rPr>
          <w:rFonts w:ascii="宋体" w:hAnsi="宋体" w:hint="eastAsia"/>
          <w:szCs w:val="21"/>
          <w:shd w:val="clear" w:color="auto" w:fill="FFFFFF"/>
        </w:rPr>
        <w:t>高于相应周期</w:t>
      </w:r>
      <w:r w:rsidR="00A7052A" w:rsidRPr="00CD0A20">
        <w:rPr>
          <w:rFonts w:ascii="宋体" w:hAnsi="宋体" w:hint="eastAsia"/>
          <w:szCs w:val="21"/>
          <w:shd w:val="clear" w:color="auto" w:fill="FFFFFF"/>
        </w:rPr>
        <w:t>组织绩效，具体管理规定由绩效管理部门</w:t>
      </w:r>
      <w:r w:rsidRPr="00CD0A20">
        <w:rPr>
          <w:rFonts w:ascii="宋体" w:hAnsi="宋体" w:hint="eastAsia"/>
          <w:szCs w:val="21"/>
          <w:shd w:val="clear" w:color="auto" w:fill="FFFFFF"/>
        </w:rPr>
        <w:t>制定。</w:t>
      </w:r>
    </w:p>
    <w:p w14:paraId="6D052FF8" w14:textId="77777777" w:rsidR="00BC1D91" w:rsidRPr="00CD0A20" w:rsidRDefault="00BC1D91" w:rsidP="00BC1D91">
      <w:pPr>
        <w:pStyle w:val="af"/>
        <w:numPr>
          <w:ilvl w:val="1"/>
          <w:numId w:val="2"/>
        </w:numPr>
        <w:spacing w:before="156" w:after="156" w:line="276" w:lineRule="auto"/>
        <w:ind w:left="567" w:firstLineChars="0"/>
        <w:rPr>
          <w:rFonts w:ascii="宋体" w:hAnsi="宋体"/>
          <w:b/>
          <w:bCs/>
          <w:kern w:val="44"/>
          <w:szCs w:val="28"/>
        </w:rPr>
      </w:pPr>
      <w:r w:rsidRPr="00CD0A20">
        <w:rPr>
          <w:rFonts w:ascii="宋体" w:hAnsi="宋体" w:hint="eastAsia"/>
          <w:b/>
          <w:bCs/>
          <w:kern w:val="44"/>
          <w:szCs w:val="28"/>
        </w:rPr>
        <w:t>组织变革成效管理</w:t>
      </w:r>
    </w:p>
    <w:p w14:paraId="6CAB7A6B" w14:textId="188D8F48" w:rsidR="00BC1D91" w:rsidRPr="00CD0A20" w:rsidRDefault="00BF6E43" w:rsidP="00325A5F">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组织管理部门</w:t>
      </w:r>
      <w:r w:rsidR="00BC1D91" w:rsidRPr="00CD0A20">
        <w:rPr>
          <w:rFonts w:ascii="宋体" w:hAnsi="宋体" w:hint="eastAsia"/>
          <w:szCs w:val="21"/>
          <w:shd w:val="clear" w:color="auto" w:fill="FFFFFF"/>
        </w:rPr>
        <w:t>应</w:t>
      </w:r>
      <w:r w:rsidR="003647E8" w:rsidRPr="00CD0A20">
        <w:rPr>
          <w:rFonts w:ascii="宋体" w:hAnsi="宋体" w:hint="eastAsia"/>
          <w:szCs w:val="21"/>
          <w:shd w:val="clear" w:color="auto" w:fill="FFFFFF"/>
        </w:rPr>
        <w:t>视</w:t>
      </w:r>
      <w:r w:rsidR="00BC1D91" w:rsidRPr="00CD0A20">
        <w:rPr>
          <w:rFonts w:ascii="宋体" w:hAnsi="宋体" w:hint="eastAsia"/>
          <w:szCs w:val="21"/>
          <w:shd w:val="clear" w:color="auto" w:fill="FFFFFF"/>
        </w:rPr>
        <w:t>变革部门</w:t>
      </w:r>
      <w:r w:rsidR="004A5E52" w:rsidRPr="00CD0A20">
        <w:rPr>
          <w:rFonts w:ascii="宋体" w:hAnsi="宋体" w:hint="eastAsia"/>
          <w:szCs w:val="21"/>
          <w:shd w:val="clear" w:color="auto" w:fill="FFFFFF"/>
        </w:rPr>
        <w:t>筹备任务推进</w:t>
      </w:r>
      <w:r w:rsidR="00A07CF0" w:rsidRPr="00CD0A20">
        <w:rPr>
          <w:rFonts w:ascii="宋体" w:hAnsi="宋体" w:hint="eastAsia"/>
          <w:szCs w:val="21"/>
          <w:shd w:val="clear" w:color="auto" w:fill="FFFFFF"/>
        </w:rPr>
        <w:t>和组织运作</w:t>
      </w:r>
      <w:r w:rsidR="004A5E52" w:rsidRPr="00CD0A20">
        <w:rPr>
          <w:rFonts w:ascii="宋体" w:hAnsi="宋体" w:hint="eastAsia"/>
          <w:szCs w:val="21"/>
          <w:shd w:val="clear" w:color="auto" w:fill="FFFFFF"/>
        </w:rPr>
        <w:t>情况</w:t>
      </w:r>
      <w:r w:rsidR="00BC1D91" w:rsidRPr="00CD0A20">
        <w:rPr>
          <w:rFonts w:ascii="宋体" w:hAnsi="宋体" w:hint="eastAsia"/>
          <w:szCs w:val="21"/>
          <w:shd w:val="clear" w:color="auto" w:fill="FFFFFF"/>
        </w:rPr>
        <w:t>提</w:t>
      </w:r>
      <w:r w:rsidR="00B07C61" w:rsidRPr="00CD0A20">
        <w:rPr>
          <w:rFonts w:ascii="宋体" w:hAnsi="宋体" w:hint="eastAsia"/>
          <w:szCs w:val="21"/>
          <w:shd w:val="clear" w:color="auto" w:fill="FFFFFF"/>
        </w:rPr>
        <w:t>议结束筹备期</w:t>
      </w:r>
      <w:r w:rsidR="00BC1D91" w:rsidRPr="00CD0A20">
        <w:rPr>
          <w:rFonts w:ascii="宋体" w:hAnsi="宋体" w:hint="eastAsia"/>
          <w:szCs w:val="21"/>
          <w:shd w:val="clear" w:color="auto" w:fill="FFFFFF"/>
        </w:rPr>
        <w:t>，经总裁</w:t>
      </w:r>
      <w:r w:rsidR="00A730FD" w:rsidRPr="00CD0A20">
        <w:rPr>
          <w:rFonts w:ascii="宋体" w:hAnsi="宋体" w:hint="eastAsia"/>
          <w:szCs w:val="21"/>
          <w:shd w:val="clear" w:color="auto" w:fill="FFFFFF"/>
        </w:rPr>
        <w:t>审批生效</w:t>
      </w:r>
      <w:r w:rsidR="002C2349" w:rsidRPr="00CD0A20">
        <w:rPr>
          <w:rFonts w:ascii="宋体" w:hAnsi="宋体" w:hint="eastAsia"/>
          <w:szCs w:val="21"/>
          <w:shd w:val="clear" w:color="auto" w:fill="FFFFFF"/>
        </w:rPr>
        <w:t>；变革部门也可主动申请结束筹备期，经组织管理部门核准</w:t>
      </w:r>
      <w:r w:rsidR="008B30E2" w:rsidRPr="00CD0A20">
        <w:rPr>
          <w:rFonts w:ascii="宋体" w:hAnsi="宋体" w:hint="eastAsia"/>
          <w:szCs w:val="21"/>
          <w:shd w:val="clear" w:color="auto" w:fill="FFFFFF"/>
        </w:rPr>
        <w:t>后，</w:t>
      </w:r>
      <w:r w:rsidR="00AB4117" w:rsidRPr="00CD0A20">
        <w:rPr>
          <w:rFonts w:ascii="宋体" w:hAnsi="宋体" w:hint="eastAsia"/>
          <w:szCs w:val="21"/>
          <w:shd w:val="clear" w:color="auto" w:fill="FFFFFF"/>
        </w:rPr>
        <w:t>上报</w:t>
      </w:r>
      <w:r w:rsidR="00BC1D91" w:rsidRPr="00CD0A20">
        <w:rPr>
          <w:rFonts w:ascii="宋体" w:hAnsi="宋体" w:hint="eastAsia"/>
          <w:szCs w:val="21"/>
          <w:shd w:val="clear" w:color="auto" w:fill="FFFFFF"/>
        </w:rPr>
        <w:t>总裁</w:t>
      </w:r>
      <w:r w:rsidR="00A730FD" w:rsidRPr="00CD0A20">
        <w:rPr>
          <w:rFonts w:ascii="宋体" w:hAnsi="宋体" w:hint="eastAsia"/>
          <w:szCs w:val="21"/>
          <w:shd w:val="clear" w:color="auto" w:fill="FFFFFF"/>
        </w:rPr>
        <w:t>审批生效</w:t>
      </w:r>
      <w:r w:rsidR="00BC1D91" w:rsidRPr="00CD0A20">
        <w:rPr>
          <w:rFonts w:ascii="宋体" w:hAnsi="宋体" w:hint="eastAsia"/>
          <w:szCs w:val="21"/>
          <w:shd w:val="clear" w:color="auto" w:fill="FFFFFF"/>
        </w:rPr>
        <w:t>。</w:t>
      </w:r>
    </w:p>
    <w:p w14:paraId="09845BFA" w14:textId="0F3D68F9" w:rsidR="00BC1D91" w:rsidRPr="00CD0A20" w:rsidRDefault="00BC1D91" w:rsidP="00E239D2">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ab/>
      </w:r>
      <w:r w:rsidR="00C37251" w:rsidRPr="00CD0A20">
        <w:rPr>
          <w:rFonts w:ascii="宋体" w:hAnsi="宋体" w:hint="eastAsia"/>
          <w:szCs w:val="21"/>
          <w:shd w:val="clear" w:color="auto" w:fill="FFFFFF"/>
        </w:rPr>
        <w:t>组织管理部门应在变革</w:t>
      </w:r>
      <w:r w:rsidR="00D32A7D" w:rsidRPr="00CD0A20">
        <w:rPr>
          <w:rFonts w:ascii="宋体" w:hAnsi="宋体" w:hint="eastAsia"/>
          <w:szCs w:val="21"/>
          <w:shd w:val="clear" w:color="auto" w:fill="FFFFFF"/>
        </w:rPr>
        <w:t>部门</w:t>
      </w:r>
      <w:r w:rsidR="007B5D7A" w:rsidRPr="00CD0A20">
        <w:rPr>
          <w:rFonts w:ascii="宋体" w:hAnsi="宋体" w:hint="eastAsia"/>
          <w:szCs w:val="21"/>
          <w:shd w:val="clear" w:color="auto" w:fill="FFFFFF"/>
        </w:rPr>
        <w:t>筹</w:t>
      </w:r>
      <w:r w:rsidR="00C37251" w:rsidRPr="00CD0A20">
        <w:rPr>
          <w:rFonts w:ascii="宋体" w:hAnsi="宋体" w:hint="eastAsia"/>
          <w:szCs w:val="21"/>
          <w:shd w:val="clear" w:color="auto" w:fill="FFFFFF"/>
        </w:rPr>
        <w:t>备</w:t>
      </w:r>
      <w:r w:rsidR="007B5D7A" w:rsidRPr="00CD0A20">
        <w:rPr>
          <w:rFonts w:ascii="宋体" w:hAnsi="宋体" w:hint="eastAsia"/>
          <w:szCs w:val="21"/>
          <w:shd w:val="clear" w:color="auto" w:fill="FFFFFF"/>
        </w:rPr>
        <w:t>期结束</w:t>
      </w:r>
      <w:r w:rsidR="00093A7C" w:rsidRPr="00CD0A20">
        <w:rPr>
          <w:rFonts w:ascii="宋体" w:hAnsi="宋体" w:hint="eastAsia"/>
          <w:szCs w:val="21"/>
          <w:shd w:val="clear" w:color="auto" w:fill="FFFFFF"/>
        </w:rPr>
        <w:t>后</w:t>
      </w:r>
      <w:r w:rsidR="007871ED" w:rsidRPr="00CD0A20">
        <w:rPr>
          <w:rFonts w:ascii="宋体" w:hAnsi="宋体" w:hint="eastAsia"/>
          <w:szCs w:val="21"/>
          <w:shd w:val="clear" w:color="auto" w:fill="FFFFFF"/>
        </w:rPr>
        <w:t>评估组织运作情况，</w:t>
      </w:r>
      <w:r w:rsidR="009E217B" w:rsidRPr="00CD0A20">
        <w:rPr>
          <w:rFonts w:ascii="宋体" w:hAnsi="宋体" w:hint="eastAsia"/>
          <w:szCs w:val="21"/>
          <w:shd w:val="clear" w:color="auto" w:fill="FFFFFF"/>
        </w:rPr>
        <w:t>基于组织变</w:t>
      </w:r>
      <w:r w:rsidR="00DE1E89" w:rsidRPr="00CD0A20">
        <w:rPr>
          <w:rFonts w:ascii="宋体" w:hAnsi="宋体" w:hint="eastAsia"/>
          <w:szCs w:val="21"/>
          <w:shd w:val="clear" w:color="auto" w:fill="FFFFFF"/>
        </w:rPr>
        <w:t>革目的</w:t>
      </w:r>
      <w:r w:rsidR="00A66AEF" w:rsidRPr="00CD0A20">
        <w:rPr>
          <w:rFonts w:ascii="宋体" w:hAnsi="宋体" w:hint="eastAsia"/>
          <w:szCs w:val="21"/>
          <w:shd w:val="clear" w:color="auto" w:fill="FFFFFF"/>
        </w:rPr>
        <w:t>检验</w:t>
      </w:r>
      <w:r w:rsidR="009E217B" w:rsidRPr="00CD0A20">
        <w:rPr>
          <w:rFonts w:ascii="宋体" w:hAnsi="宋体" w:hint="eastAsia"/>
          <w:szCs w:val="21"/>
          <w:shd w:val="clear" w:color="auto" w:fill="FFFFFF"/>
        </w:rPr>
        <w:t>组织</w:t>
      </w:r>
      <w:r w:rsidR="00A66AEF" w:rsidRPr="00CD0A20">
        <w:rPr>
          <w:rFonts w:ascii="宋体" w:hAnsi="宋体" w:hint="eastAsia"/>
          <w:szCs w:val="21"/>
          <w:shd w:val="clear" w:color="auto" w:fill="FFFFFF"/>
        </w:rPr>
        <w:t>变革成效</w:t>
      </w:r>
      <w:r w:rsidR="00343433" w:rsidRPr="00CD0A20">
        <w:rPr>
          <w:rFonts w:ascii="宋体" w:hAnsi="宋体" w:hint="eastAsia"/>
          <w:szCs w:val="21"/>
          <w:shd w:val="clear" w:color="auto" w:fill="FFFFFF"/>
        </w:rPr>
        <w:t>，</w:t>
      </w:r>
      <w:r w:rsidR="00093A7C" w:rsidRPr="00CD0A20">
        <w:rPr>
          <w:rFonts w:ascii="宋体" w:hAnsi="宋体" w:hint="eastAsia"/>
          <w:szCs w:val="21"/>
          <w:shd w:val="clear" w:color="auto" w:fill="FFFFFF"/>
        </w:rPr>
        <w:t>优化</w:t>
      </w:r>
      <w:r w:rsidRPr="00CD0A20">
        <w:rPr>
          <w:rFonts w:ascii="宋体" w:hAnsi="宋体" w:hint="eastAsia"/>
          <w:szCs w:val="21"/>
          <w:shd w:val="clear" w:color="auto" w:fill="FFFFFF"/>
        </w:rPr>
        <w:t>建议经总裁审批后推动落地。</w:t>
      </w:r>
    </w:p>
    <w:p w14:paraId="20E3A0C0" w14:textId="6B878461" w:rsidR="00BF26FE" w:rsidRPr="00CD0A20" w:rsidRDefault="004917F6" w:rsidP="0030200B">
      <w:pPr>
        <w:pStyle w:val="af"/>
        <w:numPr>
          <w:ilvl w:val="0"/>
          <w:numId w:val="2"/>
        </w:numPr>
        <w:spacing w:before="156" w:afterLines="0" w:line="276" w:lineRule="auto"/>
        <w:ind w:firstLineChars="0"/>
        <w:outlineLvl w:val="0"/>
        <w:rPr>
          <w:rFonts w:ascii="宋体" w:hAnsi="宋体"/>
          <w:b/>
          <w:bCs/>
          <w:kern w:val="44"/>
          <w:sz w:val="24"/>
          <w:szCs w:val="28"/>
        </w:rPr>
      </w:pPr>
      <w:bookmarkStart w:id="22" w:name="_Toc76717369"/>
      <w:r w:rsidRPr="00CD0A20">
        <w:rPr>
          <w:rFonts w:ascii="宋体" w:hAnsi="宋体" w:hint="eastAsia"/>
          <w:b/>
          <w:bCs/>
          <w:kern w:val="44"/>
          <w:sz w:val="24"/>
          <w:szCs w:val="28"/>
        </w:rPr>
        <w:t>档案管理</w:t>
      </w:r>
      <w:bookmarkEnd w:id="22"/>
    </w:p>
    <w:bookmarkEnd w:id="2"/>
    <w:bookmarkEnd w:id="3"/>
    <w:p w14:paraId="252B53CE" w14:textId="2AB724A8" w:rsidR="009E4B71" w:rsidRPr="00CD0A20" w:rsidRDefault="009E4B71" w:rsidP="009E4B71">
      <w:pPr>
        <w:pStyle w:val="af"/>
        <w:numPr>
          <w:ilvl w:val="2"/>
          <w:numId w:val="2"/>
        </w:numPr>
        <w:spacing w:before="156" w:after="156" w:line="276" w:lineRule="auto"/>
        <w:ind w:left="737" w:firstLineChars="0" w:hanging="737"/>
        <w:rPr>
          <w:rFonts w:ascii="宋体" w:hAnsi="宋体"/>
          <w:bCs/>
          <w:kern w:val="44"/>
          <w:szCs w:val="28"/>
        </w:rPr>
      </w:pPr>
      <w:r w:rsidRPr="00CD0A20">
        <w:rPr>
          <w:rFonts w:ascii="宋体" w:hAnsi="宋体" w:hint="eastAsia"/>
          <w:bCs/>
          <w:kern w:val="44"/>
          <w:szCs w:val="28"/>
        </w:rPr>
        <w:t>组织</w:t>
      </w:r>
      <w:r w:rsidR="004F5667" w:rsidRPr="00CD0A20">
        <w:rPr>
          <w:rFonts w:ascii="宋体" w:hAnsi="宋体" w:hint="eastAsia"/>
          <w:bCs/>
          <w:kern w:val="44"/>
          <w:szCs w:val="28"/>
        </w:rPr>
        <w:t>管理工作涉及</w:t>
      </w:r>
      <w:r w:rsidR="000F1EEA" w:rsidRPr="00CD0A20">
        <w:rPr>
          <w:rFonts w:ascii="宋体" w:hAnsi="宋体" w:hint="eastAsia"/>
          <w:bCs/>
          <w:kern w:val="44"/>
          <w:szCs w:val="28"/>
        </w:rPr>
        <w:t>管理</w:t>
      </w:r>
      <w:r w:rsidRPr="00CD0A20">
        <w:rPr>
          <w:rFonts w:ascii="宋体" w:hAnsi="宋体" w:hint="eastAsia"/>
          <w:bCs/>
          <w:kern w:val="44"/>
          <w:szCs w:val="28"/>
        </w:rPr>
        <w:t>规则</w:t>
      </w:r>
      <w:r w:rsidR="000F1EEA" w:rsidRPr="00CD0A20">
        <w:rPr>
          <w:rFonts w:ascii="宋体" w:hAnsi="宋体" w:hint="eastAsia"/>
          <w:bCs/>
          <w:kern w:val="44"/>
          <w:szCs w:val="28"/>
        </w:rPr>
        <w:t>、</w:t>
      </w:r>
      <w:r w:rsidRPr="00CD0A20">
        <w:rPr>
          <w:rFonts w:ascii="宋体" w:hAnsi="宋体" w:hint="eastAsia"/>
          <w:bCs/>
          <w:kern w:val="44"/>
          <w:szCs w:val="28"/>
        </w:rPr>
        <w:t>方案文档</w:t>
      </w:r>
      <w:r w:rsidR="000F1EEA" w:rsidRPr="00CD0A20">
        <w:rPr>
          <w:rFonts w:ascii="宋体" w:hAnsi="宋体" w:hint="eastAsia"/>
          <w:bCs/>
          <w:kern w:val="44"/>
          <w:szCs w:val="28"/>
        </w:rPr>
        <w:t>生效后</w:t>
      </w:r>
      <w:r w:rsidRPr="00CD0A20">
        <w:rPr>
          <w:rFonts w:ascii="宋体" w:hAnsi="宋体" w:hint="eastAsia"/>
          <w:bCs/>
          <w:kern w:val="44"/>
          <w:szCs w:val="28"/>
        </w:rPr>
        <w:t>，组织管理</w:t>
      </w:r>
      <w:r w:rsidR="0026536C" w:rsidRPr="00CD0A20">
        <w:rPr>
          <w:rFonts w:ascii="宋体" w:hAnsi="宋体" w:hint="eastAsia"/>
          <w:bCs/>
          <w:kern w:val="44"/>
          <w:szCs w:val="28"/>
        </w:rPr>
        <w:t>部门</w:t>
      </w:r>
      <w:r w:rsidRPr="00CD0A20">
        <w:rPr>
          <w:rFonts w:ascii="宋体" w:hAnsi="宋体" w:hint="eastAsia"/>
          <w:bCs/>
          <w:kern w:val="44"/>
          <w:szCs w:val="28"/>
        </w:rPr>
        <w:t>应</w:t>
      </w:r>
      <w:r w:rsidR="00BC33DE" w:rsidRPr="00CD0A20">
        <w:rPr>
          <w:rFonts w:ascii="宋体" w:hAnsi="宋体" w:hint="eastAsia"/>
          <w:bCs/>
          <w:kern w:val="44"/>
          <w:szCs w:val="28"/>
        </w:rPr>
        <w:t>按照</w:t>
      </w:r>
      <w:r w:rsidRPr="00CD0A20">
        <w:rPr>
          <w:rFonts w:ascii="宋体" w:hAnsi="宋体" w:hint="eastAsia"/>
          <w:bCs/>
          <w:kern w:val="44"/>
          <w:szCs w:val="28"/>
        </w:rPr>
        <w:t>公司档案管理规定存档管理。</w:t>
      </w:r>
    </w:p>
    <w:p w14:paraId="0A3ABE09" w14:textId="04D80F90" w:rsidR="009E4B71" w:rsidRPr="00CD0A20" w:rsidRDefault="009E4B71" w:rsidP="009E4B71">
      <w:pPr>
        <w:pStyle w:val="af"/>
        <w:numPr>
          <w:ilvl w:val="2"/>
          <w:numId w:val="2"/>
        </w:numPr>
        <w:spacing w:before="156" w:after="156" w:line="276" w:lineRule="auto"/>
        <w:ind w:left="737" w:firstLineChars="0" w:hanging="737"/>
        <w:rPr>
          <w:rFonts w:ascii="宋体" w:hAnsi="宋体"/>
          <w:bCs/>
          <w:kern w:val="44"/>
          <w:szCs w:val="28"/>
        </w:rPr>
      </w:pPr>
      <w:r w:rsidRPr="00CD0A20">
        <w:rPr>
          <w:rFonts w:ascii="宋体" w:hAnsi="宋体" w:hint="eastAsia"/>
          <w:bCs/>
          <w:kern w:val="44"/>
          <w:szCs w:val="28"/>
        </w:rPr>
        <w:t>组织</w:t>
      </w:r>
      <w:r w:rsidR="00D811C9" w:rsidRPr="00CD0A20">
        <w:rPr>
          <w:rFonts w:ascii="宋体" w:hAnsi="宋体" w:hint="eastAsia"/>
          <w:bCs/>
          <w:kern w:val="44"/>
          <w:szCs w:val="28"/>
        </w:rPr>
        <w:t>管理过程</w:t>
      </w:r>
      <w:r w:rsidR="00B47B73" w:rsidRPr="00CD0A20">
        <w:rPr>
          <w:rFonts w:ascii="宋体" w:hAnsi="宋体" w:hint="eastAsia"/>
          <w:bCs/>
          <w:kern w:val="44"/>
          <w:szCs w:val="28"/>
        </w:rPr>
        <w:t>产生的</w:t>
      </w:r>
      <w:r w:rsidR="000F1195" w:rsidRPr="00CD0A20">
        <w:rPr>
          <w:rFonts w:ascii="宋体" w:hAnsi="宋体" w:hint="eastAsia"/>
          <w:bCs/>
          <w:kern w:val="44"/>
          <w:szCs w:val="28"/>
        </w:rPr>
        <w:t>组织结构</w:t>
      </w:r>
      <w:r w:rsidR="00887A76" w:rsidRPr="00CD0A20">
        <w:rPr>
          <w:rFonts w:ascii="宋体" w:hAnsi="宋体" w:hint="eastAsia"/>
          <w:bCs/>
          <w:kern w:val="44"/>
          <w:szCs w:val="28"/>
        </w:rPr>
        <w:t>图</w:t>
      </w:r>
      <w:r w:rsidR="000F1195" w:rsidRPr="00CD0A20">
        <w:rPr>
          <w:rFonts w:ascii="宋体" w:hAnsi="宋体" w:hint="eastAsia"/>
          <w:bCs/>
          <w:kern w:val="44"/>
          <w:szCs w:val="28"/>
        </w:rPr>
        <w:t>、工作机制和</w:t>
      </w:r>
      <w:r w:rsidRPr="00CD0A20">
        <w:rPr>
          <w:rFonts w:ascii="宋体" w:hAnsi="宋体" w:hint="eastAsia"/>
          <w:bCs/>
          <w:kern w:val="44"/>
          <w:szCs w:val="28"/>
        </w:rPr>
        <w:t>变革方案</w:t>
      </w:r>
      <w:r w:rsidR="000F1195" w:rsidRPr="00CD0A20">
        <w:rPr>
          <w:rFonts w:ascii="宋体" w:hAnsi="宋体" w:hint="eastAsia"/>
          <w:bCs/>
          <w:kern w:val="44"/>
          <w:szCs w:val="28"/>
        </w:rPr>
        <w:t>等</w:t>
      </w:r>
      <w:r w:rsidR="000F1195" w:rsidRPr="00CD0A20">
        <w:rPr>
          <w:rFonts w:ascii="宋体" w:hAnsi="宋体" w:hint="eastAsia"/>
          <w:szCs w:val="21"/>
          <w:shd w:val="clear" w:color="auto" w:fill="FFFFFF"/>
        </w:rPr>
        <w:t>（统称为“组织</w:t>
      </w:r>
      <w:r w:rsidR="00EC2F6C" w:rsidRPr="00CD0A20">
        <w:rPr>
          <w:rFonts w:ascii="宋体" w:hAnsi="宋体" w:hint="eastAsia"/>
          <w:szCs w:val="21"/>
          <w:shd w:val="clear" w:color="auto" w:fill="FFFFFF"/>
        </w:rPr>
        <w:t>管理</w:t>
      </w:r>
      <w:r w:rsidR="000F1195" w:rsidRPr="00CD0A20">
        <w:rPr>
          <w:rFonts w:ascii="宋体" w:hAnsi="宋体" w:hint="eastAsia"/>
          <w:szCs w:val="21"/>
          <w:shd w:val="clear" w:color="auto" w:fill="FFFFFF"/>
        </w:rPr>
        <w:t>文档”）</w:t>
      </w:r>
      <w:r w:rsidRPr="00CD0A20">
        <w:rPr>
          <w:rFonts w:ascii="宋体" w:hAnsi="宋体" w:hint="eastAsia"/>
          <w:bCs/>
          <w:kern w:val="44"/>
          <w:szCs w:val="28"/>
        </w:rPr>
        <w:t>为公司核心机密，</w:t>
      </w:r>
      <w:r w:rsidRPr="00CD0A20">
        <w:rPr>
          <w:rFonts w:ascii="宋体" w:hAnsi="宋体" w:hint="eastAsia"/>
          <w:bCs/>
          <w:kern w:val="44"/>
          <w:szCs w:val="28"/>
        </w:rPr>
        <w:lastRenderedPageBreak/>
        <w:t>未经书面</w:t>
      </w:r>
      <w:r w:rsidRPr="00CD0A20">
        <w:rPr>
          <w:rFonts w:ascii="宋体" w:hAnsi="宋体"/>
          <w:bCs/>
          <w:kern w:val="44"/>
          <w:szCs w:val="28"/>
        </w:rPr>
        <w:t>授权</w:t>
      </w:r>
      <w:r w:rsidRPr="00CD0A20">
        <w:rPr>
          <w:rFonts w:ascii="宋体" w:hAnsi="宋体" w:hint="eastAsia"/>
          <w:bCs/>
          <w:kern w:val="44"/>
          <w:szCs w:val="28"/>
        </w:rPr>
        <w:t>，任何人员不得带离公司环境，不得在公开场合传播、议论，</w:t>
      </w:r>
      <w:r w:rsidR="006E6608" w:rsidRPr="00CD0A20">
        <w:rPr>
          <w:rFonts w:ascii="宋体" w:hAnsi="宋体" w:hint="eastAsia"/>
          <w:bCs/>
          <w:kern w:val="44"/>
          <w:szCs w:val="28"/>
        </w:rPr>
        <w:t>否则视为严重违反公司规章制度</w:t>
      </w:r>
      <w:r w:rsidRPr="00CD0A20">
        <w:rPr>
          <w:rFonts w:ascii="宋体" w:hAnsi="宋体" w:hint="eastAsia"/>
          <w:bCs/>
          <w:kern w:val="44"/>
          <w:szCs w:val="28"/>
        </w:rPr>
        <w:t>。</w:t>
      </w:r>
      <w:r w:rsidR="000F1195" w:rsidRPr="00CD0A20">
        <w:rPr>
          <w:rFonts w:ascii="宋体" w:hAnsi="宋体" w:hint="eastAsia"/>
          <w:bCs/>
          <w:kern w:val="44"/>
          <w:szCs w:val="28"/>
        </w:rPr>
        <w:t>组织</w:t>
      </w:r>
      <w:r w:rsidR="00896B98" w:rsidRPr="00CD0A20">
        <w:rPr>
          <w:rFonts w:ascii="宋体" w:hAnsi="宋体" w:hint="eastAsia"/>
          <w:bCs/>
          <w:kern w:val="44"/>
          <w:szCs w:val="28"/>
        </w:rPr>
        <w:t>管理</w:t>
      </w:r>
      <w:r w:rsidRPr="00CD0A20">
        <w:rPr>
          <w:rFonts w:ascii="宋体" w:hAnsi="宋体" w:hint="eastAsia"/>
          <w:bCs/>
          <w:kern w:val="44"/>
          <w:szCs w:val="28"/>
        </w:rPr>
        <w:t>文档必须由相应责任部门提交公司档案管理部门存档管理。</w:t>
      </w:r>
    </w:p>
    <w:p w14:paraId="0E726EC9" w14:textId="77777777" w:rsidR="009E4B71" w:rsidRPr="00CD0A20" w:rsidRDefault="009E4B71" w:rsidP="009E4B71">
      <w:pPr>
        <w:pStyle w:val="af"/>
        <w:numPr>
          <w:ilvl w:val="0"/>
          <w:numId w:val="2"/>
        </w:numPr>
        <w:spacing w:before="156" w:afterLines="0" w:line="276" w:lineRule="auto"/>
        <w:ind w:firstLineChars="0"/>
        <w:outlineLvl w:val="0"/>
        <w:rPr>
          <w:rFonts w:ascii="宋体" w:hAnsi="宋体"/>
          <w:b/>
          <w:bCs/>
          <w:kern w:val="44"/>
          <w:sz w:val="24"/>
          <w:szCs w:val="28"/>
        </w:rPr>
      </w:pPr>
      <w:bookmarkStart w:id="23" w:name="_Toc76717370"/>
      <w:r w:rsidRPr="00CD0A20">
        <w:rPr>
          <w:rFonts w:ascii="宋体" w:hAnsi="宋体" w:hint="eastAsia"/>
          <w:b/>
          <w:bCs/>
          <w:kern w:val="44"/>
          <w:sz w:val="24"/>
          <w:szCs w:val="28"/>
        </w:rPr>
        <w:t>监督管理</w:t>
      </w:r>
      <w:bookmarkEnd w:id="23"/>
    </w:p>
    <w:p w14:paraId="579A9E78" w14:textId="3433586E" w:rsidR="00BF26FE" w:rsidRPr="00CD0A20" w:rsidRDefault="002809FB" w:rsidP="00D13197">
      <w:pPr>
        <w:pStyle w:val="af"/>
        <w:numPr>
          <w:ilvl w:val="1"/>
          <w:numId w:val="2"/>
        </w:numPr>
        <w:spacing w:before="156" w:after="156" w:line="276" w:lineRule="auto"/>
        <w:ind w:left="567" w:firstLineChars="0"/>
        <w:rPr>
          <w:rFonts w:ascii="宋体" w:hAnsi="宋体"/>
          <w:bCs/>
          <w:kern w:val="44"/>
          <w:szCs w:val="28"/>
        </w:rPr>
      </w:pPr>
      <w:r w:rsidRPr="00CD0A20">
        <w:rPr>
          <w:rFonts w:ascii="宋体" w:hAnsi="宋体" w:hint="eastAsia"/>
          <w:bCs/>
          <w:kern w:val="44"/>
          <w:szCs w:val="28"/>
        </w:rPr>
        <w:t>以下情况</w:t>
      </w:r>
      <w:r w:rsidR="004F5667" w:rsidRPr="00CD0A20">
        <w:rPr>
          <w:rFonts w:ascii="宋体" w:hAnsi="宋体" w:hint="eastAsia"/>
          <w:bCs/>
          <w:kern w:val="44"/>
          <w:szCs w:val="28"/>
        </w:rPr>
        <w:t>应对相关部门和当事人追责查处，视情节严重程度移交风险控制部门处理</w:t>
      </w:r>
      <w:r w:rsidR="00BF26FE" w:rsidRPr="00CD0A20">
        <w:rPr>
          <w:rFonts w:ascii="宋体" w:hAnsi="宋体" w:hint="eastAsia"/>
          <w:bCs/>
          <w:kern w:val="44"/>
          <w:szCs w:val="28"/>
        </w:rPr>
        <w:t>：</w:t>
      </w:r>
    </w:p>
    <w:p w14:paraId="2BA132DD" w14:textId="48EE617E" w:rsidR="002809FB" w:rsidRPr="00CD0A20" w:rsidRDefault="004917F6" w:rsidP="00676F72">
      <w:pPr>
        <w:numPr>
          <w:ilvl w:val="0"/>
          <w:numId w:val="3"/>
        </w:numPr>
        <w:spacing w:beforeLines="50" w:before="156" w:line="276" w:lineRule="auto"/>
        <w:ind w:left="993"/>
        <w:rPr>
          <w:rFonts w:ascii="宋体" w:hAnsi="宋体"/>
        </w:rPr>
      </w:pPr>
      <w:r w:rsidRPr="00CD0A20">
        <w:rPr>
          <w:rFonts w:ascii="宋体" w:hAnsi="宋体" w:hint="eastAsia"/>
        </w:rPr>
        <w:t>组织</w:t>
      </w:r>
      <w:r w:rsidR="009E4B71" w:rsidRPr="00CD0A20">
        <w:rPr>
          <w:rFonts w:ascii="宋体" w:hAnsi="宋体" w:hint="eastAsia"/>
        </w:rPr>
        <w:t>管理涉及部门</w:t>
      </w:r>
      <w:r w:rsidR="002809FB" w:rsidRPr="00CD0A20">
        <w:rPr>
          <w:rFonts w:ascii="宋体" w:hAnsi="宋体" w:hint="eastAsia"/>
        </w:rPr>
        <w:t>未</w:t>
      </w:r>
      <w:r w:rsidR="009E4B71" w:rsidRPr="00CD0A20">
        <w:rPr>
          <w:rFonts w:ascii="宋体" w:hAnsi="宋体" w:hint="eastAsia"/>
        </w:rPr>
        <w:t>有效履行职责、</w:t>
      </w:r>
      <w:r w:rsidRPr="00CD0A20">
        <w:rPr>
          <w:rFonts w:ascii="宋体" w:hAnsi="宋体" w:hint="eastAsia"/>
        </w:rPr>
        <w:t>严格</w:t>
      </w:r>
      <w:r w:rsidR="002809FB" w:rsidRPr="00CD0A20">
        <w:rPr>
          <w:rFonts w:ascii="宋体" w:hAnsi="宋体" w:hint="eastAsia"/>
        </w:rPr>
        <w:t>执行组织管理规定，</w:t>
      </w:r>
      <w:r w:rsidR="00564434" w:rsidRPr="00CD0A20">
        <w:rPr>
          <w:rFonts w:ascii="宋体" w:hAnsi="宋体" w:hint="eastAsia"/>
        </w:rPr>
        <w:t>影响</w:t>
      </w:r>
      <w:r w:rsidR="002809FB" w:rsidRPr="00CD0A20">
        <w:rPr>
          <w:rFonts w:ascii="宋体" w:hAnsi="宋体" w:hint="eastAsia"/>
        </w:rPr>
        <w:t>组织</w:t>
      </w:r>
      <w:r w:rsidR="009E4B71" w:rsidRPr="00CD0A20">
        <w:rPr>
          <w:rFonts w:ascii="宋体" w:hAnsi="宋体" w:hint="eastAsia"/>
        </w:rPr>
        <w:t>运作及</w:t>
      </w:r>
      <w:r w:rsidR="00564434" w:rsidRPr="00CD0A20">
        <w:rPr>
          <w:rFonts w:ascii="宋体" w:hAnsi="宋体" w:hint="eastAsia"/>
        </w:rPr>
        <w:t>变革管理成效的</w:t>
      </w:r>
      <w:r w:rsidR="00E50F68" w:rsidRPr="00CD0A20">
        <w:rPr>
          <w:rFonts w:ascii="宋体" w:hAnsi="宋体" w:hint="eastAsia"/>
        </w:rPr>
        <w:t>。</w:t>
      </w:r>
    </w:p>
    <w:p w14:paraId="7C2C17AF" w14:textId="3ECCEBBE" w:rsidR="009E4B71" w:rsidRPr="00CD0A20" w:rsidRDefault="009E4B71" w:rsidP="00111D46">
      <w:pPr>
        <w:numPr>
          <w:ilvl w:val="0"/>
          <w:numId w:val="3"/>
        </w:numPr>
        <w:spacing w:beforeLines="50" w:before="156" w:line="276" w:lineRule="auto"/>
        <w:ind w:left="993"/>
        <w:rPr>
          <w:rFonts w:ascii="宋体" w:hAnsi="宋体"/>
        </w:rPr>
      </w:pPr>
      <w:r w:rsidRPr="00CD0A20">
        <w:rPr>
          <w:rFonts w:ascii="宋体" w:hAnsi="宋体" w:hint="eastAsia"/>
        </w:rPr>
        <w:t>组织管理涉及部门因管理不当导致</w:t>
      </w:r>
      <w:r w:rsidR="00741A78" w:rsidRPr="00CD0A20">
        <w:rPr>
          <w:rFonts w:ascii="宋体" w:hAnsi="宋体" w:hint="eastAsia"/>
        </w:rPr>
        <w:t>组织管理</w:t>
      </w:r>
      <w:r w:rsidR="00284574" w:rsidRPr="00CD0A20">
        <w:rPr>
          <w:rFonts w:ascii="宋体" w:hAnsi="宋体" w:hint="eastAsia"/>
        </w:rPr>
        <w:t>信息</w:t>
      </w:r>
      <w:r w:rsidR="00CD0F84" w:rsidRPr="00CD0A20">
        <w:rPr>
          <w:rFonts w:ascii="宋体" w:hAnsi="宋体" w:hint="eastAsia"/>
        </w:rPr>
        <w:t>出现信息安全</w:t>
      </w:r>
      <w:r w:rsidR="001344B3" w:rsidRPr="00CD0A20">
        <w:rPr>
          <w:rFonts w:ascii="宋体" w:hAnsi="宋体" w:hint="eastAsia"/>
        </w:rPr>
        <w:t>风险</w:t>
      </w:r>
      <w:r w:rsidRPr="00CD0A20">
        <w:rPr>
          <w:rFonts w:ascii="宋体" w:hAnsi="宋体" w:hint="eastAsia"/>
        </w:rPr>
        <w:t>的。</w:t>
      </w:r>
    </w:p>
    <w:sectPr w:rsidR="009E4B71" w:rsidRPr="00CD0A20" w:rsidSect="007262C9">
      <w:headerReference w:type="default" r:id="rId8"/>
      <w:footerReference w:type="default" r:id="rId9"/>
      <w:pgSz w:w="11906" w:h="16838" w:code="9"/>
      <w:pgMar w:top="568" w:right="851" w:bottom="709" w:left="993" w:header="936" w:footer="624"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7FC765" w14:textId="77777777" w:rsidR="007262C9" w:rsidRDefault="007262C9">
      <w:r>
        <w:separator/>
      </w:r>
    </w:p>
  </w:endnote>
  <w:endnote w:type="continuationSeparator" w:id="0">
    <w:p w14:paraId="1D6D4180" w14:textId="77777777" w:rsidR="007262C9" w:rsidRDefault="00726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B755B" w14:textId="67EB0CF0" w:rsidR="005C0D29" w:rsidRPr="007F0B89" w:rsidRDefault="005C0D29" w:rsidP="005C0D29">
    <w:pPr>
      <w:pStyle w:val="a5"/>
      <w:rPr>
        <w:rFonts w:ascii="微软雅黑" w:eastAsia="微软雅黑" w:hAnsi="微软雅黑"/>
      </w:rPr>
    </w:pPr>
    <w:r w:rsidRPr="007F0B89">
      <w:rPr>
        <w:rFonts w:ascii="微软雅黑" w:eastAsia="微软雅黑" w:hAnsi="微软雅黑" w:hint="eastAsia"/>
      </w:rPr>
      <w:t>Web</w:t>
    </w:r>
    <w:r w:rsidRPr="007F0B89">
      <w:rPr>
        <w:rFonts w:ascii="微软雅黑" w:eastAsia="微软雅黑" w:hAnsi="微软雅黑"/>
      </w:rPr>
      <w:t xml:space="preserve">: </w:t>
    </w:r>
    <w:r w:rsidRPr="009F64C2">
      <w:rPr>
        <w:rFonts w:ascii="微软雅黑" w:eastAsia="微软雅黑" w:hAnsi="微软雅黑"/>
      </w:rPr>
      <w:t>www.wondershare.cn</w:t>
    </w:r>
    <w:r w:rsidRPr="007F0B89">
      <w:t xml:space="preserve">      </w:t>
    </w:r>
    <w:r>
      <w:t xml:space="preserve">    </w:t>
    </w:r>
    <w:r w:rsidR="00702F4A">
      <w:t xml:space="preserve">    </w:t>
    </w:r>
    <w:r w:rsidRPr="007F0B89">
      <w:rPr>
        <w:rFonts w:ascii="微软雅黑" w:eastAsia="微软雅黑" w:hAnsi="微软雅黑"/>
      </w:rPr>
      <w:t>Tel: +86 755 8666 5000</w:t>
    </w:r>
    <w:r w:rsidRPr="007F0B89">
      <w:t xml:space="preserve">      </w:t>
    </w:r>
    <w:r>
      <w:t xml:space="preserve">    </w:t>
    </w:r>
    <w:r w:rsidR="00C077FD">
      <w:t xml:space="preserve">   </w:t>
    </w:r>
    <w:r w:rsidRPr="007F0B89">
      <w:rPr>
        <w:rFonts w:ascii="微软雅黑" w:eastAsia="微软雅黑" w:hAnsi="微软雅黑" w:hint="eastAsia"/>
      </w:rPr>
      <w:t xml:space="preserve">深圳 </w:t>
    </w:r>
    <w:r w:rsidRPr="00416BAB">
      <w:rPr>
        <w:rFonts w:ascii="微软雅黑" w:eastAsia="微软雅黑" w:hAnsi="微软雅黑" w:hint="eastAsia"/>
        <w:sz w:val="21"/>
        <w:szCs w:val="21"/>
      </w:rPr>
      <w:t>·</w:t>
    </w:r>
    <w:r w:rsidRPr="007F0B89">
      <w:rPr>
        <w:rFonts w:ascii="微软雅黑" w:eastAsia="微软雅黑" w:hAnsi="微软雅黑" w:hint="eastAsia"/>
      </w:rPr>
      <w:t xml:space="preserve"> 拉萨 </w:t>
    </w:r>
    <w:r w:rsidRPr="00416BAB">
      <w:rPr>
        <w:rFonts w:ascii="微软雅黑" w:eastAsia="微软雅黑" w:hAnsi="微软雅黑" w:hint="eastAsia"/>
        <w:sz w:val="21"/>
        <w:szCs w:val="21"/>
      </w:rPr>
      <w:t>·</w:t>
    </w:r>
    <w:r w:rsidRPr="007F0B89">
      <w:rPr>
        <w:rFonts w:ascii="微软雅黑" w:eastAsia="微软雅黑" w:hAnsi="微软雅黑" w:hint="eastAsia"/>
      </w:rPr>
      <w:t xml:space="preserve"> 长沙 </w:t>
    </w:r>
    <w:r w:rsidRPr="00416BAB">
      <w:rPr>
        <w:rFonts w:ascii="微软雅黑" w:eastAsia="微软雅黑" w:hAnsi="微软雅黑" w:hint="eastAsia"/>
        <w:sz w:val="21"/>
        <w:szCs w:val="21"/>
      </w:rPr>
      <w:t>·</w:t>
    </w:r>
    <w:r w:rsidRPr="007F0B89">
      <w:rPr>
        <w:rFonts w:ascii="微软雅黑" w:eastAsia="微软雅黑" w:hAnsi="微软雅黑" w:hint="eastAsia"/>
      </w:rPr>
      <w:t xml:space="preserve"> 温哥华 </w:t>
    </w:r>
    <w:r w:rsidRPr="00416BAB">
      <w:rPr>
        <w:rFonts w:ascii="微软雅黑" w:eastAsia="微软雅黑" w:hAnsi="微软雅黑" w:hint="eastAsia"/>
        <w:sz w:val="21"/>
        <w:szCs w:val="21"/>
      </w:rPr>
      <w:t>·</w:t>
    </w:r>
    <w:r w:rsidRPr="007F0B89">
      <w:rPr>
        <w:rFonts w:ascii="微软雅黑" w:eastAsia="微软雅黑" w:hAnsi="微软雅黑" w:hint="eastAsia"/>
      </w:rPr>
      <w:t xml:space="preserve"> 东京 </w:t>
    </w:r>
  </w:p>
  <w:p w14:paraId="28E387A5" w14:textId="4859A349" w:rsidR="00893EB6" w:rsidRPr="00345526" w:rsidRDefault="00893EB6" w:rsidP="001067A4">
    <w:pPr>
      <w:pStyle w:val="a5"/>
      <w:rPr>
        <w:rFonts w:asciiTheme="minorHAnsi" w:eastAsiaTheme="minorEastAsia" w:hAnsiTheme="minorHAnsi" w:cstheme="minorBidi"/>
      </w:rPr>
    </w:pPr>
    <w:r>
      <w:rPr>
        <w:noProof/>
        <w:sz w:val="24"/>
        <w:szCs w:val="24"/>
      </w:rPr>
      <mc:AlternateContent>
        <mc:Choice Requires="wps">
          <w:drawing>
            <wp:anchor distT="0" distB="0" distL="114300" distR="114300" simplePos="0" relativeHeight="251657728" behindDoc="0" locked="0" layoutInCell="1" allowOverlap="1" wp14:anchorId="3C72FEB8" wp14:editId="22A2B77B">
              <wp:simplePos x="0" y="0"/>
              <wp:positionH relativeFrom="column">
                <wp:posOffset>-5715</wp:posOffset>
              </wp:positionH>
              <wp:positionV relativeFrom="paragraph">
                <wp:posOffset>15240</wp:posOffset>
              </wp:positionV>
              <wp:extent cx="6286500" cy="0"/>
              <wp:effectExtent l="13335" t="5715" r="5715" b="13335"/>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AE11670" id="_x0000_t32" coordsize="21600,21600" o:spt="32" o:oned="t" path="m,l21600,21600e" filled="f">
              <v:path arrowok="t" fillok="f" o:connecttype="none"/>
              <o:lock v:ext="edit" shapetype="t"/>
            </v:shapetype>
            <v:shape id="AutoShape 2" o:spid="_x0000_s1026" type="#_x0000_t32" style="position:absolute;left:0;text-align:left;margin-left:-.45pt;margin-top:1.2pt;width:49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qoflQIAAHQFAAAOAAAAZHJzL2Uyb0RvYy54bWysVE1v2zAMvQ/YfxB0d/0R58uoU6S2s0u3&#10;FWiHnRVLtoXZkiEpcYJh/32UknhJdxmGJoAhSuLjIx+p+4dD16I9U5pLkeLwLsCIiVJSLuoUf3vd&#10;eAuMtCGCklYKluIj0/hh9fHD/dAnLJKNbClTCECEToY+xY0xfeL7umxYR/Sd7JmAw0qqjhgwVe1T&#10;RQZA71o/CoKZP0hFeyVLpjXs5qdDvHL4VcVK87WqNDOoTTFwM+6r3Hdrv/7qniS1In3DyzMN8h8s&#10;OsIFBB2hcmII2in+F1THSyW1rMxdKTtfVhUvmcsBsgmDN9m8NKRnLhcoju7HMun3gy2/7J8V4jTF&#10;MUaCdCDRemeki4wiW56h1wncysSzsgmWB/HSP8nyh0ZCZg0RNXOXX489+IbWw79xsYbuIch2+Cwp&#10;3CGA72p1qFRnIaEK6OAkOY6SsINBJWzOosVsGoBy5eXMJ8nFsVfafGKyQ3aRYm0U4XVjMikECC9V&#10;6MKQ/ZM2lhZJLg42qpAb3rZO/1agIcXLaTR1Dlq2nNpDe02repu1Cu2J7SD3cznCyfU1JXeCOrCG&#10;EVqc14bw9rSG4K2weMw15YkRWAcDS7cPCbuG+bkMlsWiWMReHM0KLw7y3FtvstibbcL5NJ/kWZaH&#10;vyzRME4aTikTluulecP435rjPEanthvbdyyKf4vuqgdkb5muN9NgHk8W3nw+nXjxpAi8x8Um89ZZ&#10;OJvNi8fssXjDtHDZ6/chO5bSspI7w9RLQwdEuW2GyXQZhRgMGPZoftINkbaGV6o0CiMlzXduGte7&#10;tussxo3Wi8D+z1qP6KdCXDS01qjCObc/pQLNL/q6kbBTcJqnraTHZ3UZFRht53R+huzbcW3D+vqx&#10;XP0GAAD//wMAUEsDBBQABgAIAAAAIQCGfCkN2gAAAAUBAAAPAAAAZHJzL2Rvd25yZXYueG1sTI7B&#10;bsIwEETvlfgHa5F6qcBJ1FYkjYNQpR56LCD1usTbJBCvo9ghKV9fw6UcRzN68/L1ZFpxpt41lhXE&#10;ywgEcWl1w5WC/e5jsQLhPLLG1jIp+CUH62L2kGOm7chfdN76SgQIuwwV1N53mZSurMmgW9qOOHQ/&#10;tjfoQ+wrqXscA9y0MomiV2mw4fBQY0fvNZWn7WAUkBte4miTmmr/eRmfvpPLcex2Sj3Op80bCE+T&#10;/x/DVT+oQxGcDnZg7USrYJGGoYLkGURo01UagzjcsixyeW9f/AEAAP//AwBQSwECLQAUAAYACAAA&#10;ACEAtoM4kv4AAADhAQAAEwAAAAAAAAAAAAAAAAAAAAAAW0NvbnRlbnRfVHlwZXNdLnhtbFBLAQIt&#10;ABQABgAIAAAAIQA4/SH/1gAAAJQBAAALAAAAAAAAAAAAAAAAAC8BAABfcmVscy8ucmVsc1BLAQIt&#10;ABQABgAIAAAAIQBWcqoflQIAAHQFAAAOAAAAAAAAAAAAAAAAAC4CAABkcnMvZTJvRG9jLnhtbFBL&#10;AQItABQABgAIAAAAIQCGfCkN2gAAAAUBAAAPAAAAAAAAAAAAAAAAAO8EAABkcnMvZG93bnJldi54&#10;bWxQSwUGAAAAAAQABADzAAAA9gUAAAAA&#10;"/>
          </w:pict>
        </mc:Fallback>
      </mc:AlternateContent>
    </w:r>
    <w:r>
      <w:rPr>
        <w:rFonts w:ascii="宋体" w:hAnsi="宋体" w:hint="eastAsia"/>
        <w:noProof/>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60D75" w14:textId="77777777" w:rsidR="007262C9" w:rsidRDefault="007262C9">
      <w:r>
        <w:separator/>
      </w:r>
    </w:p>
  </w:footnote>
  <w:footnote w:type="continuationSeparator" w:id="0">
    <w:p w14:paraId="379B0A86" w14:textId="77777777" w:rsidR="007262C9" w:rsidRDefault="007262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4E082" w14:textId="5F55A0D6" w:rsidR="00345526" w:rsidRPr="00345526" w:rsidRDefault="00345526" w:rsidP="00326AB0">
    <w:pPr>
      <w:pBdr>
        <w:bottom w:val="single" w:sz="6" w:space="6" w:color="auto"/>
      </w:pBdr>
      <w:tabs>
        <w:tab w:val="center" w:pos="4153"/>
        <w:tab w:val="right" w:pos="8306"/>
      </w:tabs>
      <w:snapToGrid w:val="0"/>
      <w:jc w:val="left"/>
      <w:rPr>
        <w:rFonts w:asciiTheme="minorHAnsi" w:eastAsiaTheme="minorEastAsia" w:hAnsiTheme="minorHAnsi" w:cstheme="minorBidi"/>
        <w:sz w:val="18"/>
        <w:szCs w:val="18"/>
      </w:rPr>
    </w:pPr>
    <w:bookmarkStart w:id="24" w:name="OLE_LINK1"/>
    <w:bookmarkStart w:id="25" w:name="OLE_LINK2"/>
    <w:bookmarkStart w:id="26" w:name="_Hlk6495903"/>
    <w:r w:rsidRPr="00345526">
      <w:rPr>
        <w:rFonts w:asciiTheme="minorHAnsi" w:eastAsiaTheme="minorEastAsia" w:hAnsiTheme="minorHAnsi" w:cstheme="minorBidi"/>
        <w:noProof/>
        <w:sz w:val="18"/>
        <w:szCs w:val="18"/>
      </w:rPr>
      <w:drawing>
        <wp:inline distT="0" distB="0" distL="0" distR="0" wp14:anchorId="3629D851" wp14:editId="42E4E92E">
          <wp:extent cx="1364419" cy="224525"/>
          <wp:effectExtent l="0" t="0" r="762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2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09324" cy="281282"/>
                  </a:xfrm>
                  <a:prstGeom prst="rect">
                    <a:avLst/>
                  </a:prstGeom>
                </pic:spPr>
              </pic:pic>
            </a:graphicData>
          </a:graphic>
        </wp:inline>
      </w:drawing>
    </w:r>
    <w:r w:rsidR="00326AB0">
      <w:rPr>
        <w:rFonts w:asciiTheme="minorHAnsi" w:eastAsiaTheme="minorEastAsia" w:hAnsiTheme="minorHAnsi" w:cstheme="minorBidi" w:hint="eastAsia"/>
        <w:sz w:val="18"/>
        <w:szCs w:val="18"/>
      </w:rPr>
      <w:t xml:space="preserve"> </w:t>
    </w:r>
    <w:r w:rsidR="00326AB0">
      <w:rPr>
        <w:rFonts w:asciiTheme="minorHAnsi" w:eastAsiaTheme="minorEastAsia" w:hAnsiTheme="minorHAnsi" w:cstheme="minorBidi"/>
        <w:sz w:val="18"/>
        <w:szCs w:val="18"/>
      </w:rPr>
      <w:t xml:space="preserve">                                                                 </w:t>
    </w:r>
    <w:r w:rsidR="00326AB0">
      <w:rPr>
        <w:noProof/>
      </w:rPr>
      <w:drawing>
        <wp:inline distT="0" distB="0" distL="0" distR="0" wp14:anchorId="3C8CA688" wp14:editId="2E8139AE">
          <wp:extent cx="1202055" cy="186055"/>
          <wp:effectExtent l="0" t="0" r="0" b="0"/>
          <wp:docPr id="5" name="图片 5"/>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02055" cy="186055"/>
                  </a:xfrm>
                  <a:prstGeom prst="rect">
                    <a:avLst/>
                  </a:prstGeom>
                </pic:spPr>
              </pic:pic>
            </a:graphicData>
          </a:graphic>
        </wp:inline>
      </w:drawing>
    </w:r>
  </w:p>
  <w:p w14:paraId="0345CB66" w14:textId="33AFBE58" w:rsidR="00345526" w:rsidRPr="00345526" w:rsidRDefault="00345526" w:rsidP="00345526">
    <w:pPr>
      <w:pBdr>
        <w:bottom w:val="single" w:sz="6" w:space="6" w:color="auto"/>
      </w:pBdr>
      <w:tabs>
        <w:tab w:val="center" w:pos="4153"/>
        <w:tab w:val="right" w:pos="8306"/>
      </w:tabs>
      <w:snapToGrid w:val="0"/>
      <w:jc w:val="right"/>
      <w:rPr>
        <w:rFonts w:asciiTheme="minorHAnsi" w:eastAsiaTheme="minorEastAsia" w:hAnsiTheme="minorHAnsi" w:cstheme="minorBidi"/>
        <w:sz w:val="18"/>
        <w:szCs w:val="18"/>
      </w:rPr>
    </w:pPr>
    <w:r w:rsidRPr="00345526">
      <w:rPr>
        <w:rFonts w:asciiTheme="minorHAnsi" w:eastAsiaTheme="minorEastAsia" w:hAnsiTheme="minorHAnsi" w:cstheme="minorBidi" w:hint="eastAsia"/>
        <w:sz w:val="18"/>
        <w:szCs w:val="18"/>
      </w:rPr>
      <w:t xml:space="preserve">                                              </w:t>
    </w:r>
    <w:bookmarkEnd w:id="24"/>
    <w:bookmarkEnd w:id="25"/>
    <w:bookmarkEnd w:id="26"/>
    <w:r w:rsidR="00F80AB4" w:rsidRPr="00F80AB4">
      <w:rPr>
        <w:rFonts w:asciiTheme="minorEastAsia" w:eastAsiaTheme="minorEastAsia" w:hAnsiTheme="minorEastAsia" w:cstheme="minorBidi" w:hint="eastAsia"/>
        <w:color w:val="000000"/>
        <w:sz w:val="20"/>
      </w:rPr>
      <w:t>WS-Ⅲ-02</w:t>
    </w:r>
    <w:r w:rsidR="00BF26FE">
      <w:rPr>
        <w:rFonts w:asciiTheme="minorEastAsia" w:eastAsiaTheme="minorEastAsia" w:hAnsiTheme="minorEastAsia" w:cstheme="minorBidi"/>
        <w:color w:val="000000"/>
        <w:sz w:val="20"/>
      </w:rPr>
      <w:t>1</w:t>
    </w:r>
    <w:r w:rsidR="00D46896">
      <w:rPr>
        <w:rFonts w:asciiTheme="minorEastAsia" w:eastAsiaTheme="minorEastAsia" w:hAnsiTheme="minorEastAsia" w:cstheme="minorBidi"/>
        <w:color w:val="000000"/>
        <w:sz w:val="20"/>
      </w:rPr>
      <w:t xml:space="preserve"> V</w:t>
    </w:r>
    <w:r w:rsidR="004A0BD3">
      <w:rPr>
        <w:rFonts w:asciiTheme="minorEastAsia" w:eastAsiaTheme="minorEastAsia" w:hAnsiTheme="minorEastAsia" w:cstheme="minorBidi" w:hint="eastAsia"/>
        <w:color w:val="000000"/>
        <w:sz w:val="20"/>
      </w:rPr>
      <w:t>4</w:t>
    </w:r>
    <w:r w:rsidR="00FF656C">
      <w:rPr>
        <w:rFonts w:asciiTheme="minorEastAsia" w:eastAsiaTheme="minorEastAsia" w:hAnsiTheme="minorEastAsia" w:cstheme="minorBidi"/>
        <w:color w:val="000000"/>
        <w:sz w:val="20"/>
      </w:rPr>
      <w:t>.</w:t>
    </w:r>
    <w:r w:rsidR="006B1923">
      <w:rPr>
        <w:rFonts w:asciiTheme="minorEastAsia" w:eastAsiaTheme="minorEastAsia" w:hAnsiTheme="minorEastAsia" w:cstheme="minorBidi" w:hint="eastAsia"/>
        <w:color w:val="000000"/>
        <w:sz w:val="20"/>
      </w:rPr>
      <w:t>1</w:t>
    </w:r>
    <w:r w:rsidR="005502F7" w:rsidRPr="005502F7">
      <w:rPr>
        <w:rFonts w:asciiTheme="minorEastAsia" w:eastAsiaTheme="minorEastAsia" w:hAnsiTheme="minorEastAsia" w:cstheme="minorBidi" w:hint="eastAsia"/>
        <w:color w:val="000000"/>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95F9D"/>
    <w:multiLevelType w:val="multilevel"/>
    <w:tmpl w:val="BD9812E6"/>
    <w:lvl w:ilvl="0">
      <w:start w:val="1"/>
      <w:numFmt w:val="decimal"/>
      <w:lvlText w:val="%1"/>
      <w:lvlJc w:val="left"/>
      <w:pPr>
        <w:ind w:left="425" w:hanging="425"/>
      </w:pPr>
    </w:lvl>
    <w:lvl w:ilvl="1">
      <w:start w:val="1"/>
      <w:numFmt w:val="decimal"/>
      <w:lvlText w:val="%1.%2"/>
      <w:lvlJc w:val="left"/>
      <w:pPr>
        <w:ind w:left="709" w:hanging="567"/>
      </w:pPr>
    </w:lvl>
    <w:lvl w:ilvl="2">
      <w:start w:val="1"/>
      <w:numFmt w:val="decimal"/>
      <w:lvlText w:val="(%3)"/>
      <w:lvlJc w:val="left"/>
      <w:pPr>
        <w:ind w:left="1277" w:hanging="567"/>
      </w:pPr>
      <w:rPr>
        <w:rFonts w:hint="eastAsia"/>
        <w:spacing w:val="0"/>
        <w:w w:val="100"/>
        <w:position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A726BB8"/>
    <w:multiLevelType w:val="multilevel"/>
    <w:tmpl w:val="9BA81C2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2B56A1B"/>
    <w:multiLevelType w:val="hybridMultilevel"/>
    <w:tmpl w:val="7BEC9E26"/>
    <w:lvl w:ilvl="0" w:tplc="A9107872">
      <w:start w:val="1"/>
      <w:numFmt w:val="decimal"/>
      <w:lvlText w:val="(%1)"/>
      <w:lvlJc w:val="left"/>
      <w:pPr>
        <w:ind w:left="1120" w:hanging="420"/>
      </w:pPr>
      <w:rPr>
        <w:rFonts w:hint="eastAsia"/>
      </w:rPr>
    </w:lvl>
    <w:lvl w:ilvl="1" w:tplc="04090003" w:tentative="1">
      <w:start w:val="1"/>
      <w:numFmt w:val="bullet"/>
      <w:lvlText w:val=""/>
      <w:lvlJc w:val="left"/>
      <w:pPr>
        <w:ind w:left="1540" w:hanging="420"/>
      </w:pPr>
      <w:rPr>
        <w:rFonts w:ascii="Wingdings" w:hAnsi="Wingdings" w:hint="default"/>
      </w:rPr>
    </w:lvl>
    <w:lvl w:ilvl="2" w:tplc="04090005" w:tentative="1">
      <w:start w:val="1"/>
      <w:numFmt w:val="bullet"/>
      <w:lvlText w:val=""/>
      <w:lvlJc w:val="left"/>
      <w:pPr>
        <w:ind w:left="1960" w:hanging="420"/>
      </w:pPr>
      <w:rPr>
        <w:rFonts w:ascii="Wingdings" w:hAnsi="Wingdings" w:hint="default"/>
      </w:rPr>
    </w:lvl>
    <w:lvl w:ilvl="3" w:tplc="04090001" w:tentative="1">
      <w:start w:val="1"/>
      <w:numFmt w:val="bullet"/>
      <w:lvlText w:val=""/>
      <w:lvlJc w:val="left"/>
      <w:pPr>
        <w:ind w:left="2380" w:hanging="420"/>
      </w:pPr>
      <w:rPr>
        <w:rFonts w:ascii="Wingdings" w:hAnsi="Wingdings" w:hint="default"/>
      </w:rPr>
    </w:lvl>
    <w:lvl w:ilvl="4" w:tplc="04090003" w:tentative="1">
      <w:start w:val="1"/>
      <w:numFmt w:val="bullet"/>
      <w:lvlText w:val=""/>
      <w:lvlJc w:val="left"/>
      <w:pPr>
        <w:ind w:left="2800" w:hanging="420"/>
      </w:pPr>
      <w:rPr>
        <w:rFonts w:ascii="Wingdings" w:hAnsi="Wingdings" w:hint="default"/>
      </w:rPr>
    </w:lvl>
    <w:lvl w:ilvl="5" w:tplc="04090005" w:tentative="1">
      <w:start w:val="1"/>
      <w:numFmt w:val="bullet"/>
      <w:lvlText w:val=""/>
      <w:lvlJc w:val="left"/>
      <w:pPr>
        <w:ind w:left="3220" w:hanging="420"/>
      </w:pPr>
      <w:rPr>
        <w:rFonts w:ascii="Wingdings" w:hAnsi="Wingdings" w:hint="default"/>
      </w:rPr>
    </w:lvl>
    <w:lvl w:ilvl="6" w:tplc="04090001" w:tentative="1">
      <w:start w:val="1"/>
      <w:numFmt w:val="bullet"/>
      <w:lvlText w:val=""/>
      <w:lvlJc w:val="left"/>
      <w:pPr>
        <w:ind w:left="3640" w:hanging="420"/>
      </w:pPr>
      <w:rPr>
        <w:rFonts w:ascii="Wingdings" w:hAnsi="Wingdings" w:hint="default"/>
      </w:rPr>
    </w:lvl>
    <w:lvl w:ilvl="7" w:tplc="04090003" w:tentative="1">
      <w:start w:val="1"/>
      <w:numFmt w:val="bullet"/>
      <w:lvlText w:val=""/>
      <w:lvlJc w:val="left"/>
      <w:pPr>
        <w:ind w:left="4060" w:hanging="420"/>
      </w:pPr>
      <w:rPr>
        <w:rFonts w:ascii="Wingdings" w:hAnsi="Wingdings" w:hint="default"/>
      </w:rPr>
    </w:lvl>
    <w:lvl w:ilvl="8" w:tplc="04090005" w:tentative="1">
      <w:start w:val="1"/>
      <w:numFmt w:val="bullet"/>
      <w:lvlText w:val=""/>
      <w:lvlJc w:val="left"/>
      <w:pPr>
        <w:ind w:left="4480" w:hanging="420"/>
      </w:pPr>
      <w:rPr>
        <w:rFonts w:ascii="Wingdings" w:hAnsi="Wingdings" w:hint="default"/>
      </w:rPr>
    </w:lvl>
  </w:abstractNum>
  <w:abstractNum w:abstractNumId="3" w15:restartNumberingAfterBreak="0">
    <w:nsid w:val="1BDF6F9F"/>
    <w:multiLevelType w:val="multilevel"/>
    <w:tmpl w:val="D0CCBE98"/>
    <w:lvl w:ilvl="0">
      <w:start w:val="1"/>
      <w:numFmt w:val="decimal"/>
      <w:lvlText w:val="%1."/>
      <w:lvlJc w:val="left"/>
      <w:pPr>
        <w:ind w:left="425" w:hanging="425"/>
      </w:pPr>
    </w:lvl>
    <w:lvl w:ilvl="1">
      <w:start w:val="1"/>
      <w:numFmt w:val="decimal"/>
      <w:lvlText w:val="%1.%2."/>
      <w:lvlJc w:val="left"/>
      <w:pPr>
        <w:ind w:left="709" w:hanging="567"/>
      </w:pPr>
    </w:lvl>
    <w:lvl w:ilvl="2">
      <w:start w:val="1"/>
      <w:numFmt w:val="decimal"/>
      <w:lvlText w:val="(%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F57034A"/>
    <w:multiLevelType w:val="hybridMultilevel"/>
    <w:tmpl w:val="BC3AAD74"/>
    <w:lvl w:ilvl="0" w:tplc="A9107872">
      <w:start w:val="1"/>
      <w:numFmt w:val="decimal"/>
      <w:lvlText w:val="(%1)"/>
      <w:lvlJc w:val="left"/>
      <w:pPr>
        <w:ind w:left="476" w:hanging="420"/>
      </w:pPr>
      <w:rPr>
        <w:rFonts w:hint="eastAsia"/>
      </w:rPr>
    </w:lvl>
    <w:lvl w:ilvl="1" w:tplc="04090003" w:tentative="1">
      <w:start w:val="1"/>
      <w:numFmt w:val="bullet"/>
      <w:lvlText w:val=""/>
      <w:lvlJc w:val="left"/>
      <w:pPr>
        <w:ind w:left="896" w:hanging="420"/>
      </w:pPr>
      <w:rPr>
        <w:rFonts w:ascii="Wingdings" w:hAnsi="Wingdings" w:hint="default"/>
      </w:rPr>
    </w:lvl>
    <w:lvl w:ilvl="2" w:tplc="04090005">
      <w:start w:val="1"/>
      <w:numFmt w:val="bullet"/>
      <w:lvlText w:val=""/>
      <w:lvlJc w:val="left"/>
      <w:pPr>
        <w:ind w:left="1316" w:hanging="420"/>
      </w:pPr>
      <w:rPr>
        <w:rFonts w:ascii="Wingdings" w:hAnsi="Wingdings" w:hint="default"/>
      </w:rPr>
    </w:lvl>
    <w:lvl w:ilvl="3" w:tplc="04090001" w:tentative="1">
      <w:start w:val="1"/>
      <w:numFmt w:val="bullet"/>
      <w:lvlText w:val=""/>
      <w:lvlJc w:val="left"/>
      <w:pPr>
        <w:ind w:left="1736" w:hanging="420"/>
      </w:pPr>
      <w:rPr>
        <w:rFonts w:ascii="Wingdings" w:hAnsi="Wingdings" w:hint="default"/>
      </w:rPr>
    </w:lvl>
    <w:lvl w:ilvl="4" w:tplc="04090003" w:tentative="1">
      <w:start w:val="1"/>
      <w:numFmt w:val="bullet"/>
      <w:lvlText w:val=""/>
      <w:lvlJc w:val="left"/>
      <w:pPr>
        <w:ind w:left="2156" w:hanging="420"/>
      </w:pPr>
      <w:rPr>
        <w:rFonts w:ascii="Wingdings" w:hAnsi="Wingdings" w:hint="default"/>
      </w:rPr>
    </w:lvl>
    <w:lvl w:ilvl="5" w:tplc="04090005" w:tentative="1">
      <w:start w:val="1"/>
      <w:numFmt w:val="bullet"/>
      <w:lvlText w:val=""/>
      <w:lvlJc w:val="left"/>
      <w:pPr>
        <w:ind w:left="2576" w:hanging="420"/>
      </w:pPr>
      <w:rPr>
        <w:rFonts w:ascii="Wingdings" w:hAnsi="Wingdings" w:hint="default"/>
      </w:rPr>
    </w:lvl>
    <w:lvl w:ilvl="6" w:tplc="04090001" w:tentative="1">
      <w:start w:val="1"/>
      <w:numFmt w:val="bullet"/>
      <w:lvlText w:val=""/>
      <w:lvlJc w:val="left"/>
      <w:pPr>
        <w:ind w:left="2996" w:hanging="420"/>
      </w:pPr>
      <w:rPr>
        <w:rFonts w:ascii="Wingdings" w:hAnsi="Wingdings" w:hint="default"/>
      </w:rPr>
    </w:lvl>
    <w:lvl w:ilvl="7" w:tplc="04090003" w:tentative="1">
      <w:start w:val="1"/>
      <w:numFmt w:val="bullet"/>
      <w:lvlText w:val=""/>
      <w:lvlJc w:val="left"/>
      <w:pPr>
        <w:ind w:left="3416" w:hanging="420"/>
      </w:pPr>
      <w:rPr>
        <w:rFonts w:ascii="Wingdings" w:hAnsi="Wingdings" w:hint="default"/>
      </w:rPr>
    </w:lvl>
    <w:lvl w:ilvl="8" w:tplc="04090005" w:tentative="1">
      <w:start w:val="1"/>
      <w:numFmt w:val="bullet"/>
      <w:lvlText w:val=""/>
      <w:lvlJc w:val="left"/>
      <w:pPr>
        <w:ind w:left="3836" w:hanging="420"/>
      </w:pPr>
      <w:rPr>
        <w:rFonts w:ascii="Wingdings" w:hAnsi="Wingdings" w:hint="default"/>
      </w:rPr>
    </w:lvl>
  </w:abstractNum>
  <w:abstractNum w:abstractNumId="5" w15:restartNumberingAfterBreak="0">
    <w:nsid w:val="21310017"/>
    <w:multiLevelType w:val="hybridMultilevel"/>
    <w:tmpl w:val="BC3AAD74"/>
    <w:lvl w:ilvl="0" w:tplc="A9107872">
      <w:start w:val="1"/>
      <w:numFmt w:val="decimal"/>
      <w:lvlText w:val="(%1)"/>
      <w:lvlJc w:val="left"/>
      <w:pPr>
        <w:ind w:left="476" w:hanging="420"/>
      </w:pPr>
      <w:rPr>
        <w:rFonts w:hint="eastAsia"/>
      </w:rPr>
    </w:lvl>
    <w:lvl w:ilvl="1" w:tplc="04090003" w:tentative="1">
      <w:start w:val="1"/>
      <w:numFmt w:val="bullet"/>
      <w:lvlText w:val=""/>
      <w:lvlJc w:val="left"/>
      <w:pPr>
        <w:ind w:left="896" w:hanging="420"/>
      </w:pPr>
      <w:rPr>
        <w:rFonts w:ascii="Wingdings" w:hAnsi="Wingdings" w:hint="default"/>
      </w:rPr>
    </w:lvl>
    <w:lvl w:ilvl="2" w:tplc="04090005" w:tentative="1">
      <w:start w:val="1"/>
      <w:numFmt w:val="bullet"/>
      <w:lvlText w:val=""/>
      <w:lvlJc w:val="left"/>
      <w:pPr>
        <w:ind w:left="1316" w:hanging="420"/>
      </w:pPr>
      <w:rPr>
        <w:rFonts w:ascii="Wingdings" w:hAnsi="Wingdings" w:hint="default"/>
      </w:rPr>
    </w:lvl>
    <w:lvl w:ilvl="3" w:tplc="04090001" w:tentative="1">
      <w:start w:val="1"/>
      <w:numFmt w:val="bullet"/>
      <w:lvlText w:val=""/>
      <w:lvlJc w:val="left"/>
      <w:pPr>
        <w:ind w:left="1736" w:hanging="420"/>
      </w:pPr>
      <w:rPr>
        <w:rFonts w:ascii="Wingdings" w:hAnsi="Wingdings" w:hint="default"/>
      </w:rPr>
    </w:lvl>
    <w:lvl w:ilvl="4" w:tplc="04090003" w:tentative="1">
      <w:start w:val="1"/>
      <w:numFmt w:val="bullet"/>
      <w:lvlText w:val=""/>
      <w:lvlJc w:val="left"/>
      <w:pPr>
        <w:ind w:left="2156" w:hanging="420"/>
      </w:pPr>
      <w:rPr>
        <w:rFonts w:ascii="Wingdings" w:hAnsi="Wingdings" w:hint="default"/>
      </w:rPr>
    </w:lvl>
    <w:lvl w:ilvl="5" w:tplc="04090005" w:tentative="1">
      <w:start w:val="1"/>
      <w:numFmt w:val="bullet"/>
      <w:lvlText w:val=""/>
      <w:lvlJc w:val="left"/>
      <w:pPr>
        <w:ind w:left="2576" w:hanging="420"/>
      </w:pPr>
      <w:rPr>
        <w:rFonts w:ascii="Wingdings" w:hAnsi="Wingdings" w:hint="default"/>
      </w:rPr>
    </w:lvl>
    <w:lvl w:ilvl="6" w:tplc="04090001" w:tentative="1">
      <w:start w:val="1"/>
      <w:numFmt w:val="bullet"/>
      <w:lvlText w:val=""/>
      <w:lvlJc w:val="left"/>
      <w:pPr>
        <w:ind w:left="2996" w:hanging="420"/>
      </w:pPr>
      <w:rPr>
        <w:rFonts w:ascii="Wingdings" w:hAnsi="Wingdings" w:hint="default"/>
      </w:rPr>
    </w:lvl>
    <w:lvl w:ilvl="7" w:tplc="04090003" w:tentative="1">
      <w:start w:val="1"/>
      <w:numFmt w:val="bullet"/>
      <w:lvlText w:val=""/>
      <w:lvlJc w:val="left"/>
      <w:pPr>
        <w:ind w:left="3416" w:hanging="420"/>
      </w:pPr>
      <w:rPr>
        <w:rFonts w:ascii="Wingdings" w:hAnsi="Wingdings" w:hint="default"/>
      </w:rPr>
    </w:lvl>
    <w:lvl w:ilvl="8" w:tplc="04090005" w:tentative="1">
      <w:start w:val="1"/>
      <w:numFmt w:val="bullet"/>
      <w:lvlText w:val=""/>
      <w:lvlJc w:val="left"/>
      <w:pPr>
        <w:ind w:left="3836" w:hanging="420"/>
      </w:pPr>
      <w:rPr>
        <w:rFonts w:ascii="Wingdings" w:hAnsi="Wingdings" w:hint="default"/>
      </w:rPr>
    </w:lvl>
  </w:abstractNum>
  <w:abstractNum w:abstractNumId="6" w15:restartNumberingAfterBreak="0">
    <w:nsid w:val="28F3265D"/>
    <w:multiLevelType w:val="hybridMultilevel"/>
    <w:tmpl w:val="E06A04CA"/>
    <w:lvl w:ilvl="0" w:tplc="66EC0196">
      <w:start w:val="1"/>
      <w:numFmt w:val="decimal"/>
      <w:pStyle w:val="1"/>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DA0669"/>
    <w:multiLevelType w:val="multilevel"/>
    <w:tmpl w:val="5916F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ED5247"/>
    <w:multiLevelType w:val="hybridMultilevel"/>
    <w:tmpl w:val="7BEC9E26"/>
    <w:lvl w:ilvl="0" w:tplc="A9107872">
      <w:start w:val="1"/>
      <w:numFmt w:val="decimal"/>
      <w:lvlText w:val="(%1)"/>
      <w:lvlJc w:val="left"/>
      <w:pPr>
        <w:ind w:left="1120" w:hanging="420"/>
      </w:pPr>
      <w:rPr>
        <w:rFonts w:hint="eastAsia"/>
      </w:rPr>
    </w:lvl>
    <w:lvl w:ilvl="1" w:tplc="04090003" w:tentative="1">
      <w:start w:val="1"/>
      <w:numFmt w:val="bullet"/>
      <w:lvlText w:val=""/>
      <w:lvlJc w:val="left"/>
      <w:pPr>
        <w:ind w:left="1540" w:hanging="420"/>
      </w:pPr>
      <w:rPr>
        <w:rFonts w:ascii="Wingdings" w:hAnsi="Wingdings" w:hint="default"/>
      </w:rPr>
    </w:lvl>
    <w:lvl w:ilvl="2" w:tplc="04090005" w:tentative="1">
      <w:start w:val="1"/>
      <w:numFmt w:val="bullet"/>
      <w:lvlText w:val=""/>
      <w:lvlJc w:val="left"/>
      <w:pPr>
        <w:ind w:left="1960" w:hanging="420"/>
      </w:pPr>
      <w:rPr>
        <w:rFonts w:ascii="Wingdings" w:hAnsi="Wingdings" w:hint="default"/>
      </w:rPr>
    </w:lvl>
    <w:lvl w:ilvl="3" w:tplc="04090001" w:tentative="1">
      <w:start w:val="1"/>
      <w:numFmt w:val="bullet"/>
      <w:lvlText w:val=""/>
      <w:lvlJc w:val="left"/>
      <w:pPr>
        <w:ind w:left="2380" w:hanging="420"/>
      </w:pPr>
      <w:rPr>
        <w:rFonts w:ascii="Wingdings" w:hAnsi="Wingdings" w:hint="default"/>
      </w:rPr>
    </w:lvl>
    <w:lvl w:ilvl="4" w:tplc="04090003" w:tentative="1">
      <w:start w:val="1"/>
      <w:numFmt w:val="bullet"/>
      <w:lvlText w:val=""/>
      <w:lvlJc w:val="left"/>
      <w:pPr>
        <w:ind w:left="2800" w:hanging="420"/>
      </w:pPr>
      <w:rPr>
        <w:rFonts w:ascii="Wingdings" w:hAnsi="Wingdings" w:hint="default"/>
      </w:rPr>
    </w:lvl>
    <w:lvl w:ilvl="5" w:tplc="04090005" w:tentative="1">
      <w:start w:val="1"/>
      <w:numFmt w:val="bullet"/>
      <w:lvlText w:val=""/>
      <w:lvlJc w:val="left"/>
      <w:pPr>
        <w:ind w:left="3220" w:hanging="420"/>
      </w:pPr>
      <w:rPr>
        <w:rFonts w:ascii="Wingdings" w:hAnsi="Wingdings" w:hint="default"/>
      </w:rPr>
    </w:lvl>
    <w:lvl w:ilvl="6" w:tplc="04090001" w:tentative="1">
      <w:start w:val="1"/>
      <w:numFmt w:val="bullet"/>
      <w:lvlText w:val=""/>
      <w:lvlJc w:val="left"/>
      <w:pPr>
        <w:ind w:left="3640" w:hanging="420"/>
      </w:pPr>
      <w:rPr>
        <w:rFonts w:ascii="Wingdings" w:hAnsi="Wingdings" w:hint="default"/>
      </w:rPr>
    </w:lvl>
    <w:lvl w:ilvl="7" w:tplc="04090003" w:tentative="1">
      <w:start w:val="1"/>
      <w:numFmt w:val="bullet"/>
      <w:lvlText w:val=""/>
      <w:lvlJc w:val="left"/>
      <w:pPr>
        <w:ind w:left="4060" w:hanging="420"/>
      </w:pPr>
      <w:rPr>
        <w:rFonts w:ascii="Wingdings" w:hAnsi="Wingdings" w:hint="default"/>
      </w:rPr>
    </w:lvl>
    <w:lvl w:ilvl="8" w:tplc="04090005" w:tentative="1">
      <w:start w:val="1"/>
      <w:numFmt w:val="bullet"/>
      <w:lvlText w:val=""/>
      <w:lvlJc w:val="left"/>
      <w:pPr>
        <w:ind w:left="4480" w:hanging="420"/>
      </w:pPr>
      <w:rPr>
        <w:rFonts w:ascii="Wingdings" w:hAnsi="Wingdings" w:hint="default"/>
      </w:rPr>
    </w:lvl>
  </w:abstractNum>
  <w:abstractNum w:abstractNumId="9" w15:restartNumberingAfterBreak="0">
    <w:nsid w:val="436C3BCD"/>
    <w:multiLevelType w:val="multilevel"/>
    <w:tmpl w:val="62D4E980"/>
    <w:lvl w:ilvl="0">
      <w:start w:val="1"/>
      <w:numFmt w:val="decimal"/>
      <w:lvlText w:val="%1."/>
      <w:lvlJc w:val="left"/>
      <w:pPr>
        <w:ind w:left="425" w:hanging="425"/>
      </w:pPr>
      <w:rPr>
        <w:b/>
        <w:strike w:val="0"/>
        <w:sz w:val="24"/>
        <w:szCs w:val="24"/>
      </w:rPr>
    </w:lvl>
    <w:lvl w:ilvl="1">
      <w:start w:val="1"/>
      <w:numFmt w:val="decimal"/>
      <w:lvlText w:val="%1.%2."/>
      <w:lvlJc w:val="left"/>
      <w:pPr>
        <w:ind w:left="709" w:hanging="567"/>
      </w:pPr>
      <w:rPr>
        <w:rFonts w:ascii="宋体" w:eastAsia="宋体" w:hAnsi="宋体"/>
        <w:b w:val="0"/>
        <w:strike w:val="0"/>
        <w:color w:val="auto"/>
        <w:sz w:val="21"/>
        <w:szCs w:val="21"/>
      </w:rPr>
    </w:lvl>
    <w:lvl w:ilvl="2">
      <w:start w:val="1"/>
      <w:numFmt w:val="decimal"/>
      <w:lvlText w:val="%1.%2.%3."/>
      <w:lvlJc w:val="left"/>
      <w:pPr>
        <w:ind w:left="1135" w:hanging="709"/>
      </w:pPr>
      <w:rPr>
        <w:rFonts w:ascii="宋体" w:eastAsia="宋体" w:hAnsi="宋体"/>
        <w:b w:val="0"/>
        <w:color w:val="auto"/>
      </w:rPr>
    </w:lvl>
    <w:lvl w:ilvl="3">
      <w:start w:val="1"/>
      <w:numFmt w:val="bullet"/>
      <w:lvlText w:val=""/>
      <w:lvlJc w:val="left"/>
      <w:pPr>
        <w:ind w:left="851" w:hanging="851"/>
      </w:pPr>
      <w:rPr>
        <w:rFonts w:ascii="Wingdings" w:hAnsi="Wingdings" w:hint="default"/>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6B730C9"/>
    <w:multiLevelType w:val="multilevel"/>
    <w:tmpl w:val="F4DE71C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宋体" w:eastAsia="宋体" w:hAnsi="宋体"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4EEB4F8C"/>
    <w:multiLevelType w:val="hybridMultilevel"/>
    <w:tmpl w:val="7BEC9E26"/>
    <w:lvl w:ilvl="0" w:tplc="A9107872">
      <w:start w:val="1"/>
      <w:numFmt w:val="decimal"/>
      <w:lvlText w:val="(%1)"/>
      <w:lvlJc w:val="left"/>
      <w:pPr>
        <w:ind w:left="1120" w:hanging="420"/>
      </w:pPr>
      <w:rPr>
        <w:rFonts w:hint="eastAsia"/>
      </w:rPr>
    </w:lvl>
    <w:lvl w:ilvl="1" w:tplc="04090003" w:tentative="1">
      <w:start w:val="1"/>
      <w:numFmt w:val="bullet"/>
      <w:lvlText w:val=""/>
      <w:lvlJc w:val="left"/>
      <w:pPr>
        <w:ind w:left="1540" w:hanging="420"/>
      </w:pPr>
      <w:rPr>
        <w:rFonts w:ascii="Wingdings" w:hAnsi="Wingdings" w:hint="default"/>
      </w:rPr>
    </w:lvl>
    <w:lvl w:ilvl="2" w:tplc="04090005" w:tentative="1">
      <w:start w:val="1"/>
      <w:numFmt w:val="bullet"/>
      <w:lvlText w:val=""/>
      <w:lvlJc w:val="left"/>
      <w:pPr>
        <w:ind w:left="1960" w:hanging="420"/>
      </w:pPr>
      <w:rPr>
        <w:rFonts w:ascii="Wingdings" w:hAnsi="Wingdings" w:hint="default"/>
      </w:rPr>
    </w:lvl>
    <w:lvl w:ilvl="3" w:tplc="04090001" w:tentative="1">
      <w:start w:val="1"/>
      <w:numFmt w:val="bullet"/>
      <w:lvlText w:val=""/>
      <w:lvlJc w:val="left"/>
      <w:pPr>
        <w:ind w:left="2380" w:hanging="420"/>
      </w:pPr>
      <w:rPr>
        <w:rFonts w:ascii="Wingdings" w:hAnsi="Wingdings" w:hint="default"/>
      </w:rPr>
    </w:lvl>
    <w:lvl w:ilvl="4" w:tplc="04090003" w:tentative="1">
      <w:start w:val="1"/>
      <w:numFmt w:val="bullet"/>
      <w:lvlText w:val=""/>
      <w:lvlJc w:val="left"/>
      <w:pPr>
        <w:ind w:left="2800" w:hanging="420"/>
      </w:pPr>
      <w:rPr>
        <w:rFonts w:ascii="Wingdings" w:hAnsi="Wingdings" w:hint="default"/>
      </w:rPr>
    </w:lvl>
    <w:lvl w:ilvl="5" w:tplc="04090005" w:tentative="1">
      <w:start w:val="1"/>
      <w:numFmt w:val="bullet"/>
      <w:lvlText w:val=""/>
      <w:lvlJc w:val="left"/>
      <w:pPr>
        <w:ind w:left="3220" w:hanging="420"/>
      </w:pPr>
      <w:rPr>
        <w:rFonts w:ascii="Wingdings" w:hAnsi="Wingdings" w:hint="default"/>
      </w:rPr>
    </w:lvl>
    <w:lvl w:ilvl="6" w:tplc="04090001" w:tentative="1">
      <w:start w:val="1"/>
      <w:numFmt w:val="bullet"/>
      <w:lvlText w:val=""/>
      <w:lvlJc w:val="left"/>
      <w:pPr>
        <w:ind w:left="3640" w:hanging="420"/>
      </w:pPr>
      <w:rPr>
        <w:rFonts w:ascii="Wingdings" w:hAnsi="Wingdings" w:hint="default"/>
      </w:rPr>
    </w:lvl>
    <w:lvl w:ilvl="7" w:tplc="04090003" w:tentative="1">
      <w:start w:val="1"/>
      <w:numFmt w:val="bullet"/>
      <w:lvlText w:val=""/>
      <w:lvlJc w:val="left"/>
      <w:pPr>
        <w:ind w:left="4060" w:hanging="420"/>
      </w:pPr>
      <w:rPr>
        <w:rFonts w:ascii="Wingdings" w:hAnsi="Wingdings" w:hint="default"/>
      </w:rPr>
    </w:lvl>
    <w:lvl w:ilvl="8" w:tplc="04090005" w:tentative="1">
      <w:start w:val="1"/>
      <w:numFmt w:val="bullet"/>
      <w:lvlText w:val=""/>
      <w:lvlJc w:val="left"/>
      <w:pPr>
        <w:ind w:left="4480" w:hanging="420"/>
      </w:pPr>
      <w:rPr>
        <w:rFonts w:ascii="Wingdings" w:hAnsi="Wingdings" w:hint="default"/>
      </w:rPr>
    </w:lvl>
  </w:abstractNum>
  <w:abstractNum w:abstractNumId="12" w15:restartNumberingAfterBreak="0">
    <w:nsid w:val="4F681FBD"/>
    <w:multiLevelType w:val="multilevel"/>
    <w:tmpl w:val="84427E7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3)"/>
      <w:lvlJc w:val="left"/>
      <w:pPr>
        <w:ind w:left="709" w:hanging="709"/>
      </w:pPr>
      <w:rPr>
        <w:rFonts w:hint="eastAsia"/>
        <w:spacing w:val="0"/>
        <w:w w:val="100"/>
        <w:position w: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2901FCB"/>
    <w:multiLevelType w:val="multilevel"/>
    <w:tmpl w:val="F246F50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3)"/>
      <w:lvlJc w:val="left"/>
      <w:pPr>
        <w:ind w:left="709" w:hanging="709"/>
      </w:pPr>
      <w:rPr>
        <w:rFonts w:hint="eastAsia"/>
        <w:spacing w:val="0"/>
        <w:w w:val="100"/>
        <w:position w: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BDB25D1"/>
    <w:multiLevelType w:val="hybridMultilevel"/>
    <w:tmpl w:val="9A9CF53A"/>
    <w:lvl w:ilvl="0" w:tplc="7AE6305C">
      <w:start w:val="1"/>
      <w:numFmt w:val="decimal"/>
      <w:lvlText w:val="（%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5" w15:restartNumberingAfterBreak="0">
    <w:nsid w:val="668B300C"/>
    <w:multiLevelType w:val="multilevel"/>
    <w:tmpl w:val="5882DDE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3)"/>
      <w:lvlJc w:val="left"/>
      <w:pPr>
        <w:ind w:left="709" w:hanging="709"/>
      </w:pPr>
      <w:rPr>
        <w:rFonts w:hint="eastAsia"/>
        <w:spacing w:val="0"/>
        <w:w w:val="100"/>
        <w:position w: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66A75314"/>
    <w:multiLevelType w:val="multilevel"/>
    <w:tmpl w:val="CD94523C"/>
    <w:lvl w:ilvl="0">
      <w:start w:val="1"/>
      <w:numFmt w:val="decimal"/>
      <w:lvlText w:val="%1"/>
      <w:lvlJc w:val="left"/>
      <w:pPr>
        <w:ind w:left="425" w:hanging="425"/>
      </w:pPr>
    </w:lvl>
    <w:lvl w:ilvl="1">
      <w:start w:val="1"/>
      <w:numFmt w:val="decimal"/>
      <w:lvlText w:val="%1.%2"/>
      <w:lvlJc w:val="left"/>
      <w:pPr>
        <w:ind w:left="709" w:hanging="567"/>
      </w:pPr>
    </w:lvl>
    <w:lvl w:ilvl="2">
      <w:start w:val="1"/>
      <w:numFmt w:val="decimal"/>
      <w:lvlText w:val="(%3)"/>
      <w:lvlJc w:val="left"/>
      <w:pPr>
        <w:ind w:left="1418" w:hanging="567"/>
      </w:pPr>
      <w:rPr>
        <w:rFonts w:hint="eastAsia"/>
        <w:spacing w:val="0"/>
        <w:w w:val="100"/>
        <w:position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68154397"/>
    <w:multiLevelType w:val="hybridMultilevel"/>
    <w:tmpl w:val="7BEC9E26"/>
    <w:lvl w:ilvl="0" w:tplc="A9107872">
      <w:start w:val="1"/>
      <w:numFmt w:val="decimal"/>
      <w:lvlText w:val="(%1)"/>
      <w:lvlJc w:val="left"/>
      <w:pPr>
        <w:ind w:left="1120" w:hanging="420"/>
      </w:pPr>
      <w:rPr>
        <w:rFonts w:hint="eastAsia"/>
      </w:rPr>
    </w:lvl>
    <w:lvl w:ilvl="1" w:tplc="04090003" w:tentative="1">
      <w:start w:val="1"/>
      <w:numFmt w:val="bullet"/>
      <w:lvlText w:val=""/>
      <w:lvlJc w:val="left"/>
      <w:pPr>
        <w:ind w:left="1540" w:hanging="420"/>
      </w:pPr>
      <w:rPr>
        <w:rFonts w:ascii="Wingdings" w:hAnsi="Wingdings" w:hint="default"/>
      </w:rPr>
    </w:lvl>
    <w:lvl w:ilvl="2" w:tplc="04090005" w:tentative="1">
      <w:start w:val="1"/>
      <w:numFmt w:val="bullet"/>
      <w:lvlText w:val=""/>
      <w:lvlJc w:val="left"/>
      <w:pPr>
        <w:ind w:left="1960" w:hanging="420"/>
      </w:pPr>
      <w:rPr>
        <w:rFonts w:ascii="Wingdings" w:hAnsi="Wingdings" w:hint="default"/>
      </w:rPr>
    </w:lvl>
    <w:lvl w:ilvl="3" w:tplc="04090001" w:tentative="1">
      <w:start w:val="1"/>
      <w:numFmt w:val="bullet"/>
      <w:lvlText w:val=""/>
      <w:lvlJc w:val="left"/>
      <w:pPr>
        <w:ind w:left="2380" w:hanging="420"/>
      </w:pPr>
      <w:rPr>
        <w:rFonts w:ascii="Wingdings" w:hAnsi="Wingdings" w:hint="default"/>
      </w:rPr>
    </w:lvl>
    <w:lvl w:ilvl="4" w:tplc="04090003" w:tentative="1">
      <w:start w:val="1"/>
      <w:numFmt w:val="bullet"/>
      <w:lvlText w:val=""/>
      <w:lvlJc w:val="left"/>
      <w:pPr>
        <w:ind w:left="2800" w:hanging="420"/>
      </w:pPr>
      <w:rPr>
        <w:rFonts w:ascii="Wingdings" w:hAnsi="Wingdings" w:hint="default"/>
      </w:rPr>
    </w:lvl>
    <w:lvl w:ilvl="5" w:tplc="04090005" w:tentative="1">
      <w:start w:val="1"/>
      <w:numFmt w:val="bullet"/>
      <w:lvlText w:val=""/>
      <w:lvlJc w:val="left"/>
      <w:pPr>
        <w:ind w:left="3220" w:hanging="420"/>
      </w:pPr>
      <w:rPr>
        <w:rFonts w:ascii="Wingdings" w:hAnsi="Wingdings" w:hint="default"/>
      </w:rPr>
    </w:lvl>
    <w:lvl w:ilvl="6" w:tplc="04090001" w:tentative="1">
      <w:start w:val="1"/>
      <w:numFmt w:val="bullet"/>
      <w:lvlText w:val=""/>
      <w:lvlJc w:val="left"/>
      <w:pPr>
        <w:ind w:left="3640" w:hanging="420"/>
      </w:pPr>
      <w:rPr>
        <w:rFonts w:ascii="Wingdings" w:hAnsi="Wingdings" w:hint="default"/>
      </w:rPr>
    </w:lvl>
    <w:lvl w:ilvl="7" w:tplc="04090003" w:tentative="1">
      <w:start w:val="1"/>
      <w:numFmt w:val="bullet"/>
      <w:lvlText w:val=""/>
      <w:lvlJc w:val="left"/>
      <w:pPr>
        <w:ind w:left="4060" w:hanging="420"/>
      </w:pPr>
      <w:rPr>
        <w:rFonts w:ascii="Wingdings" w:hAnsi="Wingdings" w:hint="default"/>
      </w:rPr>
    </w:lvl>
    <w:lvl w:ilvl="8" w:tplc="04090005" w:tentative="1">
      <w:start w:val="1"/>
      <w:numFmt w:val="bullet"/>
      <w:lvlText w:val=""/>
      <w:lvlJc w:val="left"/>
      <w:pPr>
        <w:ind w:left="4480" w:hanging="420"/>
      </w:pPr>
      <w:rPr>
        <w:rFonts w:ascii="Wingdings" w:hAnsi="Wingdings" w:hint="default"/>
      </w:rPr>
    </w:lvl>
  </w:abstractNum>
  <w:abstractNum w:abstractNumId="18" w15:restartNumberingAfterBreak="0">
    <w:nsid w:val="742E59FF"/>
    <w:multiLevelType w:val="multilevel"/>
    <w:tmpl w:val="C8CCE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ED055F"/>
    <w:multiLevelType w:val="multilevel"/>
    <w:tmpl w:val="46A46FCC"/>
    <w:lvl w:ilvl="0">
      <w:start w:val="1"/>
      <w:numFmt w:val="decimal"/>
      <w:lvlText w:val="%1"/>
      <w:lvlJc w:val="left"/>
      <w:pPr>
        <w:ind w:left="425" w:hanging="425"/>
      </w:pPr>
    </w:lvl>
    <w:lvl w:ilvl="1">
      <w:start w:val="1"/>
      <w:numFmt w:val="decimal"/>
      <w:lvlText w:val="%1.%2"/>
      <w:lvlJc w:val="left"/>
      <w:pPr>
        <w:ind w:left="709" w:hanging="567"/>
      </w:pPr>
      <w:rPr>
        <w:rFonts w:asciiTheme="minorEastAsia" w:eastAsiaTheme="minorEastAsia" w:hAnsiTheme="minorEastAsia"/>
      </w:rPr>
    </w:lvl>
    <w:lvl w:ilvl="2">
      <w:start w:val="1"/>
      <w:numFmt w:val="decimal"/>
      <w:lvlText w:val="%1.%2.%3"/>
      <w:lvlJc w:val="left"/>
      <w:pPr>
        <w:ind w:left="1277" w:hanging="567"/>
      </w:pPr>
      <w:rPr>
        <w:rFonts w:asciiTheme="minorEastAsia" w:eastAsiaTheme="minorEastAsia" w:hAnsiTheme="minor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782528505">
    <w:abstractNumId w:val="6"/>
  </w:num>
  <w:num w:numId="2" w16cid:durableId="1314214790">
    <w:abstractNumId w:val="19"/>
  </w:num>
  <w:num w:numId="3" w16cid:durableId="491336508">
    <w:abstractNumId w:val="4"/>
  </w:num>
  <w:num w:numId="4" w16cid:durableId="794715434">
    <w:abstractNumId w:val="17"/>
  </w:num>
  <w:num w:numId="5" w16cid:durableId="314995182">
    <w:abstractNumId w:val="14"/>
  </w:num>
  <w:num w:numId="6" w16cid:durableId="1626037844">
    <w:abstractNumId w:val="12"/>
  </w:num>
  <w:num w:numId="7" w16cid:durableId="507672547">
    <w:abstractNumId w:val="15"/>
  </w:num>
  <w:num w:numId="8" w16cid:durableId="1012490405">
    <w:abstractNumId w:val="13"/>
  </w:num>
  <w:num w:numId="9" w16cid:durableId="1523858077">
    <w:abstractNumId w:val="1"/>
  </w:num>
  <w:num w:numId="10" w16cid:durableId="1663461114">
    <w:abstractNumId w:val="10"/>
  </w:num>
  <w:num w:numId="11" w16cid:durableId="1696229569">
    <w:abstractNumId w:val="3"/>
  </w:num>
  <w:num w:numId="12" w16cid:durableId="13506399">
    <w:abstractNumId w:val="5"/>
  </w:num>
  <w:num w:numId="13" w16cid:durableId="1536386301">
    <w:abstractNumId w:val="9"/>
  </w:num>
  <w:num w:numId="14" w16cid:durableId="906719864">
    <w:abstractNumId w:val="18"/>
    <w:lvlOverride w:ilvl="0">
      <w:startOverride w:val="1"/>
    </w:lvlOverride>
  </w:num>
  <w:num w:numId="15" w16cid:durableId="442459462">
    <w:abstractNumId w:val="16"/>
  </w:num>
  <w:num w:numId="16" w16cid:durableId="147745169">
    <w:abstractNumId w:val="2"/>
  </w:num>
  <w:num w:numId="17" w16cid:durableId="2039770009">
    <w:abstractNumId w:val="11"/>
  </w:num>
  <w:num w:numId="18" w16cid:durableId="1541356912">
    <w:abstractNumId w:val="7"/>
    <w:lvlOverride w:ilvl="0">
      <w:startOverride w:val="1"/>
    </w:lvlOverride>
  </w:num>
  <w:num w:numId="19" w16cid:durableId="317881710">
    <w:abstractNumId w:val="0"/>
  </w:num>
  <w:num w:numId="20" w16cid:durableId="440805908">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lignBordersAndEdg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0"/>
  <w:drawingGridHorizontalSpacing w:val="105"/>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E96"/>
    <w:rsid w:val="000001F9"/>
    <w:rsid w:val="00000562"/>
    <w:rsid w:val="000005CD"/>
    <w:rsid w:val="000005F0"/>
    <w:rsid w:val="000007E4"/>
    <w:rsid w:val="00000835"/>
    <w:rsid w:val="00000A4A"/>
    <w:rsid w:val="00000EE8"/>
    <w:rsid w:val="000018DD"/>
    <w:rsid w:val="00001A84"/>
    <w:rsid w:val="000024CF"/>
    <w:rsid w:val="0000288B"/>
    <w:rsid w:val="00002EC7"/>
    <w:rsid w:val="000030CD"/>
    <w:rsid w:val="00003566"/>
    <w:rsid w:val="000035F1"/>
    <w:rsid w:val="00003753"/>
    <w:rsid w:val="00003845"/>
    <w:rsid w:val="000040AD"/>
    <w:rsid w:val="00004228"/>
    <w:rsid w:val="00004706"/>
    <w:rsid w:val="0000470E"/>
    <w:rsid w:val="00004C5C"/>
    <w:rsid w:val="00005858"/>
    <w:rsid w:val="00005A56"/>
    <w:rsid w:val="00005DF6"/>
    <w:rsid w:val="00005DF7"/>
    <w:rsid w:val="00005F1D"/>
    <w:rsid w:val="00006467"/>
    <w:rsid w:val="000066B3"/>
    <w:rsid w:val="00006FB6"/>
    <w:rsid w:val="00007076"/>
    <w:rsid w:val="000072D3"/>
    <w:rsid w:val="00007B44"/>
    <w:rsid w:val="00007B5B"/>
    <w:rsid w:val="00007F8F"/>
    <w:rsid w:val="00010A7E"/>
    <w:rsid w:val="00010B4A"/>
    <w:rsid w:val="0001123E"/>
    <w:rsid w:val="0001126A"/>
    <w:rsid w:val="00011718"/>
    <w:rsid w:val="00011DCA"/>
    <w:rsid w:val="000120D3"/>
    <w:rsid w:val="00012397"/>
    <w:rsid w:val="00012D5D"/>
    <w:rsid w:val="00013200"/>
    <w:rsid w:val="00013A11"/>
    <w:rsid w:val="00013C2F"/>
    <w:rsid w:val="00013F98"/>
    <w:rsid w:val="00014056"/>
    <w:rsid w:val="000154E9"/>
    <w:rsid w:val="000156CE"/>
    <w:rsid w:val="00017684"/>
    <w:rsid w:val="000178EC"/>
    <w:rsid w:val="00017FBB"/>
    <w:rsid w:val="00020731"/>
    <w:rsid w:val="000211F9"/>
    <w:rsid w:val="000212AD"/>
    <w:rsid w:val="00021950"/>
    <w:rsid w:val="00022772"/>
    <w:rsid w:val="00022C79"/>
    <w:rsid w:val="000233F7"/>
    <w:rsid w:val="0002340D"/>
    <w:rsid w:val="0002347B"/>
    <w:rsid w:val="00023CA1"/>
    <w:rsid w:val="000240E0"/>
    <w:rsid w:val="000242E6"/>
    <w:rsid w:val="00024450"/>
    <w:rsid w:val="00024688"/>
    <w:rsid w:val="000246D2"/>
    <w:rsid w:val="00024994"/>
    <w:rsid w:val="000249AC"/>
    <w:rsid w:val="00025B88"/>
    <w:rsid w:val="00025F6D"/>
    <w:rsid w:val="00026008"/>
    <w:rsid w:val="0002601D"/>
    <w:rsid w:val="000261E4"/>
    <w:rsid w:val="000265E2"/>
    <w:rsid w:val="000271F1"/>
    <w:rsid w:val="000272C8"/>
    <w:rsid w:val="0002787B"/>
    <w:rsid w:val="000278BC"/>
    <w:rsid w:val="00030A66"/>
    <w:rsid w:val="00031075"/>
    <w:rsid w:val="00031E5C"/>
    <w:rsid w:val="00032372"/>
    <w:rsid w:val="00032882"/>
    <w:rsid w:val="00032BDF"/>
    <w:rsid w:val="00032D65"/>
    <w:rsid w:val="000332F2"/>
    <w:rsid w:val="0003379D"/>
    <w:rsid w:val="00033B6F"/>
    <w:rsid w:val="00033F3C"/>
    <w:rsid w:val="000340E0"/>
    <w:rsid w:val="000341C6"/>
    <w:rsid w:val="000344B7"/>
    <w:rsid w:val="0003470C"/>
    <w:rsid w:val="00034717"/>
    <w:rsid w:val="000348F0"/>
    <w:rsid w:val="0003498B"/>
    <w:rsid w:val="00034BD2"/>
    <w:rsid w:val="000351A8"/>
    <w:rsid w:val="00035C0F"/>
    <w:rsid w:val="00035E9D"/>
    <w:rsid w:val="000361BC"/>
    <w:rsid w:val="00036950"/>
    <w:rsid w:val="00036DB4"/>
    <w:rsid w:val="00037494"/>
    <w:rsid w:val="000376ED"/>
    <w:rsid w:val="00037E1A"/>
    <w:rsid w:val="00037F17"/>
    <w:rsid w:val="0004067F"/>
    <w:rsid w:val="00040D39"/>
    <w:rsid w:val="000413CD"/>
    <w:rsid w:val="0004196D"/>
    <w:rsid w:val="000419DA"/>
    <w:rsid w:val="00041DE4"/>
    <w:rsid w:val="00042259"/>
    <w:rsid w:val="0004230B"/>
    <w:rsid w:val="00042B10"/>
    <w:rsid w:val="000430C4"/>
    <w:rsid w:val="00043286"/>
    <w:rsid w:val="000434DF"/>
    <w:rsid w:val="0004357D"/>
    <w:rsid w:val="00043B1B"/>
    <w:rsid w:val="00043B8A"/>
    <w:rsid w:val="00043F27"/>
    <w:rsid w:val="00044350"/>
    <w:rsid w:val="00044F3B"/>
    <w:rsid w:val="00045697"/>
    <w:rsid w:val="00045B26"/>
    <w:rsid w:val="00045D57"/>
    <w:rsid w:val="00045FD9"/>
    <w:rsid w:val="000461A1"/>
    <w:rsid w:val="000461C3"/>
    <w:rsid w:val="0004633D"/>
    <w:rsid w:val="000466B8"/>
    <w:rsid w:val="0004690B"/>
    <w:rsid w:val="00046A0A"/>
    <w:rsid w:val="00046E96"/>
    <w:rsid w:val="0004739B"/>
    <w:rsid w:val="00047D54"/>
    <w:rsid w:val="000502DE"/>
    <w:rsid w:val="00050594"/>
    <w:rsid w:val="00050EEB"/>
    <w:rsid w:val="0005164D"/>
    <w:rsid w:val="00052089"/>
    <w:rsid w:val="00052435"/>
    <w:rsid w:val="0005253D"/>
    <w:rsid w:val="00052B1F"/>
    <w:rsid w:val="00052C47"/>
    <w:rsid w:val="00052D72"/>
    <w:rsid w:val="00052F1C"/>
    <w:rsid w:val="000531FE"/>
    <w:rsid w:val="000537AA"/>
    <w:rsid w:val="000538C4"/>
    <w:rsid w:val="00053939"/>
    <w:rsid w:val="00053FF3"/>
    <w:rsid w:val="00054792"/>
    <w:rsid w:val="000548ED"/>
    <w:rsid w:val="00054C00"/>
    <w:rsid w:val="00055033"/>
    <w:rsid w:val="000553A1"/>
    <w:rsid w:val="00055732"/>
    <w:rsid w:val="0005578A"/>
    <w:rsid w:val="00055810"/>
    <w:rsid w:val="00055D5E"/>
    <w:rsid w:val="00055DC6"/>
    <w:rsid w:val="00055E5F"/>
    <w:rsid w:val="000565CB"/>
    <w:rsid w:val="00057873"/>
    <w:rsid w:val="00057E0B"/>
    <w:rsid w:val="000602C6"/>
    <w:rsid w:val="0006049F"/>
    <w:rsid w:val="00060D89"/>
    <w:rsid w:val="000610CC"/>
    <w:rsid w:val="000613E0"/>
    <w:rsid w:val="000616E5"/>
    <w:rsid w:val="00062003"/>
    <w:rsid w:val="00062595"/>
    <w:rsid w:val="000626C1"/>
    <w:rsid w:val="000629BD"/>
    <w:rsid w:val="00062CFE"/>
    <w:rsid w:val="00062D8B"/>
    <w:rsid w:val="00062F15"/>
    <w:rsid w:val="0006345D"/>
    <w:rsid w:val="0006368F"/>
    <w:rsid w:val="000636D2"/>
    <w:rsid w:val="000638F5"/>
    <w:rsid w:val="00063E40"/>
    <w:rsid w:val="00064A60"/>
    <w:rsid w:val="00064AE9"/>
    <w:rsid w:val="00064EB4"/>
    <w:rsid w:val="00064F69"/>
    <w:rsid w:val="000652F0"/>
    <w:rsid w:val="00065C26"/>
    <w:rsid w:val="00065C63"/>
    <w:rsid w:val="00065F6B"/>
    <w:rsid w:val="000662E8"/>
    <w:rsid w:val="000668AD"/>
    <w:rsid w:val="00066964"/>
    <w:rsid w:val="00066FB1"/>
    <w:rsid w:val="0006738B"/>
    <w:rsid w:val="000677A4"/>
    <w:rsid w:val="00067B80"/>
    <w:rsid w:val="0007109F"/>
    <w:rsid w:val="00071BBC"/>
    <w:rsid w:val="00071CAE"/>
    <w:rsid w:val="00071E94"/>
    <w:rsid w:val="00072159"/>
    <w:rsid w:val="00072F4D"/>
    <w:rsid w:val="00073019"/>
    <w:rsid w:val="0007347F"/>
    <w:rsid w:val="000735A2"/>
    <w:rsid w:val="000737C6"/>
    <w:rsid w:val="00073921"/>
    <w:rsid w:val="000739A0"/>
    <w:rsid w:val="00073DAD"/>
    <w:rsid w:val="00073EA5"/>
    <w:rsid w:val="00073F67"/>
    <w:rsid w:val="00073FD6"/>
    <w:rsid w:val="000741F7"/>
    <w:rsid w:val="0007476E"/>
    <w:rsid w:val="00075581"/>
    <w:rsid w:val="00075696"/>
    <w:rsid w:val="00075C65"/>
    <w:rsid w:val="00075DA7"/>
    <w:rsid w:val="00076169"/>
    <w:rsid w:val="0007665B"/>
    <w:rsid w:val="0007681D"/>
    <w:rsid w:val="00076C02"/>
    <w:rsid w:val="0007715E"/>
    <w:rsid w:val="000775AD"/>
    <w:rsid w:val="00077CF3"/>
    <w:rsid w:val="000802C4"/>
    <w:rsid w:val="00080C0A"/>
    <w:rsid w:val="00080E81"/>
    <w:rsid w:val="00081015"/>
    <w:rsid w:val="00081044"/>
    <w:rsid w:val="00081A78"/>
    <w:rsid w:val="00081D4F"/>
    <w:rsid w:val="00081D89"/>
    <w:rsid w:val="000820A1"/>
    <w:rsid w:val="000822AB"/>
    <w:rsid w:val="00082500"/>
    <w:rsid w:val="00082B25"/>
    <w:rsid w:val="00082D2E"/>
    <w:rsid w:val="00082D73"/>
    <w:rsid w:val="000835A8"/>
    <w:rsid w:val="0008366D"/>
    <w:rsid w:val="00083946"/>
    <w:rsid w:val="00083E1C"/>
    <w:rsid w:val="00083F5B"/>
    <w:rsid w:val="000841F5"/>
    <w:rsid w:val="00085945"/>
    <w:rsid w:val="00085997"/>
    <w:rsid w:val="00085BBD"/>
    <w:rsid w:val="00085DDF"/>
    <w:rsid w:val="0008615D"/>
    <w:rsid w:val="000865F1"/>
    <w:rsid w:val="0008669B"/>
    <w:rsid w:val="0008687B"/>
    <w:rsid w:val="00086EA4"/>
    <w:rsid w:val="00087249"/>
    <w:rsid w:val="00087448"/>
    <w:rsid w:val="00087670"/>
    <w:rsid w:val="00087AD3"/>
    <w:rsid w:val="00090B3E"/>
    <w:rsid w:val="00090D4D"/>
    <w:rsid w:val="0009123B"/>
    <w:rsid w:val="00092298"/>
    <w:rsid w:val="000923F3"/>
    <w:rsid w:val="00092525"/>
    <w:rsid w:val="0009261E"/>
    <w:rsid w:val="00092B5F"/>
    <w:rsid w:val="00092D98"/>
    <w:rsid w:val="000932B9"/>
    <w:rsid w:val="000934FB"/>
    <w:rsid w:val="00093A7C"/>
    <w:rsid w:val="00093B9B"/>
    <w:rsid w:val="00093BE4"/>
    <w:rsid w:val="00093F46"/>
    <w:rsid w:val="00094920"/>
    <w:rsid w:val="00095C2F"/>
    <w:rsid w:val="00095E43"/>
    <w:rsid w:val="00096203"/>
    <w:rsid w:val="0009635B"/>
    <w:rsid w:val="0009681C"/>
    <w:rsid w:val="0009693F"/>
    <w:rsid w:val="0009698B"/>
    <w:rsid w:val="0009762E"/>
    <w:rsid w:val="000976FD"/>
    <w:rsid w:val="00097E4D"/>
    <w:rsid w:val="000A0386"/>
    <w:rsid w:val="000A06CA"/>
    <w:rsid w:val="000A101E"/>
    <w:rsid w:val="000A136D"/>
    <w:rsid w:val="000A1546"/>
    <w:rsid w:val="000A1D73"/>
    <w:rsid w:val="000A203C"/>
    <w:rsid w:val="000A2DD8"/>
    <w:rsid w:val="000A31D9"/>
    <w:rsid w:val="000A32BB"/>
    <w:rsid w:val="000A3501"/>
    <w:rsid w:val="000A3827"/>
    <w:rsid w:val="000A4FBA"/>
    <w:rsid w:val="000A5A9A"/>
    <w:rsid w:val="000A6645"/>
    <w:rsid w:val="000A6B4A"/>
    <w:rsid w:val="000A6B6C"/>
    <w:rsid w:val="000A7298"/>
    <w:rsid w:val="000A757C"/>
    <w:rsid w:val="000A7654"/>
    <w:rsid w:val="000A7700"/>
    <w:rsid w:val="000B0776"/>
    <w:rsid w:val="000B082D"/>
    <w:rsid w:val="000B13DA"/>
    <w:rsid w:val="000B1826"/>
    <w:rsid w:val="000B1C34"/>
    <w:rsid w:val="000B203A"/>
    <w:rsid w:val="000B20FB"/>
    <w:rsid w:val="000B23ED"/>
    <w:rsid w:val="000B2452"/>
    <w:rsid w:val="000B2581"/>
    <w:rsid w:val="000B2A2E"/>
    <w:rsid w:val="000B2C21"/>
    <w:rsid w:val="000B2F44"/>
    <w:rsid w:val="000B324F"/>
    <w:rsid w:val="000B42AB"/>
    <w:rsid w:val="000B4A3C"/>
    <w:rsid w:val="000B4B56"/>
    <w:rsid w:val="000B4F3B"/>
    <w:rsid w:val="000B4F51"/>
    <w:rsid w:val="000B51E1"/>
    <w:rsid w:val="000B5636"/>
    <w:rsid w:val="000B57FB"/>
    <w:rsid w:val="000B5868"/>
    <w:rsid w:val="000B5C1A"/>
    <w:rsid w:val="000B62E0"/>
    <w:rsid w:val="000B6501"/>
    <w:rsid w:val="000B68C0"/>
    <w:rsid w:val="000B707B"/>
    <w:rsid w:val="000B7370"/>
    <w:rsid w:val="000B761F"/>
    <w:rsid w:val="000B7740"/>
    <w:rsid w:val="000C0250"/>
    <w:rsid w:val="000C02E4"/>
    <w:rsid w:val="000C0718"/>
    <w:rsid w:val="000C0AE4"/>
    <w:rsid w:val="000C0BCB"/>
    <w:rsid w:val="000C122D"/>
    <w:rsid w:val="000C1582"/>
    <w:rsid w:val="000C176F"/>
    <w:rsid w:val="000C203E"/>
    <w:rsid w:val="000C2C1D"/>
    <w:rsid w:val="000C2D09"/>
    <w:rsid w:val="000C3205"/>
    <w:rsid w:val="000C3263"/>
    <w:rsid w:val="000C3A99"/>
    <w:rsid w:val="000C3B82"/>
    <w:rsid w:val="000C3CE4"/>
    <w:rsid w:val="000C3E13"/>
    <w:rsid w:val="000C4460"/>
    <w:rsid w:val="000C506F"/>
    <w:rsid w:val="000C5548"/>
    <w:rsid w:val="000C5EB4"/>
    <w:rsid w:val="000C5FFD"/>
    <w:rsid w:val="000C634C"/>
    <w:rsid w:val="000C63E3"/>
    <w:rsid w:val="000C6FE1"/>
    <w:rsid w:val="000C7330"/>
    <w:rsid w:val="000C7647"/>
    <w:rsid w:val="000C7EE5"/>
    <w:rsid w:val="000C7F54"/>
    <w:rsid w:val="000D05C2"/>
    <w:rsid w:val="000D105B"/>
    <w:rsid w:val="000D14BF"/>
    <w:rsid w:val="000D1D82"/>
    <w:rsid w:val="000D1E08"/>
    <w:rsid w:val="000D222B"/>
    <w:rsid w:val="000D2298"/>
    <w:rsid w:val="000D2312"/>
    <w:rsid w:val="000D247D"/>
    <w:rsid w:val="000D26DE"/>
    <w:rsid w:val="000D2A21"/>
    <w:rsid w:val="000D2F9C"/>
    <w:rsid w:val="000D30EF"/>
    <w:rsid w:val="000D316B"/>
    <w:rsid w:val="000D33AA"/>
    <w:rsid w:val="000D3685"/>
    <w:rsid w:val="000D37A0"/>
    <w:rsid w:val="000D37C6"/>
    <w:rsid w:val="000D3AC9"/>
    <w:rsid w:val="000D5134"/>
    <w:rsid w:val="000D5937"/>
    <w:rsid w:val="000D595F"/>
    <w:rsid w:val="000D6273"/>
    <w:rsid w:val="000D63F8"/>
    <w:rsid w:val="000D6755"/>
    <w:rsid w:val="000D69F7"/>
    <w:rsid w:val="000D6E1A"/>
    <w:rsid w:val="000D77BC"/>
    <w:rsid w:val="000E0569"/>
    <w:rsid w:val="000E0774"/>
    <w:rsid w:val="000E0FE5"/>
    <w:rsid w:val="000E11C1"/>
    <w:rsid w:val="000E12E8"/>
    <w:rsid w:val="000E222B"/>
    <w:rsid w:val="000E222D"/>
    <w:rsid w:val="000E2358"/>
    <w:rsid w:val="000E25DC"/>
    <w:rsid w:val="000E28A8"/>
    <w:rsid w:val="000E28FA"/>
    <w:rsid w:val="000E2DEE"/>
    <w:rsid w:val="000E2ECC"/>
    <w:rsid w:val="000E4BEC"/>
    <w:rsid w:val="000E4C0E"/>
    <w:rsid w:val="000E4F65"/>
    <w:rsid w:val="000E52CD"/>
    <w:rsid w:val="000E5417"/>
    <w:rsid w:val="000E564F"/>
    <w:rsid w:val="000E5D1B"/>
    <w:rsid w:val="000E7EAD"/>
    <w:rsid w:val="000E7F0C"/>
    <w:rsid w:val="000F0569"/>
    <w:rsid w:val="000F09F2"/>
    <w:rsid w:val="000F1195"/>
    <w:rsid w:val="000F19EC"/>
    <w:rsid w:val="000F1D81"/>
    <w:rsid w:val="000F1E96"/>
    <w:rsid w:val="000F1EEA"/>
    <w:rsid w:val="000F2889"/>
    <w:rsid w:val="000F2D86"/>
    <w:rsid w:val="000F2E55"/>
    <w:rsid w:val="000F31C9"/>
    <w:rsid w:val="000F3652"/>
    <w:rsid w:val="000F40C3"/>
    <w:rsid w:val="000F456E"/>
    <w:rsid w:val="000F468D"/>
    <w:rsid w:val="000F5701"/>
    <w:rsid w:val="000F637B"/>
    <w:rsid w:val="000F6527"/>
    <w:rsid w:val="000F6536"/>
    <w:rsid w:val="000F6828"/>
    <w:rsid w:val="000F6953"/>
    <w:rsid w:val="000F69E5"/>
    <w:rsid w:val="000F6A1A"/>
    <w:rsid w:val="000F6B11"/>
    <w:rsid w:val="000F6D3A"/>
    <w:rsid w:val="000F77B0"/>
    <w:rsid w:val="000F7D72"/>
    <w:rsid w:val="00100114"/>
    <w:rsid w:val="00100214"/>
    <w:rsid w:val="001004A7"/>
    <w:rsid w:val="001005D8"/>
    <w:rsid w:val="00102462"/>
    <w:rsid w:val="00103A0B"/>
    <w:rsid w:val="0010423B"/>
    <w:rsid w:val="00104275"/>
    <w:rsid w:val="00104461"/>
    <w:rsid w:val="001045A6"/>
    <w:rsid w:val="00104C56"/>
    <w:rsid w:val="00104F29"/>
    <w:rsid w:val="00104FEA"/>
    <w:rsid w:val="0010505D"/>
    <w:rsid w:val="001055BB"/>
    <w:rsid w:val="0010569F"/>
    <w:rsid w:val="001057DE"/>
    <w:rsid w:val="00105B47"/>
    <w:rsid w:val="00105EC4"/>
    <w:rsid w:val="00105EFA"/>
    <w:rsid w:val="0010609E"/>
    <w:rsid w:val="001067A4"/>
    <w:rsid w:val="00106B78"/>
    <w:rsid w:val="00106BED"/>
    <w:rsid w:val="00106C6B"/>
    <w:rsid w:val="00107142"/>
    <w:rsid w:val="001077AF"/>
    <w:rsid w:val="00107AB6"/>
    <w:rsid w:val="00107B2E"/>
    <w:rsid w:val="00107BDD"/>
    <w:rsid w:val="00110A2A"/>
    <w:rsid w:val="001112D6"/>
    <w:rsid w:val="001112EA"/>
    <w:rsid w:val="001114C8"/>
    <w:rsid w:val="001115D5"/>
    <w:rsid w:val="00111B90"/>
    <w:rsid w:val="00111CDC"/>
    <w:rsid w:val="00111CF0"/>
    <w:rsid w:val="0011225D"/>
    <w:rsid w:val="0011259E"/>
    <w:rsid w:val="001126EB"/>
    <w:rsid w:val="001135E3"/>
    <w:rsid w:val="001136A5"/>
    <w:rsid w:val="0011382D"/>
    <w:rsid w:val="001139E7"/>
    <w:rsid w:val="00113ED7"/>
    <w:rsid w:val="0011408B"/>
    <w:rsid w:val="001140D0"/>
    <w:rsid w:val="0011433C"/>
    <w:rsid w:val="001143D5"/>
    <w:rsid w:val="001146F1"/>
    <w:rsid w:val="00114DD7"/>
    <w:rsid w:val="00115525"/>
    <w:rsid w:val="001156E4"/>
    <w:rsid w:val="00115912"/>
    <w:rsid w:val="00115925"/>
    <w:rsid w:val="00115C1E"/>
    <w:rsid w:val="001160A3"/>
    <w:rsid w:val="00116572"/>
    <w:rsid w:val="0011668D"/>
    <w:rsid w:val="00116AB9"/>
    <w:rsid w:val="00116D7B"/>
    <w:rsid w:val="00117838"/>
    <w:rsid w:val="00117E78"/>
    <w:rsid w:val="0012012A"/>
    <w:rsid w:val="00120171"/>
    <w:rsid w:val="001204E9"/>
    <w:rsid w:val="00120C2E"/>
    <w:rsid w:val="00120EE5"/>
    <w:rsid w:val="001213D5"/>
    <w:rsid w:val="00121468"/>
    <w:rsid w:val="00121553"/>
    <w:rsid w:val="001215E9"/>
    <w:rsid w:val="0012197A"/>
    <w:rsid w:val="001219FF"/>
    <w:rsid w:val="001238B9"/>
    <w:rsid w:val="00123A5A"/>
    <w:rsid w:val="00123EBB"/>
    <w:rsid w:val="00123EE7"/>
    <w:rsid w:val="001246BB"/>
    <w:rsid w:val="00124BA5"/>
    <w:rsid w:val="0012540C"/>
    <w:rsid w:val="001256EA"/>
    <w:rsid w:val="001261E2"/>
    <w:rsid w:val="0012734C"/>
    <w:rsid w:val="00127B2B"/>
    <w:rsid w:val="00127C9A"/>
    <w:rsid w:val="00127EE3"/>
    <w:rsid w:val="001305E5"/>
    <w:rsid w:val="0013074D"/>
    <w:rsid w:val="001309DF"/>
    <w:rsid w:val="00130BB0"/>
    <w:rsid w:val="00130FF8"/>
    <w:rsid w:val="00131035"/>
    <w:rsid w:val="00131ABA"/>
    <w:rsid w:val="0013201D"/>
    <w:rsid w:val="001328AF"/>
    <w:rsid w:val="00133258"/>
    <w:rsid w:val="00133325"/>
    <w:rsid w:val="0013336E"/>
    <w:rsid w:val="001335E7"/>
    <w:rsid w:val="0013384F"/>
    <w:rsid w:val="00133B16"/>
    <w:rsid w:val="00133C55"/>
    <w:rsid w:val="00133CFB"/>
    <w:rsid w:val="00133F34"/>
    <w:rsid w:val="001344B3"/>
    <w:rsid w:val="00134AF0"/>
    <w:rsid w:val="00134E2E"/>
    <w:rsid w:val="00134ECF"/>
    <w:rsid w:val="00135B81"/>
    <w:rsid w:val="001364E7"/>
    <w:rsid w:val="001365AD"/>
    <w:rsid w:val="00136BF1"/>
    <w:rsid w:val="00136CB7"/>
    <w:rsid w:val="00140628"/>
    <w:rsid w:val="00140645"/>
    <w:rsid w:val="00140A75"/>
    <w:rsid w:val="00141914"/>
    <w:rsid w:val="00141928"/>
    <w:rsid w:val="001425A6"/>
    <w:rsid w:val="00143007"/>
    <w:rsid w:val="00143805"/>
    <w:rsid w:val="001444D3"/>
    <w:rsid w:val="00144A46"/>
    <w:rsid w:val="00144E15"/>
    <w:rsid w:val="001450E5"/>
    <w:rsid w:val="001458A8"/>
    <w:rsid w:val="00145A83"/>
    <w:rsid w:val="00145AF4"/>
    <w:rsid w:val="00146105"/>
    <w:rsid w:val="001462F1"/>
    <w:rsid w:val="00146450"/>
    <w:rsid w:val="00146670"/>
    <w:rsid w:val="00146844"/>
    <w:rsid w:val="0014708F"/>
    <w:rsid w:val="001470B3"/>
    <w:rsid w:val="001475D1"/>
    <w:rsid w:val="00147A51"/>
    <w:rsid w:val="00147C0A"/>
    <w:rsid w:val="001502E9"/>
    <w:rsid w:val="0015093A"/>
    <w:rsid w:val="001509E6"/>
    <w:rsid w:val="001516B9"/>
    <w:rsid w:val="00151C12"/>
    <w:rsid w:val="00151F48"/>
    <w:rsid w:val="00152691"/>
    <w:rsid w:val="00152984"/>
    <w:rsid w:val="001531F1"/>
    <w:rsid w:val="0015333A"/>
    <w:rsid w:val="00153541"/>
    <w:rsid w:val="001538A8"/>
    <w:rsid w:val="001538BA"/>
    <w:rsid w:val="001541D3"/>
    <w:rsid w:val="00154708"/>
    <w:rsid w:val="001547E2"/>
    <w:rsid w:val="0015492A"/>
    <w:rsid w:val="00154CEC"/>
    <w:rsid w:val="00155385"/>
    <w:rsid w:val="001553B9"/>
    <w:rsid w:val="001563F8"/>
    <w:rsid w:val="00156DDD"/>
    <w:rsid w:val="001604B5"/>
    <w:rsid w:val="001605CA"/>
    <w:rsid w:val="0016085F"/>
    <w:rsid w:val="00160E80"/>
    <w:rsid w:val="00160F65"/>
    <w:rsid w:val="00160FAB"/>
    <w:rsid w:val="0016110F"/>
    <w:rsid w:val="00161129"/>
    <w:rsid w:val="001613F5"/>
    <w:rsid w:val="0016166D"/>
    <w:rsid w:val="0016178E"/>
    <w:rsid w:val="00161C44"/>
    <w:rsid w:val="00161E65"/>
    <w:rsid w:val="0016207B"/>
    <w:rsid w:val="00162781"/>
    <w:rsid w:val="00162CBB"/>
    <w:rsid w:val="001630E2"/>
    <w:rsid w:val="00163B6F"/>
    <w:rsid w:val="00163B97"/>
    <w:rsid w:val="00163D71"/>
    <w:rsid w:val="001646DF"/>
    <w:rsid w:val="00164E05"/>
    <w:rsid w:val="0016519E"/>
    <w:rsid w:val="00165281"/>
    <w:rsid w:val="001653EE"/>
    <w:rsid w:val="00165435"/>
    <w:rsid w:val="001660C9"/>
    <w:rsid w:val="001668E0"/>
    <w:rsid w:val="00167A59"/>
    <w:rsid w:val="00167B5B"/>
    <w:rsid w:val="00171011"/>
    <w:rsid w:val="00171337"/>
    <w:rsid w:val="00171879"/>
    <w:rsid w:val="0017229B"/>
    <w:rsid w:val="0017240C"/>
    <w:rsid w:val="0017248E"/>
    <w:rsid w:val="001733B1"/>
    <w:rsid w:val="001738B9"/>
    <w:rsid w:val="00173D9E"/>
    <w:rsid w:val="00173EF2"/>
    <w:rsid w:val="00174349"/>
    <w:rsid w:val="0017449B"/>
    <w:rsid w:val="0017482D"/>
    <w:rsid w:val="00174BB5"/>
    <w:rsid w:val="001755A7"/>
    <w:rsid w:val="001755AF"/>
    <w:rsid w:val="001757EE"/>
    <w:rsid w:val="00175BFB"/>
    <w:rsid w:val="00175D0A"/>
    <w:rsid w:val="001762C1"/>
    <w:rsid w:val="001763C6"/>
    <w:rsid w:val="00176A96"/>
    <w:rsid w:val="00177298"/>
    <w:rsid w:val="00177427"/>
    <w:rsid w:val="001774E3"/>
    <w:rsid w:val="00177741"/>
    <w:rsid w:val="001778B4"/>
    <w:rsid w:val="00177968"/>
    <w:rsid w:val="00177A85"/>
    <w:rsid w:val="00177CE7"/>
    <w:rsid w:val="00180117"/>
    <w:rsid w:val="001805E6"/>
    <w:rsid w:val="0018097E"/>
    <w:rsid w:val="001809DA"/>
    <w:rsid w:val="00180A33"/>
    <w:rsid w:val="00181862"/>
    <w:rsid w:val="001821F3"/>
    <w:rsid w:val="00182333"/>
    <w:rsid w:val="001837C4"/>
    <w:rsid w:val="00183A18"/>
    <w:rsid w:val="00183B27"/>
    <w:rsid w:val="001841B0"/>
    <w:rsid w:val="00184385"/>
    <w:rsid w:val="0018440B"/>
    <w:rsid w:val="001844C9"/>
    <w:rsid w:val="001844F9"/>
    <w:rsid w:val="001845D7"/>
    <w:rsid w:val="00184797"/>
    <w:rsid w:val="00184B05"/>
    <w:rsid w:val="00185242"/>
    <w:rsid w:val="001858B3"/>
    <w:rsid w:val="00185A32"/>
    <w:rsid w:val="00185FEA"/>
    <w:rsid w:val="00186828"/>
    <w:rsid w:val="0018726B"/>
    <w:rsid w:val="00187712"/>
    <w:rsid w:val="001878A6"/>
    <w:rsid w:val="00187980"/>
    <w:rsid w:val="00187E77"/>
    <w:rsid w:val="00187EB1"/>
    <w:rsid w:val="00191096"/>
    <w:rsid w:val="001921C5"/>
    <w:rsid w:val="00192896"/>
    <w:rsid w:val="00192CA9"/>
    <w:rsid w:val="00192E3B"/>
    <w:rsid w:val="00192F64"/>
    <w:rsid w:val="00193149"/>
    <w:rsid w:val="0019327A"/>
    <w:rsid w:val="001937D4"/>
    <w:rsid w:val="001937F5"/>
    <w:rsid w:val="0019415E"/>
    <w:rsid w:val="00194BDB"/>
    <w:rsid w:val="00194D4C"/>
    <w:rsid w:val="00195523"/>
    <w:rsid w:val="00195DED"/>
    <w:rsid w:val="00196145"/>
    <w:rsid w:val="0019636E"/>
    <w:rsid w:val="001963DB"/>
    <w:rsid w:val="00196F10"/>
    <w:rsid w:val="001979A4"/>
    <w:rsid w:val="00197B41"/>
    <w:rsid w:val="00197B78"/>
    <w:rsid w:val="00197B88"/>
    <w:rsid w:val="001A04DB"/>
    <w:rsid w:val="001A0551"/>
    <w:rsid w:val="001A06DF"/>
    <w:rsid w:val="001A0879"/>
    <w:rsid w:val="001A0F1B"/>
    <w:rsid w:val="001A1059"/>
    <w:rsid w:val="001A192E"/>
    <w:rsid w:val="001A1D14"/>
    <w:rsid w:val="001A2381"/>
    <w:rsid w:val="001A2FE1"/>
    <w:rsid w:val="001A369C"/>
    <w:rsid w:val="001A36D3"/>
    <w:rsid w:val="001A3994"/>
    <w:rsid w:val="001A41DD"/>
    <w:rsid w:val="001A4761"/>
    <w:rsid w:val="001A47E6"/>
    <w:rsid w:val="001A486A"/>
    <w:rsid w:val="001A48E1"/>
    <w:rsid w:val="001A4A9A"/>
    <w:rsid w:val="001A4F2A"/>
    <w:rsid w:val="001A5D25"/>
    <w:rsid w:val="001A6166"/>
    <w:rsid w:val="001A633C"/>
    <w:rsid w:val="001A6B70"/>
    <w:rsid w:val="001A6D2E"/>
    <w:rsid w:val="001A72D6"/>
    <w:rsid w:val="001A78BF"/>
    <w:rsid w:val="001A7FB4"/>
    <w:rsid w:val="001B052C"/>
    <w:rsid w:val="001B0549"/>
    <w:rsid w:val="001B0621"/>
    <w:rsid w:val="001B0EA5"/>
    <w:rsid w:val="001B0FBB"/>
    <w:rsid w:val="001B17DA"/>
    <w:rsid w:val="001B1EE6"/>
    <w:rsid w:val="001B2025"/>
    <w:rsid w:val="001B21AD"/>
    <w:rsid w:val="001B263D"/>
    <w:rsid w:val="001B2669"/>
    <w:rsid w:val="001B2C7A"/>
    <w:rsid w:val="001B2EE2"/>
    <w:rsid w:val="001B331C"/>
    <w:rsid w:val="001B3429"/>
    <w:rsid w:val="001B34A9"/>
    <w:rsid w:val="001B3C3E"/>
    <w:rsid w:val="001B41CC"/>
    <w:rsid w:val="001B46D6"/>
    <w:rsid w:val="001B4740"/>
    <w:rsid w:val="001B4829"/>
    <w:rsid w:val="001B4A36"/>
    <w:rsid w:val="001B50B6"/>
    <w:rsid w:val="001B5471"/>
    <w:rsid w:val="001B55F6"/>
    <w:rsid w:val="001B5823"/>
    <w:rsid w:val="001B5A1D"/>
    <w:rsid w:val="001B5B69"/>
    <w:rsid w:val="001B5BBB"/>
    <w:rsid w:val="001B5CCF"/>
    <w:rsid w:val="001B6CCB"/>
    <w:rsid w:val="001B795A"/>
    <w:rsid w:val="001C028F"/>
    <w:rsid w:val="001C05C0"/>
    <w:rsid w:val="001C0F8F"/>
    <w:rsid w:val="001C0FFB"/>
    <w:rsid w:val="001C263C"/>
    <w:rsid w:val="001C2FEC"/>
    <w:rsid w:val="001C325F"/>
    <w:rsid w:val="001C333D"/>
    <w:rsid w:val="001C33F6"/>
    <w:rsid w:val="001C379F"/>
    <w:rsid w:val="001C3838"/>
    <w:rsid w:val="001C41A8"/>
    <w:rsid w:val="001C4267"/>
    <w:rsid w:val="001C4440"/>
    <w:rsid w:val="001C454D"/>
    <w:rsid w:val="001C494A"/>
    <w:rsid w:val="001C53DA"/>
    <w:rsid w:val="001C56DE"/>
    <w:rsid w:val="001C581C"/>
    <w:rsid w:val="001C72FB"/>
    <w:rsid w:val="001C7526"/>
    <w:rsid w:val="001C7712"/>
    <w:rsid w:val="001C7830"/>
    <w:rsid w:val="001C7A92"/>
    <w:rsid w:val="001C7AB6"/>
    <w:rsid w:val="001D0A4B"/>
    <w:rsid w:val="001D1837"/>
    <w:rsid w:val="001D1C73"/>
    <w:rsid w:val="001D201E"/>
    <w:rsid w:val="001D23EC"/>
    <w:rsid w:val="001D2426"/>
    <w:rsid w:val="001D315D"/>
    <w:rsid w:val="001D320E"/>
    <w:rsid w:val="001D32D1"/>
    <w:rsid w:val="001D3754"/>
    <w:rsid w:val="001D3B84"/>
    <w:rsid w:val="001D40C3"/>
    <w:rsid w:val="001D4AD2"/>
    <w:rsid w:val="001D4B43"/>
    <w:rsid w:val="001D4F1C"/>
    <w:rsid w:val="001D500F"/>
    <w:rsid w:val="001D56B2"/>
    <w:rsid w:val="001D5759"/>
    <w:rsid w:val="001D5BEC"/>
    <w:rsid w:val="001D6735"/>
    <w:rsid w:val="001D673B"/>
    <w:rsid w:val="001D6D18"/>
    <w:rsid w:val="001D6DC8"/>
    <w:rsid w:val="001D7306"/>
    <w:rsid w:val="001D7465"/>
    <w:rsid w:val="001D7517"/>
    <w:rsid w:val="001E00FB"/>
    <w:rsid w:val="001E037B"/>
    <w:rsid w:val="001E0820"/>
    <w:rsid w:val="001E09FE"/>
    <w:rsid w:val="001E0ED3"/>
    <w:rsid w:val="001E11BE"/>
    <w:rsid w:val="001E165B"/>
    <w:rsid w:val="001E1890"/>
    <w:rsid w:val="001E1898"/>
    <w:rsid w:val="001E19CE"/>
    <w:rsid w:val="001E2881"/>
    <w:rsid w:val="001E2A50"/>
    <w:rsid w:val="001E3548"/>
    <w:rsid w:val="001E39D1"/>
    <w:rsid w:val="001E3CD6"/>
    <w:rsid w:val="001E40AC"/>
    <w:rsid w:val="001E41EE"/>
    <w:rsid w:val="001E4244"/>
    <w:rsid w:val="001E4BCA"/>
    <w:rsid w:val="001E5464"/>
    <w:rsid w:val="001E6396"/>
    <w:rsid w:val="001E66C9"/>
    <w:rsid w:val="001E67D1"/>
    <w:rsid w:val="001E6B3D"/>
    <w:rsid w:val="001E6E61"/>
    <w:rsid w:val="001E6E84"/>
    <w:rsid w:val="001E6E9D"/>
    <w:rsid w:val="001E6F54"/>
    <w:rsid w:val="001E703E"/>
    <w:rsid w:val="001E727D"/>
    <w:rsid w:val="001E742F"/>
    <w:rsid w:val="001E79D7"/>
    <w:rsid w:val="001E7BC1"/>
    <w:rsid w:val="001F05A1"/>
    <w:rsid w:val="001F079F"/>
    <w:rsid w:val="001F1727"/>
    <w:rsid w:val="001F1CCE"/>
    <w:rsid w:val="001F3732"/>
    <w:rsid w:val="001F3FCE"/>
    <w:rsid w:val="001F43DA"/>
    <w:rsid w:val="001F4442"/>
    <w:rsid w:val="001F4730"/>
    <w:rsid w:val="001F4B65"/>
    <w:rsid w:val="001F4E30"/>
    <w:rsid w:val="001F512C"/>
    <w:rsid w:val="001F5213"/>
    <w:rsid w:val="001F56A9"/>
    <w:rsid w:val="001F640C"/>
    <w:rsid w:val="001F6C91"/>
    <w:rsid w:val="001F7199"/>
    <w:rsid w:val="001F7451"/>
    <w:rsid w:val="001F7597"/>
    <w:rsid w:val="001F788D"/>
    <w:rsid w:val="001F7A07"/>
    <w:rsid w:val="001F7AFF"/>
    <w:rsid w:val="00200079"/>
    <w:rsid w:val="002016A4"/>
    <w:rsid w:val="00201808"/>
    <w:rsid w:val="00201DDF"/>
    <w:rsid w:val="0020205E"/>
    <w:rsid w:val="00202AA4"/>
    <w:rsid w:val="00202FF2"/>
    <w:rsid w:val="0020352E"/>
    <w:rsid w:val="002035E1"/>
    <w:rsid w:val="00203834"/>
    <w:rsid w:val="00203B3F"/>
    <w:rsid w:val="002040EF"/>
    <w:rsid w:val="002041C2"/>
    <w:rsid w:val="00204262"/>
    <w:rsid w:val="002046D7"/>
    <w:rsid w:val="00204AA1"/>
    <w:rsid w:val="00204DBE"/>
    <w:rsid w:val="00204E8E"/>
    <w:rsid w:val="0020516E"/>
    <w:rsid w:val="002057E9"/>
    <w:rsid w:val="00205992"/>
    <w:rsid w:val="00205C3D"/>
    <w:rsid w:val="00205C95"/>
    <w:rsid w:val="002062A1"/>
    <w:rsid w:val="00207553"/>
    <w:rsid w:val="00207777"/>
    <w:rsid w:val="00207839"/>
    <w:rsid w:val="00207B08"/>
    <w:rsid w:val="0021019E"/>
    <w:rsid w:val="002104BB"/>
    <w:rsid w:val="0021051E"/>
    <w:rsid w:val="0021058F"/>
    <w:rsid w:val="00210650"/>
    <w:rsid w:val="00210718"/>
    <w:rsid w:val="0021081F"/>
    <w:rsid w:val="00210A31"/>
    <w:rsid w:val="002110CF"/>
    <w:rsid w:val="0021153C"/>
    <w:rsid w:val="00211692"/>
    <w:rsid w:val="00211CBB"/>
    <w:rsid w:val="00211E0F"/>
    <w:rsid w:val="002125B3"/>
    <w:rsid w:val="002125E7"/>
    <w:rsid w:val="002128FC"/>
    <w:rsid w:val="00212D0B"/>
    <w:rsid w:val="00212D53"/>
    <w:rsid w:val="00212DA1"/>
    <w:rsid w:val="00213E70"/>
    <w:rsid w:val="002140C4"/>
    <w:rsid w:val="002143B8"/>
    <w:rsid w:val="0021501E"/>
    <w:rsid w:val="002155EE"/>
    <w:rsid w:val="002163A9"/>
    <w:rsid w:val="00216B24"/>
    <w:rsid w:val="00217727"/>
    <w:rsid w:val="002179A2"/>
    <w:rsid w:val="00217C33"/>
    <w:rsid w:val="002208D3"/>
    <w:rsid w:val="002214DE"/>
    <w:rsid w:val="00221601"/>
    <w:rsid w:val="00222079"/>
    <w:rsid w:val="002220DA"/>
    <w:rsid w:val="002231C2"/>
    <w:rsid w:val="002235CE"/>
    <w:rsid w:val="002236AA"/>
    <w:rsid w:val="0022379F"/>
    <w:rsid w:val="002239AC"/>
    <w:rsid w:val="002239FA"/>
    <w:rsid w:val="00223A04"/>
    <w:rsid w:val="00223BB6"/>
    <w:rsid w:val="00224BDD"/>
    <w:rsid w:val="002252DF"/>
    <w:rsid w:val="00225308"/>
    <w:rsid w:val="0022591B"/>
    <w:rsid w:val="00225A5D"/>
    <w:rsid w:val="00226073"/>
    <w:rsid w:val="002265F8"/>
    <w:rsid w:val="00227272"/>
    <w:rsid w:val="00227547"/>
    <w:rsid w:val="00227FBA"/>
    <w:rsid w:val="00230017"/>
    <w:rsid w:val="002303A7"/>
    <w:rsid w:val="002304AE"/>
    <w:rsid w:val="00230839"/>
    <w:rsid w:val="002308E6"/>
    <w:rsid w:val="00230AED"/>
    <w:rsid w:val="0023106F"/>
    <w:rsid w:val="00231A0D"/>
    <w:rsid w:val="00231E4D"/>
    <w:rsid w:val="00232018"/>
    <w:rsid w:val="002322DE"/>
    <w:rsid w:val="002324C6"/>
    <w:rsid w:val="002328F9"/>
    <w:rsid w:val="002330FB"/>
    <w:rsid w:val="00233681"/>
    <w:rsid w:val="0023459A"/>
    <w:rsid w:val="002345DE"/>
    <w:rsid w:val="0023489E"/>
    <w:rsid w:val="00234F31"/>
    <w:rsid w:val="00235180"/>
    <w:rsid w:val="00235497"/>
    <w:rsid w:val="0023581B"/>
    <w:rsid w:val="00235BA5"/>
    <w:rsid w:val="00235D32"/>
    <w:rsid w:val="002366F7"/>
    <w:rsid w:val="002367D5"/>
    <w:rsid w:val="00236E50"/>
    <w:rsid w:val="00237373"/>
    <w:rsid w:val="0023763D"/>
    <w:rsid w:val="00237935"/>
    <w:rsid w:val="00237ADE"/>
    <w:rsid w:val="00237E45"/>
    <w:rsid w:val="00240263"/>
    <w:rsid w:val="00240359"/>
    <w:rsid w:val="00240629"/>
    <w:rsid w:val="00240D3D"/>
    <w:rsid w:val="00240F57"/>
    <w:rsid w:val="00241599"/>
    <w:rsid w:val="002418F4"/>
    <w:rsid w:val="0024190D"/>
    <w:rsid w:val="00242063"/>
    <w:rsid w:val="00242085"/>
    <w:rsid w:val="00243288"/>
    <w:rsid w:val="00243328"/>
    <w:rsid w:val="00243955"/>
    <w:rsid w:val="002439BA"/>
    <w:rsid w:val="00243E9C"/>
    <w:rsid w:val="00245060"/>
    <w:rsid w:val="00245C64"/>
    <w:rsid w:val="0024678D"/>
    <w:rsid w:val="00246AD5"/>
    <w:rsid w:val="00246BCC"/>
    <w:rsid w:val="002472A2"/>
    <w:rsid w:val="002478DB"/>
    <w:rsid w:val="00247CE6"/>
    <w:rsid w:val="00247D57"/>
    <w:rsid w:val="002502A0"/>
    <w:rsid w:val="002503B2"/>
    <w:rsid w:val="0025061F"/>
    <w:rsid w:val="00250AA2"/>
    <w:rsid w:val="00251595"/>
    <w:rsid w:val="002518B4"/>
    <w:rsid w:val="00251B50"/>
    <w:rsid w:val="00251F24"/>
    <w:rsid w:val="00252042"/>
    <w:rsid w:val="0025226E"/>
    <w:rsid w:val="00252CFF"/>
    <w:rsid w:val="00253058"/>
    <w:rsid w:val="002530DF"/>
    <w:rsid w:val="002532FD"/>
    <w:rsid w:val="00253352"/>
    <w:rsid w:val="00253D02"/>
    <w:rsid w:val="00253F6D"/>
    <w:rsid w:val="0025529D"/>
    <w:rsid w:val="0025554E"/>
    <w:rsid w:val="00256DF4"/>
    <w:rsid w:val="002570C9"/>
    <w:rsid w:val="00257605"/>
    <w:rsid w:val="00257CE2"/>
    <w:rsid w:val="00257D47"/>
    <w:rsid w:val="0026084C"/>
    <w:rsid w:val="002609A9"/>
    <w:rsid w:val="00260B2E"/>
    <w:rsid w:val="00260D3B"/>
    <w:rsid w:val="002619F2"/>
    <w:rsid w:val="00261FFA"/>
    <w:rsid w:val="002628E4"/>
    <w:rsid w:val="00262F95"/>
    <w:rsid w:val="002635A1"/>
    <w:rsid w:val="002635E3"/>
    <w:rsid w:val="00263980"/>
    <w:rsid w:val="00264B45"/>
    <w:rsid w:val="0026536C"/>
    <w:rsid w:val="002654C8"/>
    <w:rsid w:val="0026578A"/>
    <w:rsid w:val="00265A35"/>
    <w:rsid w:val="00265DE1"/>
    <w:rsid w:val="002660EB"/>
    <w:rsid w:val="00266A83"/>
    <w:rsid w:val="00266C35"/>
    <w:rsid w:val="00266EA0"/>
    <w:rsid w:val="00267F53"/>
    <w:rsid w:val="00270155"/>
    <w:rsid w:val="002702E0"/>
    <w:rsid w:val="002709F1"/>
    <w:rsid w:val="0027143B"/>
    <w:rsid w:val="0027189B"/>
    <w:rsid w:val="00271AFD"/>
    <w:rsid w:val="00272592"/>
    <w:rsid w:val="00272667"/>
    <w:rsid w:val="002736E2"/>
    <w:rsid w:val="00273B5C"/>
    <w:rsid w:val="00274044"/>
    <w:rsid w:val="002740AF"/>
    <w:rsid w:val="0027435A"/>
    <w:rsid w:val="002745AC"/>
    <w:rsid w:val="0027494A"/>
    <w:rsid w:val="00274B69"/>
    <w:rsid w:val="00274DD3"/>
    <w:rsid w:val="00274F8A"/>
    <w:rsid w:val="0027515F"/>
    <w:rsid w:val="00275B69"/>
    <w:rsid w:val="002762D2"/>
    <w:rsid w:val="002763E3"/>
    <w:rsid w:val="0027679C"/>
    <w:rsid w:val="00276800"/>
    <w:rsid w:val="00276E54"/>
    <w:rsid w:val="002770EE"/>
    <w:rsid w:val="002777F0"/>
    <w:rsid w:val="00280384"/>
    <w:rsid w:val="002803E8"/>
    <w:rsid w:val="00280531"/>
    <w:rsid w:val="0028072D"/>
    <w:rsid w:val="00280832"/>
    <w:rsid w:val="002809FB"/>
    <w:rsid w:val="00280B7E"/>
    <w:rsid w:val="002812CF"/>
    <w:rsid w:val="00281BDC"/>
    <w:rsid w:val="0028209E"/>
    <w:rsid w:val="0028265F"/>
    <w:rsid w:val="00282F35"/>
    <w:rsid w:val="002839DC"/>
    <w:rsid w:val="00283D68"/>
    <w:rsid w:val="00284574"/>
    <w:rsid w:val="00284BA2"/>
    <w:rsid w:val="00284C22"/>
    <w:rsid w:val="002850B5"/>
    <w:rsid w:val="0028547F"/>
    <w:rsid w:val="002854A1"/>
    <w:rsid w:val="002859D7"/>
    <w:rsid w:val="00285AFA"/>
    <w:rsid w:val="0028617C"/>
    <w:rsid w:val="00286372"/>
    <w:rsid w:val="00286457"/>
    <w:rsid w:val="002865CA"/>
    <w:rsid w:val="00286A17"/>
    <w:rsid w:val="00286BAF"/>
    <w:rsid w:val="00286D67"/>
    <w:rsid w:val="00286E23"/>
    <w:rsid w:val="0028759F"/>
    <w:rsid w:val="00287BBF"/>
    <w:rsid w:val="00287C3B"/>
    <w:rsid w:val="00287EC1"/>
    <w:rsid w:val="00290049"/>
    <w:rsid w:val="0029030C"/>
    <w:rsid w:val="0029159D"/>
    <w:rsid w:val="00291BAC"/>
    <w:rsid w:val="00292312"/>
    <w:rsid w:val="002927C8"/>
    <w:rsid w:val="00292C1B"/>
    <w:rsid w:val="00292E95"/>
    <w:rsid w:val="00293906"/>
    <w:rsid w:val="002945F1"/>
    <w:rsid w:val="00294741"/>
    <w:rsid w:val="00294FD1"/>
    <w:rsid w:val="0029517E"/>
    <w:rsid w:val="00295662"/>
    <w:rsid w:val="002957F2"/>
    <w:rsid w:val="00296125"/>
    <w:rsid w:val="002964E3"/>
    <w:rsid w:val="002965D9"/>
    <w:rsid w:val="002965EA"/>
    <w:rsid w:val="00296894"/>
    <w:rsid w:val="00296DA1"/>
    <w:rsid w:val="002975DF"/>
    <w:rsid w:val="00297ABA"/>
    <w:rsid w:val="00297EDF"/>
    <w:rsid w:val="002A0061"/>
    <w:rsid w:val="002A0132"/>
    <w:rsid w:val="002A0333"/>
    <w:rsid w:val="002A06D9"/>
    <w:rsid w:val="002A0C7C"/>
    <w:rsid w:val="002A122E"/>
    <w:rsid w:val="002A21CB"/>
    <w:rsid w:val="002A2472"/>
    <w:rsid w:val="002A253F"/>
    <w:rsid w:val="002A25AA"/>
    <w:rsid w:val="002A2628"/>
    <w:rsid w:val="002A2AF9"/>
    <w:rsid w:val="002A37C3"/>
    <w:rsid w:val="002A3A04"/>
    <w:rsid w:val="002A3B3E"/>
    <w:rsid w:val="002A3C3E"/>
    <w:rsid w:val="002A3F9A"/>
    <w:rsid w:val="002A49DA"/>
    <w:rsid w:val="002A4BBE"/>
    <w:rsid w:val="002A4D94"/>
    <w:rsid w:val="002A503F"/>
    <w:rsid w:val="002A5784"/>
    <w:rsid w:val="002A5BB2"/>
    <w:rsid w:val="002A5E37"/>
    <w:rsid w:val="002A65AC"/>
    <w:rsid w:val="002A6975"/>
    <w:rsid w:val="002A70E5"/>
    <w:rsid w:val="002A71E7"/>
    <w:rsid w:val="002A73D4"/>
    <w:rsid w:val="002A7AAF"/>
    <w:rsid w:val="002A7B7C"/>
    <w:rsid w:val="002B005F"/>
    <w:rsid w:val="002B0363"/>
    <w:rsid w:val="002B03D4"/>
    <w:rsid w:val="002B0734"/>
    <w:rsid w:val="002B08C8"/>
    <w:rsid w:val="002B0B74"/>
    <w:rsid w:val="002B0D6D"/>
    <w:rsid w:val="002B0FA5"/>
    <w:rsid w:val="002B1A51"/>
    <w:rsid w:val="002B1ADA"/>
    <w:rsid w:val="002B1C20"/>
    <w:rsid w:val="002B1D93"/>
    <w:rsid w:val="002B1E2D"/>
    <w:rsid w:val="002B1F3D"/>
    <w:rsid w:val="002B2EFC"/>
    <w:rsid w:val="002B37E1"/>
    <w:rsid w:val="002B46BC"/>
    <w:rsid w:val="002B46CC"/>
    <w:rsid w:val="002B46F0"/>
    <w:rsid w:val="002B4B1C"/>
    <w:rsid w:val="002B4CF2"/>
    <w:rsid w:val="002B5231"/>
    <w:rsid w:val="002B5F79"/>
    <w:rsid w:val="002B5F85"/>
    <w:rsid w:val="002B6722"/>
    <w:rsid w:val="002B6CE7"/>
    <w:rsid w:val="002B6FC8"/>
    <w:rsid w:val="002B795A"/>
    <w:rsid w:val="002B7E46"/>
    <w:rsid w:val="002C028E"/>
    <w:rsid w:val="002C06C8"/>
    <w:rsid w:val="002C0C5D"/>
    <w:rsid w:val="002C13F5"/>
    <w:rsid w:val="002C2349"/>
    <w:rsid w:val="002C2652"/>
    <w:rsid w:val="002C27F3"/>
    <w:rsid w:val="002C2837"/>
    <w:rsid w:val="002C2862"/>
    <w:rsid w:val="002C29DE"/>
    <w:rsid w:val="002C2CFC"/>
    <w:rsid w:val="002C3961"/>
    <w:rsid w:val="002C3A9A"/>
    <w:rsid w:val="002C3BE2"/>
    <w:rsid w:val="002C3CEE"/>
    <w:rsid w:val="002C3F0D"/>
    <w:rsid w:val="002C405A"/>
    <w:rsid w:val="002C408C"/>
    <w:rsid w:val="002C40E4"/>
    <w:rsid w:val="002C4AB3"/>
    <w:rsid w:val="002C5235"/>
    <w:rsid w:val="002C5EC5"/>
    <w:rsid w:val="002C6396"/>
    <w:rsid w:val="002C6940"/>
    <w:rsid w:val="002C6E89"/>
    <w:rsid w:val="002C6F31"/>
    <w:rsid w:val="002C70FC"/>
    <w:rsid w:val="002C776D"/>
    <w:rsid w:val="002D05A7"/>
    <w:rsid w:val="002D05AB"/>
    <w:rsid w:val="002D08AA"/>
    <w:rsid w:val="002D0D22"/>
    <w:rsid w:val="002D0DEC"/>
    <w:rsid w:val="002D105C"/>
    <w:rsid w:val="002D118C"/>
    <w:rsid w:val="002D135C"/>
    <w:rsid w:val="002D13C6"/>
    <w:rsid w:val="002D13CC"/>
    <w:rsid w:val="002D1406"/>
    <w:rsid w:val="002D19E1"/>
    <w:rsid w:val="002D1AFC"/>
    <w:rsid w:val="002D1EE8"/>
    <w:rsid w:val="002D24ED"/>
    <w:rsid w:val="002D2B78"/>
    <w:rsid w:val="002D2D0F"/>
    <w:rsid w:val="002D33E0"/>
    <w:rsid w:val="002D3850"/>
    <w:rsid w:val="002D3960"/>
    <w:rsid w:val="002D426C"/>
    <w:rsid w:val="002D4363"/>
    <w:rsid w:val="002D461E"/>
    <w:rsid w:val="002D4D24"/>
    <w:rsid w:val="002D621A"/>
    <w:rsid w:val="002D64E3"/>
    <w:rsid w:val="002D6702"/>
    <w:rsid w:val="002D678E"/>
    <w:rsid w:val="002D70DF"/>
    <w:rsid w:val="002D74E7"/>
    <w:rsid w:val="002D7D05"/>
    <w:rsid w:val="002E00B4"/>
    <w:rsid w:val="002E0103"/>
    <w:rsid w:val="002E0432"/>
    <w:rsid w:val="002E055E"/>
    <w:rsid w:val="002E05AB"/>
    <w:rsid w:val="002E0703"/>
    <w:rsid w:val="002E09DB"/>
    <w:rsid w:val="002E123A"/>
    <w:rsid w:val="002E12F3"/>
    <w:rsid w:val="002E1437"/>
    <w:rsid w:val="002E1CB6"/>
    <w:rsid w:val="002E2153"/>
    <w:rsid w:val="002E235C"/>
    <w:rsid w:val="002E24BB"/>
    <w:rsid w:val="002E2981"/>
    <w:rsid w:val="002E29E9"/>
    <w:rsid w:val="002E2BA4"/>
    <w:rsid w:val="002E2E60"/>
    <w:rsid w:val="002E30A4"/>
    <w:rsid w:val="002E3335"/>
    <w:rsid w:val="002E3973"/>
    <w:rsid w:val="002E3AE0"/>
    <w:rsid w:val="002E3BA3"/>
    <w:rsid w:val="002E4050"/>
    <w:rsid w:val="002E4D5A"/>
    <w:rsid w:val="002E4DC2"/>
    <w:rsid w:val="002E52C4"/>
    <w:rsid w:val="002E5CDD"/>
    <w:rsid w:val="002E5D1A"/>
    <w:rsid w:val="002E601F"/>
    <w:rsid w:val="002E6D96"/>
    <w:rsid w:val="002E71AC"/>
    <w:rsid w:val="002E7313"/>
    <w:rsid w:val="002E76C3"/>
    <w:rsid w:val="002E77FE"/>
    <w:rsid w:val="002E78FF"/>
    <w:rsid w:val="002F000F"/>
    <w:rsid w:val="002F0F16"/>
    <w:rsid w:val="002F0F6D"/>
    <w:rsid w:val="002F112D"/>
    <w:rsid w:val="002F135D"/>
    <w:rsid w:val="002F1380"/>
    <w:rsid w:val="002F254E"/>
    <w:rsid w:val="002F258D"/>
    <w:rsid w:val="002F2778"/>
    <w:rsid w:val="002F2B34"/>
    <w:rsid w:val="002F303B"/>
    <w:rsid w:val="002F3727"/>
    <w:rsid w:val="002F3AC9"/>
    <w:rsid w:val="002F4479"/>
    <w:rsid w:val="002F4860"/>
    <w:rsid w:val="002F492E"/>
    <w:rsid w:val="002F4D8E"/>
    <w:rsid w:val="002F4D95"/>
    <w:rsid w:val="002F510C"/>
    <w:rsid w:val="002F53CE"/>
    <w:rsid w:val="002F5971"/>
    <w:rsid w:val="002F5C3B"/>
    <w:rsid w:val="002F5D96"/>
    <w:rsid w:val="002F5F49"/>
    <w:rsid w:val="002F620D"/>
    <w:rsid w:val="002F62B1"/>
    <w:rsid w:val="002F6B08"/>
    <w:rsid w:val="002F74BF"/>
    <w:rsid w:val="002F769C"/>
    <w:rsid w:val="002F7E27"/>
    <w:rsid w:val="003005A6"/>
    <w:rsid w:val="00300ED7"/>
    <w:rsid w:val="003013B1"/>
    <w:rsid w:val="00301851"/>
    <w:rsid w:val="00301917"/>
    <w:rsid w:val="00301B99"/>
    <w:rsid w:val="0030200B"/>
    <w:rsid w:val="00302125"/>
    <w:rsid w:val="003021CE"/>
    <w:rsid w:val="003029F0"/>
    <w:rsid w:val="003038C1"/>
    <w:rsid w:val="0030437D"/>
    <w:rsid w:val="003045C3"/>
    <w:rsid w:val="00304B80"/>
    <w:rsid w:val="00304C1E"/>
    <w:rsid w:val="00304E7F"/>
    <w:rsid w:val="00306269"/>
    <w:rsid w:val="00306A61"/>
    <w:rsid w:val="00306FD0"/>
    <w:rsid w:val="00307108"/>
    <w:rsid w:val="0030719D"/>
    <w:rsid w:val="003071CD"/>
    <w:rsid w:val="00307408"/>
    <w:rsid w:val="00307A2D"/>
    <w:rsid w:val="00307C69"/>
    <w:rsid w:val="00307D18"/>
    <w:rsid w:val="0031006E"/>
    <w:rsid w:val="00311035"/>
    <w:rsid w:val="003115F7"/>
    <w:rsid w:val="0031194D"/>
    <w:rsid w:val="0031244D"/>
    <w:rsid w:val="00312605"/>
    <w:rsid w:val="003128FD"/>
    <w:rsid w:val="00312A27"/>
    <w:rsid w:val="00312AEA"/>
    <w:rsid w:val="00312E12"/>
    <w:rsid w:val="00312F93"/>
    <w:rsid w:val="00313473"/>
    <w:rsid w:val="003134AC"/>
    <w:rsid w:val="0031356B"/>
    <w:rsid w:val="00313BAF"/>
    <w:rsid w:val="00314B79"/>
    <w:rsid w:val="00314ED3"/>
    <w:rsid w:val="00315A87"/>
    <w:rsid w:val="00315CCE"/>
    <w:rsid w:val="00315FE2"/>
    <w:rsid w:val="0031637E"/>
    <w:rsid w:val="00316878"/>
    <w:rsid w:val="00316B72"/>
    <w:rsid w:val="00316C69"/>
    <w:rsid w:val="00316EE2"/>
    <w:rsid w:val="00316FA7"/>
    <w:rsid w:val="0031751F"/>
    <w:rsid w:val="0031754C"/>
    <w:rsid w:val="00317576"/>
    <w:rsid w:val="00317739"/>
    <w:rsid w:val="0031776F"/>
    <w:rsid w:val="00317D26"/>
    <w:rsid w:val="00317DA1"/>
    <w:rsid w:val="00320201"/>
    <w:rsid w:val="00320415"/>
    <w:rsid w:val="00320641"/>
    <w:rsid w:val="00320744"/>
    <w:rsid w:val="00320877"/>
    <w:rsid w:val="00320935"/>
    <w:rsid w:val="00320D41"/>
    <w:rsid w:val="0032114E"/>
    <w:rsid w:val="003213D3"/>
    <w:rsid w:val="00321446"/>
    <w:rsid w:val="003215D8"/>
    <w:rsid w:val="0032187B"/>
    <w:rsid w:val="00321D28"/>
    <w:rsid w:val="0032230D"/>
    <w:rsid w:val="00322479"/>
    <w:rsid w:val="0032248A"/>
    <w:rsid w:val="003226A2"/>
    <w:rsid w:val="00322BA3"/>
    <w:rsid w:val="00323970"/>
    <w:rsid w:val="00323FCA"/>
    <w:rsid w:val="003241A8"/>
    <w:rsid w:val="0032426D"/>
    <w:rsid w:val="0032440A"/>
    <w:rsid w:val="003249CB"/>
    <w:rsid w:val="00325143"/>
    <w:rsid w:val="0032563F"/>
    <w:rsid w:val="0032598B"/>
    <w:rsid w:val="00325A5F"/>
    <w:rsid w:val="00325AB3"/>
    <w:rsid w:val="00325FCD"/>
    <w:rsid w:val="0032669B"/>
    <w:rsid w:val="00326AB0"/>
    <w:rsid w:val="00326E03"/>
    <w:rsid w:val="00326F3F"/>
    <w:rsid w:val="003274E5"/>
    <w:rsid w:val="00327665"/>
    <w:rsid w:val="00327DB4"/>
    <w:rsid w:val="0033016A"/>
    <w:rsid w:val="0033045D"/>
    <w:rsid w:val="003306F1"/>
    <w:rsid w:val="003309E6"/>
    <w:rsid w:val="00330C59"/>
    <w:rsid w:val="00330D89"/>
    <w:rsid w:val="00331524"/>
    <w:rsid w:val="003318BE"/>
    <w:rsid w:val="0033192E"/>
    <w:rsid w:val="003319CD"/>
    <w:rsid w:val="00332026"/>
    <w:rsid w:val="00332177"/>
    <w:rsid w:val="003325E2"/>
    <w:rsid w:val="00333219"/>
    <w:rsid w:val="00333B91"/>
    <w:rsid w:val="00333D5B"/>
    <w:rsid w:val="00333D66"/>
    <w:rsid w:val="00334B99"/>
    <w:rsid w:val="00334DC4"/>
    <w:rsid w:val="00334F22"/>
    <w:rsid w:val="00335634"/>
    <w:rsid w:val="00335821"/>
    <w:rsid w:val="00335F70"/>
    <w:rsid w:val="003363CB"/>
    <w:rsid w:val="00336887"/>
    <w:rsid w:val="00336AC0"/>
    <w:rsid w:val="00336F9A"/>
    <w:rsid w:val="0033755A"/>
    <w:rsid w:val="003379FD"/>
    <w:rsid w:val="00337A01"/>
    <w:rsid w:val="00337B2B"/>
    <w:rsid w:val="00337CC9"/>
    <w:rsid w:val="00337DA5"/>
    <w:rsid w:val="00340648"/>
    <w:rsid w:val="00341329"/>
    <w:rsid w:val="00341D65"/>
    <w:rsid w:val="00342880"/>
    <w:rsid w:val="00343132"/>
    <w:rsid w:val="0034316C"/>
    <w:rsid w:val="00343320"/>
    <w:rsid w:val="00343433"/>
    <w:rsid w:val="00343834"/>
    <w:rsid w:val="003439FB"/>
    <w:rsid w:val="00343AAB"/>
    <w:rsid w:val="00343CC3"/>
    <w:rsid w:val="00343D2B"/>
    <w:rsid w:val="00343D35"/>
    <w:rsid w:val="0034419D"/>
    <w:rsid w:val="00344957"/>
    <w:rsid w:val="00344A90"/>
    <w:rsid w:val="00344CDC"/>
    <w:rsid w:val="00344D7B"/>
    <w:rsid w:val="00345185"/>
    <w:rsid w:val="003452D7"/>
    <w:rsid w:val="00345526"/>
    <w:rsid w:val="00345A53"/>
    <w:rsid w:val="00345C43"/>
    <w:rsid w:val="003460A1"/>
    <w:rsid w:val="0034675C"/>
    <w:rsid w:val="00346856"/>
    <w:rsid w:val="003469EB"/>
    <w:rsid w:val="00346D7D"/>
    <w:rsid w:val="0034795B"/>
    <w:rsid w:val="00347BB5"/>
    <w:rsid w:val="00347CF6"/>
    <w:rsid w:val="00347E36"/>
    <w:rsid w:val="003502E3"/>
    <w:rsid w:val="003502E9"/>
    <w:rsid w:val="00351063"/>
    <w:rsid w:val="003513A8"/>
    <w:rsid w:val="003518C1"/>
    <w:rsid w:val="003519FB"/>
    <w:rsid w:val="00351A8E"/>
    <w:rsid w:val="00351B61"/>
    <w:rsid w:val="00351CE0"/>
    <w:rsid w:val="00351F43"/>
    <w:rsid w:val="00353B51"/>
    <w:rsid w:val="00353DFE"/>
    <w:rsid w:val="0035445C"/>
    <w:rsid w:val="003544F3"/>
    <w:rsid w:val="0035457F"/>
    <w:rsid w:val="00354807"/>
    <w:rsid w:val="00354CD4"/>
    <w:rsid w:val="00354DB6"/>
    <w:rsid w:val="00355106"/>
    <w:rsid w:val="00355140"/>
    <w:rsid w:val="00355201"/>
    <w:rsid w:val="003552E3"/>
    <w:rsid w:val="00355432"/>
    <w:rsid w:val="00355DEB"/>
    <w:rsid w:val="0035633E"/>
    <w:rsid w:val="0035680C"/>
    <w:rsid w:val="00356B92"/>
    <w:rsid w:val="00357290"/>
    <w:rsid w:val="00357C48"/>
    <w:rsid w:val="00357F84"/>
    <w:rsid w:val="003603F7"/>
    <w:rsid w:val="0036042B"/>
    <w:rsid w:val="00360D04"/>
    <w:rsid w:val="0036152C"/>
    <w:rsid w:val="00361603"/>
    <w:rsid w:val="00361919"/>
    <w:rsid w:val="00361CC9"/>
    <w:rsid w:val="00361F8B"/>
    <w:rsid w:val="00362200"/>
    <w:rsid w:val="00362E9F"/>
    <w:rsid w:val="00362FBB"/>
    <w:rsid w:val="00363265"/>
    <w:rsid w:val="00363768"/>
    <w:rsid w:val="00363C51"/>
    <w:rsid w:val="0036424B"/>
    <w:rsid w:val="0036439E"/>
    <w:rsid w:val="003647E8"/>
    <w:rsid w:val="00364C38"/>
    <w:rsid w:val="00364F0D"/>
    <w:rsid w:val="0036527B"/>
    <w:rsid w:val="00365464"/>
    <w:rsid w:val="00365AB9"/>
    <w:rsid w:val="00366202"/>
    <w:rsid w:val="00366C70"/>
    <w:rsid w:val="00370000"/>
    <w:rsid w:val="0037005F"/>
    <w:rsid w:val="00370315"/>
    <w:rsid w:val="0037049F"/>
    <w:rsid w:val="00370DBC"/>
    <w:rsid w:val="00371065"/>
    <w:rsid w:val="00371573"/>
    <w:rsid w:val="003716E2"/>
    <w:rsid w:val="00371CDE"/>
    <w:rsid w:val="00371D63"/>
    <w:rsid w:val="00372182"/>
    <w:rsid w:val="00372F72"/>
    <w:rsid w:val="0037385E"/>
    <w:rsid w:val="00373C8B"/>
    <w:rsid w:val="00373D0B"/>
    <w:rsid w:val="00373FA0"/>
    <w:rsid w:val="00373FC1"/>
    <w:rsid w:val="00374207"/>
    <w:rsid w:val="00374252"/>
    <w:rsid w:val="003752FE"/>
    <w:rsid w:val="0037557F"/>
    <w:rsid w:val="0037617E"/>
    <w:rsid w:val="00376284"/>
    <w:rsid w:val="00376377"/>
    <w:rsid w:val="00376877"/>
    <w:rsid w:val="00376A85"/>
    <w:rsid w:val="00376DBC"/>
    <w:rsid w:val="00376DF3"/>
    <w:rsid w:val="00376DFE"/>
    <w:rsid w:val="003774D2"/>
    <w:rsid w:val="003804AB"/>
    <w:rsid w:val="003813E8"/>
    <w:rsid w:val="0038173D"/>
    <w:rsid w:val="00381BF2"/>
    <w:rsid w:val="00381C65"/>
    <w:rsid w:val="00381CE1"/>
    <w:rsid w:val="00381DB0"/>
    <w:rsid w:val="00382211"/>
    <w:rsid w:val="00382234"/>
    <w:rsid w:val="003829EC"/>
    <w:rsid w:val="00382AA0"/>
    <w:rsid w:val="00382B57"/>
    <w:rsid w:val="00382BCB"/>
    <w:rsid w:val="00382CDA"/>
    <w:rsid w:val="00382EF5"/>
    <w:rsid w:val="00383EB6"/>
    <w:rsid w:val="00384684"/>
    <w:rsid w:val="00384C2C"/>
    <w:rsid w:val="00384E22"/>
    <w:rsid w:val="003853B3"/>
    <w:rsid w:val="003853B4"/>
    <w:rsid w:val="0038542F"/>
    <w:rsid w:val="0038578E"/>
    <w:rsid w:val="00385CB3"/>
    <w:rsid w:val="00385D38"/>
    <w:rsid w:val="0038625F"/>
    <w:rsid w:val="00386859"/>
    <w:rsid w:val="00386FD8"/>
    <w:rsid w:val="00386FE1"/>
    <w:rsid w:val="003876C9"/>
    <w:rsid w:val="00387931"/>
    <w:rsid w:val="00387A54"/>
    <w:rsid w:val="00390303"/>
    <w:rsid w:val="00390673"/>
    <w:rsid w:val="00390A31"/>
    <w:rsid w:val="00390B82"/>
    <w:rsid w:val="00390E0D"/>
    <w:rsid w:val="003910A3"/>
    <w:rsid w:val="003910EF"/>
    <w:rsid w:val="0039125B"/>
    <w:rsid w:val="003916B2"/>
    <w:rsid w:val="00391701"/>
    <w:rsid w:val="00392185"/>
    <w:rsid w:val="00392380"/>
    <w:rsid w:val="0039250C"/>
    <w:rsid w:val="003925A7"/>
    <w:rsid w:val="0039262A"/>
    <w:rsid w:val="00392D65"/>
    <w:rsid w:val="0039374E"/>
    <w:rsid w:val="00393904"/>
    <w:rsid w:val="00393F2F"/>
    <w:rsid w:val="003947AB"/>
    <w:rsid w:val="00394CF7"/>
    <w:rsid w:val="003952D4"/>
    <w:rsid w:val="003953EB"/>
    <w:rsid w:val="0039540D"/>
    <w:rsid w:val="00395D0F"/>
    <w:rsid w:val="00396434"/>
    <w:rsid w:val="00396703"/>
    <w:rsid w:val="0039736B"/>
    <w:rsid w:val="00397ECA"/>
    <w:rsid w:val="003A0C04"/>
    <w:rsid w:val="003A0C6A"/>
    <w:rsid w:val="003A128B"/>
    <w:rsid w:val="003A14B2"/>
    <w:rsid w:val="003A19D4"/>
    <w:rsid w:val="003A2B94"/>
    <w:rsid w:val="003A2C18"/>
    <w:rsid w:val="003A2F06"/>
    <w:rsid w:val="003A2F55"/>
    <w:rsid w:val="003A30AE"/>
    <w:rsid w:val="003A3D67"/>
    <w:rsid w:val="003A3E3D"/>
    <w:rsid w:val="003A3F50"/>
    <w:rsid w:val="003A45EB"/>
    <w:rsid w:val="003A4D6E"/>
    <w:rsid w:val="003A4F82"/>
    <w:rsid w:val="003A53B8"/>
    <w:rsid w:val="003A5C6A"/>
    <w:rsid w:val="003A6055"/>
    <w:rsid w:val="003A6165"/>
    <w:rsid w:val="003A65EC"/>
    <w:rsid w:val="003A67C8"/>
    <w:rsid w:val="003A72E5"/>
    <w:rsid w:val="003A72F9"/>
    <w:rsid w:val="003A7678"/>
    <w:rsid w:val="003A792C"/>
    <w:rsid w:val="003A798E"/>
    <w:rsid w:val="003A7AC2"/>
    <w:rsid w:val="003A7B02"/>
    <w:rsid w:val="003A7C16"/>
    <w:rsid w:val="003A7C9A"/>
    <w:rsid w:val="003B02B6"/>
    <w:rsid w:val="003B0971"/>
    <w:rsid w:val="003B0A34"/>
    <w:rsid w:val="003B17A0"/>
    <w:rsid w:val="003B1B6B"/>
    <w:rsid w:val="003B1B90"/>
    <w:rsid w:val="003B1B94"/>
    <w:rsid w:val="003B1E00"/>
    <w:rsid w:val="003B2425"/>
    <w:rsid w:val="003B25A9"/>
    <w:rsid w:val="003B2DC6"/>
    <w:rsid w:val="003B2E81"/>
    <w:rsid w:val="003B3436"/>
    <w:rsid w:val="003B35EE"/>
    <w:rsid w:val="003B3916"/>
    <w:rsid w:val="003B39E7"/>
    <w:rsid w:val="003B4382"/>
    <w:rsid w:val="003B523F"/>
    <w:rsid w:val="003B53D4"/>
    <w:rsid w:val="003B5976"/>
    <w:rsid w:val="003B5E95"/>
    <w:rsid w:val="003B64F4"/>
    <w:rsid w:val="003B65A4"/>
    <w:rsid w:val="003B6696"/>
    <w:rsid w:val="003B6828"/>
    <w:rsid w:val="003B6CBF"/>
    <w:rsid w:val="003B6F5C"/>
    <w:rsid w:val="003B716E"/>
    <w:rsid w:val="003B71A3"/>
    <w:rsid w:val="003B78B5"/>
    <w:rsid w:val="003B7AFB"/>
    <w:rsid w:val="003C07D8"/>
    <w:rsid w:val="003C0C7E"/>
    <w:rsid w:val="003C0EFC"/>
    <w:rsid w:val="003C170E"/>
    <w:rsid w:val="003C1806"/>
    <w:rsid w:val="003C19D1"/>
    <w:rsid w:val="003C1A51"/>
    <w:rsid w:val="003C1CEE"/>
    <w:rsid w:val="003C2155"/>
    <w:rsid w:val="003C2508"/>
    <w:rsid w:val="003C2586"/>
    <w:rsid w:val="003C2BCA"/>
    <w:rsid w:val="003C2ECD"/>
    <w:rsid w:val="003C2F94"/>
    <w:rsid w:val="003C3741"/>
    <w:rsid w:val="003C39FC"/>
    <w:rsid w:val="003C3AAB"/>
    <w:rsid w:val="003C3C83"/>
    <w:rsid w:val="003C4005"/>
    <w:rsid w:val="003C4630"/>
    <w:rsid w:val="003C4F3C"/>
    <w:rsid w:val="003C4F76"/>
    <w:rsid w:val="003C6169"/>
    <w:rsid w:val="003C6202"/>
    <w:rsid w:val="003C622C"/>
    <w:rsid w:val="003C642D"/>
    <w:rsid w:val="003C689D"/>
    <w:rsid w:val="003C700A"/>
    <w:rsid w:val="003C7330"/>
    <w:rsid w:val="003C7569"/>
    <w:rsid w:val="003C7604"/>
    <w:rsid w:val="003C7657"/>
    <w:rsid w:val="003C7B9F"/>
    <w:rsid w:val="003D0875"/>
    <w:rsid w:val="003D0BDD"/>
    <w:rsid w:val="003D0EB7"/>
    <w:rsid w:val="003D12D0"/>
    <w:rsid w:val="003D17F2"/>
    <w:rsid w:val="003D22DF"/>
    <w:rsid w:val="003D2A98"/>
    <w:rsid w:val="003D2CC7"/>
    <w:rsid w:val="003D2DB3"/>
    <w:rsid w:val="003D2F2A"/>
    <w:rsid w:val="003D3952"/>
    <w:rsid w:val="003D3FF7"/>
    <w:rsid w:val="003D46F9"/>
    <w:rsid w:val="003D597A"/>
    <w:rsid w:val="003D5E2B"/>
    <w:rsid w:val="003D6313"/>
    <w:rsid w:val="003D6949"/>
    <w:rsid w:val="003D6BF9"/>
    <w:rsid w:val="003D7139"/>
    <w:rsid w:val="003D7EC2"/>
    <w:rsid w:val="003E0117"/>
    <w:rsid w:val="003E02DB"/>
    <w:rsid w:val="003E0A54"/>
    <w:rsid w:val="003E0BC1"/>
    <w:rsid w:val="003E0D83"/>
    <w:rsid w:val="003E18B2"/>
    <w:rsid w:val="003E1C13"/>
    <w:rsid w:val="003E1C30"/>
    <w:rsid w:val="003E1CF3"/>
    <w:rsid w:val="003E2189"/>
    <w:rsid w:val="003E23D4"/>
    <w:rsid w:val="003E259D"/>
    <w:rsid w:val="003E3779"/>
    <w:rsid w:val="003E4098"/>
    <w:rsid w:val="003E4541"/>
    <w:rsid w:val="003E4980"/>
    <w:rsid w:val="003E548C"/>
    <w:rsid w:val="003E56A7"/>
    <w:rsid w:val="003E5C64"/>
    <w:rsid w:val="003E6124"/>
    <w:rsid w:val="003E6607"/>
    <w:rsid w:val="003E675C"/>
    <w:rsid w:val="003E6A7F"/>
    <w:rsid w:val="003E7091"/>
    <w:rsid w:val="003E71F1"/>
    <w:rsid w:val="003E75C3"/>
    <w:rsid w:val="003E75E9"/>
    <w:rsid w:val="003E7CA8"/>
    <w:rsid w:val="003F03B3"/>
    <w:rsid w:val="003F1463"/>
    <w:rsid w:val="003F171E"/>
    <w:rsid w:val="003F1835"/>
    <w:rsid w:val="003F23A6"/>
    <w:rsid w:val="003F324C"/>
    <w:rsid w:val="003F33B6"/>
    <w:rsid w:val="003F380E"/>
    <w:rsid w:val="003F381C"/>
    <w:rsid w:val="003F3E04"/>
    <w:rsid w:val="003F3F6A"/>
    <w:rsid w:val="003F416A"/>
    <w:rsid w:val="003F41F7"/>
    <w:rsid w:val="003F438B"/>
    <w:rsid w:val="003F4875"/>
    <w:rsid w:val="003F4C9B"/>
    <w:rsid w:val="003F4D5A"/>
    <w:rsid w:val="003F4FE8"/>
    <w:rsid w:val="003F5182"/>
    <w:rsid w:val="003F5509"/>
    <w:rsid w:val="003F56A9"/>
    <w:rsid w:val="003F5EAF"/>
    <w:rsid w:val="003F636B"/>
    <w:rsid w:val="003F69A5"/>
    <w:rsid w:val="003F6A62"/>
    <w:rsid w:val="003F6A80"/>
    <w:rsid w:val="003F72B4"/>
    <w:rsid w:val="003F72C7"/>
    <w:rsid w:val="003F73EC"/>
    <w:rsid w:val="003F7871"/>
    <w:rsid w:val="003F7A36"/>
    <w:rsid w:val="003F7A7B"/>
    <w:rsid w:val="00400392"/>
    <w:rsid w:val="0040052A"/>
    <w:rsid w:val="00400EFD"/>
    <w:rsid w:val="0040113D"/>
    <w:rsid w:val="00401494"/>
    <w:rsid w:val="00401917"/>
    <w:rsid w:val="00401C76"/>
    <w:rsid w:val="00402733"/>
    <w:rsid w:val="00402C7A"/>
    <w:rsid w:val="00402FCD"/>
    <w:rsid w:val="0040396A"/>
    <w:rsid w:val="004040F8"/>
    <w:rsid w:val="004042B7"/>
    <w:rsid w:val="0040502D"/>
    <w:rsid w:val="00405317"/>
    <w:rsid w:val="004053DC"/>
    <w:rsid w:val="00405A67"/>
    <w:rsid w:val="00405D95"/>
    <w:rsid w:val="00405E62"/>
    <w:rsid w:val="00405FD9"/>
    <w:rsid w:val="004067AC"/>
    <w:rsid w:val="00406964"/>
    <w:rsid w:val="00406F07"/>
    <w:rsid w:val="00407768"/>
    <w:rsid w:val="00407957"/>
    <w:rsid w:val="0041066A"/>
    <w:rsid w:val="00410EB9"/>
    <w:rsid w:val="0041120B"/>
    <w:rsid w:val="004113C5"/>
    <w:rsid w:val="004124D8"/>
    <w:rsid w:val="00412A27"/>
    <w:rsid w:val="00412A3F"/>
    <w:rsid w:val="00412B34"/>
    <w:rsid w:val="004136FE"/>
    <w:rsid w:val="00413780"/>
    <w:rsid w:val="00413958"/>
    <w:rsid w:val="00413C81"/>
    <w:rsid w:val="004145B2"/>
    <w:rsid w:val="00415024"/>
    <w:rsid w:val="004156FA"/>
    <w:rsid w:val="00415B52"/>
    <w:rsid w:val="00415C5C"/>
    <w:rsid w:val="00415DE7"/>
    <w:rsid w:val="00415FDD"/>
    <w:rsid w:val="00416176"/>
    <w:rsid w:val="004164A5"/>
    <w:rsid w:val="0041683B"/>
    <w:rsid w:val="004168B4"/>
    <w:rsid w:val="00416A69"/>
    <w:rsid w:val="004179F3"/>
    <w:rsid w:val="00417BAC"/>
    <w:rsid w:val="00417DB0"/>
    <w:rsid w:val="00420586"/>
    <w:rsid w:val="00420965"/>
    <w:rsid w:val="00420E7D"/>
    <w:rsid w:val="004213E5"/>
    <w:rsid w:val="0042160F"/>
    <w:rsid w:val="00421D8F"/>
    <w:rsid w:val="00422132"/>
    <w:rsid w:val="004230DD"/>
    <w:rsid w:val="00423CC3"/>
    <w:rsid w:val="0042419E"/>
    <w:rsid w:val="004246FB"/>
    <w:rsid w:val="004254B8"/>
    <w:rsid w:val="0042555F"/>
    <w:rsid w:val="00425670"/>
    <w:rsid w:val="00425AE5"/>
    <w:rsid w:val="004260F8"/>
    <w:rsid w:val="00426115"/>
    <w:rsid w:val="00426577"/>
    <w:rsid w:val="004266D4"/>
    <w:rsid w:val="00426B5A"/>
    <w:rsid w:val="004277C8"/>
    <w:rsid w:val="00427800"/>
    <w:rsid w:val="00427A80"/>
    <w:rsid w:val="00427B05"/>
    <w:rsid w:val="00427DF4"/>
    <w:rsid w:val="00430455"/>
    <w:rsid w:val="00430464"/>
    <w:rsid w:val="00430936"/>
    <w:rsid w:val="0043098B"/>
    <w:rsid w:val="004310DB"/>
    <w:rsid w:val="00431203"/>
    <w:rsid w:val="0043128D"/>
    <w:rsid w:val="004312FC"/>
    <w:rsid w:val="00431928"/>
    <w:rsid w:val="00431BED"/>
    <w:rsid w:val="00432088"/>
    <w:rsid w:val="00432E53"/>
    <w:rsid w:val="0043308B"/>
    <w:rsid w:val="0043382C"/>
    <w:rsid w:val="00433C6F"/>
    <w:rsid w:val="0043478B"/>
    <w:rsid w:val="00434928"/>
    <w:rsid w:val="00434A0D"/>
    <w:rsid w:val="00435089"/>
    <w:rsid w:val="004350D8"/>
    <w:rsid w:val="00435258"/>
    <w:rsid w:val="0043571B"/>
    <w:rsid w:val="00435AB8"/>
    <w:rsid w:val="00435CEE"/>
    <w:rsid w:val="00436039"/>
    <w:rsid w:val="00436D19"/>
    <w:rsid w:val="00436D39"/>
    <w:rsid w:val="00436D6F"/>
    <w:rsid w:val="004375D3"/>
    <w:rsid w:val="00437604"/>
    <w:rsid w:val="00437B68"/>
    <w:rsid w:val="00437B8F"/>
    <w:rsid w:val="00437F3B"/>
    <w:rsid w:val="00440219"/>
    <w:rsid w:val="00440C69"/>
    <w:rsid w:val="00440EEF"/>
    <w:rsid w:val="00441457"/>
    <w:rsid w:val="00441526"/>
    <w:rsid w:val="00441619"/>
    <w:rsid w:val="00441FDE"/>
    <w:rsid w:val="00442477"/>
    <w:rsid w:val="00443731"/>
    <w:rsid w:val="00443B25"/>
    <w:rsid w:val="00443B70"/>
    <w:rsid w:val="00443C07"/>
    <w:rsid w:val="00443CBA"/>
    <w:rsid w:val="004445BC"/>
    <w:rsid w:val="00444680"/>
    <w:rsid w:val="0044484A"/>
    <w:rsid w:val="0044495E"/>
    <w:rsid w:val="00444DAA"/>
    <w:rsid w:val="004456B7"/>
    <w:rsid w:val="00445C4D"/>
    <w:rsid w:val="00446509"/>
    <w:rsid w:val="00446706"/>
    <w:rsid w:val="00446787"/>
    <w:rsid w:val="00446873"/>
    <w:rsid w:val="0044692E"/>
    <w:rsid w:val="00447440"/>
    <w:rsid w:val="00447990"/>
    <w:rsid w:val="00447F86"/>
    <w:rsid w:val="004506E1"/>
    <w:rsid w:val="00450760"/>
    <w:rsid w:val="004508B5"/>
    <w:rsid w:val="004511DF"/>
    <w:rsid w:val="00451335"/>
    <w:rsid w:val="00451986"/>
    <w:rsid w:val="00451AB6"/>
    <w:rsid w:val="0045207B"/>
    <w:rsid w:val="0045254B"/>
    <w:rsid w:val="00452582"/>
    <w:rsid w:val="00452812"/>
    <w:rsid w:val="00454A9B"/>
    <w:rsid w:val="00454E07"/>
    <w:rsid w:val="00454FE7"/>
    <w:rsid w:val="00455663"/>
    <w:rsid w:val="004559AC"/>
    <w:rsid w:val="00455A30"/>
    <w:rsid w:val="00455A3B"/>
    <w:rsid w:val="00455F25"/>
    <w:rsid w:val="0045699D"/>
    <w:rsid w:val="00457301"/>
    <w:rsid w:val="0045735A"/>
    <w:rsid w:val="00457B01"/>
    <w:rsid w:val="0046059B"/>
    <w:rsid w:val="00460722"/>
    <w:rsid w:val="004607F4"/>
    <w:rsid w:val="004607F8"/>
    <w:rsid w:val="00460E17"/>
    <w:rsid w:val="004612D1"/>
    <w:rsid w:val="004616D1"/>
    <w:rsid w:val="00461831"/>
    <w:rsid w:val="00461DCD"/>
    <w:rsid w:val="00461F86"/>
    <w:rsid w:val="0046232D"/>
    <w:rsid w:val="004623F8"/>
    <w:rsid w:val="0046257E"/>
    <w:rsid w:val="00462681"/>
    <w:rsid w:val="00462747"/>
    <w:rsid w:val="0046278F"/>
    <w:rsid w:val="00462B5C"/>
    <w:rsid w:val="00462CA6"/>
    <w:rsid w:val="00463B2A"/>
    <w:rsid w:val="00463C46"/>
    <w:rsid w:val="00463DE1"/>
    <w:rsid w:val="00463E44"/>
    <w:rsid w:val="004643FC"/>
    <w:rsid w:val="004644C6"/>
    <w:rsid w:val="004649FB"/>
    <w:rsid w:val="00464D6B"/>
    <w:rsid w:val="004651C7"/>
    <w:rsid w:val="0046534D"/>
    <w:rsid w:val="00465642"/>
    <w:rsid w:val="00465D28"/>
    <w:rsid w:val="00466546"/>
    <w:rsid w:val="00467B84"/>
    <w:rsid w:val="00470122"/>
    <w:rsid w:val="00470B9F"/>
    <w:rsid w:val="004711F0"/>
    <w:rsid w:val="004713A0"/>
    <w:rsid w:val="00471BC4"/>
    <w:rsid w:val="00471BC9"/>
    <w:rsid w:val="00471D5D"/>
    <w:rsid w:val="004721E3"/>
    <w:rsid w:val="0047222E"/>
    <w:rsid w:val="00472339"/>
    <w:rsid w:val="00472AED"/>
    <w:rsid w:val="00472C3B"/>
    <w:rsid w:val="00472DB7"/>
    <w:rsid w:val="00472E08"/>
    <w:rsid w:val="00473581"/>
    <w:rsid w:val="004740A8"/>
    <w:rsid w:val="00474175"/>
    <w:rsid w:val="00474331"/>
    <w:rsid w:val="00474359"/>
    <w:rsid w:val="004745C3"/>
    <w:rsid w:val="004747D3"/>
    <w:rsid w:val="00475313"/>
    <w:rsid w:val="004754D6"/>
    <w:rsid w:val="004756EB"/>
    <w:rsid w:val="00475D02"/>
    <w:rsid w:val="00475DBA"/>
    <w:rsid w:val="004763EF"/>
    <w:rsid w:val="004768F0"/>
    <w:rsid w:val="00476E95"/>
    <w:rsid w:val="0047704C"/>
    <w:rsid w:val="004771B0"/>
    <w:rsid w:val="00477344"/>
    <w:rsid w:val="00480ACB"/>
    <w:rsid w:val="004814C4"/>
    <w:rsid w:val="00481548"/>
    <w:rsid w:val="00481F78"/>
    <w:rsid w:val="00481FCE"/>
    <w:rsid w:val="0048217D"/>
    <w:rsid w:val="0048218D"/>
    <w:rsid w:val="00482347"/>
    <w:rsid w:val="00482B2A"/>
    <w:rsid w:val="00482DB4"/>
    <w:rsid w:val="004838B8"/>
    <w:rsid w:val="004847FA"/>
    <w:rsid w:val="00484C3A"/>
    <w:rsid w:val="004851C4"/>
    <w:rsid w:val="004853D4"/>
    <w:rsid w:val="00485636"/>
    <w:rsid w:val="0048583E"/>
    <w:rsid w:val="00485B4F"/>
    <w:rsid w:val="00485F82"/>
    <w:rsid w:val="004862D5"/>
    <w:rsid w:val="00486310"/>
    <w:rsid w:val="004865CB"/>
    <w:rsid w:val="00486612"/>
    <w:rsid w:val="0048664B"/>
    <w:rsid w:val="004868BE"/>
    <w:rsid w:val="00486FB5"/>
    <w:rsid w:val="004873A3"/>
    <w:rsid w:val="00487931"/>
    <w:rsid w:val="00487961"/>
    <w:rsid w:val="00487C9A"/>
    <w:rsid w:val="00487E31"/>
    <w:rsid w:val="004904D0"/>
    <w:rsid w:val="00490692"/>
    <w:rsid w:val="00490845"/>
    <w:rsid w:val="00490C33"/>
    <w:rsid w:val="004917F6"/>
    <w:rsid w:val="00492294"/>
    <w:rsid w:val="00492363"/>
    <w:rsid w:val="004924AF"/>
    <w:rsid w:val="00492947"/>
    <w:rsid w:val="004929BC"/>
    <w:rsid w:val="004935AB"/>
    <w:rsid w:val="0049400E"/>
    <w:rsid w:val="00494547"/>
    <w:rsid w:val="0049571A"/>
    <w:rsid w:val="00495763"/>
    <w:rsid w:val="0049644E"/>
    <w:rsid w:val="00496730"/>
    <w:rsid w:val="00496ACC"/>
    <w:rsid w:val="00497206"/>
    <w:rsid w:val="004976A2"/>
    <w:rsid w:val="004A00F2"/>
    <w:rsid w:val="004A02BF"/>
    <w:rsid w:val="004A0335"/>
    <w:rsid w:val="004A040A"/>
    <w:rsid w:val="004A06D8"/>
    <w:rsid w:val="004A09EB"/>
    <w:rsid w:val="004A0A1E"/>
    <w:rsid w:val="004A0BD3"/>
    <w:rsid w:val="004A0FBC"/>
    <w:rsid w:val="004A1977"/>
    <w:rsid w:val="004A1C82"/>
    <w:rsid w:val="004A1EC1"/>
    <w:rsid w:val="004A2278"/>
    <w:rsid w:val="004A2358"/>
    <w:rsid w:val="004A23CD"/>
    <w:rsid w:val="004A2587"/>
    <w:rsid w:val="004A29FD"/>
    <w:rsid w:val="004A2D98"/>
    <w:rsid w:val="004A3762"/>
    <w:rsid w:val="004A3A7D"/>
    <w:rsid w:val="004A48ED"/>
    <w:rsid w:val="004A52AA"/>
    <w:rsid w:val="004A5872"/>
    <w:rsid w:val="004A5B7B"/>
    <w:rsid w:val="004A5E52"/>
    <w:rsid w:val="004A5EC3"/>
    <w:rsid w:val="004A618D"/>
    <w:rsid w:val="004A626F"/>
    <w:rsid w:val="004A6834"/>
    <w:rsid w:val="004A6F0E"/>
    <w:rsid w:val="004A6F33"/>
    <w:rsid w:val="004A7221"/>
    <w:rsid w:val="004A7284"/>
    <w:rsid w:val="004A7391"/>
    <w:rsid w:val="004A75CF"/>
    <w:rsid w:val="004A7A2D"/>
    <w:rsid w:val="004A7B33"/>
    <w:rsid w:val="004A7B90"/>
    <w:rsid w:val="004B002F"/>
    <w:rsid w:val="004B00FC"/>
    <w:rsid w:val="004B05F4"/>
    <w:rsid w:val="004B07CC"/>
    <w:rsid w:val="004B08D7"/>
    <w:rsid w:val="004B0A31"/>
    <w:rsid w:val="004B1485"/>
    <w:rsid w:val="004B15E2"/>
    <w:rsid w:val="004B17F5"/>
    <w:rsid w:val="004B1A6A"/>
    <w:rsid w:val="004B1C2B"/>
    <w:rsid w:val="004B1F79"/>
    <w:rsid w:val="004B1FF1"/>
    <w:rsid w:val="004B2184"/>
    <w:rsid w:val="004B291B"/>
    <w:rsid w:val="004B2B81"/>
    <w:rsid w:val="004B32C3"/>
    <w:rsid w:val="004B3634"/>
    <w:rsid w:val="004B42E1"/>
    <w:rsid w:val="004B49B6"/>
    <w:rsid w:val="004B4B6C"/>
    <w:rsid w:val="004B5015"/>
    <w:rsid w:val="004B5158"/>
    <w:rsid w:val="004B5EB3"/>
    <w:rsid w:val="004B63A1"/>
    <w:rsid w:val="004B64E7"/>
    <w:rsid w:val="004B6523"/>
    <w:rsid w:val="004B67FE"/>
    <w:rsid w:val="004B7011"/>
    <w:rsid w:val="004B773A"/>
    <w:rsid w:val="004B7846"/>
    <w:rsid w:val="004B7AF6"/>
    <w:rsid w:val="004B7FE6"/>
    <w:rsid w:val="004C0300"/>
    <w:rsid w:val="004C0F4D"/>
    <w:rsid w:val="004C1237"/>
    <w:rsid w:val="004C1AEA"/>
    <w:rsid w:val="004C1D89"/>
    <w:rsid w:val="004C2B05"/>
    <w:rsid w:val="004C2C48"/>
    <w:rsid w:val="004C2E63"/>
    <w:rsid w:val="004C2EBE"/>
    <w:rsid w:val="004C3803"/>
    <w:rsid w:val="004C3DEA"/>
    <w:rsid w:val="004C4047"/>
    <w:rsid w:val="004C4112"/>
    <w:rsid w:val="004C4457"/>
    <w:rsid w:val="004C44D8"/>
    <w:rsid w:val="004C4DBE"/>
    <w:rsid w:val="004C50EB"/>
    <w:rsid w:val="004C5224"/>
    <w:rsid w:val="004C555B"/>
    <w:rsid w:val="004C561C"/>
    <w:rsid w:val="004C5806"/>
    <w:rsid w:val="004C69B0"/>
    <w:rsid w:val="004C6AA2"/>
    <w:rsid w:val="004C7479"/>
    <w:rsid w:val="004C78B0"/>
    <w:rsid w:val="004C7F06"/>
    <w:rsid w:val="004D0385"/>
    <w:rsid w:val="004D0426"/>
    <w:rsid w:val="004D0729"/>
    <w:rsid w:val="004D0DE6"/>
    <w:rsid w:val="004D179E"/>
    <w:rsid w:val="004D20EF"/>
    <w:rsid w:val="004D2263"/>
    <w:rsid w:val="004D24FB"/>
    <w:rsid w:val="004D26E1"/>
    <w:rsid w:val="004D2868"/>
    <w:rsid w:val="004D2D05"/>
    <w:rsid w:val="004D3274"/>
    <w:rsid w:val="004D3927"/>
    <w:rsid w:val="004D3D53"/>
    <w:rsid w:val="004D4072"/>
    <w:rsid w:val="004D4852"/>
    <w:rsid w:val="004D4888"/>
    <w:rsid w:val="004D512C"/>
    <w:rsid w:val="004D53AB"/>
    <w:rsid w:val="004D6C83"/>
    <w:rsid w:val="004D6D0C"/>
    <w:rsid w:val="004D7177"/>
    <w:rsid w:val="004E08EC"/>
    <w:rsid w:val="004E0E79"/>
    <w:rsid w:val="004E14E9"/>
    <w:rsid w:val="004E1633"/>
    <w:rsid w:val="004E1793"/>
    <w:rsid w:val="004E1ED1"/>
    <w:rsid w:val="004E1F41"/>
    <w:rsid w:val="004E2093"/>
    <w:rsid w:val="004E24C2"/>
    <w:rsid w:val="004E2C81"/>
    <w:rsid w:val="004E2D1B"/>
    <w:rsid w:val="004E2E67"/>
    <w:rsid w:val="004E2F7C"/>
    <w:rsid w:val="004E3026"/>
    <w:rsid w:val="004E3EAF"/>
    <w:rsid w:val="004E3EC8"/>
    <w:rsid w:val="004E4053"/>
    <w:rsid w:val="004E4F83"/>
    <w:rsid w:val="004E5491"/>
    <w:rsid w:val="004E5A11"/>
    <w:rsid w:val="004E613D"/>
    <w:rsid w:val="004E64DD"/>
    <w:rsid w:val="004E6719"/>
    <w:rsid w:val="004E70A5"/>
    <w:rsid w:val="004E75C4"/>
    <w:rsid w:val="004E7BC1"/>
    <w:rsid w:val="004E7E1A"/>
    <w:rsid w:val="004E7FCA"/>
    <w:rsid w:val="004F060C"/>
    <w:rsid w:val="004F0684"/>
    <w:rsid w:val="004F12F8"/>
    <w:rsid w:val="004F16D0"/>
    <w:rsid w:val="004F18B9"/>
    <w:rsid w:val="004F19D8"/>
    <w:rsid w:val="004F1DED"/>
    <w:rsid w:val="004F1F4B"/>
    <w:rsid w:val="004F2ACD"/>
    <w:rsid w:val="004F2EF9"/>
    <w:rsid w:val="004F349D"/>
    <w:rsid w:val="004F3873"/>
    <w:rsid w:val="004F3DF0"/>
    <w:rsid w:val="004F4974"/>
    <w:rsid w:val="004F4D38"/>
    <w:rsid w:val="004F530F"/>
    <w:rsid w:val="004F5505"/>
    <w:rsid w:val="004F5667"/>
    <w:rsid w:val="004F5682"/>
    <w:rsid w:val="004F5F3A"/>
    <w:rsid w:val="004F67D1"/>
    <w:rsid w:val="004F7230"/>
    <w:rsid w:val="004F73A4"/>
    <w:rsid w:val="004F7610"/>
    <w:rsid w:val="004F7627"/>
    <w:rsid w:val="004F770A"/>
    <w:rsid w:val="00500055"/>
    <w:rsid w:val="00500C7D"/>
    <w:rsid w:val="00500D5D"/>
    <w:rsid w:val="00500E08"/>
    <w:rsid w:val="00500F9E"/>
    <w:rsid w:val="0050102F"/>
    <w:rsid w:val="005012CA"/>
    <w:rsid w:val="0050196C"/>
    <w:rsid w:val="00502163"/>
    <w:rsid w:val="005023BE"/>
    <w:rsid w:val="0050359C"/>
    <w:rsid w:val="00503707"/>
    <w:rsid w:val="005038EB"/>
    <w:rsid w:val="005043EE"/>
    <w:rsid w:val="0050489C"/>
    <w:rsid w:val="00504A57"/>
    <w:rsid w:val="00505216"/>
    <w:rsid w:val="005060B8"/>
    <w:rsid w:val="005061BA"/>
    <w:rsid w:val="00506E3D"/>
    <w:rsid w:val="005078DE"/>
    <w:rsid w:val="00507BA6"/>
    <w:rsid w:val="00507BBE"/>
    <w:rsid w:val="0051006C"/>
    <w:rsid w:val="00510146"/>
    <w:rsid w:val="005106C4"/>
    <w:rsid w:val="00510847"/>
    <w:rsid w:val="0051167C"/>
    <w:rsid w:val="0051204F"/>
    <w:rsid w:val="00512E94"/>
    <w:rsid w:val="00513371"/>
    <w:rsid w:val="005133FF"/>
    <w:rsid w:val="00514003"/>
    <w:rsid w:val="005141FD"/>
    <w:rsid w:val="005144EB"/>
    <w:rsid w:val="0051487D"/>
    <w:rsid w:val="00515257"/>
    <w:rsid w:val="005156D3"/>
    <w:rsid w:val="00515B65"/>
    <w:rsid w:val="00515DDB"/>
    <w:rsid w:val="005161B3"/>
    <w:rsid w:val="00516515"/>
    <w:rsid w:val="0051710C"/>
    <w:rsid w:val="005176C5"/>
    <w:rsid w:val="005200B5"/>
    <w:rsid w:val="00520CC3"/>
    <w:rsid w:val="00520ED9"/>
    <w:rsid w:val="0052155C"/>
    <w:rsid w:val="00521A0A"/>
    <w:rsid w:val="00521DBA"/>
    <w:rsid w:val="00521DFA"/>
    <w:rsid w:val="0052263B"/>
    <w:rsid w:val="005234A0"/>
    <w:rsid w:val="005234E3"/>
    <w:rsid w:val="00523C68"/>
    <w:rsid w:val="00523DD8"/>
    <w:rsid w:val="00523E8C"/>
    <w:rsid w:val="005246C9"/>
    <w:rsid w:val="00524B18"/>
    <w:rsid w:val="00524C0C"/>
    <w:rsid w:val="00525BF3"/>
    <w:rsid w:val="00525C40"/>
    <w:rsid w:val="00525C68"/>
    <w:rsid w:val="005262C4"/>
    <w:rsid w:val="00526307"/>
    <w:rsid w:val="005264F9"/>
    <w:rsid w:val="00526595"/>
    <w:rsid w:val="00526680"/>
    <w:rsid w:val="00526C1B"/>
    <w:rsid w:val="00526D3B"/>
    <w:rsid w:val="00526F56"/>
    <w:rsid w:val="0052781D"/>
    <w:rsid w:val="00527996"/>
    <w:rsid w:val="005307A9"/>
    <w:rsid w:val="00530831"/>
    <w:rsid w:val="005308BA"/>
    <w:rsid w:val="005311DD"/>
    <w:rsid w:val="0053184B"/>
    <w:rsid w:val="00531DE8"/>
    <w:rsid w:val="00531FC6"/>
    <w:rsid w:val="0053227F"/>
    <w:rsid w:val="00532415"/>
    <w:rsid w:val="005324CD"/>
    <w:rsid w:val="0053257F"/>
    <w:rsid w:val="00532C0C"/>
    <w:rsid w:val="00532D00"/>
    <w:rsid w:val="0053343B"/>
    <w:rsid w:val="0053346A"/>
    <w:rsid w:val="00533490"/>
    <w:rsid w:val="00533503"/>
    <w:rsid w:val="005341D5"/>
    <w:rsid w:val="005346A2"/>
    <w:rsid w:val="005346E5"/>
    <w:rsid w:val="00534716"/>
    <w:rsid w:val="005352FD"/>
    <w:rsid w:val="00535535"/>
    <w:rsid w:val="00535B35"/>
    <w:rsid w:val="00535CC2"/>
    <w:rsid w:val="00535CCE"/>
    <w:rsid w:val="0053662B"/>
    <w:rsid w:val="00536954"/>
    <w:rsid w:val="00536AF7"/>
    <w:rsid w:val="00536DFA"/>
    <w:rsid w:val="00537497"/>
    <w:rsid w:val="00540290"/>
    <w:rsid w:val="00540A32"/>
    <w:rsid w:val="00541500"/>
    <w:rsid w:val="00541720"/>
    <w:rsid w:val="005417E9"/>
    <w:rsid w:val="005419C4"/>
    <w:rsid w:val="005420F7"/>
    <w:rsid w:val="00542B65"/>
    <w:rsid w:val="00543ED4"/>
    <w:rsid w:val="00544124"/>
    <w:rsid w:val="005441DE"/>
    <w:rsid w:val="00544D58"/>
    <w:rsid w:val="00544E69"/>
    <w:rsid w:val="00544F8A"/>
    <w:rsid w:val="005452AA"/>
    <w:rsid w:val="00545565"/>
    <w:rsid w:val="00545E12"/>
    <w:rsid w:val="005467E8"/>
    <w:rsid w:val="00546D9E"/>
    <w:rsid w:val="005474F7"/>
    <w:rsid w:val="00550166"/>
    <w:rsid w:val="005501D6"/>
    <w:rsid w:val="005502F7"/>
    <w:rsid w:val="00550418"/>
    <w:rsid w:val="005507CA"/>
    <w:rsid w:val="005508D5"/>
    <w:rsid w:val="00550C15"/>
    <w:rsid w:val="00550D03"/>
    <w:rsid w:val="00551010"/>
    <w:rsid w:val="00551307"/>
    <w:rsid w:val="00551C77"/>
    <w:rsid w:val="00551EC5"/>
    <w:rsid w:val="005521FE"/>
    <w:rsid w:val="00552525"/>
    <w:rsid w:val="00552E0A"/>
    <w:rsid w:val="00552FB1"/>
    <w:rsid w:val="005530E9"/>
    <w:rsid w:val="00553197"/>
    <w:rsid w:val="0055321E"/>
    <w:rsid w:val="00553429"/>
    <w:rsid w:val="00553642"/>
    <w:rsid w:val="005539D3"/>
    <w:rsid w:val="00553EED"/>
    <w:rsid w:val="0055425A"/>
    <w:rsid w:val="00554431"/>
    <w:rsid w:val="0055483F"/>
    <w:rsid w:val="00555080"/>
    <w:rsid w:val="00556A9C"/>
    <w:rsid w:val="00556BB2"/>
    <w:rsid w:val="00556F0F"/>
    <w:rsid w:val="005579C2"/>
    <w:rsid w:val="00557DCA"/>
    <w:rsid w:val="0056118E"/>
    <w:rsid w:val="00561461"/>
    <w:rsid w:val="0056153F"/>
    <w:rsid w:val="00561A5B"/>
    <w:rsid w:val="005623B2"/>
    <w:rsid w:val="005623D2"/>
    <w:rsid w:val="0056260C"/>
    <w:rsid w:val="0056278C"/>
    <w:rsid w:val="00562987"/>
    <w:rsid w:val="00562C33"/>
    <w:rsid w:val="00562D22"/>
    <w:rsid w:val="0056307A"/>
    <w:rsid w:val="0056316B"/>
    <w:rsid w:val="005633BB"/>
    <w:rsid w:val="00563700"/>
    <w:rsid w:val="00563845"/>
    <w:rsid w:val="00563A4C"/>
    <w:rsid w:val="00563CDF"/>
    <w:rsid w:val="00563D6F"/>
    <w:rsid w:val="00564434"/>
    <w:rsid w:val="0056470E"/>
    <w:rsid w:val="00565201"/>
    <w:rsid w:val="00565445"/>
    <w:rsid w:val="00565567"/>
    <w:rsid w:val="00565769"/>
    <w:rsid w:val="00566025"/>
    <w:rsid w:val="0056628F"/>
    <w:rsid w:val="005662C1"/>
    <w:rsid w:val="00566930"/>
    <w:rsid w:val="00566BD2"/>
    <w:rsid w:val="005670CD"/>
    <w:rsid w:val="00567432"/>
    <w:rsid w:val="00567685"/>
    <w:rsid w:val="005676C9"/>
    <w:rsid w:val="00567709"/>
    <w:rsid w:val="00567A87"/>
    <w:rsid w:val="00567BE7"/>
    <w:rsid w:val="005702D1"/>
    <w:rsid w:val="0057086E"/>
    <w:rsid w:val="00570928"/>
    <w:rsid w:val="00570BAC"/>
    <w:rsid w:val="00570E3E"/>
    <w:rsid w:val="00571A28"/>
    <w:rsid w:val="00571EA0"/>
    <w:rsid w:val="0057289B"/>
    <w:rsid w:val="00573484"/>
    <w:rsid w:val="00573740"/>
    <w:rsid w:val="00573A25"/>
    <w:rsid w:val="00573F32"/>
    <w:rsid w:val="00573FF4"/>
    <w:rsid w:val="005745E9"/>
    <w:rsid w:val="00574A2C"/>
    <w:rsid w:val="00575175"/>
    <w:rsid w:val="005754F3"/>
    <w:rsid w:val="0057556A"/>
    <w:rsid w:val="00575A3B"/>
    <w:rsid w:val="00575B6B"/>
    <w:rsid w:val="00575E33"/>
    <w:rsid w:val="00576124"/>
    <w:rsid w:val="005761FA"/>
    <w:rsid w:val="005766BA"/>
    <w:rsid w:val="00576741"/>
    <w:rsid w:val="00577036"/>
    <w:rsid w:val="00577338"/>
    <w:rsid w:val="00577876"/>
    <w:rsid w:val="005778CD"/>
    <w:rsid w:val="00580540"/>
    <w:rsid w:val="0058067A"/>
    <w:rsid w:val="005808C2"/>
    <w:rsid w:val="00581372"/>
    <w:rsid w:val="005817D8"/>
    <w:rsid w:val="005819C9"/>
    <w:rsid w:val="00581F3D"/>
    <w:rsid w:val="00581F87"/>
    <w:rsid w:val="005821D6"/>
    <w:rsid w:val="00582352"/>
    <w:rsid w:val="005826F1"/>
    <w:rsid w:val="00582B0F"/>
    <w:rsid w:val="00582D98"/>
    <w:rsid w:val="00582D9B"/>
    <w:rsid w:val="00582F96"/>
    <w:rsid w:val="00583218"/>
    <w:rsid w:val="00583267"/>
    <w:rsid w:val="00583511"/>
    <w:rsid w:val="005839FA"/>
    <w:rsid w:val="00583ED0"/>
    <w:rsid w:val="00583F26"/>
    <w:rsid w:val="00584C55"/>
    <w:rsid w:val="005851DA"/>
    <w:rsid w:val="00585203"/>
    <w:rsid w:val="00585B05"/>
    <w:rsid w:val="00585C63"/>
    <w:rsid w:val="0058679C"/>
    <w:rsid w:val="005867F5"/>
    <w:rsid w:val="00586813"/>
    <w:rsid w:val="0058721D"/>
    <w:rsid w:val="00587582"/>
    <w:rsid w:val="005875A2"/>
    <w:rsid w:val="00587C6D"/>
    <w:rsid w:val="00590168"/>
    <w:rsid w:val="005902DC"/>
    <w:rsid w:val="00590ADF"/>
    <w:rsid w:val="00590B30"/>
    <w:rsid w:val="00590CE3"/>
    <w:rsid w:val="005919DD"/>
    <w:rsid w:val="00591A94"/>
    <w:rsid w:val="00591DCF"/>
    <w:rsid w:val="005922E1"/>
    <w:rsid w:val="00592344"/>
    <w:rsid w:val="00592704"/>
    <w:rsid w:val="00593C59"/>
    <w:rsid w:val="00593E28"/>
    <w:rsid w:val="00593E63"/>
    <w:rsid w:val="00594AB0"/>
    <w:rsid w:val="00594E0B"/>
    <w:rsid w:val="00595835"/>
    <w:rsid w:val="00595A61"/>
    <w:rsid w:val="00595D36"/>
    <w:rsid w:val="005960EA"/>
    <w:rsid w:val="005961B3"/>
    <w:rsid w:val="0059698F"/>
    <w:rsid w:val="00597291"/>
    <w:rsid w:val="0059735C"/>
    <w:rsid w:val="005A0848"/>
    <w:rsid w:val="005A09A1"/>
    <w:rsid w:val="005A09DA"/>
    <w:rsid w:val="005A0EB9"/>
    <w:rsid w:val="005A10A4"/>
    <w:rsid w:val="005A1187"/>
    <w:rsid w:val="005A15C4"/>
    <w:rsid w:val="005A17CA"/>
    <w:rsid w:val="005A1D3A"/>
    <w:rsid w:val="005A202C"/>
    <w:rsid w:val="005A21FA"/>
    <w:rsid w:val="005A22E2"/>
    <w:rsid w:val="005A2D4A"/>
    <w:rsid w:val="005A2F92"/>
    <w:rsid w:val="005A30AD"/>
    <w:rsid w:val="005A34B2"/>
    <w:rsid w:val="005A366F"/>
    <w:rsid w:val="005A40BA"/>
    <w:rsid w:val="005A4610"/>
    <w:rsid w:val="005A4C72"/>
    <w:rsid w:val="005A4DBD"/>
    <w:rsid w:val="005A56F2"/>
    <w:rsid w:val="005A604F"/>
    <w:rsid w:val="005A60CF"/>
    <w:rsid w:val="005A6676"/>
    <w:rsid w:val="005A6C46"/>
    <w:rsid w:val="005A6FE5"/>
    <w:rsid w:val="005A701F"/>
    <w:rsid w:val="005A70A2"/>
    <w:rsid w:val="005A7610"/>
    <w:rsid w:val="005A7805"/>
    <w:rsid w:val="005A7942"/>
    <w:rsid w:val="005A7B28"/>
    <w:rsid w:val="005B0090"/>
    <w:rsid w:val="005B0F42"/>
    <w:rsid w:val="005B1E1C"/>
    <w:rsid w:val="005B1FA7"/>
    <w:rsid w:val="005B2A3F"/>
    <w:rsid w:val="005B349F"/>
    <w:rsid w:val="005B40E1"/>
    <w:rsid w:val="005B4A46"/>
    <w:rsid w:val="005B4D87"/>
    <w:rsid w:val="005B539E"/>
    <w:rsid w:val="005B548E"/>
    <w:rsid w:val="005B5693"/>
    <w:rsid w:val="005B5AE7"/>
    <w:rsid w:val="005B5C8C"/>
    <w:rsid w:val="005B60DA"/>
    <w:rsid w:val="005B6C26"/>
    <w:rsid w:val="005B6DE1"/>
    <w:rsid w:val="005B6F80"/>
    <w:rsid w:val="005B7027"/>
    <w:rsid w:val="005B7E14"/>
    <w:rsid w:val="005C0AC4"/>
    <w:rsid w:val="005C0B21"/>
    <w:rsid w:val="005C0CC8"/>
    <w:rsid w:val="005C0D29"/>
    <w:rsid w:val="005C16CE"/>
    <w:rsid w:val="005C1B0F"/>
    <w:rsid w:val="005C1BD0"/>
    <w:rsid w:val="005C1F25"/>
    <w:rsid w:val="005C2179"/>
    <w:rsid w:val="005C254C"/>
    <w:rsid w:val="005C2754"/>
    <w:rsid w:val="005C2894"/>
    <w:rsid w:val="005C33AE"/>
    <w:rsid w:val="005C33E7"/>
    <w:rsid w:val="005C36AB"/>
    <w:rsid w:val="005C39A5"/>
    <w:rsid w:val="005C3FE6"/>
    <w:rsid w:val="005C4093"/>
    <w:rsid w:val="005C46BA"/>
    <w:rsid w:val="005C4B22"/>
    <w:rsid w:val="005C51A1"/>
    <w:rsid w:val="005C5410"/>
    <w:rsid w:val="005C5566"/>
    <w:rsid w:val="005C5574"/>
    <w:rsid w:val="005C5C7F"/>
    <w:rsid w:val="005C5DA7"/>
    <w:rsid w:val="005C5E6B"/>
    <w:rsid w:val="005C6624"/>
    <w:rsid w:val="005C6949"/>
    <w:rsid w:val="005C6A0E"/>
    <w:rsid w:val="005C6CFA"/>
    <w:rsid w:val="005C72D1"/>
    <w:rsid w:val="005C737C"/>
    <w:rsid w:val="005C73B2"/>
    <w:rsid w:val="005C78FF"/>
    <w:rsid w:val="005C7E04"/>
    <w:rsid w:val="005D0CC4"/>
    <w:rsid w:val="005D1316"/>
    <w:rsid w:val="005D15BE"/>
    <w:rsid w:val="005D17B4"/>
    <w:rsid w:val="005D17BD"/>
    <w:rsid w:val="005D191D"/>
    <w:rsid w:val="005D1DEA"/>
    <w:rsid w:val="005D1FFB"/>
    <w:rsid w:val="005D25F4"/>
    <w:rsid w:val="005D2645"/>
    <w:rsid w:val="005D2DAF"/>
    <w:rsid w:val="005D3006"/>
    <w:rsid w:val="005D3014"/>
    <w:rsid w:val="005D3341"/>
    <w:rsid w:val="005D3454"/>
    <w:rsid w:val="005D3643"/>
    <w:rsid w:val="005D3B47"/>
    <w:rsid w:val="005D3B7A"/>
    <w:rsid w:val="005D41E3"/>
    <w:rsid w:val="005D481F"/>
    <w:rsid w:val="005D490E"/>
    <w:rsid w:val="005D4ADC"/>
    <w:rsid w:val="005D4D78"/>
    <w:rsid w:val="005D4E6D"/>
    <w:rsid w:val="005D5494"/>
    <w:rsid w:val="005D55AA"/>
    <w:rsid w:val="005D5907"/>
    <w:rsid w:val="005D5E52"/>
    <w:rsid w:val="005D5F2F"/>
    <w:rsid w:val="005D5F30"/>
    <w:rsid w:val="005D642E"/>
    <w:rsid w:val="005D6462"/>
    <w:rsid w:val="005D6684"/>
    <w:rsid w:val="005D6718"/>
    <w:rsid w:val="005D68DC"/>
    <w:rsid w:val="005D6C87"/>
    <w:rsid w:val="005D757B"/>
    <w:rsid w:val="005D7A5B"/>
    <w:rsid w:val="005E054B"/>
    <w:rsid w:val="005E0D16"/>
    <w:rsid w:val="005E0F15"/>
    <w:rsid w:val="005E1B5A"/>
    <w:rsid w:val="005E1D07"/>
    <w:rsid w:val="005E2CF3"/>
    <w:rsid w:val="005E3133"/>
    <w:rsid w:val="005E32DE"/>
    <w:rsid w:val="005E36EE"/>
    <w:rsid w:val="005E40AE"/>
    <w:rsid w:val="005E4B80"/>
    <w:rsid w:val="005E54C4"/>
    <w:rsid w:val="005E5541"/>
    <w:rsid w:val="005E59AF"/>
    <w:rsid w:val="005E5A04"/>
    <w:rsid w:val="005E6793"/>
    <w:rsid w:val="005E68F1"/>
    <w:rsid w:val="005E6B71"/>
    <w:rsid w:val="005E6E71"/>
    <w:rsid w:val="005E7456"/>
    <w:rsid w:val="005E7E32"/>
    <w:rsid w:val="005F013D"/>
    <w:rsid w:val="005F08A2"/>
    <w:rsid w:val="005F08F5"/>
    <w:rsid w:val="005F0CF1"/>
    <w:rsid w:val="005F151C"/>
    <w:rsid w:val="005F1A7F"/>
    <w:rsid w:val="005F2071"/>
    <w:rsid w:val="005F220A"/>
    <w:rsid w:val="005F250B"/>
    <w:rsid w:val="005F2C9F"/>
    <w:rsid w:val="005F2E0A"/>
    <w:rsid w:val="005F2FE0"/>
    <w:rsid w:val="005F3127"/>
    <w:rsid w:val="005F31AF"/>
    <w:rsid w:val="005F31D0"/>
    <w:rsid w:val="005F39A2"/>
    <w:rsid w:val="005F3E4D"/>
    <w:rsid w:val="005F4024"/>
    <w:rsid w:val="005F500F"/>
    <w:rsid w:val="005F5431"/>
    <w:rsid w:val="005F55AD"/>
    <w:rsid w:val="005F55F1"/>
    <w:rsid w:val="005F5A11"/>
    <w:rsid w:val="005F5C7D"/>
    <w:rsid w:val="005F5D70"/>
    <w:rsid w:val="005F5F04"/>
    <w:rsid w:val="005F5F8F"/>
    <w:rsid w:val="005F64D5"/>
    <w:rsid w:val="005F6B7A"/>
    <w:rsid w:val="005F6C9C"/>
    <w:rsid w:val="005F6CD3"/>
    <w:rsid w:val="005F6DB0"/>
    <w:rsid w:val="005F6EC4"/>
    <w:rsid w:val="005F7107"/>
    <w:rsid w:val="005F73BE"/>
    <w:rsid w:val="005F7C3C"/>
    <w:rsid w:val="00600005"/>
    <w:rsid w:val="00600524"/>
    <w:rsid w:val="006005E1"/>
    <w:rsid w:val="00600826"/>
    <w:rsid w:val="00600CD9"/>
    <w:rsid w:val="00600F91"/>
    <w:rsid w:val="00601279"/>
    <w:rsid w:val="006017DD"/>
    <w:rsid w:val="00601DEC"/>
    <w:rsid w:val="00602305"/>
    <w:rsid w:val="0060258E"/>
    <w:rsid w:val="00603F9E"/>
    <w:rsid w:val="00604396"/>
    <w:rsid w:val="00604644"/>
    <w:rsid w:val="00605367"/>
    <w:rsid w:val="00605979"/>
    <w:rsid w:val="00605F4C"/>
    <w:rsid w:val="006062EB"/>
    <w:rsid w:val="006065E3"/>
    <w:rsid w:val="00606C4F"/>
    <w:rsid w:val="00606D6A"/>
    <w:rsid w:val="006070E9"/>
    <w:rsid w:val="00607CFC"/>
    <w:rsid w:val="00607D0D"/>
    <w:rsid w:val="006102E7"/>
    <w:rsid w:val="006109A6"/>
    <w:rsid w:val="00610A90"/>
    <w:rsid w:val="00610D01"/>
    <w:rsid w:val="006111DB"/>
    <w:rsid w:val="006112B1"/>
    <w:rsid w:val="0061181F"/>
    <w:rsid w:val="00611827"/>
    <w:rsid w:val="00612539"/>
    <w:rsid w:val="00612791"/>
    <w:rsid w:val="00612AB2"/>
    <w:rsid w:val="00612E68"/>
    <w:rsid w:val="00612E88"/>
    <w:rsid w:val="00612F29"/>
    <w:rsid w:val="00613036"/>
    <w:rsid w:val="00613FEF"/>
    <w:rsid w:val="0061446B"/>
    <w:rsid w:val="00614CD1"/>
    <w:rsid w:val="00614DED"/>
    <w:rsid w:val="00615B92"/>
    <w:rsid w:val="00615C32"/>
    <w:rsid w:val="00615F24"/>
    <w:rsid w:val="00616140"/>
    <w:rsid w:val="006166F2"/>
    <w:rsid w:val="00616AA9"/>
    <w:rsid w:val="00616ED7"/>
    <w:rsid w:val="0061742C"/>
    <w:rsid w:val="00617749"/>
    <w:rsid w:val="006179E1"/>
    <w:rsid w:val="00617ABE"/>
    <w:rsid w:val="00617C62"/>
    <w:rsid w:val="0062009A"/>
    <w:rsid w:val="00620387"/>
    <w:rsid w:val="0062084B"/>
    <w:rsid w:val="00620F86"/>
    <w:rsid w:val="0062146F"/>
    <w:rsid w:val="006217EF"/>
    <w:rsid w:val="0062183A"/>
    <w:rsid w:val="00621BA8"/>
    <w:rsid w:val="00621C7C"/>
    <w:rsid w:val="006226E6"/>
    <w:rsid w:val="00622736"/>
    <w:rsid w:val="00622974"/>
    <w:rsid w:val="006229DD"/>
    <w:rsid w:val="00622A0D"/>
    <w:rsid w:val="00622A46"/>
    <w:rsid w:val="00623F0D"/>
    <w:rsid w:val="00624026"/>
    <w:rsid w:val="006240CD"/>
    <w:rsid w:val="006242FD"/>
    <w:rsid w:val="00624E41"/>
    <w:rsid w:val="006257AB"/>
    <w:rsid w:val="00625A1F"/>
    <w:rsid w:val="00625A24"/>
    <w:rsid w:val="00626D3A"/>
    <w:rsid w:val="00626D78"/>
    <w:rsid w:val="00627340"/>
    <w:rsid w:val="006279EA"/>
    <w:rsid w:val="006302C8"/>
    <w:rsid w:val="00630536"/>
    <w:rsid w:val="00630A79"/>
    <w:rsid w:val="00630AC2"/>
    <w:rsid w:val="00631A77"/>
    <w:rsid w:val="00631B8C"/>
    <w:rsid w:val="00631F08"/>
    <w:rsid w:val="00631F33"/>
    <w:rsid w:val="006323D6"/>
    <w:rsid w:val="0063300A"/>
    <w:rsid w:val="006335A5"/>
    <w:rsid w:val="006338BA"/>
    <w:rsid w:val="00633AA6"/>
    <w:rsid w:val="00633EDB"/>
    <w:rsid w:val="006348C7"/>
    <w:rsid w:val="006348FA"/>
    <w:rsid w:val="00634B24"/>
    <w:rsid w:val="00636818"/>
    <w:rsid w:val="00637696"/>
    <w:rsid w:val="006376BD"/>
    <w:rsid w:val="00640184"/>
    <w:rsid w:val="00640429"/>
    <w:rsid w:val="00640EA5"/>
    <w:rsid w:val="00640FFD"/>
    <w:rsid w:val="006412DF"/>
    <w:rsid w:val="00641503"/>
    <w:rsid w:val="00641639"/>
    <w:rsid w:val="006418F2"/>
    <w:rsid w:val="00641989"/>
    <w:rsid w:val="00641ACE"/>
    <w:rsid w:val="00642052"/>
    <w:rsid w:val="00642110"/>
    <w:rsid w:val="0064220E"/>
    <w:rsid w:val="00642213"/>
    <w:rsid w:val="0064295A"/>
    <w:rsid w:val="006429C9"/>
    <w:rsid w:val="00643507"/>
    <w:rsid w:val="00643590"/>
    <w:rsid w:val="006436AA"/>
    <w:rsid w:val="006438D3"/>
    <w:rsid w:val="00643E0F"/>
    <w:rsid w:val="00644469"/>
    <w:rsid w:val="00644684"/>
    <w:rsid w:val="00645ABC"/>
    <w:rsid w:val="00645F42"/>
    <w:rsid w:val="00646AF6"/>
    <w:rsid w:val="00646D15"/>
    <w:rsid w:val="00646DB0"/>
    <w:rsid w:val="00646F4B"/>
    <w:rsid w:val="00646FB9"/>
    <w:rsid w:val="006471DE"/>
    <w:rsid w:val="00647E6C"/>
    <w:rsid w:val="00647EA5"/>
    <w:rsid w:val="00650573"/>
    <w:rsid w:val="00650A4C"/>
    <w:rsid w:val="00650BB8"/>
    <w:rsid w:val="00650C47"/>
    <w:rsid w:val="00650CC6"/>
    <w:rsid w:val="006512B1"/>
    <w:rsid w:val="006515C7"/>
    <w:rsid w:val="00651A0D"/>
    <w:rsid w:val="00651B75"/>
    <w:rsid w:val="00652212"/>
    <w:rsid w:val="0065256C"/>
    <w:rsid w:val="00652ACA"/>
    <w:rsid w:val="00652B22"/>
    <w:rsid w:val="006534ED"/>
    <w:rsid w:val="006534F5"/>
    <w:rsid w:val="006536F7"/>
    <w:rsid w:val="00653797"/>
    <w:rsid w:val="00653F1A"/>
    <w:rsid w:val="0065424D"/>
    <w:rsid w:val="00654DCA"/>
    <w:rsid w:val="00655BCF"/>
    <w:rsid w:val="00656849"/>
    <w:rsid w:val="006568D6"/>
    <w:rsid w:val="00656A96"/>
    <w:rsid w:val="00656BB0"/>
    <w:rsid w:val="00656CB0"/>
    <w:rsid w:val="006571F6"/>
    <w:rsid w:val="0065746A"/>
    <w:rsid w:val="006575D5"/>
    <w:rsid w:val="00657674"/>
    <w:rsid w:val="006576A4"/>
    <w:rsid w:val="006600B3"/>
    <w:rsid w:val="00660157"/>
    <w:rsid w:val="00660651"/>
    <w:rsid w:val="006613C4"/>
    <w:rsid w:val="00661D06"/>
    <w:rsid w:val="006623F7"/>
    <w:rsid w:val="00662458"/>
    <w:rsid w:val="006629D2"/>
    <w:rsid w:val="00662D52"/>
    <w:rsid w:val="00663152"/>
    <w:rsid w:val="00663E6D"/>
    <w:rsid w:val="00665218"/>
    <w:rsid w:val="0066525C"/>
    <w:rsid w:val="0066541F"/>
    <w:rsid w:val="00665486"/>
    <w:rsid w:val="006657BE"/>
    <w:rsid w:val="00665864"/>
    <w:rsid w:val="006665CC"/>
    <w:rsid w:val="00666694"/>
    <w:rsid w:val="00666B4B"/>
    <w:rsid w:val="006670DF"/>
    <w:rsid w:val="006673AD"/>
    <w:rsid w:val="0066743C"/>
    <w:rsid w:val="0067095F"/>
    <w:rsid w:val="00670ECE"/>
    <w:rsid w:val="00671924"/>
    <w:rsid w:val="00671B2F"/>
    <w:rsid w:val="00671E5E"/>
    <w:rsid w:val="00672090"/>
    <w:rsid w:val="006721C8"/>
    <w:rsid w:val="00672226"/>
    <w:rsid w:val="006725CB"/>
    <w:rsid w:val="00672CB6"/>
    <w:rsid w:val="00672D81"/>
    <w:rsid w:val="006731B9"/>
    <w:rsid w:val="006731FB"/>
    <w:rsid w:val="00673792"/>
    <w:rsid w:val="00673A02"/>
    <w:rsid w:val="00673E00"/>
    <w:rsid w:val="006740D1"/>
    <w:rsid w:val="006743F2"/>
    <w:rsid w:val="0067443A"/>
    <w:rsid w:val="00674B69"/>
    <w:rsid w:val="00674E4F"/>
    <w:rsid w:val="006751B0"/>
    <w:rsid w:val="00675229"/>
    <w:rsid w:val="006759E5"/>
    <w:rsid w:val="00676039"/>
    <w:rsid w:val="00676638"/>
    <w:rsid w:val="006767E8"/>
    <w:rsid w:val="00676B23"/>
    <w:rsid w:val="00676EDB"/>
    <w:rsid w:val="006774A7"/>
    <w:rsid w:val="006775AA"/>
    <w:rsid w:val="006775E3"/>
    <w:rsid w:val="006776DA"/>
    <w:rsid w:val="00677A19"/>
    <w:rsid w:val="00680076"/>
    <w:rsid w:val="006801DF"/>
    <w:rsid w:val="0068042E"/>
    <w:rsid w:val="00680EEE"/>
    <w:rsid w:val="00680F3B"/>
    <w:rsid w:val="006815F3"/>
    <w:rsid w:val="00681996"/>
    <w:rsid w:val="00681B0C"/>
    <w:rsid w:val="00681E77"/>
    <w:rsid w:val="0068242C"/>
    <w:rsid w:val="00682430"/>
    <w:rsid w:val="0068490D"/>
    <w:rsid w:val="0068494D"/>
    <w:rsid w:val="00684E3F"/>
    <w:rsid w:val="00684E51"/>
    <w:rsid w:val="00685213"/>
    <w:rsid w:val="00686B8C"/>
    <w:rsid w:val="006877CF"/>
    <w:rsid w:val="00687B48"/>
    <w:rsid w:val="00687D0C"/>
    <w:rsid w:val="00690210"/>
    <w:rsid w:val="0069063F"/>
    <w:rsid w:val="00691188"/>
    <w:rsid w:val="00691651"/>
    <w:rsid w:val="006916F5"/>
    <w:rsid w:val="006928C6"/>
    <w:rsid w:val="00692AC1"/>
    <w:rsid w:val="00693332"/>
    <w:rsid w:val="00693A07"/>
    <w:rsid w:val="00693CA7"/>
    <w:rsid w:val="00693D04"/>
    <w:rsid w:val="00693D86"/>
    <w:rsid w:val="00694153"/>
    <w:rsid w:val="00694595"/>
    <w:rsid w:val="006947FE"/>
    <w:rsid w:val="006950C2"/>
    <w:rsid w:val="00695263"/>
    <w:rsid w:val="00695852"/>
    <w:rsid w:val="00695D43"/>
    <w:rsid w:val="00695EC9"/>
    <w:rsid w:val="006961DC"/>
    <w:rsid w:val="0069662F"/>
    <w:rsid w:val="00696AA5"/>
    <w:rsid w:val="00696D5E"/>
    <w:rsid w:val="00696E5A"/>
    <w:rsid w:val="00697600"/>
    <w:rsid w:val="006977F2"/>
    <w:rsid w:val="006A03FA"/>
    <w:rsid w:val="006A04F6"/>
    <w:rsid w:val="006A0A40"/>
    <w:rsid w:val="006A1750"/>
    <w:rsid w:val="006A18E5"/>
    <w:rsid w:val="006A231E"/>
    <w:rsid w:val="006A2695"/>
    <w:rsid w:val="006A2C67"/>
    <w:rsid w:val="006A2D11"/>
    <w:rsid w:val="006A3204"/>
    <w:rsid w:val="006A324C"/>
    <w:rsid w:val="006A345D"/>
    <w:rsid w:val="006A3464"/>
    <w:rsid w:val="006A3563"/>
    <w:rsid w:val="006A35D9"/>
    <w:rsid w:val="006A3967"/>
    <w:rsid w:val="006A3B32"/>
    <w:rsid w:val="006A3D57"/>
    <w:rsid w:val="006A3DFF"/>
    <w:rsid w:val="006A4717"/>
    <w:rsid w:val="006A476E"/>
    <w:rsid w:val="006A499A"/>
    <w:rsid w:val="006A4D4F"/>
    <w:rsid w:val="006A4F07"/>
    <w:rsid w:val="006A51F3"/>
    <w:rsid w:val="006A533E"/>
    <w:rsid w:val="006A7434"/>
    <w:rsid w:val="006A794B"/>
    <w:rsid w:val="006A797C"/>
    <w:rsid w:val="006A7AD3"/>
    <w:rsid w:val="006A7BD9"/>
    <w:rsid w:val="006A7E97"/>
    <w:rsid w:val="006B02B9"/>
    <w:rsid w:val="006B06A8"/>
    <w:rsid w:val="006B0A00"/>
    <w:rsid w:val="006B0A43"/>
    <w:rsid w:val="006B0BF8"/>
    <w:rsid w:val="006B0EDE"/>
    <w:rsid w:val="006B14F1"/>
    <w:rsid w:val="006B1638"/>
    <w:rsid w:val="006B1865"/>
    <w:rsid w:val="006B1923"/>
    <w:rsid w:val="006B1985"/>
    <w:rsid w:val="006B1EAE"/>
    <w:rsid w:val="006B246E"/>
    <w:rsid w:val="006B27CE"/>
    <w:rsid w:val="006B2859"/>
    <w:rsid w:val="006B2F3A"/>
    <w:rsid w:val="006B38CF"/>
    <w:rsid w:val="006B3AA0"/>
    <w:rsid w:val="006B3C9D"/>
    <w:rsid w:val="006B3EEE"/>
    <w:rsid w:val="006B40C6"/>
    <w:rsid w:val="006B44C9"/>
    <w:rsid w:val="006B467E"/>
    <w:rsid w:val="006B4897"/>
    <w:rsid w:val="006B4B94"/>
    <w:rsid w:val="006B4D83"/>
    <w:rsid w:val="006B5015"/>
    <w:rsid w:val="006B53F8"/>
    <w:rsid w:val="006B5B2A"/>
    <w:rsid w:val="006B65E9"/>
    <w:rsid w:val="006B6687"/>
    <w:rsid w:val="006B6E21"/>
    <w:rsid w:val="006B6E55"/>
    <w:rsid w:val="006B6FA0"/>
    <w:rsid w:val="006B780A"/>
    <w:rsid w:val="006C0107"/>
    <w:rsid w:val="006C03E5"/>
    <w:rsid w:val="006C0CBD"/>
    <w:rsid w:val="006C2027"/>
    <w:rsid w:val="006C2418"/>
    <w:rsid w:val="006C2564"/>
    <w:rsid w:val="006C2696"/>
    <w:rsid w:val="006C2D6E"/>
    <w:rsid w:val="006C2F41"/>
    <w:rsid w:val="006C3117"/>
    <w:rsid w:val="006C3322"/>
    <w:rsid w:val="006C35E7"/>
    <w:rsid w:val="006C4197"/>
    <w:rsid w:val="006C537E"/>
    <w:rsid w:val="006C53F0"/>
    <w:rsid w:val="006C55C3"/>
    <w:rsid w:val="006C67B8"/>
    <w:rsid w:val="006C68D0"/>
    <w:rsid w:val="006C6D52"/>
    <w:rsid w:val="006C6DCB"/>
    <w:rsid w:val="006C700F"/>
    <w:rsid w:val="006C711F"/>
    <w:rsid w:val="006C71FF"/>
    <w:rsid w:val="006C73C6"/>
    <w:rsid w:val="006C74F0"/>
    <w:rsid w:val="006C7CEE"/>
    <w:rsid w:val="006C7D47"/>
    <w:rsid w:val="006D01F8"/>
    <w:rsid w:val="006D02A7"/>
    <w:rsid w:val="006D0958"/>
    <w:rsid w:val="006D0A3A"/>
    <w:rsid w:val="006D0EB4"/>
    <w:rsid w:val="006D1310"/>
    <w:rsid w:val="006D1456"/>
    <w:rsid w:val="006D15B0"/>
    <w:rsid w:val="006D2763"/>
    <w:rsid w:val="006D2A57"/>
    <w:rsid w:val="006D2F8A"/>
    <w:rsid w:val="006D32DB"/>
    <w:rsid w:val="006D3838"/>
    <w:rsid w:val="006D3D45"/>
    <w:rsid w:val="006D43C9"/>
    <w:rsid w:val="006D53BC"/>
    <w:rsid w:val="006D5B7B"/>
    <w:rsid w:val="006D6180"/>
    <w:rsid w:val="006D6867"/>
    <w:rsid w:val="006D70C0"/>
    <w:rsid w:val="006D79AD"/>
    <w:rsid w:val="006D7F30"/>
    <w:rsid w:val="006E060E"/>
    <w:rsid w:val="006E0A44"/>
    <w:rsid w:val="006E0BFE"/>
    <w:rsid w:val="006E0C90"/>
    <w:rsid w:val="006E0CCD"/>
    <w:rsid w:val="006E1062"/>
    <w:rsid w:val="006E124D"/>
    <w:rsid w:val="006E14FF"/>
    <w:rsid w:val="006E1680"/>
    <w:rsid w:val="006E1939"/>
    <w:rsid w:val="006E1A57"/>
    <w:rsid w:val="006E1ACF"/>
    <w:rsid w:val="006E1B2A"/>
    <w:rsid w:val="006E1C45"/>
    <w:rsid w:val="006E1FAA"/>
    <w:rsid w:val="006E2142"/>
    <w:rsid w:val="006E2150"/>
    <w:rsid w:val="006E2DDA"/>
    <w:rsid w:val="006E2FE7"/>
    <w:rsid w:val="006E31C7"/>
    <w:rsid w:val="006E3702"/>
    <w:rsid w:val="006E3C40"/>
    <w:rsid w:val="006E3D56"/>
    <w:rsid w:val="006E3DDC"/>
    <w:rsid w:val="006E47CF"/>
    <w:rsid w:val="006E5097"/>
    <w:rsid w:val="006E5099"/>
    <w:rsid w:val="006E55CE"/>
    <w:rsid w:val="006E58E2"/>
    <w:rsid w:val="006E6206"/>
    <w:rsid w:val="006E6608"/>
    <w:rsid w:val="006E71C0"/>
    <w:rsid w:val="006E7261"/>
    <w:rsid w:val="006F009F"/>
    <w:rsid w:val="006F0B87"/>
    <w:rsid w:val="006F0D11"/>
    <w:rsid w:val="006F185A"/>
    <w:rsid w:val="006F18A5"/>
    <w:rsid w:val="006F25DA"/>
    <w:rsid w:val="006F26C6"/>
    <w:rsid w:val="006F2973"/>
    <w:rsid w:val="006F2BD8"/>
    <w:rsid w:val="006F2D1A"/>
    <w:rsid w:val="006F2D34"/>
    <w:rsid w:val="006F2DD7"/>
    <w:rsid w:val="006F30A6"/>
    <w:rsid w:val="006F31C2"/>
    <w:rsid w:val="006F3CB7"/>
    <w:rsid w:val="006F44EC"/>
    <w:rsid w:val="006F4582"/>
    <w:rsid w:val="006F45EB"/>
    <w:rsid w:val="006F4867"/>
    <w:rsid w:val="006F59C5"/>
    <w:rsid w:val="006F5B5B"/>
    <w:rsid w:val="006F5C49"/>
    <w:rsid w:val="006F5DC5"/>
    <w:rsid w:val="006F5FED"/>
    <w:rsid w:val="006F65CB"/>
    <w:rsid w:val="006F6815"/>
    <w:rsid w:val="006F68EF"/>
    <w:rsid w:val="006F6B5B"/>
    <w:rsid w:val="006F71C3"/>
    <w:rsid w:val="006F753E"/>
    <w:rsid w:val="006F79A8"/>
    <w:rsid w:val="006F7C3F"/>
    <w:rsid w:val="0070088B"/>
    <w:rsid w:val="00700E72"/>
    <w:rsid w:val="00701371"/>
    <w:rsid w:val="00701714"/>
    <w:rsid w:val="00701C35"/>
    <w:rsid w:val="00702AD7"/>
    <w:rsid w:val="00702B6F"/>
    <w:rsid w:val="00702F4A"/>
    <w:rsid w:val="00702FDA"/>
    <w:rsid w:val="007034F0"/>
    <w:rsid w:val="007036A4"/>
    <w:rsid w:val="007037E6"/>
    <w:rsid w:val="00703945"/>
    <w:rsid w:val="00703B9F"/>
    <w:rsid w:val="007044BA"/>
    <w:rsid w:val="00704647"/>
    <w:rsid w:val="007051EC"/>
    <w:rsid w:val="00705406"/>
    <w:rsid w:val="007057DD"/>
    <w:rsid w:val="007062C6"/>
    <w:rsid w:val="00706585"/>
    <w:rsid w:val="007067A9"/>
    <w:rsid w:val="00707E33"/>
    <w:rsid w:val="00707F21"/>
    <w:rsid w:val="00710410"/>
    <w:rsid w:val="0071069B"/>
    <w:rsid w:val="00710FF2"/>
    <w:rsid w:val="0071111F"/>
    <w:rsid w:val="0071134E"/>
    <w:rsid w:val="00711896"/>
    <w:rsid w:val="00711A6D"/>
    <w:rsid w:val="00711BA0"/>
    <w:rsid w:val="007121EB"/>
    <w:rsid w:val="00712693"/>
    <w:rsid w:val="00712C20"/>
    <w:rsid w:val="007130FD"/>
    <w:rsid w:val="00713383"/>
    <w:rsid w:val="00713B2E"/>
    <w:rsid w:val="00714114"/>
    <w:rsid w:val="0071474E"/>
    <w:rsid w:val="00714EB1"/>
    <w:rsid w:val="007154AA"/>
    <w:rsid w:val="007155B7"/>
    <w:rsid w:val="00715A6A"/>
    <w:rsid w:val="00715AFC"/>
    <w:rsid w:val="007160E8"/>
    <w:rsid w:val="007161FF"/>
    <w:rsid w:val="007162B3"/>
    <w:rsid w:val="00716711"/>
    <w:rsid w:val="0071730D"/>
    <w:rsid w:val="0071752E"/>
    <w:rsid w:val="00717959"/>
    <w:rsid w:val="007179D6"/>
    <w:rsid w:val="00717C4A"/>
    <w:rsid w:val="00717F8B"/>
    <w:rsid w:val="007207CC"/>
    <w:rsid w:val="00720ACC"/>
    <w:rsid w:val="00720D28"/>
    <w:rsid w:val="00721312"/>
    <w:rsid w:val="00721420"/>
    <w:rsid w:val="007220A3"/>
    <w:rsid w:val="0072281D"/>
    <w:rsid w:val="00722DBA"/>
    <w:rsid w:val="0072312D"/>
    <w:rsid w:val="00723580"/>
    <w:rsid w:val="007237F8"/>
    <w:rsid w:val="00723B0F"/>
    <w:rsid w:val="007242AF"/>
    <w:rsid w:val="0072439B"/>
    <w:rsid w:val="00724AB9"/>
    <w:rsid w:val="00725139"/>
    <w:rsid w:val="00725232"/>
    <w:rsid w:val="0072550B"/>
    <w:rsid w:val="0072577D"/>
    <w:rsid w:val="00725F94"/>
    <w:rsid w:val="007262C9"/>
    <w:rsid w:val="00726C9C"/>
    <w:rsid w:val="00726CC6"/>
    <w:rsid w:val="00727204"/>
    <w:rsid w:val="00727A79"/>
    <w:rsid w:val="00730675"/>
    <w:rsid w:val="00730D23"/>
    <w:rsid w:val="00731AC2"/>
    <w:rsid w:val="00731B53"/>
    <w:rsid w:val="00731D20"/>
    <w:rsid w:val="007326E4"/>
    <w:rsid w:val="0073271C"/>
    <w:rsid w:val="00732950"/>
    <w:rsid w:val="00732EDB"/>
    <w:rsid w:val="007339F7"/>
    <w:rsid w:val="00733EDE"/>
    <w:rsid w:val="00733FF9"/>
    <w:rsid w:val="00734492"/>
    <w:rsid w:val="00734CA0"/>
    <w:rsid w:val="00734FFD"/>
    <w:rsid w:val="0073508C"/>
    <w:rsid w:val="007350FF"/>
    <w:rsid w:val="0073538D"/>
    <w:rsid w:val="007356BA"/>
    <w:rsid w:val="007356CC"/>
    <w:rsid w:val="007360EA"/>
    <w:rsid w:val="00736586"/>
    <w:rsid w:val="007365FB"/>
    <w:rsid w:val="00736B69"/>
    <w:rsid w:val="00736E49"/>
    <w:rsid w:val="00737099"/>
    <w:rsid w:val="0073735B"/>
    <w:rsid w:val="007377A7"/>
    <w:rsid w:val="007400D3"/>
    <w:rsid w:val="00740DC1"/>
    <w:rsid w:val="00741165"/>
    <w:rsid w:val="0074133F"/>
    <w:rsid w:val="0074138E"/>
    <w:rsid w:val="0074177D"/>
    <w:rsid w:val="00741A78"/>
    <w:rsid w:val="00741CC8"/>
    <w:rsid w:val="0074215F"/>
    <w:rsid w:val="007423D9"/>
    <w:rsid w:val="00742B0A"/>
    <w:rsid w:val="007431EA"/>
    <w:rsid w:val="00743596"/>
    <w:rsid w:val="0074361C"/>
    <w:rsid w:val="00743942"/>
    <w:rsid w:val="00743B12"/>
    <w:rsid w:val="00743C3F"/>
    <w:rsid w:val="007446AB"/>
    <w:rsid w:val="00744A7F"/>
    <w:rsid w:val="00744BD4"/>
    <w:rsid w:val="00744DA2"/>
    <w:rsid w:val="00745072"/>
    <w:rsid w:val="00745163"/>
    <w:rsid w:val="00745CA2"/>
    <w:rsid w:val="00745E3C"/>
    <w:rsid w:val="00745FE1"/>
    <w:rsid w:val="007460FD"/>
    <w:rsid w:val="00746189"/>
    <w:rsid w:val="007463DE"/>
    <w:rsid w:val="0074641C"/>
    <w:rsid w:val="007464B6"/>
    <w:rsid w:val="007466B6"/>
    <w:rsid w:val="00746C6B"/>
    <w:rsid w:val="00746D6C"/>
    <w:rsid w:val="00747478"/>
    <w:rsid w:val="00747BCA"/>
    <w:rsid w:val="00747EB4"/>
    <w:rsid w:val="00747EB7"/>
    <w:rsid w:val="00750488"/>
    <w:rsid w:val="007506B8"/>
    <w:rsid w:val="00750991"/>
    <w:rsid w:val="00750AC8"/>
    <w:rsid w:val="00750BD4"/>
    <w:rsid w:val="00750C24"/>
    <w:rsid w:val="00750E93"/>
    <w:rsid w:val="0075118B"/>
    <w:rsid w:val="007513A1"/>
    <w:rsid w:val="007515D6"/>
    <w:rsid w:val="00751E61"/>
    <w:rsid w:val="00752170"/>
    <w:rsid w:val="00752B1D"/>
    <w:rsid w:val="0075306A"/>
    <w:rsid w:val="00753713"/>
    <w:rsid w:val="00753BDE"/>
    <w:rsid w:val="00753D4F"/>
    <w:rsid w:val="007541C7"/>
    <w:rsid w:val="0075445C"/>
    <w:rsid w:val="007545A3"/>
    <w:rsid w:val="00754D4E"/>
    <w:rsid w:val="00755364"/>
    <w:rsid w:val="0075591D"/>
    <w:rsid w:val="00755A04"/>
    <w:rsid w:val="007564F0"/>
    <w:rsid w:val="00756AC6"/>
    <w:rsid w:val="007573F1"/>
    <w:rsid w:val="0075760D"/>
    <w:rsid w:val="00760089"/>
    <w:rsid w:val="0076013C"/>
    <w:rsid w:val="0076080E"/>
    <w:rsid w:val="007614AB"/>
    <w:rsid w:val="007619C5"/>
    <w:rsid w:val="007623AB"/>
    <w:rsid w:val="00762DCA"/>
    <w:rsid w:val="00762E88"/>
    <w:rsid w:val="00762EBB"/>
    <w:rsid w:val="0076415C"/>
    <w:rsid w:val="00764832"/>
    <w:rsid w:val="00764868"/>
    <w:rsid w:val="00764917"/>
    <w:rsid w:val="00764B0F"/>
    <w:rsid w:val="007650A5"/>
    <w:rsid w:val="007650B5"/>
    <w:rsid w:val="00766C47"/>
    <w:rsid w:val="00767A6A"/>
    <w:rsid w:val="00770537"/>
    <w:rsid w:val="00770549"/>
    <w:rsid w:val="0077072F"/>
    <w:rsid w:val="00770A87"/>
    <w:rsid w:val="0077175D"/>
    <w:rsid w:val="00771862"/>
    <w:rsid w:val="007719BD"/>
    <w:rsid w:val="00772411"/>
    <w:rsid w:val="00772CDE"/>
    <w:rsid w:val="00772E53"/>
    <w:rsid w:val="00773091"/>
    <w:rsid w:val="007730F2"/>
    <w:rsid w:val="007737B7"/>
    <w:rsid w:val="00773ADF"/>
    <w:rsid w:val="0077574C"/>
    <w:rsid w:val="007759A5"/>
    <w:rsid w:val="00775F04"/>
    <w:rsid w:val="00776092"/>
    <w:rsid w:val="007766B0"/>
    <w:rsid w:val="0077674F"/>
    <w:rsid w:val="00776B43"/>
    <w:rsid w:val="00776F83"/>
    <w:rsid w:val="0077768C"/>
    <w:rsid w:val="0078042B"/>
    <w:rsid w:val="00780570"/>
    <w:rsid w:val="00780A58"/>
    <w:rsid w:val="00780BB0"/>
    <w:rsid w:val="00781615"/>
    <w:rsid w:val="0078167A"/>
    <w:rsid w:val="0078191C"/>
    <w:rsid w:val="00781A2E"/>
    <w:rsid w:val="00781B7D"/>
    <w:rsid w:val="0078272E"/>
    <w:rsid w:val="0078283D"/>
    <w:rsid w:val="00782E4E"/>
    <w:rsid w:val="007836CD"/>
    <w:rsid w:val="0078381E"/>
    <w:rsid w:val="00783B2F"/>
    <w:rsid w:val="00783E71"/>
    <w:rsid w:val="00783E76"/>
    <w:rsid w:val="00784064"/>
    <w:rsid w:val="007842BC"/>
    <w:rsid w:val="0078466E"/>
    <w:rsid w:val="00784A47"/>
    <w:rsid w:val="00784C36"/>
    <w:rsid w:val="00784CEC"/>
    <w:rsid w:val="00784DB0"/>
    <w:rsid w:val="00785802"/>
    <w:rsid w:val="00785898"/>
    <w:rsid w:val="00785C1D"/>
    <w:rsid w:val="007864D3"/>
    <w:rsid w:val="00786555"/>
    <w:rsid w:val="007865DB"/>
    <w:rsid w:val="00786CF8"/>
    <w:rsid w:val="007871ED"/>
    <w:rsid w:val="00787475"/>
    <w:rsid w:val="00787A57"/>
    <w:rsid w:val="00787BDE"/>
    <w:rsid w:val="00790217"/>
    <w:rsid w:val="00790234"/>
    <w:rsid w:val="00790589"/>
    <w:rsid w:val="00790693"/>
    <w:rsid w:val="007907C0"/>
    <w:rsid w:val="00791693"/>
    <w:rsid w:val="0079171E"/>
    <w:rsid w:val="00791B49"/>
    <w:rsid w:val="00791C96"/>
    <w:rsid w:val="007921BE"/>
    <w:rsid w:val="007921C4"/>
    <w:rsid w:val="007923F1"/>
    <w:rsid w:val="00792A5E"/>
    <w:rsid w:val="00792EA6"/>
    <w:rsid w:val="007936A2"/>
    <w:rsid w:val="007937F6"/>
    <w:rsid w:val="00793A13"/>
    <w:rsid w:val="00793A4C"/>
    <w:rsid w:val="00793CA6"/>
    <w:rsid w:val="00794168"/>
    <w:rsid w:val="00794837"/>
    <w:rsid w:val="007951B5"/>
    <w:rsid w:val="0079566B"/>
    <w:rsid w:val="0079581E"/>
    <w:rsid w:val="007969DE"/>
    <w:rsid w:val="00796BD7"/>
    <w:rsid w:val="007977D4"/>
    <w:rsid w:val="007978DD"/>
    <w:rsid w:val="00797B63"/>
    <w:rsid w:val="00797C8A"/>
    <w:rsid w:val="007A032E"/>
    <w:rsid w:val="007A0612"/>
    <w:rsid w:val="007A070B"/>
    <w:rsid w:val="007A0982"/>
    <w:rsid w:val="007A0993"/>
    <w:rsid w:val="007A0C25"/>
    <w:rsid w:val="007A0C6C"/>
    <w:rsid w:val="007A0E9A"/>
    <w:rsid w:val="007A10C5"/>
    <w:rsid w:val="007A1731"/>
    <w:rsid w:val="007A1988"/>
    <w:rsid w:val="007A1E0D"/>
    <w:rsid w:val="007A29A8"/>
    <w:rsid w:val="007A2C6E"/>
    <w:rsid w:val="007A2C73"/>
    <w:rsid w:val="007A3319"/>
    <w:rsid w:val="007A3564"/>
    <w:rsid w:val="007A36D7"/>
    <w:rsid w:val="007A3A49"/>
    <w:rsid w:val="007A3B64"/>
    <w:rsid w:val="007A41F9"/>
    <w:rsid w:val="007A4210"/>
    <w:rsid w:val="007A4780"/>
    <w:rsid w:val="007A4786"/>
    <w:rsid w:val="007A4ABA"/>
    <w:rsid w:val="007A4ACA"/>
    <w:rsid w:val="007A4CCF"/>
    <w:rsid w:val="007A4D42"/>
    <w:rsid w:val="007A51DC"/>
    <w:rsid w:val="007A57A8"/>
    <w:rsid w:val="007A5CE1"/>
    <w:rsid w:val="007A6184"/>
    <w:rsid w:val="007A61A0"/>
    <w:rsid w:val="007A678D"/>
    <w:rsid w:val="007A698E"/>
    <w:rsid w:val="007A6AD3"/>
    <w:rsid w:val="007A708B"/>
    <w:rsid w:val="007A7660"/>
    <w:rsid w:val="007A78B7"/>
    <w:rsid w:val="007B09FB"/>
    <w:rsid w:val="007B1BE4"/>
    <w:rsid w:val="007B1E06"/>
    <w:rsid w:val="007B2620"/>
    <w:rsid w:val="007B29E7"/>
    <w:rsid w:val="007B315D"/>
    <w:rsid w:val="007B3668"/>
    <w:rsid w:val="007B36FF"/>
    <w:rsid w:val="007B43B3"/>
    <w:rsid w:val="007B4518"/>
    <w:rsid w:val="007B4569"/>
    <w:rsid w:val="007B494E"/>
    <w:rsid w:val="007B4D68"/>
    <w:rsid w:val="007B546F"/>
    <w:rsid w:val="007B5510"/>
    <w:rsid w:val="007B5D7A"/>
    <w:rsid w:val="007B669F"/>
    <w:rsid w:val="007B7018"/>
    <w:rsid w:val="007B74DF"/>
    <w:rsid w:val="007B7577"/>
    <w:rsid w:val="007B783C"/>
    <w:rsid w:val="007C00F4"/>
    <w:rsid w:val="007C01E6"/>
    <w:rsid w:val="007C0568"/>
    <w:rsid w:val="007C0675"/>
    <w:rsid w:val="007C06AA"/>
    <w:rsid w:val="007C0B0E"/>
    <w:rsid w:val="007C0CDF"/>
    <w:rsid w:val="007C0D37"/>
    <w:rsid w:val="007C10B1"/>
    <w:rsid w:val="007C172C"/>
    <w:rsid w:val="007C1759"/>
    <w:rsid w:val="007C1E06"/>
    <w:rsid w:val="007C1FCE"/>
    <w:rsid w:val="007C2372"/>
    <w:rsid w:val="007C3300"/>
    <w:rsid w:val="007C3526"/>
    <w:rsid w:val="007C3562"/>
    <w:rsid w:val="007C3841"/>
    <w:rsid w:val="007C3DDC"/>
    <w:rsid w:val="007C41D7"/>
    <w:rsid w:val="007C4BD8"/>
    <w:rsid w:val="007C5808"/>
    <w:rsid w:val="007C5944"/>
    <w:rsid w:val="007C5C0D"/>
    <w:rsid w:val="007C5CED"/>
    <w:rsid w:val="007C5E21"/>
    <w:rsid w:val="007C696F"/>
    <w:rsid w:val="007C6D1E"/>
    <w:rsid w:val="007C77CA"/>
    <w:rsid w:val="007C7A0C"/>
    <w:rsid w:val="007C7A4A"/>
    <w:rsid w:val="007D0299"/>
    <w:rsid w:val="007D0AFC"/>
    <w:rsid w:val="007D0E5F"/>
    <w:rsid w:val="007D16C8"/>
    <w:rsid w:val="007D235F"/>
    <w:rsid w:val="007D24C2"/>
    <w:rsid w:val="007D2F41"/>
    <w:rsid w:val="007D356D"/>
    <w:rsid w:val="007D358B"/>
    <w:rsid w:val="007D3B0B"/>
    <w:rsid w:val="007D3EF7"/>
    <w:rsid w:val="007D428E"/>
    <w:rsid w:val="007D460A"/>
    <w:rsid w:val="007D4B64"/>
    <w:rsid w:val="007D4C8B"/>
    <w:rsid w:val="007D4F3F"/>
    <w:rsid w:val="007D50B7"/>
    <w:rsid w:val="007D5499"/>
    <w:rsid w:val="007D5517"/>
    <w:rsid w:val="007D55DE"/>
    <w:rsid w:val="007D605A"/>
    <w:rsid w:val="007D60FF"/>
    <w:rsid w:val="007D6719"/>
    <w:rsid w:val="007D6D29"/>
    <w:rsid w:val="007D7524"/>
    <w:rsid w:val="007D768F"/>
    <w:rsid w:val="007D7A21"/>
    <w:rsid w:val="007D7A8C"/>
    <w:rsid w:val="007D7BB6"/>
    <w:rsid w:val="007E0171"/>
    <w:rsid w:val="007E01E3"/>
    <w:rsid w:val="007E02D5"/>
    <w:rsid w:val="007E04AE"/>
    <w:rsid w:val="007E0633"/>
    <w:rsid w:val="007E0BFB"/>
    <w:rsid w:val="007E1356"/>
    <w:rsid w:val="007E17C5"/>
    <w:rsid w:val="007E19F5"/>
    <w:rsid w:val="007E1A5D"/>
    <w:rsid w:val="007E1B00"/>
    <w:rsid w:val="007E1F77"/>
    <w:rsid w:val="007E20F6"/>
    <w:rsid w:val="007E2249"/>
    <w:rsid w:val="007E26D7"/>
    <w:rsid w:val="007E298C"/>
    <w:rsid w:val="007E2AB4"/>
    <w:rsid w:val="007E338D"/>
    <w:rsid w:val="007E383B"/>
    <w:rsid w:val="007E3988"/>
    <w:rsid w:val="007E48E1"/>
    <w:rsid w:val="007E490E"/>
    <w:rsid w:val="007E4E9F"/>
    <w:rsid w:val="007E4F18"/>
    <w:rsid w:val="007E56B1"/>
    <w:rsid w:val="007E618E"/>
    <w:rsid w:val="007E6E8B"/>
    <w:rsid w:val="007E6FE2"/>
    <w:rsid w:val="007E70CD"/>
    <w:rsid w:val="007E73C2"/>
    <w:rsid w:val="007E7624"/>
    <w:rsid w:val="007E77A7"/>
    <w:rsid w:val="007E7A76"/>
    <w:rsid w:val="007E7B1F"/>
    <w:rsid w:val="007F01D4"/>
    <w:rsid w:val="007F1CE7"/>
    <w:rsid w:val="007F24F1"/>
    <w:rsid w:val="007F25C6"/>
    <w:rsid w:val="007F2DC4"/>
    <w:rsid w:val="007F373E"/>
    <w:rsid w:val="007F379E"/>
    <w:rsid w:val="007F37F9"/>
    <w:rsid w:val="007F3958"/>
    <w:rsid w:val="007F3F97"/>
    <w:rsid w:val="007F4309"/>
    <w:rsid w:val="007F4483"/>
    <w:rsid w:val="007F44E9"/>
    <w:rsid w:val="007F457A"/>
    <w:rsid w:val="007F4ABD"/>
    <w:rsid w:val="007F4ADE"/>
    <w:rsid w:val="007F4C2D"/>
    <w:rsid w:val="007F4E9C"/>
    <w:rsid w:val="007F53E8"/>
    <w:rsid w:val="007F591B"/>
    <w:rsid w:val="007F5B19"/>
    <w:rsid w:val="007F5D77"/>
    <w:rsid w:val="007F6188"/>
    <w:rsid w:val="007F675A"/>
    <w:rsid w:val="007F694F"/>
    <w:rsid w:val="007F69A0"/>
    <w:rsid w:val="007F7061"/>
    <w:rsid w:val="007F73E9"/>
    <w:rsid w:val="00800783"/>
    <w:rsid w:val="0080079B"/>
    <w:rsid w:val="0080084D"/>
    <w:rsid w:val="00800B7F"/>
    <w:rsid w:val="0080154B"/>
    <w:rsid w:val="00801744"/>
    <w:rsid w:val="0080194A"/>
    <w:rsid w:val="008024F2"/>
    <w:rsid w:val="00802AE8"/>
    <w:rsid w:val="0080381C"/>
    <w:rsid w:val="00803DD5"/>
    <w:rsid w:val="00804556"/>
    <w:rsid w:val="00805415"/>
    <w:rsid w:val="00805697"/>
    <w:rsid w:val="00805863"/>
    <w:rsid w:val="00805C88"/>
    <w:rsid w:val="008067B4"/>
    <w:rsid w:val="00806F99"/>
    <w:rsid w:val="008074DA"/>
    <w:rsid w:val="00807DD1"/>
    <w:rsid w:val="00810327"/>
    <w:rsid w:val="008106B7"/>
    <w:rsid w:val="008107D9"/>
    <w:rsid w:val="0081080D"/>
    <w:rsid w:val="008108CB"/>
    <w:rsid w:val="00811290"/>
    <w:rsid w:val="008118D2"/>
    <w:rsid w:val="00811C15"/>
    <w:rsid w:val="00811EC0"/>
    <w:rsid w:val="00811FCB"/>
    <w:rsid w:val="00812280"/>
    <w:rsid w:val="00812504"/>
    <w:rsid w:val="0081262B"/>
    <w:rsid w:val="0081290A"/>
    <w:rsid w:val="00812AC5"/>
    <w:rsid w:val="00813759"/>
    <w:rsid w:val="008138FD"/>
    <w:rsid w:val="00813DD5"/>
    <w:rsid w:val="008141CC"/>
    <w:rsid w:val="00814427"/>
    <w:rsid w:val="00814509"/>
    <w:rsid w:val="00814512"/>
    <w:rsid w:val="00814FEE"/>
    <w:rsid w:val="00815672"/>
    <w:rsid w:val="00815D04"/>
    <w:rsid w:val="00815DCB"/>
    <w:rsid w:val="00815DFE"/>
    <w:rsid w:val="0081670E"/>
    <w:rsid w:val="00816A7B"/>
    <w:rsid w:val="0081700F"/>
    <w:rsid w:val="00817293"/>
    <w:rsid w:val="00817301"/>
    <w:rsid w:val="00817ABF"/>
    <w:rsid w:val="00817F4B"/>
    <w:rsid w:val="0082003A"/>
    <w:rsid w:val="0082008B"/>
    <w:rsid w:val="0082069E"/>
    <w:rsid w:val="008206BF"/>
    <w:rsid w:val="00820B03"/>
    <w:rsid w:val="0082100E"/>
    <w:rsid w:val="00821D64"/>
    <w:rsid w:val="0082223B"/>
    <w:rsid w:val="00822496"/>
    <w:rsid w:val="00822579"/>
    <w:rsid w:val="008225FD"/>
    <w:rsid w:val="00822736"/>
    <w:rsid w:val="00822999"/>
    <w:rsid w:val="00823236"/>
    <w:rsid w:val="008232E5"/>
    <w:rsid w:val="0082375D"/>
    <w:rsid w:val="00823C6D"/>
    <w:rsid w:val="00823E77"/>
    <w:rsid w:val="00824165"/>
    <w:rsid w:val="00824419"/>
    <w:rsid w:val="00824688"/>
    <w:rsid w:val="00824C37"/>
    <w:rsid w:val="0082566B"/>
    <w:rsid w:val="008258E0"/>
    <w:rsid w:val="00825F49"/>
    <w:rsid w:val="00826661"/>
    <w:rsid w:val="00826D54"/>
    <w:rsid w:val="00826F03"/>
    <w:rsid w:val="0083064E"/>
    <w:rsid w:val="0083073E"/>
    <w:rsid w:val="008316B6"/>
    <w:rsid w:val="00831F8E"/>
    <w:rsid w:val="008320A3"/>
    <w:rsid w:val="008321D2"/>
    <w:rsid w:val="00832596"/>
    <w:rsid w:val="0083262B"/>
    <w:rsid w:val="00832848"/>
    <w:rsid w:val="00832A4B"/>
    <w:rsid w:val="00832D30"/>
    <w:rsid w:val="00832E7C"/>
    <w:rsid w:val="00832ED1"/>
    <w:rsid w:val="00833437"/>
    <w:rsid w:val="0083364C"/>
    <w:rsid w:val="00833B3D"/>
    <w:rsid w:val="0083437A"/>
    <w:rsid w:val="00834455"/>
    <w:rsid w:val="00834D7D"/>
    <w:rsid w:val="00835189"/>
    <w:rsid w:val="00835703"/>
    <w:rsid w:val="008358B3"/>
    <w:rsid w:val="00835A22"/>
    <w:rsid w:val="00835B50"/>
    <w:rsid w:val="0083614A"/>
    <w:rsid w:val="008363CB"/>
    <w:rsid w:val="008366BD"/>
    <w:rsid w:val="00836823"/>
    <w:rsid w:val="0083691E"/>
    <w:rsid w:val="00836D9B"/>
    <w:rsid w:val="008379CA"/>
    <w:rsid w:val="00837A73"/>
    <w:rsid w:val="00837DA2"/>
    <w:rsid w:val="008402C6"/>
    <w:rsid w:val="008403B8"/>
    <w:rsid w:val="0084059A"/>
    <w:rsid w:val="008405E4"/>
    <w:rsid w:val="00840BE0"/>
    <w:rsid w:val="00841310"/>
    <w:rsid w:val="00841565"/>
    <w:rsid w:val="008416BD"/>
    <w:rsid w:val="00841D05"/>
    <w:rsid w:val="0084201E"/>
    <w:rsid w:val="0084233E"/>
    <w:rsid w:val="008426C0"/>
    <w:rsid w:val="008428D3"/>
    <w:rsid w:val="008428EC"/>
    <w:rsid w:val="00842A8A"/>
    <w:rsid w:val="00842C64"/>
    <w:rsid w:val="0084367C"/>
    <w:rsid w:val="00843A43"/>
    <w:rsid w:val="00843C57"/>
    <w:rsid w:val="00843DBB"/>
    <w:rsid w:val="00843EF4"/>
    <w:rsid w:val="0084467E"/>
    <w:rsid w:val="0084476A"/>
    <w:rsid w:val="0084496E"/>
    <w:rsid w:val="00844E68"/>
    <w:rsid w:val="0084522D"/>
    <w:rsid w:val="008452B3"/>
    <w:rsid w:val="008455DB"/>
    <w:rsid w:val="008457F9"/>
    <w:rsid w:val="00845D5E"/>
    <w:rsid w:val="00845E50"/>
    <w:rsid w:val="00846088"/>
    <w:rsid w:val="00846326"/>
    <w:rsid w:val="0084644F"/>
    <w:rsid w:val="00846E3C"/>
    <w:rsid w:val="00847145"/>
    <w:rsid w:val="00847B4E"/>
    <w:rsid w:val="00847EE3"/>
    <w:rsid w:val="00847EF3"/>
    <w:rsid w:val="0085101A"/>
    <w:rsid w:val="008513A5"/>
    <w:rsid w:val="00851508"/>
    <w:rsid w:val="00851935"/>
    <w:rsid w:val="00851A83"/>
    <w:rsid w:val="00851EA5"/>
    <w:rsid w:val="008520F5"/>
    <w:rsid w:val="008521ED"/>
    <w:rsid w:val="008524B4"/>
    <w:rsid w:val="008529EA"/>
    <w:rsid w:val="00852E28"/>
    <w:rsid w:val="00852F2A"/>
    <w:rsid w:val="008531A4"/>
    <w:rsid w:val="00853464"/>
    <w:rsid w:val="00853745"/>
    <w:rsid w:val="008541F0"/>
    <w:rsid w:val="00854257"/>
    <w:rsid w:val="00854623"/>
    <w:rsid w:val="0085488E"/>
    <w:rsid w:val="00854AA2"/>
    <w:rsid w:val="00854B6C"/>
    <w:rsid w:val="0085540B"/>
    <w:rsid w:val="00855AFF"/>
    <w:rsid w:val="00855FCC"/>
    <w:rsid w:val="008561D9"/>
    <w:rsid w:val="0085643B"/>
    <w:rsid w:val="00856589"/>
    <w:rsid w:val="00856D46"/>
    <w:rsid w:val="00856EB4"/>
    <w:rsid w:val="008570A3"/>
    <w:rsid w:val="008573CB"/>
    <w:rsid w:val="00857744"/>
    <w:rsid w:val="008579B1"/>
    <w:rsid w:val="008602DB"/>
    <w:rsid w:val="00860A7B"/>
    <w:rsid w:val="00860DC5"/>
    <w:rsid w:val="00861F05"/>
    <w:rsid w:val="008623B9"/>
    <w:rsid w:val="00862AD1"/>
    <w:rsid w:val="00863BDF"/>
    <w:rsid w:val="00864027"/>
    <w:rsid w:val="008641FA"/>
    <w:rsid w:val="00864CCD"/>
    <w:rsid w:val="00864FD5"/>
    <w:rsid w:val="008650BE"/>
    <w:rsid w:val="00865330"/>
    <w:rsid w:val="00867992"/>
    <w:rsid w:val="00867F93"/>
    <w:rsid w:val="00870327"/>
    <w:rsid w:val="008705B6"/>
    <w:rsid w:val="008717BB"/>
    <w:rsid w:val="00871C69"/>
    <w:rsid w:val="00871CA9"/>
    <w:rsid w:val="00871D00"/>
    <w:rsid w:val="00872AE1"/>
    <w:rsid w:val="00872B1F"/>
    <w:rsid w:val="008735C4"/>
    <w:rsid w:val="008736B1"/>
    <w:rsid w:val="00873AFC"/>
    <w:rsid w:val="00873C35"/>
    <w:rsid w:val="00874161"/>
    <w:rsid w:val="00874593"/>
    <w:rsid w:val="00874A15"/>
    <w:rsid w:val="00875AF2"/>
    <w:rsid w:val="00875E34"/>
    <w:rsid w:val="00875EDB"/>
    <w:rsid w:val="00876531"/>
    <w:rsid w:val="00876ABD"/>
    <w:rsid w:val="0087791E"/>
    <w:rsid w:val="00877921"/>
    <w:rsid w:val="008779C5"/>
    <w:rsid w:val="00877E2E"/>
    <w:rsid w:val="00880280"/>
    <w:rsid w:val="00880528"/>
    <w:rsid w:val="008807B2"/>
    <w:rsid w:val="00880B78"/>
    <w:rsid w:val="00880C1D"/>
    <w:rsid w:val="00880F04"/>
    <w:rsid w:val="0088106E"/>
    <w:rsid w:val="00881080"/>
    <w:rsid w:val="00881400"/>
    <w:rsid w:val="008816B8"/>
    <w:rsid w:val="00881D2A"/>
    <w:rsid w:val="008820D4"/>
    <w:rsid w:val="00882635"/>
    <w:rsid w:val="00882EE0"/>
    <w:rsid w:val="00882F87"/>
    <w:rsid w:val="00883345"/>
    <w:rsid w:val="008834E8"/>
    <w:rsid w:val="00883548"/>
    <w:rsid w:val="0088361C"/>
    <w:rsid w:val="00883827"/>
    <w:rsid w:val="00883DE8"/>
    <w:rsid w:val="00883F9B"/>
    <w:rsid w:val="00883FBD"/>
    <w:rsid w:val="008841EA"/>
    <w:rsid w:val="00884822"/>
    <w:rsid w:val="00884E01"/>
    <w:rsid w:val="00884ED2"/>
    <w:rsid w:val="00884F56"/>
    <w:rsid w:val="00885981"/>
    <w:rsid w:val="00885C01"/>
    <w:rsid w:val="00885DAA"/>
    <w:rsid w:val="00886114"/>
    <w:rsid w:val="00886372"/>
    <w:rsid w:val="008864E5"/>
    <w:rsid w:val="00886530"/>
    <w:rsid w:val="008873AC"/>
    <w:rsid w:val="0088758C"/>
    <w:rsid w:val="0088793D"/>
    <w:rsid w:val="00887A76"/>
    <w:rsid w:val="00887B3A"/>
    <w:rsid w:val="00890F8B"/>
    <w:rsid w:val="00891654"/>
    <w:rsid w:val="0089187F"/>
    <w:rsid w:val="008919D2"/>
    <w:rsid w:val="00891A62"/>
    <w:rsid w:val="00891AA1"/>
    <w:rsid w:val="00891C75"/>
    <w:rsid w:val="00891DB9"/>
    <w:rsid w:val="00891E4D"/>
    <w:rsid w:val="00891FF4"/>
    <w:rsid w:val="00892360"/>
    <w:rsid w:val="0089241B"/>
    <w:rsid w:val="0089313E"/>
    <w:rsid w:val="008936A1"/>
    <w:rsid w:val="008936C7"/>
    <w:rsid w:val="00893858"/>
    <w:rsid w:val="00893936"/>
    <w:rsid w:val="00893EB6"/>
    <w:rsid w:val="00894019"/>
    <w:rsid w:val="00894195"/>
    <w:rsid w:val="00894437"/>
    <w:rsid w:val="008947F2"/>
    <w:rsid w:val="008949FE"/>
    <w:rsid w:val="00894A45"/>
    <w:rsid w:val="008955E2"/>
    <w:rsid w:val="008958DE"/>
    <w:rsid w:val="00895994"/>
    <w:rsid w:val="0089649E"/>
    <w:rsid w:val="008965CF"/>
    <w:rsid w:val="00896B98"/>
    <w:rsid w:val="00896C3B"/>
    <w:rsid w:val="00897BC3"/>
    <w:rsid w:val="00897EAE"/>
    <w:rsid w:val="008A0425"/>
    <w:rsid w:val="008A05BC"/>
    <w:rsid w:val="008A0E99"/>
    <w:rsid w:val="008A2059"/>
    <w:rsid w:val="008A297A"/>
    <w:rsid w:val="008A2A8E"/>
    <w:rsid w:val="008A2B9F"/>
    <w:rsid w:val="008A2E6F"/>
    <w:rsid w:val="008A31F7"/>
    <w:rsid w:val="008A4139"/>
    <w:rsid w:val="008A4273"/>
    <w:rsid w:val="008A445D"/>
    <w:rsid w:val="008A4E8D"/>
    <w:rsid w:val="008A4E93"/>
    <w:rsid w:val="008A53A7"/>
    <w:rsid w:val="008A5DF7"/>
    <w:rsid w:val="008A6428"/>
    <w:rsid w:val="008A680D"/>
    <w:rsid w:val="008A69C4"/>
    <w:rsid w:val="008A6FD1"/>
    <w:rsid w:val="008A79F3"/>
    <w:rsid w:val="008A7A7A"/>
    <w:rsid w:val="008A7B52"/>
    <w:rsid w:val="008B065A"/>
    <w:rsid w:val="008B0B33"/>
    <w:rsid w:val="008B10A0"/>
    <w:rsid w:val="008B1589"/>
    <w:rsid w:val="008B1890"/>
    <w:rsid w:val="008B1891"/>
    <w:rsid w:val="008B1B61"/>
    <w:rsid w:val="008B1FEB"/>
    <w:rsid w:val="008B28C5"/>
    <w:rsid w:val="008B2B5F"/>
    <w:rsid w:val="008B2C98"/>
    <w:rsid w:val="008B30E2"/>
    <w:rsid w:val="008B3777"/>
    <w:rsid w:val="008B42F7"/>
    <w:rsid w:val="008B4818"/>
    <w:rsid w:val="008B527D"/>
    <w:rsid w:val="008B5956"/>
    <w:rsid w:val="008B5CA5"/>
    <w:rsid w:val="008B6643"/>
    <w:rsid w:val="008B6C4F"/>
    <w:rsid w:val="008B6CC4"/>
    <w:rsid w:val="008B70E0"/>
    <w:rsid w:val="008B721E"/>
    <w:rsid w:val="008B74D0"/>
    <w:rsid w:val="008B7595"/>
    <w:rsid w:val="008C01BA"/>
    <w:rsid w:val="008C043D"/>
    <w:rsid w:val="008C04B5"/>
    <w:rsid w:val="008C05BC"/>
    <w:rsid w:val="008C1422"/>
    <w:rsid w:val="008C1737"/>
    <w:rsid w:val="008C1D20"/>
    <w:rsid w:val="008C1D41"/>
    <w:rsid w:val="008C1F14"/>
    <w:rsid w:val="008C23D4"/>
    <w:rsid w:val="008C26DA"/>
    <w:rsid w:val="008C27CC"/>
    <w:rsid w:val="008C3052"/>
    <w:rsid w:val="008C3219"/>
    <w:rsid w:val="008C3516"/>
    <w:rsid w:val="008C3DE6"/>
    <w:rsid w:val="008C416F"/>
    <w:rsid w:val="008C5936"/>
    <w:rsid w:val="008C5D95"/>
    <w:rsid w:val="008C715B"/>
    <w:rsid w:val="008C7277"/>
    <w:rsid w:val="008C760A"/>
    <w:rsid w:val="008C7808"/>
    <w:rsid w:val="008C7CED"/>
    <w:rsid w:val="008D0323"/>
    <w:rsid w:val="008D0A04"/>
    <w:rsid w:val="008D1106"/>
    <w:rsid w:val="008D2B90"/>
    <w:rsid w:val="008D2F91"/>
    <w:rsid w:val="008D302B"/>
    <w:rsid w:val="008D303E"/>
    <w:rsid w:val="008D386C"/>
    <w:rsid w:val="008D3959"/>
    <w:rsid w:val="008D4001"/>
    <w:rsid w:val="008D48D4"/>
    <w:rsid w:val="008D4919"/>
    <w:rsid w:val="008D50BB"/>
    <w:rsid w:val="008D5524"/>
    <w:rsid w:val="008D584F"/>
    <w:rsid w:val="008D5AE1"/>
    <w:rsid w:val="008D5EB3"/>
    <w:rsid w:val="008D7276"/>
    <w:rsid w:val="008E0067"/>
    <w:rsid w:val="008E0102"/>
    <w:rsid w:val="008E0B13"/>
    <w:rsid w:val="008E19B3"/>
    <w:rsid w:val="008E1C2E"/>
    <w:rsid w:val="008E20A7"/>
    <w:rsid w:val="008E2350"/>
    <w:rsid w:val="008E2AA9"/>
    <w:rsid w:val="008E2C74"/>
    <w:rsid w:val="008E2F79"/>
    <w:rsid w:val="008E30E2"/>
    <w:rsid w:val="008E318F"/>
    <w:rsid w:val="008E353F"/>
    <w:rsid w:val="008E3739"/>
    <w:rsid w:val="008E38D1"/>
    <w:rsid w:val="008E3BD6"/>
    <w:rsid w:val="008E3CC0"/>
    <w:rsid w:val="008E4489"/>
    <w:rsid w:val="008E4658"/>
    <w:rsid w:val="008E466D"/>
    <w:rsid w:val="008E4733"/>
    <w:rsid w:val="008E4A04"/>
    <w:rsid w:val="008E570C"/>
    <w:rsid w:val="008E5935"/>
    <w:rsid w:val="008E5B14"/>
    <w:rsid w:val="008E5F16"/>
    <w:rsid w:val="008E6055"/>
    <w:rsid w:val="008E61C2"/>
    <w:rsid w:val="008E673C"/>
    <w:rsid w:val="008E6847"/>
    <w:rsid w:val="008E6C6A"/>
    <w:rsid w:val="008E79C0"/>
    <w:rsid w:val="008F0183"/>
    <w:rsid w:val="008F04B5"/>
    <w:rsid w:val="008F06D5"/>
    <w:rsid w:val="008F0AAA"/>
    <w:rsid w:val="008F190B"/>
    <w:rsid w:val="008F1B83"/>
    <w:rsid w:val="008F1DBC"/>
    <w:rsid w:val="008F2004"/>
    <w:rsid w:val="008F2284"/>
    <w:rsid w:val="008F22A2"/>
    <w:rsid w:val="008F26F3"/>
    <w:rsid w:val="008F27BF"/>
    <w:rsid w:val="008F2976"/>
    <w:rsid w:val="008F2CD0"/>
    <w:rsid w:val="008F2DAF"/>
    <w:rsid w:val="008F2DDC"/>
    <w:rsid w:val="008F383D"/>
    <w:rsid w:val="008F3892"/>
    <w:rsid w:val="008F3CB4"/>
    <w:rsid w:val="008F421E"/>
    <w:rsid w:val="008F4390"/>
    <w:rsid w:val="008F4667"/>
    <w:rsid w:val="008F4AE5"/>
    <w:rsid w:val="008F4B51"/>
    <w:rsid w:val="008F516C"/>
    <w:rsid w:val="008F57A7"/>
    <w:rsid w:val="008F59EA"/>
    <w:rsid w:val="008F5C4C"/>
    <w:rsid w:val="008F5DB8"/>
    <w:rsid w:val="008F68C1"/>
    <w:rsid w:val="008F6B6C"/>
    <w:rsid w:val="008F6C2D"/>
    <w:rsid w:val="008F7025"/>
    <w:rsid w:val="008F74C1"/>
    <w:rsid w:val="008F7AC1"/>
    <w:rsid w:val="008F7E25"/>
    <w:rsid w:val="008F7EDC"/>
    <w:rsid w:val="008F7FF7"/>
    <w:rsid w:val="009004CF"/>
    <w:rsid w:val="00900604"/>
    <w:rsid w:val="0090094A"/>
    <w:rsid w:val="00900BB2"/>
    <w:rsid w:val="009012EB"/>
    <w:rsid w:val="0090152C"/>
    <w:rsid w:val="0090174C"/>
    <w:rsid w:val="0090192C"/>
    <w:rsid w:val="009029CE"/>
    <w:rsid w:val="009029EF"/>
    <w:rsid w:val="00902A00"/>
    <w:rsid w:val="00903019"/>
    <w:rsid w:val="009038A3"/>
    <w:rsid w:val="00903982"/>
    <w:rsid w:val="0090398F"/>
    <w:rsid w:val="00903BC1"/>
    <w:rsid w:val="00903FA2"/>
    <w:rsid w:val="00903FFA"/>
    <w:rsid w:val="0090411A"/>
    <w:rsid w:val="009042A4"/>
    <w:rsid w:val="0090460D"/>
    <w:rsid w:val="009049E4"/>
    <w:rsid w:val="009053CF"/>
    <w:rsid w:val="00905BA4"/>
    <w:rsid w:val="00905D6C"/>
    <w:rsid w:val="00906466"/>
    <w:rsid w:val="00906D3E"/>
    <w:rsid w:val="009071A5"/>
    <w:rsid w:val="0090733F"/>
    <w:rsid w:val="009073E4"/>
    <w:rsid w:val="00907DCC"/>
    <w:rsid w:val="00907E1B"/>
    <w:rsid w:val="00907E79"/>
    <w:rsid w:val="009100BB"/>
    <w:rsid w:val="009103A2"/>
    <w:rsid w:val="009107B3"/>
    <w:rsid w:val="00910C1E"/>
    <w:rsid w:val="00910F53"/>
    <w:rsid w:val="00911279"/>
    <w:rsid w:val="00911592"/>
    <w:rsid w:val="009118E5"/>
    <w:rsid w:val="00911AB8"/>
    <w:rsid w:val="00911D65"/>
    <w:rsid w:val="00911EF4"/>
    <w:rsid w:val="00912105"/>
    <w:rsid w:val="009127D2"/>
    <w:rsid w:val="00912DD4"/>
    <w:rsid w:val="0091399C"/>
    <w:rsid w:val="00913F78"/>
    <w:rsid w:val="00914B2C"/>
    <w:rsid w:val="00914B33"/>
    <w:rsid w:val="00914CE1"/>
    <w:rsid w:val="00914CE2"/>
    <w:rsid w:val="009151AF"/>
    <w:rsid w:val="00915434"/>
    <w:rsid w:val="00915448"/>
    <w:rsid w:val="00915609"/>
    <w:rsid w:val="009156F0"/>
    <w:rsid w:val="00915A33"/>
    <w:rsid w:val="0091603A"/>
    <w:rsid w:val="009161F0"/>
    <w:rsid w:val="0091634F"/>
    <w:rsid w:val="00916564"/>
    <w:rsid w:val="00916581"/>
    <w:rsid w:val="009165C5"/>
    <w:rsid w:val="00916BFD"/>
    <w:rsid w:val="00916C5E"/>
    <w:rsid w:val="00917004"/>
    <w:rsid w:val="00917281"/>
    <w:rsid w:val="00917EB2"/>
    <w:rsid w:val="009205F8"/>
    <w:rsid w:val="00920919"/>
    <w:rsid w:val="00920EDA"/>
    <w:rsid w:val="00920F50"/>
    <w:rsid w:val="009215A1"/>
    <w:rsid w:val="00921818"/>
    <w:rsid w:val="00921A59"/>
    <w:rsid w:val="00922189"/>
    <w:rsid w:val="00922466"/>
    <w:rsid w:val="00922999"/>
    <w:rsid w:val="00922EC3"/>
    <w:rsid w:val="009233E0"/>
    <w:rsid w:val="009233E2"/>
    <w:rsid w:val="00923B00"/>
    <w:rsid w:val="00923BAB"/>
    <w:rsid w:val="00923E9D"/>
    <w:rsid w:val="0092422F"/>
    <w:rsid w:val="00924259"/>
    <w:rsid w:val="00924A4F"/>
    <w:rsid w:val="00924FBB"/>
    <w:rsid w:val="00925C3C"/>
    <w:rsid w:val="00925D65"/>
    <w:rsid w:val="00925EAB"/>
    <w:rsid w:val="009263D9"/>
    <w:rsid w:val="0092676D"/>
    <w:rsid w:val="00926BC1"/>
    <w:rsid w:val="00927133"/>
    <w:rsid w:val="009272E9"/>
    <w:rsid w:val="00927487"/>
    <w:rsid w:val="00927753"/>
    <w:rsid w:val="00927C97"/>
    <w:rsid w:val="00927F13"/>
    <w:rsid w:val="00927F42"/>
    <w:rsid w:val="00930FB8"/>
    <w:rsid w:val="00931ECD"/>
    <w:rsid w:val="009323E3"/>
    <w:rsid w:val="0093277C"/>
    <w:rsid w:val="00932927"/>
    <w:rsid w:val="00932B32"/>
    <w:rsid w:val="0093376A"/>
    <w:rsid w:val="00933C51"/>
    <w:rsid w:val="00933FA6"/>
    <w:rsid w:val="00934437"/>
    <w:rsid w:val="00934520"/>
    <w:rsid w:val="009347F2"/>
    <w:rsid w:val="00934A4A"/>
    <w:rsid w:val="00934CE8"/>
    <w:rsid w:val="00935155"/>
    <w:rsid w:val="0093573F"/>
    <w:rsid w:val="0093589D"/>
    <w:rsid w:val="00935FF6"/>
    <w:rsid w:val="009367CE"/>
    <w:rsid w:val="00936A83"/>
    <w:rsid w:val="00936D74"/>
    <w:rsid w:val="009373C2"/>
    <w:rsid w:val="00937639"/>
    <w:rsid w:val="009406E4"/>
    <w:rsid w:val="009408EA"/>
    <w:rsid w:val="00940E33"/>
    <w:rsid w:val="00940E5A"/>
    <w:rsid w:val="00941C07"/>
    <w:rsid w:val="00941D78"/>
    <w:rsid w:val="009428DC"/>
    <w:rsid w:val="00942C9E"/>
    <w:rsid w:val="00942FC5"/>
    <w:rsid w:val="00943015"/>
    <w:rsid w:val="009430BB"/>
    <w:rsid w:val="00943CF6"/>
    <w:rsid w:val="00944392"/>
    <w:rsid w:val="00944B36"/>
    <w:rsid w:val="00944BFA"/>
    <w:rsid w:val="009451EC"/>
    <w:rsid w:val="00945BD8"/>
    <w:rsid w:val="0094602F"/>
    <w:rsid w:val="00946276"/>
    <w:rsid w:val="00946348"/>
    <w:rsid w:val="009463D9"/>
    <w:rsid w:val="00946686"/>
    <w:rsid w:val="00946779"/>
    <w:rsid w:val="00946982"/>
    <w:rsid w:val="009472D3"/>
    <w:rsid w:val="0094785F"/>
    <w:rsid w:val="00947885"/>
    <w:rsid w:val="00947970"/>
    <w:rsid w:val="00950489"/>
    <w:rsid w:val="00950B09"/>
    <w:rsid w:val="00950B3D"/>
    <w:rsid w:val="00950D53"/>
    <w:rsid w:val="00950E40"/>
    <w:rsid w:val="00951BAD"/>
    <w:rsid w:val="009520C5"/>
    <w:rsid w:val="00952FD6"/>
    <w:rsid w:val="009530D4"/>
    <w:rsid w:val="00953235"/>
    <w:rsid w:val="009534F2"/>
    <w:rsid w:val="009535A5"/>
    <w:rsid w:val="0095380D"/>
    <w:rsid w:val="00953993"/>
    <w:rsid w:val="00953E3C"/>
    <w:rsid w:val="0095432B"/>
    <w:rsid w:val="009545A4"/>
    <w:rsid w:val="00954988"/>
    <w:rsid w:val="00954D66"/>
    <w:rsid w:val="00954D6B"/>
    <w:rsid w:val="00954DE2"/>
    <w:rsid w:val="00954E3E"/>
    <w:rsid w:val="00954FDB"/>
    <w:rsid w:val="009554AF"/>
    <w:rsid w:val="00955722"/>
    <w:rsid w:val="00955C80"/>
    <w:rsid w:val="00956193"/>
    <w:rsid w:val="009564E9"/>
    <w:rsid w:val="00956507"/>
    <w:rsid w:val="00956F0E"/>
    <w:rsid w:val="009571BA"/>
    <w:rsid w:val="009572CD"/>
    <w:rsid w:val="0095734B"/>
    <w:rsid w:val="00957628"/>
    <w:rsid w:val="009577FB"/>
    <w:rsid w:val="00957AAF"/>
    <w:rsid w:val="009600C9"/>
    <w:rsid w:val="009601D4"/>
    <w:rsid w:val="009603A9"/>
    <w:rsid w:val="00960725"/>
    <w:rsid w:val="00960820"/>
    <w:rsid w:val="00960BC4"/>
    <w:rsid w:val="00960CEB"/>
    <w:rsid w:val="009616E8"/>
    <w:rsid w:val="00961CAF"/>
    <w:rsid w:val="00961EC6"/>
    <w:rsid w:val="00962BA3"/>
    <w:rsid w:val="00962D08"/>
    <w:rsid w:val="00963962"/>
    <w:rsid w:val="00963B1B"/>
    <w:rsid w:val="00963E83"/>
    <w:rsid w:val="009641C4"/>
    <w:rsid w:val="00965630"/>
    <w:rsid w:val="00965696"/>
    <w:rsid w:val="00965BED"/>
    <w:rsid w:val="00965F7F"/>
    <w:rsid w:val="009660B7"/>
    <w:rsid w:val="0096641E"/>
    <w:rsid w:val="0096670A"/>
    <w:rsid w:val="0096688E"/>
    <w:rsid w:val="0096765D"/>
    <w:rsid w:val="00967E4B"/>
    <w:rsid w:val="00970249"/>
    <w:rsid w:val="00970558"/>
    <w:rsid w:val="009706D4"/>
    <w:rsid w:val="00970C20"/>
    <w:rsid w:val="00971695"/>
    <w:rsid w:val="0097173C"/>
    <w:rsid w:val="00971819"/>
    <w:rsid w:val="00971E71"/>
    <w:rsid w:val="00971F44"/>
    <w:rsid w:val="009720F8"/>
    <w:rsid w:val="009722EB"/>
    <w:rsid w:val="0097328E"/>
    <w:rsid w:val="0097390D"/>
    <w:rsid w:val="00973C0D"/>
    <w:rsid w:val="00973F4F"/>
    <w:rsid w:val="009742F5"/>
    <w:rsid w:val="00975EAF"/>
    <w:rsid w:val="00976F16"/>
    <w:rsid w:val="009777F7"/>
    <w:rsid w:val="00977A8D"/>
    <w:rsid w:val="0098030E"/>
    <w:rsid w:val="009805C3"/>
    <w:rsid w:val="0098086C"/>
    <w:rsid w:val="0098087F"/>
    <w:rsid w:val="0098144E"/>
    <w:rsid w:val="009814B1"/>
    <w:rsid w:val="00981B77"/>
    <w:rsid w:val="00982161"/>
    <w:rsid w:val="009824E7"/>
    <w:rsid w:val="009826C3"/>
    <w:rsid w:val="00982D3D"/>
    <w:rsid w:val="00983E0C"/>
    <w:rsid w:val="0098436E"/>
    <w:rsid w:val="009845ED"/>
    <w:rsid w:val="00984DB8"/>
    <w:rsid w:val="0098503F"/>
    <w:rsid w:val="00985995"/>
    <w:rsid w:val="00985D4B"/>
    <w:rsid w:val="00986E53"/>
    <w:rsid w:val="009874CC"/>
    <w:rsid w:val="0098760E"/>
    <w:rsid w:val="009879C6"/>
    <w:rsid w:val="0099006D"/>
    <w:rsid w:val="009900A5"/>
    <w:rsid w:val="009901A6"/>
    <w:rsid w:val="00990A77"/>
    <w:rsid w:val="00991F71"/>
    <w:rsid w:val="0099225C"/>
    <w:rsid w:val="00992632"/>
    <w:rsid w:val="00992C57"/>
    <w:rsid w:val="00992E50"/>
    <w:rsid w:val="0099311F"/>
    <w:rsid w:val="009936E9"/>
    <w:rsid w:val="00993A21"/>
    <w:rsid w:val="0099476D"/>
    <w:rsid w:val="00994926"/>
    <w:rsid w:val="00994DD4"/>
    <w:rsid w:val="009952D2"/>
    <w:rsid w:val="00995418"/>
    <w:rsid w:val="00995FE3"/>
    <w:rsid w:val="009960E6"/>
    <w:rsid w:val="0099634D"/>
    <w:rsid w:val="0099725F"/>
    <w:rsid w:val="00997334"/>
    <w:rsid w:val="00997355"/>
    <w:rsid w:val="00997421"/>
    <w:rsid w:val="009976D8"/>
    <w:rsid w:val="009978D9"/>
    <w:rsid w:val="0099790B"/>
    <w:rsid w:val="009979D6"/>
    <w:rsid w:val="009A0307"/>
    <w:rsid w:val="009A0433"/>
    <w:rsid w:val="009A0721"/>
    <w:rsid w:val="009A091E"/>
    <w:rsid w:val="009A1799"/>
    <w:rsid w:val="009A1A8A"/>
    <w:rsid w:val="009A2ECA"/>
    <w:rsid w:val="009A392C"/>
    <w:rsid w:val="009A3EA0"/>
    <w:rsid w:val="009A3F9F"/>
    <w:rsid w:val="009A4116"/>
    <w:rsid w:val="009A4602"/>
    <w:rsid w:val="009A4885"/>
    <w:rsid w:val="009A4A20"/>
    <w:rsid w:val="009A53E6"/>
    <w:rsid w:val="009A5730"/>
    <w:rsid w:val="009A6971"/>
    <w:rsid w:val="009A6AEE"/>
    <w:rsid w:val="009A6FE0"/>
    <w:rsid w:val="009A72A0"/>
    <w:rsid w:val="009A7823"/>
    <w:rsid w:val="009B042D"/>
    <w:rsid w:val="009B0B87"/>
    <w:rsid w:val="009B0EF0"/>
    <w:rsid w:val="009B0F6D"/>
    <w:rsid w:val="009B0FBA"/>
    <w:rsid w:val="009B1D0D"/>
    <w:rsid w:val="009B1D53"/>
    <w:rsid w:val="009B3E85"/>
    <w:rsid w:val="009B42EE"/>
    <w:rsid w:val="009B42FD"/>
    <w:rsid w:val="009B452A"/>
    <w:rsid w:val="009B48E6"/>
    <w:rsid w:val="009B48E9"/>
    <w:rsid w:val="009B5B64"/>
    <w:rsid w:val="009B5CF9"/>
    <w:rsid w:val="009B681F"/>
    <w:rsid w:val="009B6B44"/>
    <w:rsid w:val="009B6DB3"/>
    <w:rsid w:val="009B75FF"/>
    <w:rsid w:val="009B79AF"/>
    <w:rsid w:val="009C062D"/>
    <w:rsid w:val="009C07DD"/>
    <w:rsid w:val="009C1051"/>
    <w:rsid w:val="009C1B65"/>
    <w:rsid w:val="009C1BA6"/>
    <w:rsid w:val="009C2057"/>
    <w:rsid w:val="009C20A4"/>
    <w:rsid w:val="009C3871"/>
    <w:rsid w:val="009C4287"/>
    <w:rsid w:val="009C43A3"/>
    <w:rsid w:val="009C4594"/>
    <w:rsid w:val="009C4DBD"/>
    <w:rsid w:val="009C4DFF"/>
    <w:rsid w:val="009C4E83"/>
    <w:rsid w:val="009C5472"/>
    <w:rsid w:val="009C5863"/>
    <w:rsid w:val="009C5A9C"/>
    <w:rsid w:val="009C5E24"/>
    <w:rsid w:val="009C6614"/>
    <w:rsid w:val="009C6C8E"/>
    <w:rsid w:val="009C787D"/>
    <w:rsid w:val="009C7B62"/>
    <w:rsid w:val="009D0000"/>
    <w:rsid w:val="009D00B1"/>
    <w:rsid w:val="009D0835"/>
    <w:rsid w:val="009D0CC4"/>
    <w:rsid w:val="009D12DF"/>
    <w:rsid w:val="009D1A54"/>
    <w:rsid w:val="009D1B64"/>
    <w:rsid w:val="009D1F84"/>
    <w:rsid w:val="009D20D6"/>
    <w:rsid w:val="009D2DBE"/>
    <w:rsid w:val="009D392B"/>
    <w:rsid w:val="009D3DAB"/>
    <w:rsid w:val="009D3ED5"/>
    <w:rsid w:val="009D3F2D"/>
    <w:rsid w:val="009D4420"/>
    <w:rsid w:val="009D4AAD"/>
    <w:rsid w:val="009D539E"/>
    <w:rsid w:val="009D545B"/>
    <w:rsid w:val="009D5A24"/>
    <w:rsid w:val="009D6AE4"/>
    <w:rsid w:val="009D7540"/>
    <w:rsid w:val="009D7710"/>
    <w:rsid w:val="009D7900"/>
    <w:rsid w:val="009D7CA3"/>
    <w:rsid w:val="009E02B6"/>
    <w:rsid w:val="009E0945"/>
    <w:rsid w:val="009E0B41"/>
    <w:rsid w:val="009E0B8B"/>
    <w:rsid w:val="009E0C77"/>
    <w:rsid w:val="009E110D"/>
    <w:rsid w:val="009E1672"/>
    <w:rsid w:val="009E16BB"/>
    <w:rsid w:val="009E1FEC"/>
    <w:rsid w:val="009E217B"/>
    <w:rsid w:val="009E22A8"/>
    <w:rsid w:val="009E3AC7"/>
    <w:rsid w:val="009E3FFB"/>
    <w:rsid w:val="009E423F"/>
    <w:rsid w:val="009E452E"/>
    <w:rsid w:val="009E47FD"/>
    <w:rsid w:val="009E498C"/>
    <w:rsid w:val="009E4A19"/>
    <w:rsid w:val="009E4B71"/>
    <w:rsid w:val="009E4BA7"/>
    <w:rsid w:val="009E4C91"/>
    <w:rsid w:val="009E4D08"/>
    <w:rsid w:val="009E4FC8"/>
    <w:rsid w:val="009E5076"/>
    <w:rsid w:val="009E50C1"/>
    <w:rsid w:val="009E565B"/>
    <w:rsid w:val="009E5C20"/>
    <w:rsid w:val="009E6501"/>
    <w:rsid w:val="009E6C47"/>
    <w:rsid w:val="009E6DFB"/>
    <w:rsid w:val="009E742B"/>
    <w:rsid w:val="009E7640"/>
    <w:rsid w:val="009E7B00"/>
    <w:rsid w:val="009E7E80"/>
    <w:rsid w:val="009E7F28"/>
    <w:rsid w:val="009F0692"/>
    <w:rsid w:val="009F078F"/>
    <w:rsid w:val="009F0B21"/>
    <w:rsid w:val="009F2367"/>
    <w:rsid w:val="009F2628"/>
    <w:rsid w:val="009F2727"/>
    <w:rsid w:val="009F2B53"/>
    <w:rsid w:val="009F389C"/>
    <w:rsid w:val="009F429B"/>
    <w:rsid w:val="009F4391"/>
    <w:rsid w:val="009F543E"/>
    <w:rsid w:val="009F56B2"/>
    <w:rsid w:val="009F66A9"/>
    <w:rsid w:val="009F6AD3"/>
    <w:rsid w:val="009F7E97"/>
    <w:rsid w:val="009F7EBF"/>
    <w:rsid w:val="00A0032F"/>
    <w:rsid w:val="00A00786"/>
    <w:rsid w:val="00A00BBB"/>
    <w:rsid w:val="00A00C7E"/>
    <w:rsid w:val="00A00C8D"/>
    <w:rsid w:val="00A010BE"/>
    <w:rsid w:val="00A017FE"/>
    <w:rsid w:val="00A02129"/>
    <w:rsid w:val="00A03338"/>
    <w:rsid w:val="00A0358B"/>
    <w:rsid w:val="00A03DD6"/>
    <w:rsid w:val="00A0407B"/>
    <w:rsid w:val="00A04E46"/>
    <w:rsid w:val="00A053F7"/>
    <w:rsid w:val="00A05565"/>
    <w:rsid w:val="00A06102"/>
    <w:rsid w:val="00A07133"/>
    <w:rsid w:val="00A07467"/>
    <w:rsid w:val="00A07648"/>
    <w:rsid w:val="00A0793F"/>
    <w:rsid w:val="00A07CF0"/>
    <w:rsid w:val="00A10415"/>
    <w:rsid w:val="00A107E8"/>
    <w:rsid w:val="00A1082E"/>
    <w:rsid w:val="00A109AD"/>
    <w:rsid w:val="00A10D9F"/>
    <w:rsid w:val="00A10E45"/>
    <w:rsid w:val="00A11001"/>
    <w:rsid w:val="00A11086"/>
    <w:rsid w:val="00A11799"/>
    <w:rsid w:val="00A11D05"/>
    <w:rsid w:val="00A11E4F"/>
    <w:rsid w:val="00A12246"/>
    <w:rsid w:val="00A12336"/>
    <w:rsid w:val="00A12CC0"/>
    <w:rsid w:val="00A12E2B"/>
    <w:rsid w:val="00A13478"/>
    <w:rsid w:val="00A13816"/>
    <w:rsid w:val="00A140F8"/>
    <w:rsid w:val="00A143E0"/>
    <w:rsid w:val="00A145A1"/>
    <w:rsid w:val="00A14616"/>
    <w:rsid w:val="00A14634"/>
    <w:rsid w:val="00A14681"/>
    <w:rsid w:val="00A14D88"/>
    <w:rsid w:val="00A15DAB"/>
    <w:rsid w:val="00A161C1"/>
    <w:rsid w:val="00A1663F"/>
    <w:rsid w:val="00A16F44"/>
    <w:rsid w:val="00A1792B"/>
    <w:rsid w:val="00A20ABD"/>
    <w:rsid w:val="00A20F01"/>
    <w:rsid w:val="00A2122C"/>
    <w:rsid w:val="00A216CD"/>
    <w:rsid w:val="00A21714"/>
    <w:rsid w:val="00A21879"/>
    <w:rsid w:val="00A218F9"/>
    <w:rsid w:val="00A21F56"/>
    <w:rsid w:val="00A223E7"/>
    <w:rsid w:val="00A2244E"/>
    <w:rsid w:val="00A224B7"/>
    <w:rsid w:val="00A2282A"/>
    <w:rsid w:val="00A22D2C"/>
    <w:rsid w:val="00A23850"/>
    <w:rsid w:val="00A24666"/>
    <w:rsid w:val="00A25239"/>
    <w:rsid w:val="00A256AC"/>
    <w:rsid w:val="00A258DC"/>
    <w:rsid w:val="00A26727"/>
    <w:rsid w:val="00A26C7B"/>
    <w:rsid w:val="00A27319"/>
    <w:rsid w:val="00A2764E"/>
    <w:rsid w:val="00A27835"/>
    <w:rsid w:val="00A3054A"/>
    <w:rsid w:val="00A30606"/>
    <w:rsid w:val="00A306AD"/>
    <w:rsid w:val="00A30D8D"/>
    <w:rsid w:val="00A30E2D"/>
    <w:rsid w:val="00A311A1"/>
    <w:rsid w:val="00A31363"/>
    <w:rsid w:val="00A3138D"/>
    <w:rsid w:val="00A31443"/>
    <w:rsid w:val="00A3244C"/>
    <w:rsid w:val="00A326C6"/>
    <w:rsid w:val="00A32B46"/>
    <w:rsid w:val="00A33408"/>
    <w:rsid w:val="00A3416E"/>
    <w:rsid w:val="00A34455"/>
    <w:rsid w:val="00A3455E"/>
    <w:rsid w:val="00A34F8A"/>
    <w:rsid w:val="00A35616"/>
    <w:rsid w:val="00A362D7"/>
    <w:rsid w:val="00A363D1"/>
    <w:rsid w:val="00A369A1"/>
    <w:rsid w:val="00A36CAC"/>
    <w:rsid w:val="00A370BD"/>
    <w:rsid w:val="00A376BB"/>
    <w:rsid w:val="00A40470"/>
    <w:rsid w:val="00A40471"/>
    <w:rsid w:val="00A4060D"/>
    <w:rsid w:val="00A40FD0"/>
    <w:rsid w:val="00A412E3"/>
    <w:rsid w:val="00A4169B"/>
    <w:rsid w:val="00A416A2"/>
    <w:rsid w:val="00A417EA"/>
    <w:rsid w:val="00A41B6A"/>
    <w:rsid w:val="00A4247C"/>
    <w:rsid w:val="00A4261F"/>
    <w:rsid w:val="00A43166"/>
    <w:rsid w:val="00A43789"/>
    <w:rsid w:val="00A43F22"/>
    <w:rsid w:val="00A441AF"/>
    <w:rsid w:val="00A44B96"/>
    <w:rsid w:val="00A44ECE"/>
    <w:rsid w:val="00A45BDE"/>
    <w:rsid w:val="00A46318"/>
    <w:rsid w:val="00A468BC"/>
    <w:rsid w:val="00A47563"/>
    <w:rsid w:val="00A50204"/>
    <w:rsid w:val="00A5049A"/>
    <w:rsid w:val="00A51BF3"/>
    <w:rsid w:val="00A51F80"/>
    <w:rsid w:val="00A52218"/>
    <w:rsid w:val="00A52478"/>
    <w:rsid w:val="00A52815"/>
    <w:rsid w:val="00A528DD"/>
    <w:rsid w:val="00A52A37"/>
    <w:rsid w:val="00A52E45"/>
    <w:rsid w:val="00A52F11"/>
    <w:rsid w:val="00A5327C"/>
    <w:rsid w:val="00A532CE"/>
    <w:rsid w:val="00A533A0"/>
    <w:rsid w:val="00A54775"/>
    <w:rsid w:val="00A547F4"/>
    <w:rsid w:val="00A54A70"/>
    <w:rsid w:val="00A54CBE"/>
    <w:rsid w:val="00A556C5"/>
    <w:rsid w:val="00A557EC"/>
    <w:rsid w:val="00A55887"/>
    <w:rsid w:val="00A55D9B"/>
    <w:rsid w:val="00A563FE"/>
    <w:rsid w:val="00A56FCE"/>
    <w:rsid w:val="00A57F8F"/>
    <w:rsid w:val="00A60488"/>
    <w:rsid w:val="00A60BB3"/>
    <w:rsid w:val="00A60F55"/>
    <w:rsid w:val="00A61252"/>
    <w:rsid w:val="00A61FDC"/>
    <w:rsid w:val="00A6235B"/>
    <w:rsid w:val="00A623F9"/>
    <w:rsid w:val="00A62616"/>
    <w:rsid w:val="00A63DBB"/>
    <w:rsid w:val="00A648F8"/>
    <w:rsid w:val="00A64A9A"/>
    <w:rsid w:val="00A653AB"/>
    <w:rsid w:val="00A65AAD"/>
    <w:rsid w:val="00A65F34"/>
    <w:rsid w:val="00A6633D"/>
    <w:rsid w:val="00A667EF"/>
    <w:rsid w:val="00A6697E"/>
    <w:rsid w:val="00A66AEF"/>
    <w:rsid w:val="00A671E9"/>
    <w:rsid w:val="00A673F0"/>
    <w:rsid w:val="00A6742F"/>
    <w:rsid w:val="00A67C4D"/>
    <w:rsid w:val="00A70487"/>
    <w:rsid w:val="00A7052A"/>
    <w:rsid w:val="00A7057F"/>
    <w:rsid w:val="00A7090A"/>
    <w:rsid w:val="00A70922"/>
    <w:rsid w:val="00A70C0C"/>
    <w:rsid w:val="00A71609"/>
    <w:rsid w:val="00A716DB"/>
    <w:rsid w:val="00A7257D"/>
    <w:rsid w:val="00A72B58"/>
    <w:rsid w:val="00A72BAE"/>
    <w:rsid w:val="00A730FD"/>
    <w:rsid w:val="00A7352F"/>
    <w:rsid w:val="00A73C22"/>
    <w:rsid w:val="00A73EE8"/>
    <w:rsid w:val="00A7460E"/>
    <w:rsid w:val="00A74F7D"/>
    <w:rsid w:val="00A75296"/>
    <w:rsid w:val="00A75398"/>
    <w:rsid w:val="00A753C4"/>
    <w:rsid w:val="00A75E8C"/>
    <w:rsid w:val="00A76018"/>
    <w:rsid w:val="00A760C7"/>
    <w:rsid w:val="00A76485"/>
    <w:rsid w:val="00A767A6"/>
    <w:rsid w:val="00A76E86"/>
    <w:rsid w:val="00A77F36"/>
    <w:rsid w:val="00A77F7E"/>
    <w:rsid w:val="00A77FAA"/>
    <w:rsid w:val="00A80AAD"/>
    <w:rsid w:val="00A80DFF"/>
    <w:rsid w:val="00A817D8"/>
    <w:rsid w:val="00A81FFD"/>
    <w:rsid w:val="00A820C9"/>
    <w:rsid w:val="00A8226C"/>
    <w:rsid w:val="00A82295"/>
    <w:rsid w:val="00A826A8"/>
    <w:rsid w:val="00A827E6"/>
    <w:rsid w:val="00A83509"/>
    <w:rsid w:val="00A84075"/>
    <w:rsid w:val="00A840D4"/>
    <w:rsid w:val="00A8420C"/>
    <w:rsid w:val="00A8431B"/>
    <w:rsid w:val="00A84D8F"/>
    <w:rsid w:val="00A860DD"/>
    <w:rsid w:val="00A869D1"/>
    <w:rsid w:val="00A86BA9"/>
    <w:rsid w:val="00A86F19"/>
    <w:rsid w:val="00A86F3A"/>
    <w:rsid w:val="00A8718D"/>
    <w:rsid w:val="00A8785F"/>
    <w:rsid w:val="00A87B24"/>
    <w:rsid w:val="00A87CC6"/>
    <w:rsid w:val="00A87D7D"/>
    <w:rsid w:val="00A87F2C"/>
    <w:rsid w:val="00A9093D"/>
    <w:rsid w:val="00A90BEA"/>
    <w:rsid w:val="00A90E9E"/>
    <w:rsid w:val="00A92109"/>
    <w:rsid w:val="00A921EC"/>
    <w:rsid w:val="00A9236F"/>
    <w:rsid w:val="00A924EC"/>
    <w:rsid w:val="00A926A9"/>
    <w:rsid w:val="00A92D4C"/>
    <w:rsid w:val="00A92FE6"/>
    <w:rsid w:val="00A93193"/>
    <w:rsid w:val="00A938B5"/>
    <w:rsid w:val="00A93A2E"/>
    <w:rsid w:val="00A94004"/>
    <w:rsid w:val="00A9464D"/>
    <w:rsid w:val="00A9485C"/>
    <w:rsid w:val="00A9485F"/>
    <w:rsid w:val="00A94A49"/>
    <w:rsid w:val="00A95121"/>
    <w:rsid w:val="00A951AC"/>
    <w:rsid w:val="00A953AD"/>
    <w:rsid w:val="00A957BF"/>
    <w:rsid w:val="00A957C8"/>
    <w:rsid w:val="00A96B6A"/>
    <w:rsid w:val="00A96F4D"/>
    <w:rsid w:val="00A974EB"/>
    <w:rsid w:val="00A9795A"/>
    <w:rsid w:val="00AA10A3"/>
    <w:rsid w:val="00AA1145"/>
    <w:rsid w:val="00AA13C3"/>
    <w:rsid w:val="00AA17AE"/>
    <w:rsid w:val="00AA18D5"/>
    <w:rsid w:val="00AA1A0A"/>
    <w:rsid w:val="00AA205C"/>
    <w:rsid w:val="00AA2205"/>
    <w:rsid w:val="00AA2A42"/>
    <w:rsid w:val="00AA2E08"/>
    <w:rsid w:val="00AA2E30"/>
    <w:rsid w:val="00AA33A0"/>
    <w:rsid w:val="00AA371C"/>
    <w:rsid w:val="00AA3E34"/>
    <w:rsid w:val="00AA3F06"/>
    <w:rsid w:val="00AA45CE"/>
    <w:rsid w:val="00AA47B5"/>
    <w:rsid w:val="00AA4D30"/>
    <w:rsid w:val="00AA5FE8"/>
    <w:rsid w:val="00AA6378"/>
    <w:rsid w:val="00AA6715"/>
    <w:rsid w:val="00AA6CB8"/>
    <w:rsid w:val="00AA6D8D"/>
    <w:rsid w:val="00AA6F71"/>
    <w:rsid w:val="00AA70CC"/>
    <w:rsid w:val="00AA71CF"/>
    <w:rsid w:val="00AA7292"/>
    <w:rsid w:val="00AA7516"/>
    <w:rsid w:val="00AA752F"/>
    <w:rsid w:val="00AB0196"/>
    <w:rsid w:val="00AB052E"/>
    <w:rsid w:val="00AB0531"/>
    <w:rsid w:val="00AB0595"/>
    <w:rsid w:val="00AB059A"/>
    <w:rsid w:val="00AB0C5F"/>
    <w:rsid w:val="00AB0CC1"/>
    <w:rsid w:val="00AB126C"/>
    <w:rsid w:val="00AB13E3"/>
    <w:rsid w:val="00AB2446"/>
    <w:rsid w:val="00AB26A0"/>
    <w:rsid w:val="00AB2EB2"/>
    <w:rsid w:val="00AB2ED7"/>
    <w:rsid w:val="00AB2F4F"/>
    <w:rsid w:val="00AB2FB2"/>
    <w:rsid w:val="00AB30DF"/>
    <w:rsid w:val="00AB31C0"/>
    <w:rsid w:val="00AB36AB"/>
    <w:rsid w:val="00AB3765"/>
    <w:rsid w:val="00AB3E3B"/>
    <w:rsid w:val="00AB4117"/>
    <w:rsid w:val="00AB418D"/>
    <w:rsid w:val="00AB459C"/>
    <w:rsid w:val="00AB45BD"/>
    <w:rsid w:val="00AB470C"/>
    <w:rsid w:val="00AB4AC1"/>
    <w:rsid w:val="00AB4CD2"/>
    <w:rsid w:val="00AB54EC"/>
    <w:rsid w:val="00AB55F9"/>
    <w:rsid w:val="00AB56C5"/>
    <w:rsid w:val="00AB5F21"/>
    <w:rsid w:val="00AB6269"/>
    <w:rsid w:val="00AB63C5"/>
    <w:rsid w:val="00AB667B"/>
    <w:rsid w:val="00AB71E0"/>
    <w:rsid w:val="00AB774F"/>
    <w:rsid w:val="00AB7FFE"/>
    <w:rsid w:val="00AC0375"/>
    <w:rsid w:val="00AC0DF1"/>
    <w:rsid w:val="00AC0F22"/>
    <w:rsid w:val="00AC0F27"/>
    <w:rsid w:val="00AC1D00"/>
    <w:rsid w:val="00AC2401"/>
    <w:rsid w:val="00AC2726"/>
    <w:rsid w:val="00AC2792"/>
    <w:rsid w:val="00AC2848"/>
    <w:rsid w:val="00AC2917"/>
    <w:rsid w:val="00AC2D57"/>
    <w:rsid w:val="00AC2FE6"/>
    <w:rsid w:val="00AC3572"/>
    <w:rsid w:val="00AC38EC"/>
    <w:rsid w:val="00AC3BA1"/>
    <w:rsid w:val="00AC3D68"/>
    <w:rsid w:val="00AC3EA3"/>
    <w:rsid w:val="00AC4219"/>
    <w:rsid w:val="00AC47C9"/>
    <w:rsid w:val="00AC4D1C"/>
    <w:rsid w:val="00AC5023"/>
    <w:rsid w:val="00AC525E"/>
    <w:rsid w:val="00AC58D9"/>
    <w:rsid w:val="00AC5AF3"/>
    <w:rsid w:val="00AC6EAA"/>
    <w:rsid w:val="00AC7B44"/>
    <w:rsid w:val="00AC7F0A"/>
    <w:rsid w:val="00AD0627"/>
    <w:rsid w:val="00AD0986"/>
    <w:rsid w:val="00AD0E5B"/>
    <w:rsid w:val="00AD108A"/>
    <w:rsid w:val="00AD15F6"/>
    <w:rsid w:val="00AD1E20"/>
    <w:rsid w:val="00AD204C"/>
    <w:rsid w:val="00AD2A28"/>
    <w:rsid w:val="00AD32F0"/>
    <w:rsid w:val="00AD3D3A"/>
    <w:rsid w:val="00AD42F3"/>
    <w:rsid w:val="00AD4D9E"/>
    <w:rsid w:val="00AD4EA5"/>
    <w:rsid w:val="00AD4F4F"/>
    <w:rsid w:val="00AD5038"/>
    <w:rsid w:val="00AD527B"/>
    <w:rsid w:val="00AD55E8"/>
    <w:rsid w:val="00AD5EB9"/>
    <w:rsid w:val="00AD610D"/>
    <w:rsid w:val="00AD713E"/>
    <w:rsid w:val="00AD795D"/>
    <w:rsid w:val="00AD7C4A"/>
    <w:rsid w:val="00AE0189"/>
    <w:rsid w:val="00AE057D"/>
    <w:rsid w:val="00AE0AFD"/>
    <w:rsid w:val="00AE0D96"/>
    <w:rsid w:val="00AE2665"/>
    <w:rsid w:val="00AE3007"/>
    <w:rsid w:val="00AE30A5"/>
    <w:rsid w:val="00AE34A6"/>
    <w:rsid w:val="00AE359D"/>
    <w:rsid w:val="00AE3845"/>
    <w:rsid w:val="00AE3E08"/>
    <w:rsid w:val="00AE3E4C"/>
    <w:rsid w:val="00AE473F"/>
    <w:rsid w:val="00AE4782"/>
    <w:rsid w:val="00AE480F"/>
    <w:rsid w:val="00AE6019"/>
    <w:rsid w:val="00AE60D7"/>
    <w:rsid w:val="00AE67EE"/>
    <w:rsid w:val="00AE683E"/>
    <w:rsid w:val="00AE6B1F"/>
    <w:rsid w:val="00AE6CB2"/>
    <w:rsid w:val="00AE7011"/>
    <w:rsid w:val="00AE7A63"/>
    <w:rsid w:val="00AE7C30"/>
    <w:rsid w:val="00AE7FC3"/>
    <w:rsid w:val="00AF07CF"/>
    <w:rsid w:val="00AF0DB0"/>
    <w:rsid w:val="00AF0E10"/>
    <w:rsid w:val="00AF1291"/>
    <w:rsid w:val="00AF1667"/>
    <w:rsid w:val="00AF1D21"/>
    <w:rsid w:val="00AF209E"/>
    <w:rsid w:val="00AF221C"/>
    <w:rsid w:val="00AF2318"/>
    <w:rsid w:val="00AF23A3"/>
    <w:rsid w:val="00AF291C"/>
    <w:rsid w:val="00AF29C7"/>
    <w:rsid w:val="00AF2BBD"/>
    <w:rsid w:val="00AF2F28"/>
    <w:rsid w:val="00AF2F53"/>
    <w:rsid w:val="00AF2F7B"/>
    <w:rsid w:val="00AF3129"/>
    <w:rsid w:val="00AF36A8"/>
    <w:rsid w:val="00AF36F8"/>
    <w:rsid w:val="00AF4340"/>
    <w:rsid w:val="00AF443F"/>
    <w:rsid w:val="00AF48BB"/>
    <w:rsid w:val="00AF4F67"/>
    <w:rsid w:val="00AF566D"/>
    <w:rsid w:val="00AF5C63"/>
    <w:rsid w:val="00AF5DF2"/>
    <w:rsid w:val="00AF5E50"/>
    <w:rsid w:val="00AF61EF"/>
    <w:rsid w:val="00AF673D"/>
    <w:rsid w:val="00AF7EF1"/>
    <w:rsid w:val="00B00BFE"/>
    <w:rsid w:val="00B01062"/>
    <w:rsid w:val="00B01169"/>
    <w:rsid w:val="00B013B4"/>
    <w:rsid w:val="00B0155A"/>
    <w:rsid w:val="00B021C7"/>
    <w:rsid w:val="00B02255"/>
    <w:rsid w:val="00B022F7"/>
    <w:rsid w:val="00B028C6"/>
    <w:rsid w:val="00B02E38"/>
    <w:rsid w:val="00B02FF0"/>
    <w:rsid w:val="00B03087"/>
    <w:rsid w:val="00B03158"/>
    <w:rsid w:val="00B0339A"/>
    <w:rsid w:val="00B036A6"/>
    <w:rsid w:val="00B03E38"/>
    <w:rsid w:val="00B043E9"/>
    <w:rsid w:val="00B048F1"/>
    <w:rsid w:val="00B04B85"/>
    <w:rsid w:val="00B04DF9"/>
    <w:rsid w:val="00B04EF7"/>
    <w:rsid w:val="00B055BC"/>
    <w:rsid w:val="00B05727"/>
    <w:rsid w:val="00B05E0D"/>
    <w:rsid w:val="00B05FD0"/>
    <w:rsid w:val="00B060BC"/>
    <w:rsid w:val="00B06D0D"/>
    <w:rsid w:val="00B074A8"/>
    <w:rsid w:val="00B07517"/>
    <w:rsid w:val="00B079C4"/>
    <w:rsid w:val="00B07C4F"/>
    <w:rsid w:val="00B07C61"/>
    <w:rsid w:val="00B07D71"/>
    <w:rsid w:val="00B118F3"/>
    <w:rsid w:val="00B120F6"/>
    <w:rsid w:val="00B12E05"/>
    <w:rsid w:val="00B13046"/>
    <w:rsid w:val="00B13247"/>
    <w:rsid w:val="00B138AE"/>
    <w:rsid w:val="00B13D0B"/>
    <w:rsid w:val="00B13EFE"/>
    <w:rsid w:val="00B14983"/>
    <w:rsid w:val="00B14CF9"/>
    <w:rsid w:val="00B16024"/>
    <w:rsid w:val="00B163D7"/>
    <w:rsid w:val="00B164B3"/>
    <w:rsid w:val="00B169FB"/>
    <w:rsid w:val="00B16D2A"/>
    <w:rsid w:val="00B16D39"/>
    <w:rsid w:val="00B16E7A"/>
    <w:rsid w:val="00B17241"/>
    <w:rsid w:val="00B17310"/>
    <w:rsid w:val="00B1762B"/>
    <w:rsid w:val="00B17F2B"/>
    <w:rsid w:val="00B2027A"/>
    <w:rsid w:val="00B20364"/>
    <w:rsid w:val="00B20A8C"/>
    <w:rsid w:val="00B20B47"/>
    <w:rsid w:val="00B20C29"/>
    <w:rsid w:val="00B20D6B"/>
    <w:rsid w:val="00B21B8C"/>
    <w:rsid w:val="00B22BD0"/>
    <w:rsid w:val="00B22E9D"/>
    <w:rsid w:val="00B232E2"/>
    <w:rsid w:val="00B2345D"/>
    <w:rsid w:val="00B239AC"/>
    <w:rsid w:val="00B23C91"/>
    <w:rsid w:val="00B23D7E"/>
    <w:rsid w:val="00B241F4"/>
    <w:rsid w:val="00B2473A"/>
    <w:rsid w:val="00B24766"/>
    <w:rsid w:val="00B24955"/>
    <w:rsid w:val="00B249A2"/>
    <w:rsid w:val="00B24BAE"/>
    <w:rsid w:val="00B24EA6"/>
    <w:rsid w:val="00B24EEF"/>
    <w:rsid w:val="00B24F11"/>
    <w:rsid w:val="00B2628B"/>
    <w:rsid w:val="00B2650A"/>
    <w:rsid w:val="00B26B91"/>
    <w:rsid w:val="00B26DD2"/>
    <w:rsid w:val="00B27420"/>
    <w:rsid w:val="00B275B8"/>
    <w:rsid w:val="00B309B2"/>
    <w:rsid w:val="00B30AF8"/>
    <w:rsid w:val="00B31214"/>
    <w:rsid w:val="00B31356"/>
    <w:rsid w:val="00B316A5"/>
    <w:rsid w:val="00B317A6"/>
    <w:rsid w:val="00B31E8A"/>
    <w:rsid w:val="00B31F40"/>
    <w:rsid w:val="00B3205A"/>
    <w:rsid w:val="00B32286"/>
    <w:rsid w:val="00B328D0"/>
    <w:rsid w:val="00B32C32"/>
    <w:rsid w:val="00B32D96"/>
    <w:rsid w:val="00B332C8"/>
    <w:rsid w:val="00B3330D"/>
    <w:rsid w:val="00B3389F"/>
    <w:rsid w:val="00B33A66"/>
    <w:rsid w:val="00B33F84"/>
    <w:rsid w:val="00B3486F"/>
    <w:rsid w:val="00B34D24"/>
    <w:rsid w:val="00B35128"/>
    <w:rsid w:val="00B35B40"/>
    <w:rsid w:val="00B35E30"/>
    <w:rsid w:val="00B36188"/>
    <w:rsid w:val="00B3669E"/>
    <w:rsid w:val="00B36AEC"/>
    <w:rsid w:val="00B36CF3"/>
    <w:rsid w:val="00B374C9"/>
    <w:rsid w:val="00B378E8"/>
    <w:rsid w:val="00B37E8A"/>
    <w:rsid w:val="00B4014D"/>
    <w:rsid w:val="00B40753"/>
    <w:rsid w:val="00B40C65"/>
    <w:rsid w:val="00B40CAF"/>
    <w:rsid w:val="00B40F1C"/>
    <w:rsid w:val="00B40F67"/>
    <w:rsid w:val="00B414CB"/>
    <w:rsid w:val="00B41682"/>
    <w:rsid w:val="00B420ED"/>
    <w:rsid w:val="00B425EB"/>
    <w:rsid w:val="00B426DD"/>
    <w:rsid w:val="00B426E2"/>
    <w:rsid w:val="00B4303A"/>
    <w:rsid w:val="00B435F6"/>
    <w:rsid w:val="00B4379E"/>
    <w:rsid w:val="00B43BBB"/>
    <w:rsid w:val="00B43F96"/>
    <w:rsid w:val="00B4468D"/>
    <w:rsid w:val="00B44AF8"/>
    <w:rsid w:val="00B44EF0"/>
    <w:rsid w:val="00B4526B"/>
    <w:rsid w:val="00B4579B"/>
    <w:rsid w:val="00B45C25"/>
    <w:rsid w:val="00B4646E"/>
    <w:rsid w:val="00B4663E"/>
    <w:rsid w:val="00B475BA"/>
    <w:rsid w:val="00B4770F"/>
    <w:rsid w:val="00B47B73"/>
    <w:rsid w:val="00B47EF6"/>
    <w:rsid w:val="00B50243"/>
    <w:rsid w:val="00B502B5"/>
    <w:rsid w:val="00B507BE"/>
    <w:rsid w:val="00B50F87"/>
    <w:rsid w:val="00B5122C"/>
    <w:rsid w:val="00B5138F"/>
    <w:rsid w:val="00B513EE"/>
    <w:rsid w:val="00B519D1"/>
    <w:rsid w:val="00B519D7"/>
    <w:rsid w:val="00B51F29"/>
    <w:rsid w:val="00B52112"/>
    <w:rsid w:val="00B52170"/>
    <w:rsid w:val="00B52660"/>
    <w:rsid w:val="00B52CC8"/>
    <w:rsid w:val="00B531F2"/>
    <w:rsid w:val="00B5325D"/>
    <w:rsid w:val="00B53483"/>
    <w:rsid w:val="00B534B7"/>
    <w:rsid w:val="00B5360F"/>
    <w:rsid w:val="00B53984"/>
    <w:rsid w:val="00B53A0D"/>
    <w:rsid w:val="00B53D01"/>
    <w:rsid w:val="00B53E22"/>
    <w:rsid w:val="00B5488D"/>
    <w:rsid w:val="00B550BE"/>
    <w:rsid w:val="00B55D71"/>
    <w:rsid w:val="00B56013"/>
    <w:rsid w:val="00B5613D"/>
    <w:rsid w:val="00B564C5"/>
    <w:rsid w:val="00B56CD7"/>
    <w:rsid w:val="00B5759A"/>
    <w:rsid w:val="00B578A9"/>
    <w:rsid w:val="00B57A48"/>
    <w:rsid w:val="00B57AF9"/>
    <w:rsid w:val="00B60C89"/>
    <w:rsid w:val="00B61078"/>
    <w:rsid w:val="00B62DBE"/>
    <w:rsid w:val="00B63179"/>
    <w:rsid w:val="00B6348A"/>
    <w:rsid w:val="00B639CE"/>
    <w:rsid w:val="00B63DE4"/>
    <w:rsid w:val="00B63E3F"/>
    <w:rsid w:val="00B63E50"/>
    <w:rsid w:val="00B64238"/>
    <w:rsid w:val="00B6550B"/>
    <w:rsid w:val="00B659E9"/>
    <w:rsid w:val="00B65AC4"/>
    <w:rsid w:val="00B65E3B"/>
    <w:rsid w:val="00B65EA4"/>
    <w:rsid w:val="00B6663F"/>
    <w:rsid w:val="00B66753"/>
    <w:rsid w:val="00B6684A"/>
    <w:rsid w:val="00B67121"/>
    <w:rsid w:val="00B671CB"/>
    <w:rsid w:val="00B675DE"/>
    <w:rsid w:val="00B67624"/>
    <w:rsid w:val="00B678B9"/>
    <w:rsid w:val="00B67ACD"/>
    <w:rsid w:val="00B70192"/>
    <w:rsid w:val="00B701A4"/>
    <w:rsid w:val="00B70FA4"/>
    <w:rsid w:val="00B7143E"/>
    <w:rsid w:val="00B7191C"/>
    <w:rsid w:val="00B72305"/>
    <w:rsid w:val="00B724D3"/>
    <w:rsid w:val="00B7254D"/>
    <w:rsid w:val="00B725C8"/>
    <w:rsid w:val="00B72C81"/>
    <w:rsid w:val="00B72C98"/>
    <w:rsid w:val="00B730DA"/>
    <w:rsid w:val="00B734CC"/>
    <w:rsid w:val="00B73FF2"/>
    <w:rsid w:val="00B74360"/>
    <w:rsid w:val="00B7446A"/>
    <w:rsid w:val="00B74BCC"/>
    <w:rsid w:val="00B74C53"/>
    <w:rsid w:val="00B75C79"/>
    <w:rsid w:val="00B75D7D"/>
    <w:rsid w:val="00B75FB5"/>
    <w:rsid w:val="00B762C4"/>
    <w:rsid w:val="00B764F1"/>
    <w:rsid w:val="00B767D0"/>
    <w:rsid w:val="00B76A0E"/>
    <w:rsid w:val="00B76B12"/>
    <w:rsid w:val="00B76C84"/>
    <w:rsid w:val="00B77188"/>
    <w:rsid w:val="00B77740"/>
    <w:rsid w:val="00B77AB0"/>
    <w:rsid w:val="00B77AE1"/>
    <w:rsid w:val="00B77C36"/>
    <w:rsid w:val="00B800BB"/>
    <w:rsid w:val="00B8068F"/>
    <w:rsid w:val="00B807AD"/>
    <w:rsid w:val="00B80A2E"/>
    <w:rsid w:val="00B811BF"/>
    <w:rsid w:val="00B81771"/>
    <w:rsid w:val="00B831FE"/>
    <w:rsid w:val="00B83819"/>
    <w:rsid w:val="00B83D18"/>
    <w:rsid w:val="00B83F10"/>
    <w:rsid w:val="00B84114"/>
    <w:rsid w:val="00B84459"/>
    <w:rsid w:val="00B8480A"/>
    <w:rsid w:val="00B849E6"/>
    <w:rsid w:val="00B84AC2"/>
    <w:rsid w:val="00B84E11"/>
    <w:rsid w:val="00B8591B"/>
    <w:rsid w:val="00B85B63"/>
    <w:rsid w:val="00B85BD7"/>
    <w:rsid w:val="00B86339"/>
    <w:rsid w:val="00B86464"/>
    <w:rsid w:val="00B8671B"/>
    <w:rsid w:val="00B86C26"/>
    <w:rsid w:val="00B86F19"/>
    <w:rsid w:val="00B8711C"/>
    <w:rsid w:val="00B876E3"/>
    <w:rsid w:val="00B8770C"/>
    <w:rsid w:val="00B87864"/>
    <w:rsid w:val="00B87C25"/>
    <w:rsid w:val="00B87F48"/>
    <w:rsid w:val="00B90144"/>
    <w:rsid w:val="00B90245"/>
    <w:rsid w:val="00B902A8"/>
    <w:rsid w:val="00B904A8"/>
    <w:rsid w:val="00B905C6"/>
    <w:rsid w:val="00B906C2"/>
    <w:rsid w:val="00B91DA4"/>
    <w:rsid w:val="00B91F77"/>
    <w:rsid w:val="00B921B2"/>
    <w:rsid w:val="00B9283B"/>
    <w:rsid w:val="00B92BB3"/>
    <w:rsid w:val="00B92F69"/>
    <w:rsid w:val="00B93A81"/>
    <w:rsid w:val="00B93B0D"/>
    <w:rsid w:val="00B942AF"/>
    <w:rsid w:val="00B94606"/>
    <w:rsid w:val="00B9473D"/>
    <w:rsid w:val="00B94A4E"/>
    <w:rsid w:val="00B94B8A"/>
    <w:rsid w:val="00B94D5B"/>
    <w:rsid w:val="00B95CC0"/>
    <w:rsid w:val="00B95E57"/>
    <w:rsid w:val="00B95FFB"/>
    <w:rsid w:val="00B96C76"/>
    <w:rsid w:val="00B96F54"/>
    <w:rsid w:val="00B97427"/>
    <w:rsid w:val="00B97A96"/>
    <w:rsid w:val="00B97C50"/>
    <w:rsid w:val="00BA0119"/>
    <w:rsid w:val="00BA0127"/>
    <w:rsid w:val="00BA068F"/>
    <w:rsid w:val="00BA0711"/>
    <w:rsid w:val="00BA0871"/>
    <w:rsid w:val="00BA1372"/>
    <w:rsid w:val="00BA1A14"/>
    <w:rsid w:val="00BA1A18"/>
    <w:rsid w:val="00BA1B4E"/>
    <w:rsid w:val="00BA1DA8"/>
    <w:rsid w:val="00BA1EA4"/>
    <w:rsid w:val="00BA2031"/>
    <w:rsid w:val="00BA244F"/>
    <w:rsid w:val="00BA25E5"/>
    <w:rsid w:val="00BA2F0F"/>
    <w:rsid w:val="00BA31D7"/>
    <w:rsid w:val="00BA35CC"/>
    <w:rsid w:val="00BA3B1B"/>
    <w:rsid w:val="00BA3FDD"/>
    <w:rsid w:val="00BA403F"/>
    <w:rsid w:val="00BA4365"/>
    <w:rsid w:val="00BA4369"/>
    <w:rsid w:val="00BA4417"/>
    <w:rsid w:val="00BA47C0"/>
    <w:rsid w:val="00BA52DF"/>
    <w:rsid w:val="00BA565C"/>
    <w:rsid w:val="00BA5A15"/>
    <w:rsid w:val="00BA5AF6"/>
    <w:rsid w:val="00BA6496"/>
    <w:rsid w:val="00BA657E"/>
    <w:rsid w:val="00BA663A"/>
    <w:rsid w:val="00BA6A03"/>
    <w:rsid w:val="00BA7419"/>
    <w:rsid w:val="00BA74B2"/>
    <w:rsid w:val="00BA76B8"/>
    <w:rsid w:val="00BA78F6"/>
    <w:rsid w:val="00BA79C3"/>
    <w:rsid w:val="00BA7A1D"/>
    <w:rsid w:val="00BA7B16"/>
    <w:rsid w:val="00BA7B9E"/>
    <w:rsid w:val="00BB04CB"/>
    <w:rsid w:val="00BB0567"/>
    <w:rsid w:val="00BB0920"/>
    <w:rsid w:val="00BB0ABD"/>
    <w:rsid w:val="00BB1063"/>
    <w:rsid w:val="00BB117F"/>
    <w:rsid w:val="00BB132F"/>
    <w:rsid w:val="00BB1535"/>
    <w:rsid w:val="00BB15ED"/>
    <w:rsid w:val="00BB1609"/>
    <w:rsid w:val="00BB20F5"/>
    <w:rsid w:val="00BB25CB"/>
    <w:rsid w:val="00BB2A11"/>
    <w:rsid w:val="00BB2BF3"/>
    <w:rsid w:val="00BB2DD0"/>
    <w:rsid w:val="00BB31AC"/>
    <w:rsid w:val="00BB3337"/>
    <w:rsid w:val="00BB3A46"/>
    <w:rsid w:val="00BB3B3C"/>
    <w:rsid w:val="00BB3B6D"/>
    <w:rsid w:val="00BB3D16"/>
    <w:rsid w:val="00BB4A07"/>
    <w:rsid w:val="00BB4B60"/>
    <w:rsid w:val="00BB4DD2"/>
    <w:rsid w:val="00BB524D"/>
    <w:rsid w:val="00BB5418"/>
    <w:rsid w:val="00BB54AC"/>
    <w:rsid w:val="00BB56CC"/>
    <w:rsid w:val="00BB5A6D"/>
    <w:rsid w:val="00BB5B0B"/>
    <w:rsid w:val="00BB63BF"/>
    <w:rsid w:val="00BB659F"/>
    <w:rsid w:val="00BB664C"/>
    <w:rsid w:val="00BB6877"/>
    <w:rsid w:val="00BB6D16"/>
    <w:rsid w:val="00BB73EB"/>
    <w:rsid w:val="00BB767C"/>
    <w:rsid w:val="00BB7D94"/>
    <w:rsid w:val="00BC1B0A"/>
    <w:rsid w:val="00BC1D91"/>
    <w:rsid w:val="00BC1EFD"/>
    <w:rsid w:val="00BC23BC"/>
    <w:rsid w:val="00BC2547"/>
    <w:rsid w:val="00BC3086"/>
    <w:rsid w:val="00BC30C2"/>
    <w:rsid w:val="00BC33DE"/>
    <w:rsid w:val="00BC37D5"/>
    <w:rsid w:val="00BC39AD"/>
    <w:rsid w:val="00BC3D5E"/>
    <w:rsid w:val="00BC3DCB"/>
    <w:rsid w:val="00BC3E25"/>
    <w:rsid w:val="00BC3F0D"/>
    <w:rsid w:val="00BC4F52"/>
    <w:rsid w:val="00BC53AA"/>
    <w:rsid w:val="00BC571A"/>
    <w:rsid w:val="00BC5A35"/>
    <w:rsid w:val="00BC5CA7"/>
    <w:rsid w:val="00BC5F74"/>
    <w:rsid w:val="00BC67C5"/>
    <w:rsid w:val="00BC719F"/>
    <w:rsid w:val="00BC74E5"/>
    <w:rsid w:val="00BC74FA"/>
    <w:rsid w:val="00BC77A0"/>
    <w:rsid w:val="00BC7A41"/>
    <w:rsid w:val="00BC7EFC"/>
    <w:rsid w:val="00BD0039"/>
    <w:rsid w:val="00BD02A6"/>
    <w:rsid w:val="00BD0B60"/>
    <w:rsid w:val="00BD0BBC"/>
    <w:rsid w:val="00BD0DFA"/>
    <w:rsid w:val="00BD12F7"/>
    <w:rsid w:val="00BD1A17"/>
    <w:rsid w:val="00BD25CA"/>
    <w:rsid w:val="00BD379B"/>
    <w:rsid w:val="00BD462B"/>
    <w:rsid w:val="00BD4713"/>
    <w:rsid w:val="00BD4E3A"/>
    <w:rsid w:val="00BD559D"/>
    <w:rsid w:val="00BD5677"/>
    <w:rsid w:val="00BD572D"/>
    <w:rsid w:val="00BD6358"/>
    <w:rsid w:val="00BD6455"/>
    <w:rsid w:val="00BD6535"/>
    <w:rsid w:val="00BD6634"/>
    <w:rsid w:val="00BD6995"/>
    <w:rsid w:val="00BD7DAC"/>
    <w:rsid w:val="00BD7FC6"/>
    <w:rsid w:val="00BE00D5"/>
    <w:rsid w:val="00BE0108"/>
    <w:rsid w:val="00BE1198"/>
    <w:rsid w:val="00BE15A9"/>
    <w:rsid w:val="00BE1968"/>
    <w:rsid w:val="00BE1A4B"/>
    <w:rsid w:val="00BE20B3"/>
    <w:rsid w:val="00BE2642"/>
    <w:rsid w:val="00BE28C6"/>
    <w:rsid w:val="00BE2DA7"/>
    <w:rsid w:val="00BE2E6A"/>
    <w:rsid w:val="00BE32E6"/>
    <w:rsid w:val="00BE379B"/>
    <w:rsid w:val="00BE3989"/>
    <w:rsid w:val="00BE3AE8"/>
    <w:rsid w:val="00BE3E9F"/>
    <w:rsid w:val="00BE45C5"/>
    <w:rsid w:val="00BE4E42"/>
    <w:rsid w:val="00BE5220"/>
    <w:rsid w:val="00BE532B"/>
    <w:rsid w:val="00BE5665"/>
    <w:rsid w:val="00BE57E4"/>
    <w:rsid w:val="00BE5ACD"/>
    <w:rsid w:val="00BE5C51"/>
    <w:rsid w:val="00BE5E37"/>
    <w:rsid w:val="00BE5F48"/>
    <w:rsid w:val="00BE6ABF"/>
    <w:rsid w:val="00BE7075"/>
    <w:rsid w:val="00BE725C"/>
    <w:rsid w:val="00BE7308"/>
    <w:rsid w:val="00BE7DE2"/>
    <w:rsid w:val="00BF00F7"/>
    <w:rsid w:val="00BF07BD"/>
    <w:rsid w:val="00BF0958"/>
    <w:rsid w:val="00BF0BC1"/>
    <w:rsid w:val="00BF0CCF"/>
    <w:rsid w:val="00BF14E1"/>
    <w:rsid w:val="00BF17A2"/>
    <w:rsid w:val="00BF18E3"/>
    <w:rsid w:val="00BF20DD"/>
    <w:rsid w:val="00BF21DE"/>
    <w:rsid w:val="00BF2492"/>
    <w:rsid w:val="00BF2534"/>
    <w:rsid w:val="00BF263F"/>
    <w:rsid w:val="00BF26FE"/>
    <w:rsid w:val="00BF2B98"/>
    <w:rsid w:val="00BF311A"/>
    <w:rsid w:val="00BF3277"/>
    <w:rsid w:val="00BF373A"/>
    <w:rsid w:val="00BF3949"/>
    <w:rsid w:val="00BF3C5F"/>
    <w:rsid w:val="00BF3CE7"/>
    <w:rsid w:val="00BF4820"/>
    <w:rsid w:val="00BF4BB9"/>
    <w:rsid w:val="00BF4D78"/>
    <w:rsid w:val="00BF5039"/>
    <w:rsid w:val="00BF568D"/>
    <w:rsid w:val="00BF6576"/>
    <w:rsid w:val="00BF6ADB"/>
    <w:rsid w:val="00BF6E43"/>
    <w:rsid w:val="00BF7384"/>
    <w:rsid w:val="00BF77EA"/>
    <w:rsid w:val="00C002DD"/>
    <w:rsid w:val="00C0078A"/>
    <w:rsid w:val="00C01475"/>
    <w:rsid w:val="00C0148D"/>
    <w:rsid w:val="00C0179D"/>
    <w:rsid w:val="00C017F8"/>
    <w:rsid w:val="00C01907"/>
    <w:rsid w:val="00C02029"/>
    <w:rsid w:val="00C0224E"/>
    <w:rsid w:val="00C027D4"/>
    <w:rsid w:val="00C02EB8"/>
    <w:rsid w:val="00C02F35"/>
    <w:rsid w:val="00C0309F"/>
    <w:rsid w:val="00C032F1"/>
    <w:rsid w:val="00C03364"/>
    <w:rsid w:val="00C036B1"/>
    <w:rsid w:val="00C039E4"/>
    <w:rsid w:val="00C03B6E"/>
    <w:rsid w:val="00C03CBD"/>
    <w:rsid w:val="00C04094"/>
    <w:rsid w:val="00C04443"/>
    <w:rsid w:val="00C04712"/>
    <w:rsid w:val="00C04924"/>
    <w:rsid w:val="00C0497F"/>
    <w:rsid w:val="00C05386"/>
    <w:rsid w:val="00C05A9A"/>
    <w:rsid w:val="00C05A9F"/>
    <w:rsid w:val="00C06198"/>
    <w:rsid w:val="00C068E5"/>
    <w:rsid w:val="00C06BE2"/>
    <w:rsid w:val="00C06D3C"/>
    <w:rsid w:val="00C06FA8"/>
    <w:rsid w:val="00C077FD"/>
    <w:rsid w:val="00C108DA"/>
    <w:rsid w:val="00C108F4"/>
    <w:rsid w:val="00C10B99"/>
    <w:rsid w:val="00C11618"/>
    <w:rsid w:val="00C11650"/>
    <w:rsid w:val="00C116A0"/>
    <w:rsid w:val="00C124D2"/>
    <w:rsid w:val="00C12730"/>
    <w:rsid w:val="00C127F5"/>
    <w:rsid w:val="00C1290E"/>
    <w:rsid w:val="00C12A0A"/>
    <w:rsid w:val="00C12AB6"/>
    <w:rsid w:val="00C12E44"/>
    <w:rsid w:val="00C130ED"/>
    <w:rsid w:val="00C13FBE"/>
    <w:rsid w:val="00C14306"/>
    <w:rsid w:val="00C14E0E"/>
    <w:rsid w:val="00C152AC"/>
    <w:rsid w:val="00C15571"/>
    <w:rsid w:val="00C15A89"/>
    <w:rsid w:val="00C15D6F"/>
    <w:rsid w:val="00C16582"/>
    <w:rsid w:val="00C16BC3"/>
    <w:rsid w:val="00C171B8"/>
    <w:rsid w:val="00C17F72"/>
    <w:rsid w:val="00C20162"/>
    <w:rsid w:val="00C2070A"/>
    <w:rsid w:val="00C2074A"/>
    <w:rsid w:val="00C20E8F"/>
    <w:rsid w:val="00C2116A"/>
    <w:rsid w:val="00C2191B"/>
    <w:rsid w:val="00C219B2"/>
    <w:rsid w:val="00C21E55"/>
    <w:rsid w:val="00C21EBF"/>
    <w:rsid w:val="00C225BE"/>
    <w:rsid w:val="00C228B4"/>
    <w:rsid w:val="00C22FB0"/>
    <w:rsid w:val="00C239A3"/>
    <w:rsid w:val="00C23B3C"/>
    <w:rsid w:val="00C242E3"/>
    <w:rsid w:val="00C244F1"/>
    <w:rsid w:val="00C24558"/>
    <w:rsid w:val="00C246CD"/>
    <w:rsid w:val="00C25173"/>
    <w:rsid w:val="00C25422"/>
    <w:rsid w:val="00C258E4"/>
    <w:rsid w:val="00C25F0C"/>
    <w:rsid w:val="00C2620B"/>
    <w:rsid w:val="00C26513"/>
    <w:rsid w:val="00C26EA4"/>
    <w:rsid w:val="00C26EAA"/>
    <w:rsid w:val="00C26EBE"/>
    <w:rsid w:val="00C270D9"/>
    <w:rsid w:val="00C27188"/>
    <w:rsid w:val="00C27339"/>
    <w:rsid w:val="00C27698"/>
    <w:rsid w:val="00C27D89"/>
    <w:rsid w:val="00C30244"/>
    <w:rsid w:val="00C306EB"/>
    <w:rsid w:val="00C317B3"/>
    <w:rsid w:val="00C31C58"/>
    <w:rsid w:val="00C32842"/>
    <w:rsid w:val="00C32B90"/>
    <w:rsid w:val="00C32F02"/>
    <w:rsid w:val="00C330F7"/>
    <w:rsid w:val="00C3427E"/>
    <w:rsid w:val="00C34368"/>
    <w:rsid w:val="00C34778"/>
    <w:rsid w:val="00C347A5"/>
    <w:rsid w:val="00C355CB"/>
    <w:rsid w:val="00C35700"/>
    <w:rsid w:val="00C35D28"/>
    <w:rsid w:val="00C35ED4"/>
    <w:rsid w:val="00C361A4"/>
    <w:rsid w:val="00C366C0"/>
    <w:rsid w:val="00C36E87"/>
    <w:rsid w:val="00C37055"/>
    <w:rsid w:val="00C37251"/>
    <w:rsid w:val="00C3764E"/>
    <w:rsid w:val="00C376FC"/>
    <w:rsid w:val="00C37780"/>
    <w:rsid w:val="00C40230"/>
    <w:rsid w:val="00C404CB"/>
    <w:rsid w:val="00C40E11"/>
    <w:rsid w:val="00C41894"/>
    <w:rsid w:val="00C41AA9"/>
    <w:rsid w:val="00C42154"/>
    <w:rsid w:val="00C422D8"/>
    <w:rsid w:val="00C425D8"/>
    <w:rsid w:val="00C42EA8"/>
    <w:rsid w:val="00C43626"/>
    <w:rsid w:val="00C439B8"/>
    <w:rsid w:val="00C43C5C"/>
    <w:rsid w:val="00C441F0"/>
    <w:rsid w:val="00C44705"/>
    <w:rsid w:val="00C44AE8"/>
    <w:rsid w:val="00C44C18"/>
    <w:rsid w:val="00C4537D"/>
    <w:rsid w:val="00C453ED"/>
    <w:rsid w:val="00C45541"/>
    <w:rsid w:val="00C4562A"/>
    <w:rsid w:val="00C45677"/>
    <w:rsid w:val="00C45A6A"/>
    <w:rsid w:val="00C45D1D"/>
    <w:rsid w:val="00C46483"/>
    <w:rsid w:val="00C469CD"/>
    <w:rsid w:val="00C47495"/>
    <w:rsid w:val="00C4763A"/>
    <w:rsid w:val="00C47744"/>
    <w:rsid w:val="00C50686"/>
    <w:rsid w:val="00C50B6E"/>
    <w:rsid w:val="00C50ED3"/>
    <w:rsid w:val="00C517D0"/>
    <w:rsid w:val="00C5199B"/>
    <w:rsid w:val="00C51A90"/>
    <w:rsid w:val="00C51B35"/>
    <w:rsid w:val="00C51E1C"/>
    <w:rsid w:val="00C51E9C"/>
    <w:rsid w:val="00C528CD"/>
    <w:rsid w:val="00C532D5"/>
    <w:rsid w:val="00C533C0"/>
    <w:rsid w:val="00C5495F"/>
    <w:rsid w:val="00C54DEB"/>
    <w:rsid w:val="00C54F08"/>
    <w:rsid w:val="00C54F65"/>
    <w:rsid w:val="00C55180"/>
    <w:rsid w:val="00C55489"/>
    <w:rsid w:val="00C5562A"/>
    <w:rsid w:val="00C55842"/>
    <w:rsid w:val="00C55A0F"/>
    <w:rsid w:val="00C5604D"/>
    <w:rsid w:val="00C564C5"/>
    <w:rsid w:val="00C56627"/>
    <w:rsid w:val="00C566B2"/>
    <w:rsid w:val="00C5697A"/>
    <w:rsid w:val="00C56A76"/>
    <w:rsid w:val="00C56CCB"/>
    <w:rsid w:val="00C573A8"/>
    <w:rsid w:val="00C5773D"/>
    <w:rsid w:val="00C57899"/>
    <w:rsid w:val="00C57AD0"/>
    <w:rsid w:val="00C57D6C"/>
    <w:rsid w:val="00C60200"/>
    <w:rsid w:val="00C606AB"/>
    <w:rsid w:val="00C60888"/>
    <w:rsid w:val="00C60BCC"/>
    <w:rsid w:val="00C60F1B"/>
    <w:rsid w:val="00C60F3C"/>
    <w:rsid w:val="00C614F0"/>
    <w:rsid w:val="00C61BC8"/>
    <w:rsid w:val="00C61CE8"/>
    <w:rsid w:val="00C61FC8"/>
    <w:rsid w:val="00C62C88"/>
    <w:rsid w:val="00C63042"/>
    <w:rsid w:val="00C631B2"/>
    <w:rsid w:val="00C63200"/>
    <w:rsid w:val="00C640D2"/>
    <w:rsid w:val="00C64711"/>
    <w:rsid w:val="00C64B06"/>
    <w:rsid w:val="00C653B3"/>
    <w:rsid w:val="00C653D7"/>
    <w:rsid w:val="00C65484"/>
    <w:rsid w:val="00C65999"/>
    <w:rsid w:val="00C659E6"/>
    <w:rsid w:val="00C65DD3"/>
    <w:rsid w:val="00C661C6"/>
    <w:rsid w:val="00C663AB"/>
    <w:rsid w:val="00C6645D"/>
    <w:rsid w:val="00C668B3"/>
    <w:rsid w:val="00C66A56"/>
    <w:rsid w:val="00C6710F"/>
    <w:rsid w:val="00C67197"/>
    <w:rsid w:val="00C67C30"/>
    <w:rsid w:val="00C67C44"/>
    <w:rsid w:val="00C67DD5"/>
    <w:rsid w:val="00C702C8"/>
    <w:rsid w:val="00C702D5"/>
    <w:rsid w:val="00C7033F"/>
    <w:rsid w:val="00C703A8"/>
    <w:rsid w:val="00C70868"/>
    <w:rsid w:val="00C70FBF"/>
    <w:rsid w:val="00C70FED"/>
    <w:rsid w:val="00C71A93"/>
    <w:rsid w:val="00C71AB8"/>
    <w:rsid w:val="00C71ABB"/>
    <w:rsid w:val="00C71CCE"/>
    <w:rsid w:val="00C71D9E"/>
    <w:rsid w:val="00C73619"/>
    <w:rsid w:val="00C73929"/>
    <w:rsid w:val="00C73A2C"/>
    <w:rsid w:val="00C73B2E"/>
    <w:rsid w:val="00C73BEB"/>
    <w:rsid w:val="00C73C52"/>
    <w:rsid w:val="00C740A6"/>
    <w:rsid w:val="00C749EF"/>
    <w:rsid w:val="00C74D73"/>
    <w:rsid w:val="00C75465"/>
    <w:rsid w:val="00C754D7"/>
    <w:rsid w:val="00C759E0"/>
    <w:rsid w:val="00C75C8A"/>
    <w:rsid w:val="00C761C2"/>
    <w:rsid w:val="00C762CC"/>
    <w:rsid w:val="00C76464"/>
    <w:rsid w:val="00C770E9"/>
    <w:rsid w:val="00C77246"/>
    <w:rsid w:val="00C77DAC"/>
    <w:rsid w:val="00C77E9F"/>
    <w:rsid w:val="00C80453"/>
    <w:rsid w:val="00C80A76"/>
    <w:rsid w:val="00C81558"/>
    <w:rsid w:val="00C816BA"/>
    <w:rsid w:val="00C81A77"/>
    <w:rsid w:val="00C82939"/>
    <w:rsid w:val="00C829D7"/>
    <w:rsid w:val="00C82C1F"/>
    <w:rsid w:val="00C82C31"/>
    <w:rsid w:val="00C82E18"/>
    <w:rsid w:val="00C83806"/>
    <w:rsid w:val="00C8411B"/>
    <w:rsid w:val="00C841F3"/>
    <w:rsid w:val="00C84F49"/>
    <w:rsid w:val="00C8530A"/>
    <w:rsid w:val="00C85438"/>
    <w:rsid w:val="00C854EF"/>
    <w:rsid w:val="00C85D03"/>
    <w:rsid w:val="00C85E76"/>
    <w:rsid w:val="00C86667"/>
    <w:rsid w:val="00C86AAD"/>
    <w:rsid w:val="00C87956"/>
    <w:rsid w:val="00C87D2D"/>
    <w:rsid w:val="00C87D98"/>
    <w:rsid w:val="00C87EB4"/>
    <w:rsid w:val="00C90200"/>
    <w:rsid w:val="00C90265"/>
    <w:rsid w:val="00C90440"/>
    <w:rsid w:val="00C90854"/>
    <w:rsid w:val="00C90A29"/>
    <w:rsid w:val="00C90AEE"/>
    <w:rsid w:val="00C90E46"/>
    <w:rsid w:val="00C911AB"/>
    <w:rsid w:val="00C91C8D"/>
    <w:rsid w:val="00C91E1A"/>
    <w:rsid w:val="00C91F0C"/>
    <w:rsid w:val="00C923DF"/>
    <w:rsid w:val="00C923E6"/>
    <w:rsid w:val="00C92703"/>
    <w:rsid w:val="00C929A9"/>
    <w:rsid w:val="00C9303D"/>
    <w:rsid w:val="00C932BB"/>
    <w:rsid w:val="00C938EF"/>
    <w:rsid w:val="00C93D73"/>
    <w:rsid w:val="00C93EC6"/>
    <w:rsid w:val="00C943AE"/>
    <w:rsid w:val="00C94826"/>
    <w:rsid w:val="00C9493B"/>
    <w:rsid w:val="00C949E1"/>
    <w:rsid w:val="00C94C42"/>
    <w:rsid w:val="00C95313"/>
    <w:rsid w:val="00C954BD"/>
    <w:rsid w:val="00C9557F"/>
    <w:rsid w:val="00C95C22"/>
    <w:rsid w:val="00C95C4E"/>
    <w:rsid w:val="00C96522"/>
    <w:rsid w:val="00C97609"/>
    <w:rsid w:val="00C97863"/>
    <w:rsid w:val="00C97CD7"/>
    <w:rsid w:val="00CA00E3"/>
    <w:rsid w:val="00CA0884"/>
    <w:rsid w:val="00CA1171"/>
    <w:rsid w:val="00CA1A92"/>
    <w:rsid w:val="00CA1D11"/>
    <w:rsid w:val="00CA1DB6"/>
    <w:rsid w:val="00CA1DCE"/>
    <w:rsid w:val="00CA24BA"/>
    <w:rsid w:val="00CA277A"/>
    <w:rsid w:val="00CA27DE"/>
    <w:rsid w:val="00CA2E6E"/>
    <w:rsid w:val="00CA311C"/>
    <w:rsid w:val="00CA318C"/>
    <w:rsid w:val="00CA3EDC"/>
    <w:rsid w:val="00CA466F"/>
    <w:rsid w:val="00CA46B4"/>
    <w:rsid w:val="00CA47DA"/>
    <w:rsid w:val="00CA5310"/>
    <w:rsid w:val="00CA5495"/>
    <w:rsid w:val="00CA563C"/>
    <w:rsid w:val="00CA6014"/>
    <w:rsid w:val="00CA61A1"/>
    <w:rsid w:val="00CA6D1A"/>
    <w:rsid w:val="00CA75CB"/>
    <w:rsid w:val="00CA7BCD"/>
    <w:rsid w:val="00CA7D08"/>
    <w:rsid w:val="00CA7D2C"/>
    <w:rsid w:val="00CB02F0"/>
    <w:rsid w:val="00CB05EF"/>
    <w:rsid w:val="00CB084B"/>
    <w:rsid w:val="00CB08A2"/>
    <w:rsid w:val="00CB1515"/>
    <w:rsid w:val="00CB15BC"/>
    <w:rsid w:val="00CB1D4F"/>
    <w:rsid w:val="00CB1DF7"/>
    <w:rsid w:val="00CB25AC"/>
    <w:rsid w:val="00CB2A2C"/>
    <w:rsid w:val="00CB3014"/>
    <w:rsid w:val="00CB49F0"/>
    <w:rsid w:val="00CB4D9E"/>
    <w:rsid w:val="00CB5310"/>
    <w:rsid w:val="00CB561D"/>
    <w:rsid w:val="00CB5EB3"/>
    <w:rsid w:val="00CB60FE"/>
    <w:rsid w:val="00CB63FA"/>
    <w:rsid w:val="00CB64D8"/>
    <w:rsid w:val="00CB67F6"/>
    <w:rsid w:val="00CB698A"/>
    <w:rsid w:val="00CB6C93"/>
    <w:rsid w:val="00CB787B"/>
    <w:rsid w:val="00CB7AC8"/>
    <w:rsid w:val="00CC0CC2"/>
    <w:rsid w:val="00CC12AA"/>
    <w:rsid w:val="00CC1403"/>
    <w:rsid w:val="00CC176B"/>
    <w:rsid w:val="00CC221A"/>
    <w:rsid w:val="00CC2239"/>
    <w:rsid w:val="00CC236C"/>
    <w:rsid w:val="00CC23FB"/>
    <w:rsid w:val="00CC2711"/>
    <w:rsid w:val="00CC2DD9"/>
    <w:rsid w:val="00CC323C"/>
    <w:rsid w:val="00CC3354"/>
    <w:rsid w:val="00CC3A8E"/>
    <w:rsid w:val="00CC3D9F"/>
    <w:rsid w:val="00CC422A"/>
    <w:rsid w:val="00CC4297"/>
    <w:rsid w:val="00CC4AB3"/>
    <w:rsid w:val="00CC4AD1"/>
    <w:rsid w:val="00CC5457"/>
    <w:rsid w:val="00CC5645"/>
    <w:rsid w:val="00CC569D"/>
    <w:rsid w:val="00CC5756"/>
    <w:rsid w:val="00CC5994"/>
    <w:rsid w:val="00CC5A01"/>
    <w:rsid w:val="00CC5A58"/>
    <w:rsid w:val="00CC5A64"/>
    <w:rsid w:val="00CC638B"/>
    <w:rsid w:val="00CC66AC"/>
    <w:rsid w:val="00CC6940"/>
    <w:rsid w:val="00CC705F"/>
    <w:rsid w:val="00CC7734"/>
    <w:rsid w:val="00CC782F"/>
    <w:rsid w:val="00CC7DD5"/>
    <w:rsid w:val="00CD064A"/>
    <w:rsid w:val="00CD0A20"/>
    <w:rsid w:val="00CD0B96"/>
    <w:rsid w:val="00CD0F84"/>
    <w:rsid w:val="00CD159E"/>
    <w:rsid w:val="00CD1981"/>
    <w:rsid w:val="00CD1F91"/>
    <w:rsid w:val="00CD227F"/>
    <w:rsid w:val="00CD24A9"/>
    <w:rsid w:val="00CD261F"/>
    <w:rsid w:val="00CD2760"/>
    <w:rsid w:val="00CD2922"/>
    <w:rsid w:val="00CD2AB0"/>
    <w:rsid w:val="00CD2CE5"/>
    <w:rsid w:val="00CD357F"/>
    <w:rsid w:val="00CD399E"/>
    <w:rsid w:val="00CD3A39"/>
    <w:rsid w:val="00CD420A"/>
    <w:rsid w:val="00CD420C"/>
    <w:rsid w:val="00CD4288"/>
    <w:rsid w:val="00CD4741"/>
    <w:rsid w:val="00CD4EBB"/>
    <w:rsid w:val="00CD50AA"/>
    <w:rsid w:val="00CD52C3"/>
    <w:rsid w:val="00CD586E"/>
    <w:rsid w:val="00CD5CBF"/>
    <w:rsid w:val="00CD633D"/>
    <w:rsid w:val="00CD67BF"/>
    <w:rsid w:val="00CD6E6B"/>
    <w:rsid w:val="00CD709F"/>
    <w:rsid w:val="00CE0056"/>
    <w:rsid w:val="00CE0379"/>
    <w:rsid w:val="00CE0604"/>
    <w:rsid w:val="00CE06EC"/>
    <w:rsid w:val="00CE06FE"/>
    <w:rsid w:val="00CE0FBD"/>
    <w:rsid w:val="00CE152A"/>
    <w:rsid w:val="00CE1811"/>
    <w:rsid w:val="00CE1FEB"/>
    <w:rsid w:val="00CE22CE"/>
    <w:rsid w:val="00CE3339"/>
    <w:rsid w:val="00CE4109"/>
    <w:rsid w:val="00CE4405"/>
    <w:rsid w:val="00CE50C0"/>
    <w:rsid w:val="00CE55FB"/>
    <w:rsid w:val="00CE61A5"/>
    <w:rsid w:val="00CE6339"/>
    <w:rsid w:val="00CE63B4"/>
    <w:rsid w:val="00CE668E"/>
    <w:rsid w:val="00CE6780"/>
    <w:rsid w:val="00CE6838"/>
    <w:rsid w:val="00CE68BB"/>
    <w:rsid w:val="00CE6A35"/>
    <w:rsid w:val="00CE7DB5"/>
    <w:rsid w:val="00CF0112"/>
    <w:rsid w:val="00CF0448"/>
    <w:rsid w:val="00CF0C23"/>
    <w:rsid w:val="00CF0CE0"/>
    <w:rsid w:val="00CF0E8A"/>
    <w:rsid w:val="00CF1A38"/>
    <w:rsid w:val="00CF3010"/>
    <w:rsid w:val="00CF30E4"/>
    <w:rsid w:val="00CF34DE"/>
    <w:rsid w:val="00CF353C"/>
    <w:rsid w:val="00CF386B"/>
    <w:rsid w:val="00CF3A76"/>
    <w:rsid w:val="00CF497F"/>
    <w:rsid w:val="00CF50E6"/>
    <w:rsid w:val="00CF54C9"/>
    <w:rsid w:val="00CF5565"/>
    <w:rsid w:val="00CF570E"/>
    <w:rsid w:val="00CF5762"/>
    <w:rsid w:val="00CF5CBA"/>
    <w:rsid w:val="00CF6457"/>
    <w:rsid w:val="00CF6667"/>
    <w:rsid w:val="00CF68D1"/>
    <w:rsid w:val="00CF6972"/>
    <w:rsid w:val="00CF6BBF"/>
    <w:rsid w:val="00CF70D3"/>
    <w:rsid w:val="00CF79F2"/>
    <w:rsid w:val="00CF7B83"/>
    <w:rsid w:val="00CF7C82"/>
    <w:rsid w:val="00CF7C91"/>
    <w:rsid w:val="00CF7EA1"/>
    <w:rsid w:val="00D0006F"/>
    <w:rsid w:val="00D002E4"/>
    <w:rsid w:val="00D0074E"/>
    <w:rsid w:val="00D00C46"/>
    <w:rsid w:val="00D010B0"/>
    <w:rsid w:val="00D0192D"/>
    <w:rsid w:val="00D01B03"/>
    <w:rsid w:val="00D01C38"/>
    <w:rsid w:val="00D01DE4"/>
    <w:rsid w:val="00D01E90"/>
    <w:rsid w:val="00D021B5"/>
    <w:rsid w:val="00D02431"/>
    <w:rsid w:val="00D02504"/>
    <w:rsid w:val="00D028FD"/>
    <w:rsid w:val="00D02E42"/>
    <w:rsid w:val="00D0318D"/>
    <w:rsid w:val="00D0334F"/>
    <w:rsid w:val="00D03561"/>
    <w:rsid w:val="00D0495D"/>
    <w:rsid w:val="00D04D5D"/>
    <w:rsid w:val="00D05983"/>
    <w:rsid w:val="00D05E96"/>
    <w:rsid w:val="00D05F61"/>
    <w:rsid w:val="00D0620F"/>
    <w:rsid w:val="00D065C3"/>
    <w:rsid w:val="00D06A82"/>
    <w:rsid w:val="00D06D3A"/>
    <w:rsid w:val="00D06D6D"/>
    <w:rsid w:val="00D06DAC"/>
    <w:rsid w:val="00D06E29"/>
    <w:rsid w:val="00D06E41"/>
    <w:rsid w:val="00D07027"/>
    <w:rsid w:val="00D079B8"/>
    <w:rsid w:val="00D07B1C"/>
    <w:rsid w:val="00D10296"/>
    <w:rsid w:val="00D10517"/>
    <w:rsid w:val="00D10798"/>
    <w:rsid w:val="00D11181"/>
    <w:rsid w:val="00D111EA"/>
    <w:rsid w:val="00D1126D"/>
    <w:rsid w:val="00D113B4"/>
    <w:rsid w:val="00D11728"/>
    <w:rsid w:val="00D119C3"/>
    <w:rsid w:val="00D11A1A"/>
    <w:rsid w:val="00D11AA3"/>
    <w:rsid w:val="00D12ECA"/>
    <w:rsid w:val="00D13197"/>
    <w:rsid w:val="00D133D9"/>
    <w:rsid w:val="00D140E9"/>
    <w:rsid w:val="00D14604"/>
    <w:rsid w:val="00D14639"/>
    <w:rsid w:val="00D148FD"/>
    <w:rsid w:val="00D150B2"/>
    <w:rsid w:val="00D155B9"/>
    <w:rsid w:val="00D1565A"/>
    <w:rsid w:val="00D15B90"/>
    <w:rsid w:val="00D162CB"/>
    <w:rsid w:val="00D165C5"/>
    <w:rsid w:val="00D169C8"/>
    <w:rsid w:val="00D16AE0"/>
    <w:rsid w:val="00D171C5"/>
    <w:rsid w:val="00D179EA"/>
    <w:rsid w:val="00D17C37"/>
    <w:rsid w:val="00D17D46"/>
    <w:rsid w:val="00D2002B"/>
    <w:rsid w:val="00D20169"/>
    <w:rsid w:val="00D203D8"/>
    <w:rsid w:val="00D20FC3"/>
    <w:rsid w:val="00D2154E"/>
    <w:rsid w:val="00D21559"/>
    <w:rsid w:val="00D21F1F"/>
    <w:rsid w:val="00D22350"/>
    <w:rsid w:val="00D2254F"/>
    <w:rsid w:val="00D23272"/>
    <w:rsid w:val="00D2340D"/>
    <w:rsid w:val="00D23A9A"/>
    <w:rsid w:val="00D24027"/>
    <w:rsid w:val="00D24123"/>
    <w:rsid w:val="00D2442E"/>
    <w:rsid w:val="00D24DE6"/>
    <w:rsid w:val="00D24F21"/>
    <w:rsid w:val="00D25A71"/>
    <w:rsid w:val="00D26136"/>
    <w:rsid w:val="00D26C79"/>
    <w:rsid w:val="00D26E34"/>
    <w:rsid w:val="00D271DE"/>
    <w:rsid w:val="00D275CE"/>
    <w:rsid w:val="00D277F2"/>
    <w:rsid w:val="00D303EE"/>
    <w:rsid w:val="00D304D3"/>
    <w:rsid w:val="00D30612"/>
    <w:rsid w:val="00D3063C"/>
    <w:rsid w:val="00D30D59"/>
    <w:rsid w:val="00D315BA"/>
    <w:rsid w:val="00D31CD7"/>
    <w:rsid w:val="00D31F30"/>
    <w:rsid w:val="00D321A1"/>
    <w:rsid w:val="00D32A7D"/>
    <w:rsid w:val="00D32C97"/>
    <w:rsid w:val="00D33874"/>
    <w:rsid w:val="00D33C5E"/>
    <w:rsid w:val="00D33D75"/>
    <w:rsid w:val="00D341BD"/>
    <w:rsid w:val="00D345BC"/>
    <w:rsid w:val="00D3469A"/>
    <w:rsid w:val="00D348F6"/>
    <w:rsid w:val="00D34C3E"/>
    <w:rsid w:val="00D34EA1"/>
    <w:rsid w:val="00D352AE"/>
    <w:rsid w:val="00D35A16"/>
    <w:rsid w:val="00D35B0E"/>
    <w:rsid w:val="00D35CB0"/>
    <w:rsid w:val="00D360B2"/>
    <w:rsid w:val="00D365F8"/>
    <w:rsid w:val="00D36D37"/>
    <w:rsid w:val="00D36D8B"/>
    <w:rsid w:val="00D36F1E"/>
    <w:rsid w:val="00D36F24"/>
    <w:rsid w:val="00D374F0"/>
    <w:rsid w:val="00D37647"/>
    <w:rsid w:val="00D40288"/>
    <w:rsid w:val="00D4059C"/>
    <w:rsid w:val="00D415A1"/>
    <w:rsid w:val="00D41FBD"/>
    <w:rsid w:val="00D4273B"/>
    <w:rsid w:val="00D42D0A"/>
    <w:rsid w:val="00D432BD"/>
    <w:rsid w:val="00D432E4"/>
    <w:rsid w:val="00D43AD3"/>
    <w:rsid w:val="00D43ADD"/>
    <w:rsid w:val="00D43BC6"/>
    <w:rsid w:val="00D43FC3"/>
    <w:rsid w:val="00D44A7A"/>
    <w:rsid w:val="00D44C59"/>
    <w:rsid w:val="00D44C89"/>
    <w:rsid w:val="00D44DE8"/>
    <w:rsid w:val="00D44EF3"/>
    <w:rsid w:val="00D4586D"/>
    <w:rsid w:val="00D46045"/>
    <w:rsid w:val="00D4639D"/>
    <w:rsid w:val="00D465EA"/>
    <w:rsid w:val="00D46870"/>
    <w:rsid w:val="00D46896"/>
    <w:rsid w:val="00D46D47"/>
    <w:rsid w:val="00D47124"/>
    <w:rsid w:val="00D47C32"/>
    <w:rsid w:val="00D47CDD"/>
    <w:rsid w:val="00D47CEF"/>
    <w:rsid w:val="00D47D05"/>
    <w:rsid w:val="00D47DF3"/>
    <w:rsid w:val="00D47E60"/>
    <w:rsid w:val="00D5046D"/>
    <w:rsid w:val="00D50B89"/>
    <w:rsid w:val="00D51C47"/>
    <w:rsid w:val="00D51C68"/>
    <w:rsid w:val="00D51D49"/>
    <w:rsid w:val="00D52377"/>
    <w:rsid w:val="00D53DF2"/>
    <w:rsid w:val="00D53EE8"/>
    <w:rsid w:val="00D541BD"/>
    <w:rsid w:val="00D54C71"/>
    <w:rsid w:val="00D54FD3"/>
    <w:rsid w:val="00D55209"/>
    <w:rsid w:val="00D55747"/>
    <w:rsid w:val="00D5574F"/>
    <w:rsid w:val="00D55BAF"/>
    <w:rsid w:val="00D55BFB"/>
    <w:rsid w:val="00D56143"/>
    <w:rsid w:val="00D5614B"/>
    <w:rsid w:val="00D56847"/>
    <w:rsid w:val="00D56E10"/>
    <w:rsid w:val="00D571ED"/>
    <w:rsid w:val="00D57394"/>
    <w:rsid w:val="00D57D4A"/>
    <w:rsid w:val="00D57EDB"/>
    <w:rsid w:val="00D60036"/>
    <w:rsid w:val="00D60180"/>
    <w:rsid w:val="00D602D2"/>
    <w:rsid w:val="00D604BD"/>
    <w:rsid w:val="00D60545"/>
    <w:rsid w:val="00D607BD"/>
    <w:rsid w:val="00D60C2B"/>
    <w:rsid w:val="00D611A3"/>
    <w:rsid w:val="00D614B5"/>
    <w:rsid w:val="00D616D6"/>
    <w:rsid w:val="00D62225"/>
    <w:rsid w:val="00D623E0"/>
    <w:rsid w:val="00D62E48"/>
    <w:rsid w:val="00D63332"/>
    <w:rsid w:val="00D6358E"/>
    <w:rsid w:val="00D63B47"/>
    <w:rsid w:val="00D63F27"/>
    <w:rsid w:val="00D642F5"/>
    <w:rsid w:val="00D64DE3"/>
    <w:rsid w:val="00D65362"/>
    <w:rsid w:val="00D654A4"/>
    <w:rsid w:val="00D654C9"/>
    <w:rsid w:val="00D65F57"/>
    <w:rsid w:val="00D66143"/>
    <w:rsid w:val="00D6680E"/>
    <w:rsid w:val="00D673A4"/>
    <w:rsid w:val="00D675C5"/>
    <w:rsid w:val="00D67BE1"/>
    <w:rsid w:val="00D70806"/>
    <w:rsid w:val="00D712E7"/>
    <w:rsid w:val="00D71A4B"/>
    <w:rsid w:val="00D71B19"/>
    <w:rsid w:val="00D72260"/>
    <w:rsid w:val="00D7231E"/>
    <w:rsid w:val="00D727CA"/>
    <w:rsid w:val="00D72D0B"/>
    <w:rsid w:val="00D72DA0"/>
    <w:rsid w:val="00D72F08"/>
    <w:rsid w:val="00D730D6"/>
    <w:rsid w:val="00D735AA"/>
    <w:rsid w:val="00D73CA3"/>
    <w:rsid w:val="00D74191"/>
    <w:rsid w:val="00D74243"/>
    <w:rsid w:val="00D74432"/>
    <w:rsid w:val="00D74592"/>
    <w:rsid w:val="00D748B1"/>
    <w:rsid w:val="00D74EE8"/>
    <w:rsid w:val="00D75559"/>
    <w:rsid w:val="00D75AC2"/>
    <w:rsid w:val="00D75D2C"/>
    <w:rsid w:val="00D76342"/>
    <w:rsid w:val="00D7661D"/>
    <w:rsid w:val="00D76788"/>
    <w:rsid w:val="00D76A7C"/>
    <w:rsid w:val="00D77173"/>
    <w:rsid w:val="00D77550"/>
    <w:rsid w:val="00D77BC5"/>
    <w:rsid w:val="00D77DA0"/>
    <w:rsid w:val="00D8068B"/>
    <w:rsid w:val="00D807B0"/>
    <w:rsid w:val="00D8080A"/>
    <w:rsid w:val="00D80A9E"/>
    <w:rsid w:val="00D80E21"/>
    <w:rsid w:val="00D81064"/>
    <w:rsid w:val="00D810A6"/>
    <w:rsid w:val="00D81151"/>
    <w:rsid w:val="00D811C9"/>
    <w:rsid w:val="00D81E6A"/>
    <w:rsid w:val="00D8225C"/>
    <w:rsid w:val="00D82665"/>
    <w:rsid w:val="00D82AB9"/>
    <w:rsid w:val="00D82B1E"/>
    <w:rsid w:val="00D82EBA"/>
    <w:rsid w:val="00D8378A"/>
    <w:rsid w:val="00D83A6E"/>
    <w:rsid w:val="00D83B32"/>
    <w:rsid w:val="00D83EF9"/>
    <w:rsid w:val="00D84064"/>
    <w:rsid w:val="00D8488B"/>
    <w:rsid w:val="00D84CBC"/>
    <w:rsid w:val="00D84DC2"/>
    <w:rsid w:val="00D84E82"/>
    <w:rsid w:val="00D85D21"/>
    <w:rsid w:val="00D85DE8"/>
    <w:rsid w:val="00D860D0"/>
    <w:rsid w:val="00D8640D"/>
    <w:rsid w:val="00D86671"/>
    <w:rsid w:val="00D86A28"/>
    <w:rsid w:val="00D86B37"/>
    <w:rsid w:val="00D871D9"/>
    <w:rsid w:val="00D87F6B"/>
    <w:rsid w:val="00D9024A"/>
    <w:rsid w:val="00D905AD"/>
    <w:rsid w:val="00D907DA"/>
    <w:rsid w:val="00D90A74"/>
    <w:rsid w:val="00D90C52"/>
    <w:rsid w:val="00D91B93"/>
    <w:rsid w:val="00D9215C"/>
    <w:rsid w:val="00D92164"/>
    <w:rsid w:val="00D926F9"/>
    <w:rsid w:val="00D92748"/>
    <w:rsid w:val="00D92D39"/>
    <w:rsid w:val="00D94987"/>
    <w:rsid w:val="00D94D0F"/>
    <w:rsid w:val="00D95653"/>
    <w:rsid w:val="00D95682"/>
    <w:rsid w:val="00D95893"/>
    <w:rsid w:val="00D95E36"/>
    <w:rsid w:val="00D95F63"/>
    <w:rsid w:val="00D960F2"/>
    <w:rsid w:val="00D9611D"/>
    <w:rsid w:val="00D964EC"/>
    <w:rsid w:val="00D96851"/>
    <w:rsid w:val="00D968E0"/>
    <w:rsid w:val="00D96CB5"/>
    <w:rsid w:val="00D96D98"/>
    <w:rsid w:val="00D97063"/>
    <w:rsid w:val="00D97084"/>
    <w:rsid w:val="00D97805"/>
    <w:rsid w:val="00D979AC"/>
    <w:rsid w:val="00D97A6D"/>
    <w:rsid w:val="00DA0B59"/>
    <w:rsid w:val="00DA0C19"/>
    <w:rsid w:val="00DA18AA"/>
    <w:rsid w:val="00DA1954"/>
    <w:rsid w:val="00DA1D44"/>
    <w:rsid w:val="00DA1EB9"/>
    <w:rsid w:val="00DA20E9"/>
    <w:rsid w:val="00DA242C"/>
    <w:rsid w:val="00DA2A04"/>
    <w:rsid w:val="00DA2C33"/>
    <w:rsid w:val="00DA2DCD"/>
    <w:rsid w:val="00DA4326"/>
    <w:rsid w:val="00DA4B5E"/>
    <w:rsid w:val="00DA5721"/>
    <w:rsid w:val="00DA5A4E"/>
    <w:rsid w:val="00DA6114"/>
    <w:rsid w:val="00DA6418"/>
    <w:rsid w:val="00DA6500"/>
    <w:rsid w:val="00DA71FE"/>
    <w:rsid w:val="00DA727C"/>
    <w:rsid w:val="00DA7852"/>
    <w:rsid w:val="00DB2223"/>
    <w:rsid w:val="00DB28DC"/>
    <w:rsid w:val="00DB2A27"/>
    <w:rsid w:val="00DB3688"/>
    <w:rsid w:val="00DB4809"/>
    <w:rsid w:val="00DB4B41"/>
    <w:rsid w:val="00DB4FA8"/>
    <w:rsid w:val="00DB5A03"/>
    <w:rsid w:val="00DB6091"/>
    <w:rsid w:val="00DB67B7"/>
    <w:rsid w:val="00DB6AC6"/>
    <w:rsid w:val="00DB6EE0"/>
    <w:rsid w:val="00DB74B1"/>
    <w:rsid w:val="00DB78E9"/>
    <w:rsid w:val="00DB7A78"/>
    <w:rsid w:val="00DB7C06"/>
    <w:rsid w:val="00DB7D55"/>
    <w:rsid w:val="00DC0AE0"/>
    <w:rsid w:val="00DC0B3F"/>
    <w:rsid w:val="00DC0BCF"/>
    <w:rsid w:val="00DC22CC"/>
    <w:rsid w:val="00DC3333"/>
    <w:rsid w:val="00DC351D"/>
    <w:rsid w:val="00DC3AB6"/>
    <w:rsid w:val="00DC3B10"/>
    <w:rsid w:val="00DC3C10"/>
    <w:rsid w:val="00DC46B0"/>
    <w:rsid w:val="00DC4DB9"/>
    <w:rsid w:val="00DC4E16"/>
    <w:rsid w:val="00DC53C9"/>
    <w:rsid w:val="00DC54CF"/>
    <w:rsid w:val="00DC584A"/>
    <w:rsid w:val="00DC5D4D"/>
    <w:rsid w:val="00DC5D56"/>
    <w:rsid w:val="00DC651D"/>
    <w:rsid w:val="00DC68CC"/>
    <w:rsid w:val="00DC6D07"/>
    <w:rsid w:val="00DC701A"/>
    <w:rsid w:val="00DC726C"/>
    <w:rsid w:val="00DC76A9"/>
    <w:rsid w:val="00DC7BE0"/>
    <w:rsid w:val="00DD03EE"/>
    <w:rsid w:val="00DD0543"/>
    <w:rsid w:val="00DD0B41"/>
    <w:rsid w:val="00DD0D2C"/>
    <w:rsid w:val="00DD19D2"/>
    <w:rsid w:val="00DD1A36"/>
    <w:rsid w:val="00DD207D"/>
    <w:rsid w:val="00DD2986"/>
    <w:rsid w:val="00DD2B4D"/>
    <w:rsid w:val="00DD2D15"/>
    <w:rsid w:val="00DD2D19"/>
    <w:rsid w:val="00DD2D80"/>
    <w:rsid w:val="00DD3440"/>
    <w:rsid w:val="00DD353C"/>
    <w:rsid w:val="00DD3702"/>
    <w:rsid w:val="00DD3871"/>
    <w:rsid w:val="00DD5480"/>
    <w:rsid w:val="00DD571F"/>
    <w:rsid w:val="00DD59F0"/>
    <w:rsid w:val="00DD5C12"/>
    <w:rsid w:val="00DD6AB9"/>
    <w:rsid w:val="00DD7E16"/>
    <w:rsid w:val="00DE01B1"/>
    <w:rsid w:val="00DE0C44"/>
    <w:rsid w:val="00DE112C"/>
    <w:rsid w:val="00DE14C3"/>
    <w:rsid w:val="00DE1555"/>
    <w:rsid w:val="00DE1759"/>
    <w:rsid w:val="00DE19E9"/>
    <w:rsid w:val="00DE1E4A"/>
    <w:rsid w:val="00DE1E89"/>
    <w:rsid w:val="00DE2260"/>
    <w:rsid w:val="00DE22FE"/>
    <w:rsid w:val="00DE25A1"/>
    <w:rsid w:val="00DE25B8"/>
    <w:rsid w:val="00DE282F"/>
    <w:rsid w:val="00DE2896"/>
    <w:rsid w:val="00DE32C6"/>
    <w:rsid w:val="00DE354B"/>
    <w:rsid w:val="00DE35E5"/>
    <w:rsid w:val="00DE388D"/>
    <w:rsid w:val="00DE41A5"/>
    <w:rsid w:val="00DE495C"/>
    <w:rsid w:val="00DE4CA5"/>
    <w:rsid w:val="00DE4CEB"/>
    <w:rsid w:val="00DE5EDB"/>
    <w:rsid w:val="00DE6555"/>
    <w:rsid w:val="00DE6EA3"/>
    <w:rsid w:val="00DE6ECD"/>
    <w:rsid w:val="00DE7168"/>
    <w:rsid w:val="00DE7348"/>
    <w:rsid w:val="00DE753C"/>
    <w:rsid w:val="00DE7655"/>
    <w:rsid w:val="00DE776D"/>
    <w:rsid w:val="00DE7A4F"/>
    <w:rsid w:val="00DF02A3"/>
    <w:rsid w:val="00DF05DA"/>
    <w:rsid w:val="00DF0E03"/>
    <w:rsid w:val="00DF1129"/>
    <w:rsid w:val="00DF12BA"/>
    <w:rsid w:val="00DF1A56"/>
    <w:rsid w:val="00DF1BFD"/>
    <w:rsid w:val="00DF1C08"/>
    <w:rsid w:val="00DF247D"/>
    <w:rsid w:val="00DF2920"/>
    <w:rsid w:val="00DF3BBA"/>
    <w:rsid w:val="00DF3EA5"/>
    <w:rsid w:val="00DF40EB"/>
    <w:rsid w:val="00DF40F5"/>
    <w:rsid w:val="00DF489B"/>
    <w:rsid w:val="00DF4B22"/>
    <w:rsid w:val="00DF4C39"/>
    <w:rsid w:val="00DF51D4"/>
    <w:rsid w:val="00DF529B"/>
    <w:rsid w:val="00DF5479"/>
    <w:rsid w:val="00DF5C7B"/>
    <w:rsid w:val="00DF6218"/>
    <w:rsid w:val="00DF660E"/>
    <w:rsid w:val="00DF6B2A"/>
    <w:rsid w:val="00DF7427"/>
    <w:rsid w:val="00DF7667"/>
    <w:rsid w:val="00E0069C"/>
    <w:rsid w:val="00E00DA1"/>
    <w:rsid w:val="00E00E9E"/>
    <w:rsid w:val="00E00FFC"/>
    <w:rsid w:val="00E010BB"/>
    <w:rsid w:val="00E017D7"/>
    <w:rsid w:val="00E01A08"/>
    <w:rsid w:val="00E01FA1"/>
    <w:rsid w:val="00E020A9"/>
    <w:rsid w:val="00E03038"/>
    <w:rsid w:val="00E032FB"/>
    <w:rsid w:val="00E03993"/>
    <w:rsid w:val="00E03EBD"/>
    <w:rsid w:val="00E041FF"/>
    <w:rsid w:val="00E04585"/>
    <w:rsid w:val="00E046F7"/>
    <w:rsid w:val="00E04EFD"/>
    <w:rsid w:val="00E0537B"/>
    <w:rsid w:val="00E055DA"/>
    <w:rsid w:val="00E06090"/>
    <w:rsid w:val="00E060E6"/>
    <w:rsid w:val="00E065D4"/>
    <w:rsid w:val="00E06E26"/>
    <w:rsid w:val="00E06ECD"/>
    <w:rsid w:val="00E06F5C"/>
    <w:rsid w:val="00E07830"/>
    <w:rsid w:val="00E10212"/>
    <w:rsid w:val="00E10330"/>
    <w:rsid w:val="00E1039A"/>
    <w:rsid w:val="00E106B2"/>
    <w:rsid w:val="00E10946"/>
    <w:rsid w:val="00E10B53"/>
    <w:rsid w:val="00E10C2F"/>
    <w:rsid w:val="00E10D09"/>
    <w:rsid w:val="00E10ECE"/>
    <w:rsid w:val="00E111A9"/>
    <w:rsid w:val="00E111DE"/>
    <w:rsid w:val="00E11840"/>
    <w:rsid w:val="00E11BFF"/>
    <w:rsid w:val="00E11E80"/>
    <w:rsid w:val="00E1238D"/>
    <w:rsid w:val="00E12852"/>
    <w:rsid w:val="00E12A17"/>
    <w:rsid w:val="00E12BE9"/>
    <w:rsid w:val="00E12D75"/>
    <w:rsid w:val="00E1300E"/>
    <w:rsid w:val="00E13FC8"/>
    <w:rsid w:val="00E14106"/>
    <w:rsid w:val="00E14226"/>
    <w:rsid w:val="00E14288"/>
    <w:rsid w:val="00E14332"/>
    <w:rsid w:val="00E147CB"/>
    <w:rsid w:val="00E14997"/>
    <w:rsid w:val="00E149D2"/>
    <w:rsid w:val="00E14A4C"/>
    <w:rsid w:val="00E15755"/>
    <w:rsid w:val="00E1588E"/>
    <w:rsid w:val="00E15A96"/>
    <w:rsid w:val="00E1654F"/>
    <w:rsid w:val="00E16562"/>
    <w:rsid w:val="00E167DE"/>
    <w:rsid w:val="00E17055"/>
    <w:rsid w:val="00E176A1"/>
    <w:rsid w:val="00E177DA"/>
    <w:rsid w:val="00E17D7A"/>
    <w:rsid w:val="00E17E57"/>
    <w:rsid w:val="00E17E7C"/>
    <w:rsid w:val="00E17EDE"/>
    <w:rsid w:val="00E17F15"/>
    <w:rsid w:val="00E20190"/>
    <w:rsid w:val="00E203BC"/>
    <w:rsid w:val="00E207B0"/>
    <w:rsid w:val="00E210AF"/>
    <w:rsid w:val="00E214F8"/>
    <w:rsid w:val="00E216AD"/>
    <w:rsid w:val="00E21A95"/>
    <w:rsid w:val="00E21BC0"/>
    <w:rsid w:val="00E22984"/>
    <w:rsid w:val="00E229E7"/>
    <w:rsid w:val="00E235F7"/>
    <w:rsid w:val="00E239D2"/>
    <w:rsid w:val="00E23CF3"/>
    <w:rsid w:val="00E23E23"/>
    <w:rsid w:val="00E240B0"/>
    <w:rsid w:val="00E24414"/>
    <w:rsid w:val="00E244D2"/>
    <w:rsid w:val="00E24DB3"/>
    <w:rsid w:val="00E24F4B"/>
    <w:rsid w:val="00E254D2"/>
    <w:rsid w:val="00E2562A"/>
    <w:rsid w:val="00E25670"/>
    <w:rsid w:val="00E25F16"/>
    <w:rsid w:val="00E2603F"/>
    <w:rsid w:val="00E26740"/>
    <w:rsid w:val="00E26E6D"/>
    <w:rsid w:val="00E27272"/>
    <w:rsid w:val="00E27B02"/>
    <w:rsid w:val="00E27FD6"/>
    <w:rsid w:val="00E3020B"/>
    <w:rsid w:val="00E30325"/>
    <w:rsid w:val="00E30566"/>
    <w:rsid w:val="00E318ED"/>
    <w:rsid w:val="00E3287E"/>
    <w:rsid w:val="00E330D4"/>
    <w:rsid w:val="00E334B7"/>
    <w:rsid w:val="00E3355E"/>
    <w:rsid w:val="00E337C6"/>
    <w:rsid w:val="00E338C4"/>
    <w:rsid w:val="00E338D9"/>
    <w:rsid w:val="00E33BF1"/>
    <w:rsid w:val="00E345CE"/>
    <w:rsid w:val="00E34717"/>
    <w:rsid w:val="00E347AE"/>
    <w:rsid w:val="00E34AC2"/>
    <w:rsid w:val="00E35ADA"/>
    <w:rsid w:val="00E35BF5"/>
    <w:rsid w:val="00E35D95"/>
    <w:rsid w:val="00E371A6"/>
    <w:rsid w:val="00E379CD"/>
    <w:rsid w:val="00E37D9E"/>
    <w:rsid w:val="00E37E06"/>
    <w:rsid w:val="00E37E51"/>
    <w:rsid w:val="00E4006D"/>
    <w:rsid w:val="00E402ED"/>
    <w:rsid w:val="00E40D0E"/>
    <w:rsid w:val="00E40EAA"/>
    <w:rsid w:val="00E40F0C"/>
    <w:rsid w:val="00E411E6"/>
    <w:rsid w:val="00E41522"/>
    <w:rsid w:val="00E422C8"/>
    <w:rsid w:val="00E4277D"/>
    <w:rsid w:val="00E42C7A"/>
    <w:rsid w:val="00E430AB"/>
    <w:rsid w:val="00E43D52"/>
    <w:rsid w:val="00E43DD6"/>
    <w:rsid w:val="00E43EA1"/>
    <w:rsid w:val="00E4410B"/>
    <w:rsid w:val="00E44337"/>
    <w:rsid w:val="00E44ACA"/>
    <w:rsid w:val="00E44CD0"/>
    <w:rsid w:val="00E45199"/>
    <w:rsid w:val="00E45621"/>
    <w:rsid w:val="00E45C53"/>
    <w:rsid w:val="00E4714D"/>
    <w:rsid w:val="00E47AD5"/>
    <w:rsid w:val="00E47C03"/>
    <w:rsid w:val="00E47C57"/>
    <w:rsid w:val="00E47E8E"/>
    <w:rsid w:val="00E47F82"/>
    <w:rsid w:val="00E509B8"/>
    <w:rsid w:val="00E50F68"/>
    <w:rsid w:val="00E51673"/>
    <w:rsid w:val="00E525AB"/>
    <w:rsid w:val="00E52E71"/>
    <w:rsid w:val="00E52EE1"/>
    <w:rsid w:val="00E5309A"/>
    <w:rsid w:val="00E5312D"/>
    <w:rsid w:val="00E532C6"/>
    <w:rsid w:val="00E5361B"/>
    <w:rsid w:val="00E53AB4"/>
    <w:rsid w:val="00E54A52"/>
    <w:rsid w:val="00E54BCF"/>
    <w:rsid w:val="00E550FC"/>
    <w:rsid w:val="00E55B24"/>
    <w:rsid w:val="00E55CDC"/>
    <w:rsid w:val="00E560B7"/>
    <w:rsid w:val="00E5683C"/>
    <w:rsid w:val="00E56B79"/>
    <w:rsid w:val="00E570F0"/>
    <w:rsid w:val="00E577CF"/>
    <w:rsid w:val="00E57BB2"/>
    <w:rsid w:val="00E60723"/>
    <w:rsid w:val="00E609BB"/>
    <w:rsid w:val="00E60A46"/>
    <w:rsid w:val="00E61265"/>
    <w:rsid w:val="00E613EB"/>
    <w:rsid w:val="00E61672"/>
    <w:rsid w:val="00E62938"/>
    <w:rsid w:val="00E62A1B"/>
    <w:rsid w:val="00E62FBD"/>
    <w:rsid w:val="00E63117"/>
    <w:rsid w:val="00E63409"/>
    <w:rsid w:val="00E634BB"/>
    <w:rsid w:val="00E63512"/>
    <w:rsid w:val="00E636D4"/>
    <w:rsid w:val="00E63DFF"/>
    <w:rsid w:val="00E640B8"/>
    <w:rsid w:val="00E6428E"/>
    <w:rsid w:val="00E64930"/>
    <w:rsid w:val="00E64C39"/>
    <w:rsid w:val="00E64FD4"/>
    <w:rsid w:val="00E654BB"/>
    <w:rsid w:val="00E6564C"/>
    <w:rsid w:val="00E6602B"/>
    <w:rsid w:val="00E66958"/>
    <w:rsid w:val="00E66F2A"/>
    <w:rsid w:val="00E672B3"/>
    <w:rsid w:val="00E67316"/>
    <w:rsid w:val="00E674FD"/>
    <w:rsid w:val="00E6776B"/>
    <w:rsid w:val="00E67D01"/>
    <w:rsid w:val="00E67DA7"/>
    <w:rsid w:val="00E70128"/>
    <w:rsid w:val="00E707E6"/>
    <w:rsid w:val="00E70A03"/>
    <w:rsid w:val="00E70B4D"/>
    <w:rsid w:val="00E70D2D"/>
    <w:rsid w:val="00E70D49"/>
    <w:rsid w:val="00E7111B"/>
    <w:rsid w:val="00E71FC1"/>
    <w:rsid w:val="00E722E6"/>
    <w:rsid w:val="00E72DEF"/>
    <w:rsid w:val="00E73EAF"/>
    <w:rsid w:val="00E73FBA"/>
    <w:rsid w:val="00E748DA"/>
    <w:rsid w:val="00E74AB6"/>
    <w:rsid w:val="00E74D2C"/>
    <w:rsid w:val="00E74E90"/>
    <w:rsid w:val="00E751CD"/>
    <w:rsid w:val="00E7563A"/>
    <w:rsid w:val="00E7578B"/>
    <w:rsid w:val="00E75933"/>
    <w:rsid w:val="00E75BF3"/>
    <w:rsid w:val="00E75F21"/>
    <w:rsid w:val="00E760E9"/>
    <w:rsid w:val="00E76B01"/>
    <w:rsid w:val="00E76EBB"/>
    <w:rsid w:val="00E77052"/>
    <w:rsid w:val="00E77297"/>
    <w:rsid w:val="00E773E4"/>
    <w:rsid w:val="00E77BC3"/>
    <w:rsid w:val="00E8013A"/>
    <w:rsid w:val="00E80C86"/>
    <w:rsid w:val="00E80EA0"/>
    <w:rsid w:val="00E81608"/>
    <w:rsid w:val="00E817CC"/>
    <w:rsid w:val="00E81B06"/>
    <w:rsid w:val="00E81C36"/>
    <w:rsid w:val="00E81EFD"/>
    <w:rsid w:val="00E82FF0"/>
    <w:rsid w:val="00E83CA8"/>
    <w:rsid w:val="00E83D63"/>
    <w:rsid w:val="00E84BE6"/>
    <w:rsid w:val="00E84C13"/>
    <w:rsid w:val="00E85A9A"/>
    <w:rsid w:val="00E85E0A"/>
    <w:rsid w:val="00E86528"/>
    <w:rsid w:val="00E866AE"/>
    <w:rsid w:val="00E86E97"/>
    <w:rsid w:val="00E86F63"/>
    <w:rsid w:val="00E87021"/>
    <w:rsid w:val="00E8712A"/>
    <w:rsid w:val="00E8773B"/>
    <w:rsid w:val="00E87FFC"/>
    <w:rsid w:val="00E90083"/>
    <w:rsid w:val="00E90525"/>
    <w:rsid w:val="00E90989"/>
    <w:rsid w:val="00E90A90"/>
    <w:rsid w:val="00E90F7C"/>
    <w:rsid w:val="00E91368"/>
    <w:rsid w:val="00E9143F"/>
    <w:rsid w:val="00E91808"/>
    <w:rsid w:val="00E91F3B"/>
    <w:rsid w:val="00E920AA"/>
    <w:rsid w:val="00E924AF"/>
    <w:rsid w:val="00E94F11"/>
    <w:rsid w:val="00E9544D"/>
    <w:rsid w:val="00E95E41"/>
    <w:rsid w:val="00E96623"/>
    <w:rsid w:val="00E96C51"/>
    <w:rsid w:val="00E96E2F"/>
    <w:rsid w:val="00E96F30"/>
    <w:rsid w:val="00E973D8"/>
    <w:rsid w:val="00E97626"/>
    <w:rsid w:val="00E97C4F"/>
    <w:rsid w:val="00E97CF4"/>
    <w:rsid w:val="00E97D5D"/>
    <w:rsid w:val="00EA0791"/>
    <w:rsid w:val="00EA0996"/>
    <w:rsid w:val="00EA1017"/>
    <w:rsid w:val="00EA1267"/>
    <w:rsid w:val="00EA1361"/>
    <w:rsid w:val="00EA14F1"/>
    <w:rsid w:val="00EA18B3"/>
    <w:rsid w:val="00EA265C"/>
    <w:rsid w:val="00EA3093"/>
    <w:rsid w:val="00EA3196"/>
    <w:rsid w:val="00EA3C42"/>
    <w:rsid w:val="00EA4927"/>
    <w:rsid w:val="00EA4BDB"/>
    <w:rsid w:val="00EA4D4D"/>
    <w:rsid w:val="00EA54E5"/>
    <w:rsid w:val="00EA554A"/>
    <w:rsid w:val="00EA587E"/>
    <w:rsid w:val="00EA5A41"/>
    <w:rsid w:val="00EA5C7A"/>
    <w:rsid w:val="00EA636B"/>
    <w:rsid w:val="00EA6423"/>
    <w:rsid w:val="00EA6753"/>
    <w:rsid w:val="00EA694B"/>
    <w:rsid w:val="00EA6BF6"/>
    <w:rsid w:val="00EA6C21"/>
    <w:rsid w:val="00EA71C0"/>
    <w:rsid w:val="00EA7243"/>
    <w:rsid w:val="00EA7474"/>
    <w:rsid w:val="00EA7AE5"/>
    <w:rsid w:val="00EA7BF5"/>
    <w:rsid w:val="00EB016E"/>
    <w:rsid w:val="00EB0179"/>
    <w:rsid w:val="00EB0520"/>
    <w:rsid w:val="00EB0BA1"/>
    <w:rsid w:val="00EB0D0F"/>
    <w:rsid w:val="00EB0E99"/>
    <w:rsid w:val="00EB13AA"/>
    <w:rsid w:val="00EB1613"/>
    <w:rsid w:val="00EB17FC"/>
    <w:rsid w:val="00EB1DC0"/>
    <w:rsid w:val="00EB1DEA"/>
    <w:rsid w:val="00EB25C3"/>
    <w:rsid w:val="00EB2A6B"/>
    <w:rsid w:val="00EB2EF5"/>
    <w:rsid w:val="00EB436D"/>
    <w:rsid w:val="00EB44DE"/>
    <w:rsid w:val="00EB45D0"/>
    <w:rsid w:val="00EB5A68"/>
    <w:rsid w:val="00EB5EFE"/>
    <w:rsid w:val="00EB66B2"/>
    <w:rsid w:val="00EB674F"/>
    <w:rsid w:val="00EB6D1A"/>
    <w:rsid w:val="00EB7308"/>
    <w:rsid w:val="00EB7344"/>
    <w:rsid w:val="00EB73BE"/>
    <w:rsid w:val="00EB73CD"/>
    <w:rsid w:val="00EB7447"/>
    <w:rsid w:val="00EB785A"/>
    <w:rsid w:val="00EB7A0A"/>
    <w:rsid w:val="00EB7CA2"/>
    <w:rsid w:val="00EC10FB"/>
    <w:rsid w:val="00EC143A"/>
    <w:rsid w:val="00EC1C03"/>
    <w:rsid w:val="00EC20BC"/>
    <w:rsid w:val="00EC2184"/>
    <w:rsid w:val="00EC2C32"/>
    <w:rsid w:val="00EC2DFF"/>
    <w:rsid w:val="00EC2F6C"/>
    <w:rsid w:val="00EC3010"/>
    <w:rsid w:val="00EC37F6"/>
    <w:rsid w:val="00EC3804"/>
    <w:rsid w:val="00EC3C11"/>
    <w:rsid w:val="00EC405F"/>
    <w:rsid w:val="00EC4183"/>
    <w:rsid w:val="00EC44F9"/>
    <w:rsid w:val="00EC4E70"/>
    <w:rsid w:val="00EC4FED"/>
    <w:rsid w:val="00EC51E2"/>
    <w:rsid w:val="00EC557C"/>
    <w:rsid w:val="00EC5B87"/>
    <w:rsid w:val="00EC60AF"/>
    <w:rsid w:val="00EC6318"/>
    <w:rsid w:val="00EC647D"/>
    <w:rsid w:val="00EC6648"/>
    <w:rsid w:val="00EC693A"/>
    <w:rsid w:val="00EC6AD6"/>
    <w:rsid w:val="00EC6E07"/>
    <w:rsid w:val="00EC71D6"/>
    <w:rsid w:val="00EC7678"/>
    <w:rsid w:val="00EC7987"/>
    <w:rsid w:val="00ED0134"/>
    <w:rsid w:val="00ED07D0"/>
    <w:rsid w:val="00ED09FF"/>
    <w:rsid w:val="00ED0F39"/>
    <w:rsid w:val="00ED1040"/>
    <w:rsid w:val="00ED14C7"/>
    <w:rsid w:val="00ED14FE"/>
    <w:rsid w:val="00ED150F"/>
    <w:rsid w:val="00ED2D9F"/>
    <w:rsid w:val="00ED2EF4"/>
    <w:rsid w:val="00ED3190"/>
    <w:rsid w:val="00ED466E"/>
    <w:rsid w:val="00ED491D"/>
    <w:rsid w:val="00ED4C7C"/>
    <w:rsid w:val="00ED4F7C"/>
    <w:rsid w:val="00ED6056"/>
    <w:rsid w:val="00ED644E"/>
    <w:rsid w:val="00ED6612"/>
    <w:rsid w:val="00ED69D6"/>
    <w:rsid w:val="00ED6F36"/>
    <w:rsid w:val="00ED7291"/>
    <w:rsid w:val="00ED76A2"/>
    <w:rsid w:val="00ED7821"/>
    <w:rsid w:val="00ED7B29"/>
    <w:rsid w:val="00ED7C1E"/>
    <w:rsid w:val="00ED7C6D"/>
    <w:rsid w:val="00EE01A9"/>
    <w:rsid w:val="00EE0586"/>
    <w:rsid w:val="00EE0F04"/>
    <w:rsid w:val="00EE13B1"/>
    <w:rsid w:val="00EE14FD"/>
    <w:rsid w:val="00EE1D4E"/>
    <w:rsid w:val="00EE298F"/>
    <w:rsid w:val="00EE2CF2"/>
    <w:rsid w:val="00EE2DA2"/>
    <w:rsid w:val="00EE2DA6"/>
    <w:rsid w:val="00EE3686"/>
    <w:rsid w:val="00EE3903"/>
    <w:rsid w:val="00EE3B5B"/>
    <w:rsid w:val="00EE3CE5"/>
    <w:rsid w:val="00EE4582"/>
    <w:rsid w:val="00EE4624"/>
    <w:rsid w:val="00EE48E7"/>
    <w:rsid w:val="00EE4EC1"/>
    <w:rsid w:val="00EE4F05"/>
    <w:rsid w:val="00EE5727"/>
    <w:rsid w:val="00EE57DF"/>
    <w:rsid w:val="00EE583F"/>
    <w:rsid w:val="00EE5B1E"/>
    <w:rsid w:val="00EE6000"/>
    <w:rsid w:val="00EE62AA"/>
    <w:rsid w:val="00EE677F"/>
    <w:rsid w:val="00EE6881"/>
    <w:rsid w:val="00EE6BD7"/>
    <w:rsid w:val="00EE6DD5"/>
    <w:rsid w:val="00EE707F"/>
    <w:rsid w:val="00EE72E4"/>
    <w:rsid w:val="00EE748B"/>
    <w:rsid w:val="00EE7C36"/>
    <w:rsid w:val="00EF051C"/>
    <w:rsid w:val="00EF0966"/>
    <w:rsid w:val="00EF0B38"/>
    <w:rsid w:val="00EF120F"/>
    <w:rsid w:val="00EF152E"/>
    <w:rsid w:val="00EF1766"/>
    <w:rsid w:val="00EF1A72"/>
    <w:rsid w:val="00EF2369"/>
    <w:rsid w:val="00EF29EF"/>
    <w:rsid w:val="00EF2FB6"/>
    <w:rsid w:val="00EF31D8"/>
    <w:rsid w:val="00EF350D"/>
    <w:rsid w:val="00EF350F"/>
    <w:rsid w:val="00EF3D94"/>
    <w:rsid w:val="00EF3FD9"/>
    <w:rsid w:val="00EF4582"/>
    <w:rsid w:val="00EF4743"/>
    <w:rsid w:val="00EF4FB8"/>
    <w:rsid w:val="00EF50F7"/>
    <w:rsid w:val="00EF5332"/>
    <w:rsid w:val="00EF5468"/>
    <w:rsid w:val="00EF5D76"/>
    <w:rsid w:val="00EF61DA"/>
    <w:rsid w:val="00EF6442"/>
    <w:rsid w:val="00EF6704"/>
    <w:rsid w:val="00EF6740"/>
    <w:rsid w:val="00EF7066"/>
    <w:rsid w:val="00EF7EC4"/>
    <w:rsid w:val="00F00598"/>
    <w:rsid w:val="00F0084A"/>
    <w:rsid w:val="00F0130A"/>
    <w:rsid w:val="00F02192"/>
    <w:rsid w:val="00F0226A"/>
    <w:rsid w:val="00F02729"/>
    <w:rsid w:val="00F02E68"/>
    <w:rsid w:val="00F041D6"/>
    <w:rsid w:val="00F04F72"/>
    <w:rsid w:val="00F05004"/>
    <w:rsid w:val="00F05533"/>
    <w:rsid w:val="00F05833"/>
    <w:rsid w:val="00F05A49"/>
    <w:rsid w:val="00F06644"/>
    <w:rsid w:val="00F067A0"/>
    <w:rsid w:val="00F07054"/>
    <w:rsid w:val="00F0769F"/>
    <w:rsid w:val="00F10749"/>
    <w:rsid w:val="00F10C12"/>
    <w:rsid w:val="00F10FC2"/>
    <w:rsid w:val="00F11343"/>
    <w:rsid w:val="00F11A21"/>
    <w:rsid w:val="00F11A24"/>
    <w:rsid w:val="00F12097"/>
    <w:rsid w:val="00F120AD"/>
    <w:rsid w:val="00F12452"/>
    <w:rsid w:val="00F126F8"/>
    <w:rsid w:val="00F12838"/>
    <w:rsid w:val="00F128C6"/>
    <w:rsid w:val="00F12966"/>
    <w:rsid w:val="00F12CDA"/>
    <w:rsid w:val="00F13BC5"/>
    <w:rsid w:val="00F13C0E"/>
    <w:rsid w:val="00F13E4B"/>
    <w:rsid w:val="00F13EF5"/>
    <w:rsid w:val="00F14799"/>
    <w:rsid w:val="00F151D9"/>
    <w:rsid w:val="00F1547A"/>
    <w:rsid w:val="00F1570F"/>
    <w:rsid w:val="00F15FDD"/>
    <w:rsid w:val="00F16251"/>
    <w:rsid w:val="00F16759"/>
    <w:rsid w:val="00F16DD7"/>
    <w:rsid w:val="00F1716C"/>
    <w:rsid w:val="00F175BD"/>
    <w:rsid w:val="00F20A07"/>
    <w:rsid w:val="00F20B6B"/>
    <w:rsid w:val="00F2169E"/>
    <w:rsid w:val="00F21A12"/>
    <w:rsid w:val="00F21F76"/>
    <w:rsid w:val="00F225D9"/>
    <w:rsid w:val="00F225E0"/>
    <w:rsid w:val="00F226F2"/>
    <w:rsid w:val="00F229D4"/>
    <w:rsid w:val="00F22B3E"/>
    <w:rsid w:val="00F236ED"/>
    <w:rsid w:val="00F23A28"/>
    <w:rsid w:val="00F23D75"/>
    <w:rsid w:val="00F242B4"/>
    <w:rsid w:val="00F24A59"/>
    <w:rsid w:val="00F2509D"/>
    <w:rsid w:val="00F251C0"/>
    <w:rsid w:val="00F255C6"/>
    <w:rsid w:val="00F25687"/>
    <w:rsid w:val="00F25721"/>
    <w:rsid w:val="00F25B52"/>
    <w:rsid w:val="00F25BF6"/>
    <w:rsid w:val="00F26137"/>
    <w:rsid w:val="00F26493"/>
    <w:rsid w:val="00F26E63"/>
    <w:rsid w:val="00F2703D"/>
    <w:rsid w:val="00F273A8"/>
    <w:rsid w:val="00F2751B"/>
    <w:rsid w:val="00F278C8"/>
    <w:rsid w:val="00F27D01"/>
    <w:rsid w:val="00F27ED9"/>
    <w:rsid w:val="00F304BE"/>
    <w:rsid w:val="00F3051A"/>
    <w:rsid w:val="00F30A8D"/>
    <w:rsid w:val="00F30AFC"/>
    <w:rsid w:val="00F30F26"/>
    <w:rsid w:val="00F312A4"/>
    <w:rsid w:val="00F31706"/>
    <w:rsid w:val="00F31862"/>
    <w:rsid w:val="00F319C9"/>
    <w:rsid w:val="00F31A38"/>
    <w:rsid w:val="00F31D88"/>
    <w:rsid w:val="00F31ED8"/>
    <w:rsid w:val="00F31FB7"/>
    <w:rsid w:val="00F322E0"/>
    <w:rsid w:val="00F3236A"/>
    <w:rsid w:val="00F33871"/>
    <w:rsid w:val="00F343E6"/>
    <w:rsid w:val="00F34E36"/>
    <w:rsid w:val="00F34EE0"/>
    <w:rsid w:val="00F3537F"/>
    <w:rsid w:val="00F3550D"/>
    <w:rsid w:val="00F361BB"/>
    <w:rsid w:val="00F364B7"/>
    <w:rsid w:val="00F366D8"/>
    <w:rsid w:val="00F3674D"/>
    <w:rsid w:val="00F367B8"/>
    <w:rsid w:val="00F3687C"/>
    <w:rsid w:val="00F36944"/>
    <w:rsid w:val="00F36C41"/>
    <w:rsid w:val="00F36D5C"/>
    <w:rsid w:val="00F36F2E"/>
    <w:rsid w:val="00F372A2"/>
    <w:rsid w:val="00F37FDA"/>
    <w:rsid w:val="00F40250"/>
    <w:rsid w:val="00F40296"/>
    <w:rsid w:val="00F407DE"/>
    <w:rsid w:val="00F40C9B"/>
    <w:rsid w:val="00F4159D"/>
    <w:rsid w:val="00F41C0A"/>
    <w:rsid w:val="00F42169"/>
    <w:rsid w:val="00F42609"/>
    <w:rsid w:val="00F42988"/>
    <w:rsid w:val="00F43F7C"/>
    <w:rsid w:val="00F44059"/>
    <w:rsid w:val="00F4454C"/>
    <w:rsid w:val="00F448AF"/>
    <w:rsid w:val="00F4502B"/>
    <w:rsid w:val="00F45A96"/>
    <w:rsid w:val="00F45F34"/>
    <w:rsid w:val="00F46020"/>
    <w:rsid w:val="00F46083"/>
    <w:rsid w:val="00F4690C"/>
    <w:rsid w:val="00F46D6C"/>
    <w:rsid w:val="00F47301"/>
    <w:rsid w:val="00F47620"/>
    <w:rsid w:val="00F47BB3"/>
    <w:rsid w:val="00F47CCF"/>
    <w:rsid w:val="00F50035"/>
    <w:rsid w:val="00F501CB"/>
    <w:rsid w:val="00F51FD7"/>
    <w:rsid w:val="00F5226B"/>
    <w:rsid w:val="00F5235B"/>
    <w:rsid w:val="00F532CA"/>
    <w:rsid w:val="00F5388E"/>
    <w:rsid w:val="00F53A14"/>
    <w:rsid w:val="00F53BE0"/>
    <w:rsid w:val="00F53E39"/>
    <w:rsid w:val="00F5407A"/>
    <w:rsid w:val="00F5417A"/>
    <w:rsid w:val="00F542EC"/>
    <w:rsid w:val="00F5434C"/>
    <w:rsid w:val="00F54425"/>
    <w:rsid w:val="00F54485"/>
    <w:rsid w:val="00F54778"/>
    <w:rsid w:val="00F55198"/>
    <w:rsid w:val="00F551CE"/>
    <w:rsid w:val="00F557D9"/>
    <w:rsid w:val="00F55A5F"/>
    <w:rsid w:val="00F568D3"/>
    <w:rsid w:val="00F56B6F"/>
    <w:rsid w:val="00F56C4C"/>
    <w:rsid w:val="00F573A9"/>
    <w:rsid w:val="00F57432"/>
    <w:rsid w:val="00F574D6"/>
    <w:rsid w:val="00F57BC3"/>
    <w:rsid w:val="00F57E8D"/>
    <w:rsid w:val="00F57F41"/>
    <w:rsid w:val="00F60318"/>
    <w:rsid w:val="00F60E73"/>
    <w:rsid w:val="00F60FCD"/>
    <w:rsid w:val="00F6108C"/>
    <w:rsid w:val="00F61A0F"/>
    <w:rsid w:val="00F61BE3"/>
    <w:rsid w:val="00F61E81"/>
    <w:rsid w:val="00F6207B"/>
    <w:rsid w:val="00F62087"/>
    <w:rsid w:val="00F62524"/>
    <w:rsid w:val="00F628CE"/>
    <w:rsid w:val="00F62CE7"/>
    <w:rsid w:val="00F62EF4"/>
    <w:rsid w:val="00F6318E"/>
    <w:rsid w:val="00F63329"/>
    <w:rsid w:val="00F63F5E"/>
    <w:rsid w:val="00F6452E"/>
    <w:rsid w:val="00F646EA"/>
    <w:rsid w:val="00F64C4A"/>
    <w:rsid w:val="00F650B1"/>
    <w:rsid w:val="00F655D2"/>
    <w:rsid w:val="00F6571E"/>
    <w:rsid w:val="00F65D82"/>
    <w:rsid w:val="00F65DBE"/>
    <w:rsid w:val="00F663D6"/>
    <w:rsid w:val="00F667C6"/>
    <w:rsid w:val="00F70CFB"/>
    <w:rsid w:val="00F71C0D"/>
    <w:rsid w:val="00F720BE"/>
    <w:rsid w:val="00F72385"/>
    <w:rsid w:val="00F7271F"/>
    <w:rsid w:val="00F7295E"/>
    <w:rsid w:val="00F7298A"/>
    <w:rsid w:val="00F72F06"/>
    <w:rsid w:val="00F7312E"/>
    <w:rsid w:val="00F732AC"/>
    <w:rsid w:val="00F73AE9"/>
    <w:rsid w:val="00F73CE6"/>
    <w:rsid w:val="00F745D9"/>
    <w:rsid w:val="00F747CE"/>
    <w:rsid w:val="00F74AE1"/>
    <w:rsid w:val="00F74E6D"/>
    <w:rsid w:val="00F74F7B"/>
    <w:rsid w:val="00F75143"/>
    <w:rsid w:val="00F7540D"/>
    <w:rsid w:val="00F75C8F"/>
    <w:rsid w:val="00F75CE3"/>
    <w:rsid w:val="00F76070"/>
    <w:rsid w:val="00F7611C"/>
    <w:rsid w:val="00F7682A"/>
    <w:rsid w:val="00F76E36"/>
    <w:rsid w:val="00F77576"/>
    <w:rsid w:val="00F77B75"/>
    <w:rsid w:val="00F77DC9"/>
    <w:rsid w:val="00F80903"/>
    <w:rsid w:val="00F80AB4"/>
    <w:rsid w:val="00F80ABC"/>
    <w:rsid w:val="00F80BB9"/>
    <w:rsid w:val="00F80FAA"/>
    <w:rsid w:val="00F815E5"/>
    <w:rsid w:val="00F8199C"/>
    <w:rsid w:val="00F81D80"/>
    <w:rsid w:val="00F81D89"/>
    <w:rsid w:val="00F8297C"/>
    <w:rsid w:val="00F83119"/>
    <w:rsid w:val="00F833FB"/>
    <w:rsid w:val="00F83942"/>
    <w:rsid w:val="00F83A0C"/>
    <w:rsid w:val="00F83F26"/>
    <w:rsid w:val="00F845D5"/>
    <w:rsid w:val="00F85CDF"/>
    <w:rsid w:val="00F85F11"/>
    <w:rsid w:val="00F867C4"/>
    <w:rsid w:val="00F868F8"/>
    <w:rsid w:val="00F86C3E"/>
    <w:rsid w:val="00F87075"/>
    <w:rsid w:val="00F873CA"/>
    <w:rsid w:val="00F87EF8"/>
    <w:rsid w:val="00F9074D"/>
    <w:rsid w:val="00F907BE"/>
    <w:rsid w:val="00F90C77"/>
    <w:rsid w:val="00F90EA5"/>
    <w:rsid w:val="00F910B9"/>
    <w:rsid w:val="00F91A52"/>
    <w:rsid w:val="00F91B55"/>
    <w:rsid w:val="00F9214A"/>
    <w:rsid w:val="00F922E8"/>
    <w:rsid w:val="00F92709"/>
    <w:rsid w:val="00F92DCB"/>
    <w:rsid w:val="00F93222"/>
    <w:rsid w:val="00F93A9F"/>
    <w:rsid w:val="00F93C2A"/>
    <w:rsid w:val="00F93C43"/>
    <w:rsid w:val="00F93D53"/>
    <w:rsid w:val="00F93EBB"/>
    <w:rsid w:val="00F94498"/>
    <w:rsid w:val="00F95079"/>
    <w:rsid w:val="00F9514D"/>
    <w:rsid w:val="00F9524F"/>
    <w:rsid w:val="00F9565B"/>
    <w:rsid w:val="00F9575B"/>
    <w:rsid w:val="00F95C47"/>
    <w:rsid w:val="00F95CC3"/>
    <w:rsid w:val="00F9609C"/>
    <w:rsid w:val="00F96397"/>
    <w:rsid w:val="00F96A2E"/>
    <w:rsid w:val="00F96F57"/>
    <w:rsid w:val="00F973B6"/>
    <w:rsid w:val="00F973C0"/>
    <w:rsid w:val="00F9744F"/>
    <w:rsid w:val="00F977AE"/>
    <w:rsid w:val="00F97E90"/>
    <w:rsid w:val="00FA0274"/>
    <w:rsid w:val="00FA03E4"/>
    <w:rsid w:val="00FA0983"/>
    <w:rsid w:val="00FA0D15"/>
    <w:rsid w:val="00FA1265"/>
    <w:rsid w:val="00FA126E"/>
    <w:rsid w:val="00FA142E"/>
    <w:rsid w:val="00FA15C1"/>
    <w:rsid w:val="00FA1646"/>
    <w:rsid w:val="00FA164C"/>
    <w:rsid w:val="00FA1870"/>
    <w:rsid w:val="00FA1E73"/>
    <w:rsid w:val="00FA20E2"/>
    <w:rsid w:val="00FA2382"/>
    <w:rsid w:val="00FA2AC6"/>
    <w:rsid w:val="00FA33C3"/>
    <w:rsid w:val="00FA3720"/>
    <w:rsid w:val="00FA3EBC"/>
    <w:rsid w:val="00FA423E"/>
    <w:rsid w:val="00FA444C"/>
    <w:rsid w:val="00FA464D"/>
    <w:rsid w:val="00FA4F68"/>
    <w:rsid w:val="00FA5438"/>
    <w:rsid w:val="00FA5FD1"/>
    <w:rsid w:val="00FA6025"/>
    <w:rsid w:val="00FA64BC"/>
    <w:rsid w:val="00FA6A13"/>
    <w:rsid w:val="00FA6C14"/>
    <w:rsid w:val="00FA7635"/>
    <w:rsid w:val="00FA7C8B"/>
    <w:rsid w:val="00FA7EDC"/>
    <w:rsid w:val="00FB0827"/>
    <w:rsid w:val="00FB185D"/>
    <w:rsid w:val="00FB1E8E"/>
    <w:rsid w:val="00FB2105"/>
    <w:rsid w:val="00FB2547"/>
    <w:rsid w:val="00FB26C9"/>
    <w:rsid w:val="00FB2A13"/>
    <w:rsid w:val="00FB2D1F"/>
    <w:rsid w:val="00FB309A"/>
    <w:rsid w:val="00FB3541"/>
    <w:rsid w:val="00FB3958"/>
    <w:rsid w:val="00FB3D92"/>
    <w:rsid w:val="00FB41F6"/>
    <w:rsid w:val="00FB4210"/>
    <w:rsid w:val="00FB4562"/>
    <w:rsid w:val="00FB4AA5"/>
    <w:rsid w:val="00FB53C7"/>
    <w:rsid w:val="00FB59F4"/>
    <w:rsid w:val="00FB5EEE"/>
    <w:rsid w:val="00FB63BE"/>
    <w:rsid w:val="00FB641D"/>
    <w:rsid w:val="00FB64B0"/>
    <w:rsid w:val="00FB669C"/>
    <w:rsid w:val="00FB6868"/>
    <w:rsid w:val="00FB6F75"/>
    <w:rsid w:val="00FB756A"/>
    <w:rsid w:val="00FB776D"/>
    <w:rsid w:val="00FB7AB2"/>
    <w:rsid w:val="00FB7D26"/>
    <w:rsid w:val="00FB7FA7"/>
    <w:rsid w:val="00FC0BC1"/>
    <w:rsid w:val="00FC0DF9"/>
    <w:rsid w:val="00FC108A"/>
    <w:rsid w:val="00FC12DF"/>
    <w:rsid w:val="00FC199B"/>
    <w:rsid w:val="00FC2C66"/>
    <w:rsid w:val="00FC352E"/>
    <w:rsid w:val="00FC364F"/>
    <w:rsid w:val="00FC3CD3"/>
    <w:rsid w:val="00FC40FE"/>
    <w:rsid w:val="00FC46EB"/>
    <w:rsid w:val="00FC4711"/>
    <w:rsid w:val="00FC4A8E"/>
    <w:rsid w:val="00FC4E79"/>
    <w:rsid w:val="00FC4F90"/>
    <w:rsid w:val="00FC51B0"/>
    <w:rsid w:val="00FC56CA"/>
    <w:rsid w:val="00FC5865"/>
    <w:rsid w:val="00FC6B34"/>
    <w:rsid w:val="00FD0184"/>
    <w:rsid w:val="00FD03C9"/>
    <w:rsid w:val="00FD03DB"/>
    <w:rsid w:val="00FD08F7"/>
    <w:rsid w:val="00FD0E67"/>
    <w:rsid w:val="00FD18D9"/>
    <w:rsid w:val="00FD1979"/>
    <w:rsid w:val="00FD1E8A"/>
    <w:rsid w:val="00FD21DA"/>
    <w:rsid w:val="00FD3303"/>
    <w:rsid w:val="00FD36E8"/>
    <w:rsid w:val="00FD3BF4"/>
    <w:rsid w:val="00FD3E7A"/>
    <w:rsid w:val="00FD3F28"/>
    <w:rsid w:val="00FD43A2"/>
    <w:rsid w:val="00FD5205"/>
    <w:rsid w:val="00FD60CF"/>
    <w:rsid w:val="00FD673B"/>
    <w:rsid w:val="00FD690B"/>
    <w:rsid w:val="00FD693F"/>
    <w:rsid w:val="00FD6E8A"/>
    <w:rsid w:val="00FD74DC"/>
    <w:rsid w:val="00FD7D9C"/>
    <w:rsid w:val="00FE010B"/>
    <w:rsid w:val="00FE0508"/>
    <w:rsid w:val="00FE068D"/>
    <w:rsid w:val="00FE0985"/>
    <w:rsid w:val="00FE0A99"/>
    <w:rsid w:val="00FE135A"/>
    <w:rsid w:val="00FE2009"/>
    <w:rsid w:val="00FE2147"/>
    <w:rsid w:val="00FE2517"/>
    <w:rsid w:val="00FE345F"/>
    <w:rsid w:val="00FE3D23"/>
    <w:rsid w:val="00FE41C4"/>
    <w:rsid w:val="00FE42E1"/>
    <w:rsid w:val="00FE4338"/>
    <w:rsid w:val="00FE43B6"/>
    <w:rsid w:val="00FE578E"/>
    <w:rsid w:val="00FE64B0"/>
    <w:rsid w:val="00FE7077"/>
    <w:rsid w:val="00FE77D5"/>
    <w:rsid w:val="00FE784D"/>
    <w:rsid w:val="00FF0345"/>
    <w:rsid w:val="00FF039A"/>
    <w:rsid w:val="00FF0CC3"/>
    <w:rsid w:val="00FF0EB3"/>
    <w:rsid w:val="00FF1439"/>
    <w:rsid w:val="00FF16AA"/>
    <w:rsid w:val="00FF250C"/>
    <w:rsid w:val="00FF2835"/>
    <w:rsid w:val="00FF2910"/>
    <w:rsid w:val="00FF3494"/>
    <w:rsid w:val="00FF3533"/>
    <w:rsid w:val="00FF4207"/>
    <w:rsid w:val="00FF449E"/>
    <w:rsid w:val="00FF4B11"/>
    <w:rsid w:val="00FF4F9A"/>
    <w:rsid w:val="00FF536D"/>
    <w:rsid w:val="00FF5A27"/>
    <w:rsid w:val="00FF5A30"/>
    <w:rsid w:val="00FF5C39"/>
    <w:rsid w:val="00FF5CDF"/>
    <w:rsid w:val="00FF5DA4"/>
    <w:rsid w:val="00FF61F8"/>
    <w:rsid w:val="00FF6216"/>
    <w:rsid w:val="00FF625E"/>
    <w:rsid w:val="00FF656C"/>
    <w:rsid w:val="00FF68A9"/>
    <w:rsid w:val="00FF7327"/>
    <w:rsid w:val="00FF7C98"/>
    <w:rsid w:val="00FF7E1B"/>
    <w:rsid w:val="00FF7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471F34EA"/>
  <w15:docId w15:val="{C3742132-49D2-4738-8E11-05C28ADFF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053DC"/>
    <w:pPr>
      <w:widowControl w:val="0"/>
      <w:jc w:val="both"/>
    </w:pPr>
    <w:rPr>
      <w:kern w:val="2"/>
      <w:sz w:val="21"/>
    </w:rPr>
  </w:style>
  <w:style w:type="paragraph" w:styleId="1">
    <w:name w:val="heading 1"/>
    <w:basedOn w:val="a"/>
    <w:next w:val="a"/>
    <w:link w:val="10"/>
    <w:qFormat/>
    <w:rsid w:val="007161FF"/>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486FB5"/>
    <w:pPr>
      <w:keepNext/>
      <w:keepLines/>
      <w:spacing w:before="260" w:after="260" w:line="416" w:lineRule="auto"/>
      <w:outlineLvl w:val="1"/>
    </w:pPr>
    <w:rPr>
      <w:rFonts w:ascii="Cambria" w:hAnsi="Cambria"/>
      <w:b/>
      <w:bCs/>
      <w:sz w:val="32"/>
      <w:szCs w:val="32"/>
    </w:rPr>
  </w:style>
  <w:style w:type="paragraph" w:styleId="3">
    <w:name w:val="heading 3"/>
    <w:basedOn w:val="a"/>
    <w:next w:val="a"/>
    <w:qFormat/>
    <w:rsid w:val="000B2F44"/>
    <w:pPr>
      <w:keepNext/>
      <w:ind w:firstLineChars="200" w:firstLine="200"/>
      <w:outlineLvl w:val="2"/>
    </w:pPr>
    <w:rPr>
      <w:b/>
      <w:bCs/>
    </w:rPr>
  </w:style>
  <w:style w:type="paragraph" w:styleId="9">
    <w:name w:val="heading 9"/>
    <w:basedOn w:val="a"/>
    <w:next w:val="a"/>
    <w:link w:val="90"/>
    <w:semiHidden/>
    <w:unhideWhenUsed/>
    <w:qFormat/>
    <w:rsid w:val="00230017"/>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styleId="a7">
    <w:name w:val="page number"/>
    <w:basedOn w:val="a0"/>
  </w:style>
  <w:style w:type="paragraph" w:styleId="a8">
    <w:name w:val="Balloon Text"/>
    <w:basedOn w:val="a"/>
    <w:link w:val="a9"/>
    <w:uiPriority w:val="99"/>
    <w:semiHidden/>
    <w:rsid w:val="00C640D2"/>
    <w:rPr>
      <w:sz w:val="18"/>
      <w:szCs w:val="18"/>
    </w:rPr>
  </w:style>
  <w:style w:type="character" w:styleId="aa">
    <w:name w:val="Hyperlink"/>
    <w:uiPriority w:val="99"/>
    <w:rsid w:val="00C441F0"/>
    <w:rPr>
      <w:color w:val="0000FF"/>
      <w:u w:val="single"/>
    </w:rPr>
  </w:style>
  <w:style w:type="paragraph" w:styleId="ab">
    <w:name w:val="Date"/>
    <w:basedOn w:val="a"/>
    <w:next w:val="a"/>
    <w:rsid w:val="00C32F02"/>
    <w:pPr>
      <w:ind w:leftChars="2500" w:left="100"/>
    </w:pPr>
  </w:style>
  <w:style w:type="character" w:styleId="ac">
    <w:name w:val="FollowedHyperlink"/>
    <w:aliases w:val="已访问的超链接"/>
    <w:rsid w:val="0074138E"/>
    <w:rPr>
      <w:color w:val="800080"/>
      <w:u w:val="single"/>
    </w:rPr>
  </w:style>
  <w:style w:type="paragraph" w:styleId="ad">
    <w:name w:val="caption"/>
    <w:basedOn w:val="a"/>
    <w:next w:val="a"/>
    <w:qFormat/>
    <w:rsid w:val="009C7B62"/>
    <w:rPr>
      <w:rFonts w:ascii="Arial" w:eastAsia="黑体" w:hAnsi="Arial" w:cs="Arial"/>
      <w:sz w:val="20"/>
    </w:rPr>
  </w:style>
  <w:style w:type="paragraph" w:customStyle="1" w:styleId="ae">
    <w:name w:val="缺省文本"/>
    <w:basedOn w:val="a"/>
    <w:rsid w:val="0065746A"/>
    <w:pPr>
      <w:autoSpaceDE w:val="0"/>
      <w:autoSpaceDN w:val="0"/>
      <w:adjustRightInd w:val="0"/>
      <w:jc w:val="left"/>
    </w:pPr>
    <w:rPr>
      <w:kern w:val="0"/>
      <w:sz w:val="24"/>
    </w:rPr>
  </w:style>
  <w:style w:type="character" w:customStyle="1" w:styleId="a4">
    <w:name w:val="页眉 字符"/>
    <w:link w:val="a3"/>
    <w:uiPriority w:val="99"/>
    <w:rsid w:val="00AA1145"/>
    <w:rPr>
      <w:kern w:val="2"/>
      <w:sz w:val="18"/>
      <w:szCs w:val="18"/>
    </w:rPr>
  </w:style>
  <w:style w:type="character" w:customStyle="1" w:styleId="a6">
    <w:name w:val="页脚 字符"/>
    <w:link w:val="a5"/>
    <w:uiPriority w:val="99"/>
    <w:rsid w:val="00AA1145"/>
    <w:rPr>
      <w:kern w:val="2"/>
      <w:sz w:val="18"/>
      <w:szCs w:val="18"/>
    </w:rPr>
  </w:style>
  <w:style w:type="paragraph" w:customStyle="1" w:styleId="3372873BB58A4DED866D2BE34882C06C">
    <w:name w:val="3372873BB58A4DED866D2BE34882C06C"/>
    <w:rsid w:val="00AA1145"/>
    <w:pPr>
      <w:spacing w:after="200" w:line="276" w:lineRule="auto"/>
    </w:pPr>
    <w:rPr>
      <w:rFonts w:ascii="Calibri" w:hAnsi="Calibri"/>
      <w:sz w:val="22"/>
      <w:szCs w:val="22"/>
    </w:rPr>
  </w:style>
  <w:style w:type="paragraph" w:styleId="af">
    <w:name w:val="List Paragraph"/>
    <w:aliases w:val="列出段落1"/>
    <w:basedOn w:val="a"/>
    <w:link w:val="af0"/>
    <w:uiPriority w:val="34"/>
    <w:qFormat/>
    <w:rsid w:val="00BD6358"/>
    <w:pPr>
      <w:spacing w:beforeLines="50" w:afterLines="50"/>
      <w:ind w:firstLineChars="200" w:firstLine="420"/>
    </w:pPr>
    <w:rPr>
      <w:rFonts w:ascii="Calibri" w:hAnsi="Calibri"/>
      <w:szCs w:val="22"/>
    </w:rPr>
  </w:style>
  <w:style w:type="character" w:customStyle="1" w:styleId="af0">
    <w:name w:val="列表段落 字符"/>
    <w:aliases w:val="列出段落1 字符"/>
    <w:link w:val="af"/>
    <w:uiPriority w:val="34"/>
    <w:qFormat/>
    <w:rsid w:val="00BD6358"/>
    <w:rPr>
      <w:rFonts w:ascii="Calibri" w:hAnsi="Calibri"/>
      <w:kern w:val="2"/>
      <w:sz w:val="21"/>
      <w:szCs w:val="22"/>
    </w:rPr>
  </w:style>
  <w:style w:type="character" w:customStyle="1" w:styleId="a9">
    <w:name w:val="批注框文本 字符"/>
    <w:link w:val="a8"/>
    <w:uiPriority w:val="99"/>
    <w:semiHidden/>
    <w:rsid w:val="00CC2711"/>
    <w:rPr>
      <w:kern w:val="2"/>
      <w:sz w:val="18"/>
      <w:szCs w:val="18"/>
    </w:rPr>
  </w:style>
  <w:style w:type="table" w:styleId="af1">
    <w:name w:val="Table Grid"/>
    <w:basedOn w:val="a1"/>
    <w:rsid w:val="00997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aliases w:val="3级目录"/>
    <w:basedOn w:val="a"/>
    <w:next w:val="a"/>
    <w:autoRedefine/>
    <w:uiPriority w:val="39"/>
    <w:qFormat/>
    <w:rsid w:val="0088361C"/>
    <w:pPr>
      <w:tabs>
        <w:tab w:val="left" w:pos="426"/>
        <w:tab w:val="right" w:leader="dot" w:pos="9923"/>
      </w:tabs>
      <w:spacing w:beforeLines="50" w:before="156" w:afterLines="50" w:after="156"/>
      <w:jc w:val="left"/>
    </w:pPr>
    <w:rPr>
      <w:rFonts w:ascii="宋体" w:hAnsi="宋体" w:cs="Calibri"/>
      <w:bCs/>
      <w:caps/>
      <w:sz w:val="16"/>
      <w:szCs w:val="21"/>
    </w:rPr>
  </w:style>
  <w:style w:type="character" w:customStyle="1" w:styleId="10">
    <w:name w:val="标题 1 字符"/>
    <w:link w:val="1"/>
    <w:rsid w:val="007161FF"/>
    <w:rPr>
      <w:b/>
      <w:bCs/>
      <w:kern w:val="44"/>
      <w:sz w:val="44"/>
      <w:szCs w:val="44"/>
    </w:rPr>
  </w:style>
  <w:style w:type="paragraph" w:styleId="TOC2">
    <w:name w:val="toc 2"/>
    <w:basedOn w:val="a"/>
    <w:next w:val="a"/>
    <w:autoRedefine/>
    <w:uiPriority w:val="39"/>
    <w:rsid w:val="00574A2C"/>
    <w:pPr>
      <w:ind w:leftChars="200" w:left="420"/>
    </w:pPr>
  </w:style>
  <w:style w:type="paragraph" w:styleId="TOC">
    <w:name w:val="TOC Heading"/>
    <w:basedOn w:val="1"/>
    <w:next w:val="a"/>
    <w:uiPriority w:val="39"/>
    <w:unhideWhenUsed/>
    <w:qFormat/>
    <w:rsid w:val="00C82C31"/>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reader-word-layer">
    <w:name w:val="reader-word-layer"/>
    <w:basedOn w:val="a"/>
    <w:rsid w:val="00671924"/>
    <w:pPr>
      <w:widowControl/>
      <w:spacing w:before="100" w:beforeAutospacing="1" w:after="100" w:afterAutospacing="1"/>
      <w:jc w:val="left"/>
    </w:pPr>
    <w:rPr>
      <w:rFonts w:ascii="宋体" w:hAnsi="宋体" w:cs="宋体"/>
      <w:kern w:val="0"/>
      <w:sz w:val="24"/>
      <w:szCs w:val="24"/>
    </w:rPr>
  </w:style>
  <w:style w:type="paragraph" w:styleId="af2">
    <w:name w:val="Subtitle"/>
    <w:basedOn w:val="a"/>
    <w:next w:val="a"/>
    <w:link w:val="af3"/>
    <w:qFormat/>
    <w:rsid w:val="00BB5418"/>
    <w:pPr>
      <w:spacing w:before="240" w:after="60" w:line="312" w:lineRule="auto"/>
      <w:jc w:val="center"/>
      <w:outlineLvl w:val="1"/>
    </w:pPr>
    <w:rPr>
      <w:rFonts w:ascii="Cambria" w:hAnsi="Cambria"/>
      <w:b/>
      <w:bCs/>
      <w:kern w:val="28"/>
      <w:sz w:val="32"/>
      <w:szCs w:val="32"/>
    </w:rPr>
  </w:style>
  <w:style w:type="character" w:customStyle="1" w:styleId="af3">
    <w:name w:val="副标题 字符"/>
    <w:link w:val="af2"/>
    <w:rsid w:val="00BB5418"/>
    <w:rPr>
      <w:rFonts w:ascii="Cambria" w:hAnsi="Cambria" w:cs="Times New Roman"/>
      <w:b/>
      <w:bCs/>
      <w:kern w:val="28"/>
      <w:sz w:val="32"/>
      <w:szCs w:val="32"/>
    </w:rPr>
  </w:style>
  <w:style w:type="paragraph" w:styleId="af4">
    <w:name w:val="Title"/>
    <w:basedOn w:val="a"/>
    <w:next w:val="a"/>
    <w:link w:val="af5"/>
    <w:qFormat/>
    <w:rsid w:val="00BB5418"/>
    <w:pPr>
      <w:spacing w:before="240" w:after="60"/>
      <w:jc w:val="center"/>
      <w:outlineLvl w:val="0"/>
    </w:pPr>
    <w:rPr>
      <w:rFonts w:ascii="Cambria" w:hAnsi="Cambria"/>
      <w:b/>
      <w:bCs/>
      <w:sz w:val="32"/>
      <w:szCs w:val="32"/>
    </w:rPr>
  </w:style>
  <w:style w:type="character" w:customStyle="1" w:styleId="af5">
    <w:name w:val="标题 字符"/>
    <w:link w:val="af4"/>
    <w:rsid w:val="00BB5418"/>
    <w:rPr>
      <w:rFonts w:ascii="Cambria" w:hAnsi="Cambria" w:cs="Times New Roman"/>
      <w:b/>
      <w:bCs/>
      <w:kern w:val="2"/>
      <w:sz w:val="32"/>
      <w:szCs w:val="32"/>
    </w:rPr>
  </w:style>
  <w:style w:type="paragraph" w:styleId="af6">
    <w:name w:val="Normal (Web)"/>
    <w:basedOn w:val="a"/>
    <w:uiPriority w:val="99"/>
    <w:unhideWhenUsed/>
    <w:rsid w:val="006A4F07"/>
    <w:pPr>
      <w:widowControl/>
      <w:spacing w:before="100" w:beforeAutospacing="1" w:after="100" w:afterAutospacing="1"/>
      <w:jc w:val="left"/>
    </w:pPr>
    <w:rPr>
      <w:rFonts w:ascii="宋体" w:hAnsi="宋体" w:cs="宋体"/>
      <w:kern w:val="0"/>
      <w:sz w:val="24"/>
      <w:szCs w:val="24"/>
    </w:rPr>
  </w:style>
  <w:style w:type="character" w:styleId="af7">
    <w:name w:val="annotation reference"/>
    <w:rsid w:val="00B24F11"/>
    <w:rPr>
      <w:sz w:val="21"/>
      <w:szCs w:val="21"/>
    </w:rPr>
  </w:style>
  <w:style w:type="paragraph" w:styleId="af8">
    <w:name w:val="annotation text"/>
    <w:basedOn w:val="a"/>
    <w:link w:val="af9"/>
    <w:uiPriority w:val="99"/>
    <w:rsid w:val="00B24F11"/>
    <w:pPr>
      <w:jc w:val="left"/>
    </w:pPr>
  </w:style>
  <w:style w:type="character" w:customStyle="1" w:styleId="af9">
    <w:name w:val="批注文字 字符"/>
    <w:link w:val="af8"/>
    <w:uiPriority w:val="99"/>
    <w:rsid w:val="00B24F11"/>
    <w:rPr>
      <w:kern w:val="2"/>
      <w:sz w:val="21"/>
    </w:rPr>
  </w:style>
  <w:style w:type="paragraph" w:styleId="afa">
    <w:name w:val="annotation subject"/>
    <w:basedOn w:val="af8"/>
    <w:next w:val="af8"/>
    <w:link w:val="afb"/>
    <w:rsid w:val="00B24F11"/>
    <w:rPr>
      <w:b/>
      <w:bCs/>
    </w:rPr>
  </w:style>
  <w:style w:type="character" w:customStyle="1" w:styleId="afb">
    <w:name w:val="批注主题 字符"/>
    <w:link w:val="afa"/>
    <w:rsid w:val="00B24F11"/>
    <w:rPr>
      <w:b/>
      <w:bCs/>
      <w:kern w:val="2"/>
      <w:sz w:val="21"/>
    </w:rPr>
  </w:style>
  <w:style w:type="paragraph" w:styleId="afc">
    <w:name w:val="Revision"/>
    <w:hidden/>
    <w:uiPriority w:val="99"/>
    <w:semiHidden/>
    <w:rsid w:val="00BC3086"/>
    <w:rPr>
      <w:kern w:val="2"/>
      <w:sz w:val="21"/>
    </w:rPr>
  </w:style>
  <w:style w:type="character" w:customStyle="1" w:styleId="20">
    <w:name w:val="标题 2 字符"/>
    <w:link w:val="2"/>
    <w:semiHidden/>
    <w:rsid w:val="00486FB5"/>
    <w:rPr>
      <w:rFonts w:ascii="Cambria" w:eastAsia="宋体" w:hAnsi="Cambria" w:cs="Times New Roman"/>
      <w:b/>
      <w:bCs/>
      <w:kern w:val="2"/>
      <w:sz w:val="32"/>
      <w:szCs w:val="32"/>
    </w:rPr>
  </w:style>
  <w:style w:type="character" w:styleId="afd">
    <w:name w:val="Emphasis"/>
    <w:uiPriority w:val="20"/>
    <w:qFormat/>
    <w:rsid w:val="00AE0189"/>
    <w:rPr>
      <w:i/>
      <w:iCs/>
    </w:rPr>
  </w:style>
  <w:style w:type="paragraph" w:styleId="TOC3">
    <w:name w:val="toc 3"/>
    <w:basedOn w:val="a"/>
    <w:next w:val="a"/>
    <w:autoRedefine/>
    <w:uiPriority w:val="39"/>
    <w:unhideWhenUsed/>
    <w:rsid w:val="0088361C"/>
    <w:pPr>
      <w:widowControl/>
      <w:spacing w:after="100" w:line="259" w:lineRule="auto"/>
      <w:ind w:left="440"/>
      <w:jc w:val="left"/>
    </w:pPr>
    <w:rPr>
      <w:rFonts w:asciiTheme="minorHAnsi" w:eastAsiaTheme="minorEastAsia" w:hAnsiTheme="minorHAnsi"/>
      <w:kern w:val="0"/>
      <w:sz w:val="22"/>
      <w:szCs w:val="22"/>
    </w:rPr>
  </w:style>
  <w:style w:type="character" w:customStyle="1" w:styleId="90">
    <w:name w:val="标题 9 字符"/>
    <w:basedOn w:val="a0"/>
    <w:link w:val="9"/>
    <w:semiHidden/>
    <w:rsid w:val="00230017"/>
    <w:rPr>
      <w:rFonts w:asciiTheme="majorHAnsi" w:eastAsiaTheme="majorEastAsia" w:hAnsiTheme="majorHAnsi" w:cstheme="majorBidi"/>
      <w:kern w:val="2"/>
      <w:sz w:val="21"/>
      <w:szCs w:val="21"/>
    </w:rPr>
  </w:style>
  <w:style w:type="character" w:customStyle="1" w:styleId="Char">
    <w:name w:val="列出段落 Char"/>
    <w:uiPriority w:val="34"/>
    <w:rsid w:val="003439FB"/>
    <w:rPr>
      <w:rFonts w:ascii="Calibri" w:hAnsi="Calibri"/>
      <w:kern w:val="2"/>
      <w:sz w:val="21"/>
      <w:szCs w:val="22"/>
    </w:rPr>
  </w:style>
  <w:style w:type="character" w:styleId="afe">
    <w:name w:val="Strong"/>
    <w:basedOn w:val="a0"/>
    <w:uiPriority w:val="22"/>
    <w:qFormat/>
    <w:rsid w:val="004310DB"/>
    <w:rPr>
      <w:b/>
      <w:bCs/>
    </w:rPr>
  </w:style>
  <w:style w:type="character" w:customStyle="1" w:styleId="bjh-p">
    <w:name w:val="bjh-p"/>
    <w:basedOn w:val="a0"/>
    <w:rsid w:val="002B0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1723">
      <w:bodyDiv w:val="1"/>
      <w:marLeft w:val="0"/>
      <w:marRight w:val="0"/>
      <w:marTop w:val="0"/>
      <w:marBottom w:val="0"/>
      <w:divBdr>
        <w:top w:val="none" w:sz="0" w:space="0" w:color="auto"/>
        <w:left w:val="none" w:sz="0" w:space="0" w:color="auto"/>
        <w:bottom w:val="none" w:sz="0" w:space="0" w:color="auto"/>
        <w:right w:val="none" w:sz="0" w:space="0" w:color="auto"/>
      </w:divBdr>
    </w:div>
    <w:div w:id="17825934">
      <w:bodyDiv w:val="1"/>
      <w:marLeft w:val="0"/>
      <w:marRight w:val="0"/>
      <w:marTop w:val="0"/>
      <w:marBottom w:val="0"/>
      <w:divBdr>
        <w:top w:val="none" w:sz="0" w:space="0" w:color="auto"/>
        <w:left w:val="none" w:sz="0" w:space="0" w:color="auto"/>
        <w:bottom w:val="none" w:sz="0" w:space="0" w:color="auto"/>
        <w:right w:val="none" w:sz="0" w:space="0" w:color="auto"/>
      </w:divBdr>
    </w:div>
    <w:div w:id="19208541">
      <w:bodyDiv w:val="1"/>
      <w:marLeft w:val="0"/>
      <w:marRight w:val="0"/>
      <w:marTop w:val="0"/>
      <w:marBottom w:val="0"/>
      <w:divBdr>
        <w:top w:val="none" w:sz="0" w:space="0" w:color="auto"/>
        <w:left w:val="none" w:sz="0" w:space="0" w:color="auto"/>
        <w:bottom w:val="none" w:sz="0" w:space="0" w:color="auto"/>
        <w:right w:val="none" w:sz="0" w:space="0" w:color="auto"/>
      </w:divBdr>
      <w:divsChild>
        <w:div w:id="551115906">
          <w:marLeft w:val="0"/>
          <w:marRight w:val="0"/>
          <w:marTop w:val="0"/>
          <w:marBottom w:val="0"/>
          <w:divBdr>
            <w:top w:val="none" w:sz="0" w:space="0" w:color="auto"/>
            <w:left w:val="none" w:sz="0" w:space="0" w:color="auto"/>
            <w:bottom w:val="none" w:sz="0" w:space="0" w:color="auto"/>
            <w:right w:val="none" w:sz="0" w:space="0" w:color="auto"/>
          </w:divBdr>
        </w:div>
      </w:divsChild>
    </w:div>
    <w:div w:id="20254224">
      <w:bodyDiv w:val="1"/>
      <w:marLeft w:val="0"/>
      <w:marRight w:val="0"/>
      <w:marTop w:val="0"/>
      <w:marBottom w:val="0"/>
      <w:divBdr>
        <w:top w:val="none" w:sz="0" w:space="0" w:color="auto"/>
        <w:left w:val="none" w:sz="0" w:space="0" w:color="auto"/>
        <w:bottom w:val="none" w:sz="0" w:space="0" w:color="auto"/>
        <w:right w:val="none" w:sz="0" w:space="0" w:color="auto"/>
      </w:divBdr>
      <w:divsChild>
        <w:div w:id="1262638750">
          <w:marLeft w:val="547"/>
          <w:marRight w:val="0"/>
          <w:marTop w:val="240"/>
          <w:marBottom w:val="240"/>
          <w:divBdr>
            <w:top w:val="none" w:sz="0" w:space="0" w:color="auto"/>
            <w:left w:val="none" w:sz="0" w:space="0" w:color="auto"/>
            <w:bottom w:val="none" w:sz="0" w:space="0" w:color="auto"/>
            <w:right w:val="none" w:sz="0" w:space="0" w:color="auto"/>
          </w:divBdr>
        </w:div>
      </w:divsChild>
    </w:div>
    <w:div w:id="24713933">
      <w:bodyDiv w:val="1"/>
      <w:marLeft w:val="0"/>
      <w:marRight w:val="0"/>
      <w:marTop w:val="0"/>
      <w:marBottom w:val="0"/>
      <w:divBdr>
        <w:top w:val="none" w:sz="0" w:space="0" w:color="auto"/>
        <w:left w:val="none" w:sz="0" w:space="0" w:color="auto"/>
        <w:bottom w:val="none" w:sz="0" w:space="0" w:color="auto"/>
        <w:right w:val="none" w:sz="0" w:space="0" w:color="auto"/>
      </w:divBdr>
    </w:div>
    <w:div w:id="28648775">
      <w:bodyDiv w:val="1"/>
      <w:marLeft w:val="0"/>
      <w:marRight w:val="0"/>
      <w:marTop w:val="0"/>
      <w:marBottom w:val="0"/>
      <w:divBdr>
        <w:top w:val="none" w:sz="0" w:space="0" w:color="auto"/>
        <w:left w:val="none" w:sz="0" w:space="0" w:color="auto"/>
        <w:bottom w:val="none" w:sz="0" w:space="0" w:color="auto"/>
        <w:right w:val="none" w:sz="0" w:space="0" w:color="auto"/>
      </w:divBdr>
      <w:divsChild>
        <w:div w:id="1783265425">
          <w:marLeft w:val="1310"/>
          <w:marRight w:val="0"/>
          <w:marTop w:val="120"/>
          <w:marBottom w:val="120"/>
          <w:divBdr>
            <w:top w:val="none" w:sz="0" w:space="0" w:color="auto"/>
            <w:left w:val="none" w:sz="0" w:space="0" w:color="auto"/>
            <w:bottom w:val="none" w:sz="0" w:space="0" w:color="auto"/>
            <w:right w:val="none" w:sz="0" w:space="0" w:color="auto"/>
          </w:divBdr>
        </w:div>
      </w:divsChild>
    </w:div>
    <w:div w:id="55276975">
      <w:bodyDiv w:val="1"/>
      <w:marLeft w:val="0"/>
      <w:marRight w:val="0"/>
      <w:marTop w:val="0"/>
      <w:marBottom w:val="0"/>
      <w:divBdr>
        <w:top w:val="none" w:sz="0" w:space="0" w:color="auto"/>
        <w:left w:val="none" w:sz="0" w:space="0" w:color="auto"/>
        <w:bottom w:val="none" w:sz="0" w:space="0" w:color="auto"/>
        <w:right w:val="none" w:sz="0" w:space="0" w:color="auto"/>
      </w:divBdr>
    </w:div>
    <w:div w:id="58676112">
      <w:bodyDiv w:val="1"/>
      <w:marLeft w:val="0"/>
      <w:marRight w:val="0"/>
      <w:marTop w:val="0"/>
      <w:marBottom w:val="0"/>
      <w:divBdr>
        <w:top w:val="none" w:sz="0" w:space="0" w:color="auto"/>
        <w:left w:val="none" w:sz="0" w:space="0" w:color="auto"/>
        <w:bottom w:val="none" w:sz="0" w:space="0" w:color="auto"/>
        <w:right w:val="none" w:sz="0" w:space="0" w:color="auto"/>
      </w:divBdr>
    </w:div>
    <w:div w:id="82070315">
      <w:bodyDiv w:val="1"/>
      <w:marLeft w:val="0"/>
      <w:marRight w:val="0"/>
      <w:marTop w:val="0"/>
      <w:marBottom w:val="0"/>
      <w:divBdr>
        <w:top w:val="none" w:sz="0" w:space="0" w:color="auto"/>
        <w:left w:val="none" w:sz="0" w:space="0" w:color="auto"/>
        <w:bottom w:val="none" w:sz="0" w:space="0" w:color="auto"/>
        <w:right w:val="none" w:sz="0" w:space="0" w:color="auto"/>
      </w:divBdr>
    </w:div>
    <w:div w:id="95367265">
      <w:bodyDiv w:val="1"/>
      <w:marLeft w:val="0"/>
      <w:marRight w:val="0"/>
      <w:marTop w:val="0"/>
      <w:marBottom w:val="0"/>
      <w:divBdr>
        <w:top w:val="none" w:sz="0" w:space="0" w:color="auto"/>
        <w:left w:val="none" w:sz="0" w:space="0" w:color="auto"/>
        <w:bottom w:val="none" w:sz="0" w:space="0" w:color="auto"/>
        <w:right w:val="none" w:sz="0" w:space="0" w:color="auto"/>
      </w:divBdr>
    </w:div>
    <w:div w:id="108206716">
      <w:bodyDiv w:val="1"/>
      <w:marLeft w:val="0"/>
      <w:marRight w:val="0"/>
      <w:marTop w:val="0"/>
      <w:marBottom w:val="0"/>
      <w:divBdr>
        <w:top w:val="none" w:sz="0" w:space="0" w:color="auto"/>
        <w:left w:val="none" w:sz="0" w:space="0" w:color="auto"/>
        <w:bottom w:val="none" w:sz="0" w:space="0" w:color="auto"/>
        <w:right w:val="none" w:sz="0" w:space="0" w:color="auto"/>
      </w:divBdr>
      <w:divsChild>
        <w:div w:id="1701931801">
          <w:marLeft w:val="547"/>
          <w:marRight w:val="0"/>
          <w:marTop w:val="360"/>
          <w:marBottom w:val="240"/>
          <w:divBdr>
            <w:top w:val="none" w:sz="0" w:space="0" w:color="auto"/>
            <w:left w:val="none" w:sz="0" w:space="0" w:color="auto"/>
            <w:bottom w:val="none" w:sz="0" w:space="0" w:color="auto"/>
            <w:right w:val="none" w:sz="0" w:space="0" w:color="auto"/>
          </w:divBdr>
        </w:div>
        <w:div w:id="256718869">
          <w:marLeft w:val="547"/>
          <w:marRight w:val="0"/>
          <w:marTop w:val="360"/>
          <w:marBottom w:val="240"/>
          <w:divBdr>
            <w:top w:val="none" w:sz="0" w:space="0" w:color="auto"/>
            <w:left w:val="none" w:sz="0" w:space="0" w:color="auto"/>
            <w:bottom w:val="none" w:sz="0" w:space="0" w:color="auto"/>
            <w:right w:val="none" w:sz="0" w:space="0" w:color="auto"/>
          </w:divBdr>
        </w:div>
      </w:divsChild>
    </w:div>
    <w:div w:id="116721714">
      <w:bodyDiv w:val="1"/>
      <w:marLeft w:val="0"/>
      <w:marRight w:val="0"/>
      <w:marTop w:val="0"/>
      <w:marBottom w:val="0"/>
      <w:divBdr>
        <w:top w:val="none" w:sz="0" w:space="0" w:color="auto"/>
        <w:left w:val="none" w:sz="0" w:space="0" w:color="auto"/>
        <w:bottom w:val="none" w:sz="0" w:space="0" w:color="auto"/>
        <w:right w:val="none" w:sz="0" w:space="0" w:color="auto"/>
      </w:divBdr>
    </w:div>
    <w:div w:id="122584315">
      <w:bodyDiv w:val="1"/>
      <w:marLeft w:val="0"/>
      <w:marRight w:val="0"/>
      <w:marTop w:val="0"/>
      <w:marBottom w:val="0"/>
      <w:divBdr>
        <w:top w:val="none" w:sz="0" w:space="0" w:color="auto"/>
        <w:left w:val="none" w:sz="0" w:space="0" w:color="auto"/>
        <w:bottom w:val="none" w:sz="0" w:space="0" w:color="auto"/>
        <w:right w:val="none" w:sz="0" w:space="0" w:color="auto"/>
      </w:divBdr>
      <w:divsChild>
        <w:div w:id="2127918469">
          <w:marLeft w:val="547"/>
          <w:marRight w:val="0"/>
          <w:marTop w:val="120"/>
          <w:marBottom w:val="0"/>
          <w:divBdr>
            <w:top w:val="none" w:sz="0" w:space="0" w:color="auto"/>
            <w:left w:val="none" w:sz="0" w:space="0" w:color="auto"/>
            <w:bottom w:val="none" w:sz="0" w:space="0" w:color="auto"/>
            <w:right w:val="none" w:sz="0" w:space="0" w:color="auto"/>
          </w:divBdr>
        </w:div>
      </w:divsChild>
    </w:div>
    <w:div w:id="137191312">
      <w:bodyDiv w:val="1"/>
      <w:marLeft w:val="0"/>
      <w:marRight w:val="0"/>
      <w:marTop w:val="0"/>
      <w:marBottom w:val="0"/>
      <w:divBdr>
        <w:top w:val="none" w:sz="0" w:space="0" w:color="auto"/>
        <w:left w:val="none" w:sz="0" w:space="0" w:color="auto"/>
        <w:bottom w:val="none" w:sz="0" w:space="0" w:color="auto"/>
        <w:right w:val="none" w:sz="0" w:space="0" w:color="auto"/>
      </w:divBdr>
    </w:div>
    <w:div w:id="137457460">
      <w:bodyDiv w:val="1"/>
      <w:marLeft w:val="0"/>
      <w:marRight w:val="0"/>
      <w:marTop w:val="0"/>
      <w:marBottom w:val="0"/>
      <w:divBdr>
        <w:top w:val="none" w:sz="0" w:space="0" w:color="auto"/>
        <w:left w:val="none" w:sz="0" w:space="0" w:color="auto"/>
        <w:bottom w:val="none" w:sz="0" w:space="0" w:color="auto"/>
        <w:right w:val="none" w:sz="0" w:space="0" w:color="auto"/>
      </w:divBdr>
    </w:div>
    <w:div w:id="154539721">
      <w:bodyDiv w:val="1"/>
      <w:marLeft w:val="0"/>
      <w:marRight w:val="0"/>
      <w:marTop w:val="0"/>
      <w:marBottom w:val="0"/>
      <w:divBdr>
        <w:top w:val="none" w:sz="0" w:space="0" w:color="auto"/>
        <w:left w:val="none" w:sz="0" w:space="0" w:color="auto"/>
        <w:bottom w:val="none" w:sz="0" w:space="0" w:color="auto"/>
        <w:right w:val="none" w:sz="0" w:space="0" w:color="auto"/>
      </w:divBdr>
    </w:div>
    <w:div w:id="167410485">
      <w:bodyDiv w:val="1"/>
      <w:marLeft w:val="0"/>
      <w:marRight w:val="0"/>
      <w:marTop w:val="0"/>
      <w:marBottom w:val="0"/>
      <w:divBdr>
        <w:top w:val="none" w:sz="0" w:space="0" w:color="auto"/>
        <w:left w:val="none" w:sz="0" w:space="0" w:color="auto"/>
        <w:bottom w:val="none" w:sz="0" w:space="0" w:color="auto"/>
        <w:right w:val="none" w:sz="0" w:space="0" w:color="auto"/>
      </w:divBdr>
      <w:divsChild>
        <w:div w:id="389497771">
          <w:marLeft w:val="547"/>
          <w:marRight w:val="0"/>
          <w:marTop w:val="360"/>
          <w:marBottom w:val="240"/>
          <w:divBdr>
            <w:top w:val="none" w:sz="0" w:space="0" w:color="auto"/>
            <w:left w:val="none" w:sz="0" w:space="0" w:color="auto"/>
            <w:bottom w:val="none" w:sz="0" w:space="0" w:color="auto"/>
            <w:right w:val="none" w:sz="0" w:space="0" w:color="auto"/>
          </w:divBdr>
        </w:div>
      </w:divsChild>
    </w:div>
    <w:div w:id="217397466">
      <w:bodyDiv w:val="1"/>
      <w:marLeft w:val="0"/>
      <w:marRight w:val="0"/>
      <w:marTop w:val="0"/>
      <w:marBottom w:val="0"/>
      <w:divBdr>
        <w:top w:val="none" w:sz="0" w:space="0" w:color="auto"/>
        <w:left w:val="none" w:sz="0" w:space="0" w:color="auto"/>
        <w:bottom w:val="none" w:sz="0" w:space="0" w:color="auto"/>
        <w:right w:val="none" w:sz="0" w:space="0" w:color="auto"/>
      </w:divBdr>
      <w:divsChild>
        <w:div w:id="440414025">
          <w:marLeft w:val="547"/>
          <w:marRight w:val="0"/>
          <w:marTop w:val="0"/>
          <w:marBottom w:val="240"/>
          <w:divBdr>
            <w:top w:val="none" w:sz="0" w:space="0" w:color="auto"/>
            <w:left w:val="none" w:sz="0" w:space="0" w:color="auto"/>
            <w:bottom w:val="none" w:sz="0" w:space="0" w:color="auto"/>
            <w:right w:val="none" w:sz="0" w:space="0" w:color="auto"/>
          </w:divBdr>
        </w:div>
      </w:divsChild>
    </w:div>
    <w:div w:id="235828152">
      <w:bodyDiv w:val="1"/>
      <w:marLeft w:val="0"/>
      <w:marRight w:val="0"/>
      <w:marTop w:val="0"/>
      <w:marBottom w:val="0"/>
      <w:divBdr>
        <w:top w:val="none" w:sz="0" w:space="0" w:color="auto"/>
        <w:left w:val="none" w:sz="0" w:space="0" w:color="auto"/>
        <w:bottom w:val="none" w:sz="0" w:space="0" w:color="auto"/>
        <w:right w:val="none" w:sz="0" w:space="0" w:color="auto"/>
      </w:divBdr>
      <w:divsChild>
        <w:div w:id="1802573712">
          <w:marLeft w:val="0"/>
          <w:marRight w:val="0"/>
          <w:marTop w:val="0"/>
          <w:marBottom w:val="0"/>
          <w:divBdr>
            <w:top w:val="none" w:sz="0" w:space="0" w:color="auto"/>
            <w:left w:val="none" w:sz="0" w:space="0" w:color="auto"/>
            <w:bottom w:val="none" w:sz="0" w:space="0" w:color="auto"/>
            <w:right w:val="none" w:sz="0" w:space="0" w:color="auto"/>
          </w:divBdr>
        </w:div>
      </w:divsChild>
    </w:div>
    <w:div w:id="242955263">
      <w:bodyDiv w:val="1"/>
      <w:marLeft w:val="0"/>
      <w:marRight w:val="0"/>
      <w:marTop w:val="0"/>
      <w:marBottom w:val="0"/>
      <w:divBdr>
        <w:top w:val="none" w:sz="0" w:space="0" w:color="auto"/>
        <w:left w:val="none" w:sz="0" w:space="0" w:color="auto"/>
        <w:bottom w:val="none" w:sz="0" w:space="0" w:color="auto"/>
        <w:right w:val="none" w:sz="0" w:space="0" w:color="auto"/>
      </w:divBdr>
      <w:divsChild>
        <w:div w:id="303002252">
          <w:marLeft w:val="1411"/>
          <w:marRight w:val="0"/>
          <w:marTop w:val="120"/>
          <w:marBottom w:val="120"/>
          <w:divBdr>
            <w:top w:val="none" w:sz="0" w:space="0" w:color="auto"/>
            <w:left w:val="none" w:sz="0" w:space="0" w:color="auto"/>
            <w:bottom w:val="none" w:sz="0" w:space="0" w:color="auto"/>
            <w:right w:val="none" w:sz="0" w:space="0" w:color="auto"/>
          </w:divBdr>
        </w:div>
      </w:divsChild>
    </w:div>
    <w:div w:id="247858832">
      <w:bodyDiv w:val="1"/>
      <w:marLeft w:val="0"/>
      <w:marRight w:val="0"/>
      <w:marTop w:val="0"/>
      <w:marBottom w:val="0"/>
      <w:divBdr>
        <w:top w:val="none" w:sz="0" w:space="0" w:color="auto"/>
        <w:left w:val="none" w:sz="0" w:space="0" w:color="auto"/>
        <w:bottom w:val="none" w:sz="0" w:space="0" w:color="auto"/>
        <w:right w:val="none" w:sz="0" w:space="0" w:color="auto"/>
      </w:divBdr>
      <w:divsChild>
        <w:div w:id="751001794">
          <w:marLeft w:val="1310"/>
          <w:marRight w:val="0"/>
          <w:marTop w:val="120"/>
          <w:marBottom w:val="120"/>
          <w:divBdr>
            <w:top w:val="none" w:sz="0" w:space="0" w:color="auto"/>
            <w:left w:val="none" w:sz="0" w:space="0" w:color="auto"/>
            <w:bottom w:val="none" w:sz="0" w:space="0" w:color="auto"/>
            <w:right w:val="none" w:sz="0" w:space="0" w:color="auto"/>
          </w:divBdr>
        </w:div>
      </w:divsChild>
    </w:div>
    <w:div w:id="250354550">
      <w:bodyDiv w:val="1"/>
      <w:marLeft w:val="0"/>
      <w:marRight w:val="0"/>
      <w:marTop w:val="0"/>
      <w:marBottom w:val="0"/>
      <w:divBdr>
        <w:top w:val="none" w:sz="0" w:space="0" w:color="auto"/>
        <w:left w:val="none" w:sz="0" w:space="0" w:color="auto"/>
        <w:bottom w:val="none" w:sz="0" w:space="0" w:color="auto"/>
        <w:right w:val="none" w:sz="0" w:space="0" w:color="auto"/>
      </w:divBdr>
      <w:divsChild>
        <w:div w:id="121922040">
          <w:marLeft w:val="0"/>
          <w:marRight w:val="0"/>
          <w:marTop w:val="0"/>
          <w:marBottom w:val="0"/>
          <w:divBdr>
            <w:top w:val="none" w:sz="0" w:space="0" w:color="auto"/>
            <w:left w:val="none" w:sz="0" w:space="0" w:color="auto"/>
            <w:bottom w:val="none" w:sz="0" w:space="0" w:color="auto"/>
            <w:right w:val="none" w:sz="0" w:space="0" w:color="auto"/>
          </w:divBdr>
        </w:div>
      </w:divsChild>
    </w:div>
    <w:div w:id="279263266">
      <w:bodyDiv w:val="1"/>
      <w:marLeft w:val="0"/>
      <w:marRight w:val="0"/>
      <w:marTop w:val="0"/>
      <w:marBottom w:val="0"/>
      <w:divBdr>
        <w:top w:val="none" w:sz="0" w:space="0" w:color="auto"/>
        <w:left w:val="none" w:sz="0" w:space="0" w:color="auto"/>
        <w:bottom w:val="none" w:sz="0" w:space="0" w:color="auto"/>
        <w:right w:val="none" w:sz="0" w:space="0" w:color="auto"/>
      </w:divBdr>
      <w:divsChild>
        <w:div w:id="762071843">
          <w:marLeft w:val="0"/>
          <w:marRight w:val="0"/>
          <w:marTop w:val="0"/>
          <w:marBottom w:val="0"/>
          <w:divBdr>
            <w:top w:val="none" w:sz="0" w:space="0" w:color="auto"/>
            <w:left w:val="none" w:sz="0" w:space="0" w:color="auto"/>
            <w:bottom w:val="none" w:sz="0" w:space="0" w:color="auto"/>
            <w:right w:val="none" w:sz="0" w:space="0" w:color="auto"/>
          </w:divBdr>
        </w:div>
      </w:divsChild>
    </w:div>
    <w:div w:id="294527329">
      <w:bodyDiv w:val="1"/>
      <w:marLeft w:val="0"/>
      <w:marRight w:val="0"/>
      <w:marTop w:val="0"/>
      <w:marBottom w:val="0"/>
      <w:divBdr>
        <w:top w:val="none" w:sz="0" w:space="0" w:color="auto"/>
        <w:left w:val="none" w:sz="0" w:space="0" w:color="auto"/>
        <w:bottom w:val="none" w:sz="0" w:space="0" w:color="auto"/>
        <w:right w:val="none" w:sz="0" w:space="0" w:color="auto"/>
      </w:divBdr>
    </w:div>
    <w:div w:id="30397053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30711370">
          <w:marLeft w:val="0"/>
          <w:marRight w:val="0"/>
          <w:marTop w:val="0"/>
          <w:marBottom w:val="0"/>
          <w:divBdr>
            <w:top w:val="none" w:sz="0" w:space="0" w:color="auto"/>
            <w:left w:val="none" w:sz="0" w:space="0" w:color="auto"/>
            <w:bottom w:val="none" w:sz="0" w:space="0" w:color="auto"/>
            <w:right w:val="none" w:sz="0" w:space="0" w:color="auto"/>
          </w:divBdr>
        </w:div>
        <w:div w:id="158546602">
          <w:marLeft w:val="0"/>
          <w:marRight w:val="0"/>
          <w:marTop w:val="0"/>
          <w:marBottom w:val="0"/>
          <w:divBdr>
            <w:top w:val="none" w:sz="0" w:space="0" w:color="auto"/>
            <w:left w:val="none" w:sz="0" w:space="0" w:color="auto"/>
            <w:bottom w:val="none" w:sz="0" w:space="0" w:color="auto"/>
            <w:right w:val="none" w:sz="0" w:space="0" w:color="auto"/>
          </w:divBdr>
        </w:div>
        <w:div w:id="321157579">
          <w:marLeft w:val="0"/>
          <w:marRight w:val="0"/>
          <w:marTop w:val="0"/>
          <w:marBottom w:val="0"/>
          <w:divBdr>
            <w:top w:val="none" w:sz="0" w:space="0" w:color="auto"/>
            <w:left w:val="none" w:sz="0" w:space="0" w:color="auto"/>
            <w:bottom w:val="none" w:sz="0" w:space="0" w:color="auto"/>
            <w:right w:val="none" w:sz="0" w:space="0" w:color="auto"/>
          </w:divBdr>
        </w:div>
        <w:div w:id="447704574">
          <w:marLeft w:val="0"/>
          <w:marRight w:val="0"/>
          <w:marTop w:val="0"/>
          <w:marBottom w:val="0"/>
          <w:divBdr>
            <w:top w:val="none" w:sz="0" w:space="0" w:color="auto"/>
            <w:left w:val="none" w:sz="0" w:space="0" w:color="auto"/>
            <w:bottom w:val="none" w:sz="0" w:space="0" w:color="auto"/>
            <w:right w:val="none" w:sz="0" w:space="0" w:color="auto"/>
          </w:divBdr>
        </w:div>
        <w:div w:id="1359353825">
          <w:marLeft w:val="0"/>
          <w:marRight w:val="0"/>
          <w:marTop w:val="0"/>
          <w:marBottom w:val="0"/>
          <w:divBdr>
            <w:top w:val="none" w:sz="0" w:space="0" w:color="auto"/>
            <w:left w:val="none" w:sz="0" w:space="0" w:color="auto"/>
            <w:bottom w:val="none" w:sz="0" w:space="0" w:color="auto"/>
            <w:right w:val="none" w:sz="0" w:space="0" w:color="auto"/>
          </w:divBdr>
        </w:div>
        <w:div w:id="1932615904">
          <w:marLeft w:val="0"/>
          <w:marRight w:val="0"/>
          <w:marTop w:val="0"/>
          <w:marBottom w:val="0"/>
          <w:divBdr>
            <w:top w:val="none" w:sz="0" w:space="0" w:color="auto"/>
            <w:left w:val="none" w:sz="0" w:space="0" w:color="auto"/>
            <w:bottom w:val="none" w:sz="0" w:space="0" w:color="auto"/>
            <w:right w:val="none" w:sz="0" w:space="0" w:color="auto"/>
          </w:divBdr>
        </w:div>
        <w:div w:id="1962178896">
          <w:marLeft w:val="0"/>
          <w:marRight w:val="0"/>
          <w:marTop w:val="0"/>
          <w:marBottom w:val="0"/>
          <w:divBdr>
            <w:top w:val="none" w:sz="0" w:space="0" w:color="auto"/>
            <w:left w:val="none" w:sz="0" w:space="0" w:color="auto"/>
            <w:bottom w:val="none" w:sz="0" w:space="0" w:color="auto"/>
            <w:right w:val="none" w:sz="0" w:space="0" w:color="auto"/>
          </w:divBdr>
        </w:div>
      </w:divsChild>
    </w:div>
    <w:div w:id="312099987">
      <w:bodyDiv w:val="1"/>
      <w:marLeft w:val="0"/>
      <w:marRight w:val="0"/>
      <w:marTop w:val="0"/>
      <w:marBottom w:val="0"/>
      <w:divBdr>
        <w:top w:val="none" w:sz="0" w:space="0" w:color="auto"/>
        <w:left w:val="none" w:sz="0" w:space="0" w:color="auto"/>
        <w:bottom w:val="none" w:sz="0" w:space="0" w:color="auto"/>
        <w:right w:val="none" w:sz="0" w:space="0" w:color="auto"/>
      </w:divBdr>
      <w:divsChild>
        <w:div w:id="1434981394">
          <w:marLeft w:val="0"/>
          <w:marRight w:val="0"/>
          <w:marTop w:val="0"/>
          <w:marBottom w:val="0"/>
          <w:divBdr>
            <w:top w:val="none" w:sz="0" w:space="0" w:color="auto"/>
            <w:left w:val="none" w:sz="0" w:space="0" w:color="auto"/>
            <w:bottom w:val="none" w:sz="0" w:space="0" w:color="auto"/>
            <w:right w:val="none" w:sz="0" w:space="0" w:color="auto"/>
          </w:divBdr>
        </w:div>
      </w:divsChild>
    </w:div>
    <w:div w:id="320814214">
      <w:bodyDiv w:val="1"/>
      <w:marLeft w:val="0"/>
      <w:marRight w:val="0"/>
      <w:marTop w:val="0"/>
      <w:marBottom w:val="0"/>
      <w:divBdr>
        <w:top w:val="none" w:sz="0" w:space="0" w:color="auto"/>
        <w:left w:val="none" w:sz="0" w:space="0" w:color="auto"/>
        <w:bottom w:val="none" w:sz="0" w:space="0" w:color="auto"/>
        <w:right w:val="none" w:sz="0" w:space="0" w:color="auto"/>
      </w:divBdr>
    </w:div>
    <w:div w:id="326326321">
      <w:bodyDiv w:val="1"/>
      <w:marLeft w:val="0"/>
      <w:marRight w:val="0"/>
      <w:marTop w:val="0"/>
      <w:marBottom w:val="0"/>
      <w:divBdr>
        <w:top w:val="none" w:sz="0" w:space="0" w:color="auto"/>
        <w:left w:val="none" w:sz="0" w:space="0" w:color="auto"/>
        <w:bottom w:val="none" w:sz="0" w:space="0" w:color="auto"/>
        <w:right w:val="none" w:sz="0" w:space="0" w:color="auto"/>
      </w:divBdr>
      <w:divsChild>
        <w:div w:id="1458835040">
          <w:marLeft w:val="0"/>
          <w:marRight w:val="0"/>
          <w:marTop w:val="0"/>
          <w:marBottom w:val="0"/>
          <w:divBdr>
            <w:top w:val="none" w:sz="0" w:space="0" w:color="auto"/>
            <w:left w:val="none" w:sz="0" w:space="0" w:color="auto"/>
            <w:bottom w:val="none" w:sz="0" w:space="0" w:color="auto"/>
            <w:right w:val="none" w:sz="0" w:space="0" w:color="auto"/>
          </w:divBdr>
        </w:div>
      </w:divsChild>
    </w:div>
    <w:div w:id="340742778">
      <w:bodyDiv w:val="1"/>
      <w:marLeft w:val="0"/>
      <w:marRight w:val="0"/>
      <w:marTop w:val="0"/>
      <w:marBottom w:val="0"/>
      <w:divBdr>
        <w:top w:val="none" w:sz="0" w:space="0" w:color="auto"/>
        <w:left w:val="none" w:sz="0" w:space="0" w:color="auto"/>
        <w:bottom w:val="none" w:sz="0" w:space="0" w:color="auto"/>
        <w:right w:val="none" w:sz="0" w:space="0" w:color="auto"/>
      </w:divBdr>
      <w:divsChild>
        <w:div w:id="337395050">
          <w:marLeft w:val="547"/>
          <w:marRight w:val="0"/>
          <w:marTop w:val="240"/>
          <w:marBottom w:val="240"/>
          <w:divBdr>
            <w:top w:val="none" w:sz="0" w:space="0" w:color="auto"/>
            <w:left w:val="none" w:sz="0" w:space="0" w:color="auto"/>
            <w:bottom w:val="none" w:sz="0" w:space="0" w:color="auto"/>
            <w:right w:val="none" w:sz="0" w:space="0" w:color="auto"/>
          </w:divBdr>
        </w:div>
      </w:divsChild>
    </w:div>
    <w:div w:id="378747612">
      <w:bodyDiv w:val="1"/>
      <w:marLeft w:val="0"/>
      <w:marRight w:val="0"/>
      <w:marTop w:val="0"/>
      <w:marBottom w:val="0"/>
      <w:divBdr>
        <w:top w:val="none" w:sz="0" w:space="0" w:color="auto"/>
        <w:left w:val="none" w:sz="0" w:space="0" w:color="auto"/>
        <w:bottom w:val="none" w:sz="0" w:space="0" w:color="auto"/>
        <w:right w:val="none" w:sz="0" w:space="0" w:color="auto"/>
      </w:divBdr>
    </w:div>
    <w:div w:id="404761369">
      <w:bodyDiv w:val="1"/>
      <w:marLeft w:val="0"/>
      <w:marRight w:val="0"/>
      <w:marTop w:val="0"/>
      <w:marBottom w:val="0"/>
      <w:divBdr>
        <w:top w:val="none" w:sz="0" w:space="0" w:color="auto"/>
        <w:left w:val="none" w:sz="0" w:space="0" w:color="auto"/>
        <w:bottom w:val="none" w:sz="0" w:space="0" w:color="auto"/>
        <w:right w:val="none" w:sz="0" w:space="0" w:color="auto"/>
      </w:divBdr>
      <w:divsChild>
        <w:div w:id="614950162">
          <w:marLeft w:val="1411"/>
          <w:marRight w:val="0"/>
          <w:marTop w:val="120"/>
          <w:marBottom w:val="120"/>
          <w:divBdr>
            <w:top w:val="none" w:sz="0" w:space="0" w:color="auto"/>
            <w:left w:val="none" w:sz="0" w:space="0" w:color="auto"/>
            <w:bottom w:val="none" w:sz="0" w:space="0" w:color="auto"/>
            <w:right w:val="none" w:sz="0" w:space="0" w:color="auto"/>
          </w:divBdr>
        </w:div>
      </w:divsChild>
    </w:div>
    <w:div w:id="414715982">
      <w:bodyDiv w:val="1"/>
      <w:marLeft w:val="0"/>
      <w:marRight w:val="0"/>
      <w:marTop w:val="0"/>
      <w:marBottom w:val="0"/>
      <w:divBdr>
        <w:top w:val="none" w:sz="0" w:space="0" w:color="auto"/>
        <w:left w:val="none" w:sz="0" w:space="0" w:color="auto"/>
        <w:bottom w:val="none" w:sz="0" w:space="0" w:color="auto"/>
        <w:right w:val="none" w:sz="0" w:space="0" w:color="auto"/>
      </w:divBdr>
    </w:div>
    <w:div w:id="425618767">
      <w:bodyDiv w:val="1"/>
      <w:marLeft w:val="0"/>
      <w:marRight w:val="0"/>
      <w:marTop w:val="0"/>
      <w:marBottom w:val="0"/>
      <w:divBdr>
        <w:top w:val="none" w:sz="0" w:space="0" w:color="auto"/>
        <w:left w:val="none" w:sz="0" w:space="0" w:color="auto"/>
        <w:bottom w:val="none" w:sz="0" w:space="0" w:color="auto"/>
        <w:right w:val="none" w:sz="0" w:space="0" w:color="auto"/>
      </w:divBdr>
      <w:divsChild>
        <w:div w:id="1819761868">
          <w:marLeft w:val="0"/>
          <w:marRight w:val="0"/>
          <w:marTop w:val="330"/>
          <w:marBottom w:val="0"/>
          <w:divBdr>
            <w:top w:val="none" w:sz="0" w:space="0" w:color="auto"/>
            <w:left w:val="none" w:sz="0" w:space="0" w:color="auto"/>
            <w:bottom w:val="none" w:sz="0" w:space="0" w:color="auto"/>
            <w:right w:val="none" w:sz="0" w:space="0" w:color="auto"/>
          </w:divBdr>
        </w:div>
        <w:div w:id="256595864">
          <w:marLeft w:val="0"/>
          <w:marRight w:val="0"/>
          <w:marTop w:val="330"/>
          <w:marBottom w:val="0"/>
          <w:divBdr>
            <w:top w:val="none" w:sz="0" w:space="0" w:color="auto"/>
            <w:left w:val="none" w:sz="0" w:space="0" w:color="auto"/>
            <w:bottom w:val="none" w:sz="0" w:space="0" w:color="auto"/>
            <w:right w:val="none" w:sz="0" w:space="0" w:color="auto"/>
          </w:divBdr>
        </w:div>
        <w:div w:id="2052538607">
          <w:marLeft w:val="0"/>
          <w:marRight w:val="0"/>
          <w:marTop w:val="330"/>
          <w:marBottom w:val="0"/>
          <w:divBdr>
            <w:top w:val="none" w:sz="0" w:space="0" w:color="auto"/>
            <w:left w:val="none" w:sz="0" w:space="0" w:color="auto"/>
            <w:bottom w:val="none" w:sz="0" w:space="0" w:color="auto"/>
            <w:right w:val="none" w:sz="0" w:space="0" w:color="auto"/>
          </w:divBdr>
        </w:div>
      </w:divsChild>
    </w:div>
    <w:div w:id="446236180">
      <w:bodyDiv w:val="1"/>
      <w:marLeft w:val="0"/>
      <w:marRight w:val="0"/>
      <w:marTop w:val="0"/>
      <w:marBottom w:val="0"/>
      <w:divBdr>
        <w:top w:val="none" w:sz="0" w:space="0" w:color="auto"/>
        <w:left w:val="none" w:sz="0" w:space="0" w:color="auto"/>
        <w:bottom w:val="none" w:sz="0" w:space="0" w:color="auto"/>
        <w:right w:val="none" w:sz="0" w:space="0" w:color="auto"/>
      </w:divBdr>
      <w:divsChild>
        <w:div w:id="512190939">
          <w:marLeft w:val="547"/>
          <w:marRight w:val="0"/>
          <w:marTop w:val="240"/>
          <w:marBottom w:val="360"/>
          <w:divBdr>
            <w:top w:val="none" w:sz="0" w:space="0" w:color="auto"/>
            <w:left w:val="none" w:sz="0" w:space="0" w:color="auto"/>
            <w:bottom w:val="none" w:sz="0" w:space="0" w:color="auto"/>
            <w:right w:val="none" w:sz="0" w:space="0" w:color="auto"/>
          </w:divBdr>
        </w:div>
      </w:divsChild>
    </w:div>
    <w:div w:id="488445413">
      <w:bodyDiv w:val="1"/>
      <w:marLeft w:val="0"/>
      <w:marRight w:val="0"/>
      <w:marTop w:val="0"/>
      <w:marBottom w:val="0"/>
      <w:divBdr>
        <w:top w:val="none" w:sz="0" w:space="0" w:color="auto"/>
        <w:left w:val="none" w:sz="0" w:space="0" w:color="auto"/>
        <w:bottom w:val="none" w:sz="0" w:space="0" w:color="auto"/>
        <w:right w:val="none" w:sz="0" w:space="0" w:color="auto"/>
      </w:divBdr>
    </w:div>
    <w:div w:id="500513785">
      <w:bodyDiv w:val="1"/>
      <w:marLeft w:val="0"/>
      <w:marRight w:val="0"/>
      <w:marTop w:val="0"/>
      <w:marBottom w:val="0"/>
      <w:divBdr>
        <w:top w:val="none" w:sz="0" w:space="0" w:color="auto"/>
        <w:left w:val="none" w:sz="0" w:space="0" w:color="auto"/>
        <w:bottom w:val="none" w:sz="0" w:space="0" w:color="auto"/>
        <w:right w:val="none" w:sz="0" w:space="0" w:color="auto"/>
      </w:divBdr>
    </w:div>
    <w:div w:id="536116609">
      <w:bodyDiv w:val="1"/>
      <w:marLeft w:val="0"/>
      <w:marRight w:val="0"/>
      <w:marTop w:val="0"/>
      <w:marBottom w:val="0"/>
      <w:divBdr>
        <w:top w:val="none" w:sz="0" w:space="0" w:color="auto"/>
        <w:left w:val="none" w:sz="0" w:space="0" w:color="auto"/>
        <w:bottom w:val="none" w:sz="0" w:space="0" w:color="auto"/>
        <w:right w:val="none" w:sz="0" w:space="0" w:color="auto"/>
      </w:divBdr>
    </w:div>
    <w:div w:id="537937501">
      <w:bodyDiv w:val="1"/>
      <w:marLeft w:val="0"/>
      <w:marRight w:val="0"/>
      <w:marTop w:val="0"/>
      <w:marBottom w:val="0"/>
      <w:divBdr>
        <w:top w:val="none" w:sz="0" w:space="0" w:color="auto"/>
        <w:left w:val="none" w:sz="0" w:space="0" w:color="auto"/>
        <w:bottom w:val="none" w:sz="0" w:space="0" w:color="auto"/>
        <w:right w:val="none" w:sz="0" w:space="0" w:color="auto"/>
      </w:divBdr>
      <w:divsChild>
        <w:div w:id="266887155">
          <w:marLeft w:val="547"/>
          <w:marRight w:val="0"/>
          <w:marTop w:val="240"/>
          <w:marBottom w:val="360"/>
          <w:divBdr>
            <w:top w:val="none" w:sz="0" w:space="0" w:color="auto"/>
            <w:left w:val="none" w:sz="0" w:space="0" w:color="auto"/>
            <w:bottom w:val="none" w:sz="0" w:space="0" w:color="auto"/>
            <w:right w:val="none" w:sz="0" w:space="0" w:color="auto"/>
          </w:divBdr>
        </w:div>
        <w:div w:id="1371371983">
          <w:marLeft w:val="547"/>
          <w:marRight w:val="0"/>
          <w:marTop w:val="240"/>
          <w:marBottom w:val="360"/>
          <w:divBdr>
            <w:top w:val="none" w:sz="0" w:space="0" w:color="auto"/>
            <w:left w:val="none" w:sz="0" w:space="0" w:color="auto"/>
            <w:bottom w:val="none" w:sz="0" w:space="0" w:color="auto"/>
            <w:right w:val="none" w:sz="0" w:space="0" w:color="auto"/>
          </w:divBdr>
        </w:div>
      </w:divsChild>
    </w:div>
    <w:div w:id="557863631">
      <w:bodyDiv w:val="1"/>
      <w:marLeft w:val="0"/>
      <w:marRight w:val="0"/>
      <w:marTop w:val="0"/>
      <w:marBottom w:val="0"/>
      <w:divBdr>
        <w:top w:val="none" w:sz="0" w:space="0" w:color="auto"/>
        <w:left w:val="none" w:sz="0" w:space="0" w:color="auto"/>
        <w:bottom w:val="none" w:sz="0" w:space="0" w:color="auto"/>
        <w:right w:val="none" w:sz="0" w:space="0" w:color="auto"/>
      </w:divBdr>
    </w:div>
    <w:div w:id="568930605">
      <w:bodyDiv w:val="1"/>
      <w:marLeft w:val="0"/>
      <w:marRight w:val="0"/>
      <w:marTop w:val="0"/>
      <w:marBottom w:val="0"/>
      <w:divBdr>
        <w:top w:val="none" w:sz="0" w:space="0" w:color="auto"/>
        <w:left w:val="none" w:sz="0" w:space="0" w:color="auto"/>
        <w:bottom w:val="none" w:sz="0" w:space="0" w:color="auto"/>
        <w:right w:val="none" w:sz="0" w:space="0" w:color="auto"/>
      </w:divBdr>
    </w:div>
    <w:div w:id="569848616">
      <w:bodyDiv w:val="1"/>
      <w:marLeft w:val="0"/>
      <w:marRight w:val="0"/>
      <w:marTop w:val="0"/>
      <w:marBottom w:val="0"/>
      <w:divBdr>
        <w:top w:val="none" w:sz="0" w:space="0" w:color="auto"/>
        <w:left w:val="none" w:sz="0" w:space="0" w:color="auto"/>
        <w:bottom w:val="none" w:sz="0" w:space="0" w:color="auto"/>
        <w:right w:val="none" w:sz="0" w:space="0" w:color="auto"/>
      </w:divBdr>
    </w:div>
    <w:div w:id="597980769">
      <w:bodyDiv w:val="1"/>
      <w:marLeft w:val="0"/>
      <w:marRight w:val="0"/>
      <w:marTop w:val="0"/>
      <w:marBottom w:val="0"/>
      <w:divBdr>
        <w:top w:val="none" w:sz="0" w:space="0" w:color="auto"/>
        <w:left w:val="none" w:sz="0" w:space="0" w:color="auto"/>
        <w:bottom w:val="none" w:sz="0" w:space="0" w:color="auto"/>
        <w:right w:val="none" w:sz="0" w:space="0" w:color="auto"/>
      </w:divBdr>
      <w:divsChild>
        <w:div w:id="1754009919">
          <w:marLeft w:val="547"/>
          <w:marRight w:val="0"/>
          <w:marTop w:val="240"/>
          <w:marBottom w:val="240"/>
          <w:divBdr>
            <w:top w:val="none" w:sz="0" w:space="0" w:color="auto"/>
            <w:left w:val="none" w:sz="0" w:space="0" w:color="auto"/>
            <w:bottom w:val="none" w:sz="0" w:space="0" w:color="auto"/>
            <w:right w:val="none" w:sz="0" w:space="0" w:color="auto"/>
          </w:divBdr>
        </w:div>
        <w:div w:id="295919510">
          <w:marLeft w:val="547"/>
          <w:marRight w:val="0"/>
          <w:marTop w:val="240"/>
          <w:marBottom w:val="240"/>
          <w:divBdr>
            <w:top w:val="none" w:sz="0" w:space="0" w:color="auto"/>
            <w:left w:val="none" w:sz="0" w:space="0" w:color="auto"/>
            <w:bottom w:val="none" w:sz="0" w:space="0" w:color="auto"/>
            <w:right w:val="none" w:sz="0" w:space="0" w:color="auto"/>
          </w:divBdr>
        </w:div>
        <w:div w:id="961500884">
          <w:marLeft w:val="547"/>
          <w:marRight w:val="0"/>
          <w:marTop w:val="240"/>
          <w:marBottom w:val="240"/>
          <w:divBdr>
            <w:top w:val="none" w:sz="0" w:space="0" w:color="auto"/>
            <w:left w:val="none" w:sz="0" w:space="0" w:color="auto"/>
            <w:bottom w:val="none" w:sz="0" w:space="0" w:color="auto"/>
            <w:right w:val="none" w:sz="0" w:space="0" w:color="auto"/>
          </w:divBdr>
        </w:div>
      </w:divsChild>
    </w:div>
    <w:div w:id="644744070">
      <w:bodyDiv w:val="1"/>
      <w:marLeft w:val="0"/>
      <w:marRight w:val="0"/>
      <w:marTop w:val="0"/>
      <w:marBottom w:val="0"/>
      <w:divBdr>
        <w:top w:val="none" w:sz="0" w:space="0" w:color="auto"/>
        <w:left w:val="none" w:sz="0" w:space="0" w:color="auto"/>
        <w:bottom w:val="none" w:sz="0" w:space="0" w:color="auto"/>
        <w:right w:val="none" w:sz="0" w:space="0" w:color="auto"/>
      </w:divBdr>
    </w:div>
    <w:div w:id="666327783">
      <w:bodyDiv w:val="1"/>
      <w:marLeft w:val="0"/>
      <w:marRight w:val="0"/>
      <w:marTop w:val="0"/>
      <w:marBottom w:val="0"/>
      <w:divBdr>
        <w:top w:val="none" w:sz="0" w:space="0" w:color="auto"/>
        <w:left w:val="none" w:sz="0" w:space="0" w:color="auto"/>
        <w:bottom w:val="none" w:sz="0" w:space="0" w:color="auto"/>
        <w:right w:val="none" w:sz="0" w:space="0" w:color="auto"/>
      </w:divBdr>
    </w:div>
    <w:div w:id="672222207">
      <w:bodyDiv w:val="1"/>
      <w:marLeft w:val="0"/>
      <w:marRight w:val="0"/>
      <w:marTop w:val="0"/>
      <w:marBottom w:val="0"/>
      <w:divBdr>
        <w:top w:val="none" w:sz="0" w:space="0" w:color="auto"/>
        <w:left w:val="none" w:sz="0" w:space="0" w:color="auto"/>
        <w:bottom w:val="none" w:sz="0" w:space="0" w:color="auto"/>
        <w:right w:val="none" w:sz="0" w:space="0" w:color="auto"/>
      </w:divBdr>
      <w:divsChild>
        <w:div w:id="453864086">
          <w:marLeft w:val="0"/>
          <w:marRight w:val="0"/>
          <w:marTop w:val="0"/>
          <w:marBottom w:val="0"/>
          <w:divBdr>
            <w:top w:val="none" w:sz="0" w:space="0" w:color="auto"/>
            <w:left w:val="none" w:sz="0" w:space="0" w:color="auto"/>
            <w:bottom w:val="none" w:sz="0" w:space="0" w:color="auto"/>
            <w:right w:val="none" w:sz="0" w:space="0" w:color="auto"/>
          </w:divBdr>
        </w:div>
      </w:divsChild>
    </w:div>
    <w:div w:id="678040991">
      <w:bodyDiv w:val="1"/>
      <w:marLeft w:val="0"/>
      <w:marRight w:val="0"/>
      <w:marTop w:val="0"/>
      <w:marBottom w:val="0"/>
      <w:divBdr>
        <w:top w:val="none" w:sz="0" w:space="0" w:color="auto"/>
        <w:left w:val="none" w:sz="0" w:space="0" w:color="auto"/>
        <w:bottom w:val="none" w:sz="0" w:space="0" w:color="auto"/>
        <w:right w:val="none" w:sz="0" w:space="0" w:color="auto"/>
      </w:divBdr>
    </w:div>
    <w:div w:id="694385441">
      <w:bodyDiv w:val="1"/>
      <w:marLeft w:val="0"/>
      <w:marRight w:val="0"/>
      <w:marTop w:val="0"/>
      <w:marBottom w:val="0"/>
      <w:divBdr>
        <w:top w:val="none" w:sz="0" w:space="0" w:color="auto"/>
        <w:left w:val="none" w:sz="0" w:space="0" w:color="auto"/>
        <w:bottom w:val="none" w:sz="0" w:space="0" w:color="auto"/>
        <w:right w:val="none" w:sz="0" w:space="0" w:color="auto"/>
      </w:divBdr>
      <w:divsChild>
        <w:div w:id="175120033">
          <w:marLeft w:val="274"/>
          <w:marRight w:val="0"/>
          <w:marTop w:val="0"/>
          <w:marBottom w:val="0"/>
          <w:divBdr>
            <w:top w:val="none" w:sz="0" w:space="0" w:color="auto"/>
            <w:left w:val="none" w:sz="0" w:space="0" w:color="auto"/>
            <w:bottom w:val="none" w:sz="0" w:space="0" w:color="auto"/>
            <w:right w:val="none" w:sz="0" w:space="0" w:color="auto"/>
          </w:divBdr>
        </w:div>
        <w:div w:id="466508591">
          <w:marLeft w:val="274"/>
          <w:marRight w:val="0"/>
          <w:marTop w:val="0"/>
          <w:marBottom w:val="0"/>
          <w:divBdr>
            <w:top w:val="none" w:sz="0" w:space="0" w:color="auto"/>
            <w:left w:val="none" w:sz="0" w:space="0" w:color="auto"/>
            <w:bottom w:val="none" w:sz="0" w:space="0" w:color="auto"/>
            <w:right w:val="none" w:sz="0" w:space="0" w:color="auto"/>
          </w:divBdr>
        </w:div>
        <w:div w:id="1268001264">
          <w:marLeft w:val="274"/>
          <w:marRight w:val="0"/>
          <w:marTop w:val="0"/>
          <w:marBottom w:val="0"/>
          <w:divBdr>
            <w:top w:val="none" w:sz="0" w:space="0" w:color="auto"/>
            <w:left w:val="none" w:sz="0" w:space="0" w:color="auto"/>
            <w:bottom w:val="none" w:sz="0" w:space="0" w:color="auto"/>
            <w:right w:val="none" w:sz="0" w:space="0" w:color="auto"/>
          </w:divBdr>
        </w:div>
      </w:divsChild>
    </w:div>
    <w:div w:id="696810823">
      <w:bodyDiv w:val="1"/>
      <w:marLeft w:val="0"/>
      <w:marRight w:val="0"/>
      <w:marTop w:val="0"/>
      <w:marBottom w:val="0"/>
      <w:divBdr>
        <w:top w:val="none" w:sz="0" w:space="0" w:color="auto"/>
        <w:left w:val="none" w:sz="0" w:space="0" w:color="auto"/>
        <w:bottom w:val="none" w:sz="0" w:space="0" w:color="auto"/>
        <w:right w:val="none" w:sz="0" w:space="0" w:color="auto"/>
      </w:divBdr>
    </w:div>
    <w:div w:id="705328312">
      <w:bodyDiv w:val="1"/>
      <w:marLeft w:val="0"/>
      <w:marRight w:val="0"/>
      <w:marTop w:val="0"/>
      <w:marBottom w:val="0"/>
      <w:divBdr>
        <w:top w:val="none" w:sz="0" w:space="0" w:color="auto"/>
        <w:left w:val="none" w:sz="0" w:space="0" w:color="auto"/>
        <w:bottom w:val="none" w:sz="0" w:space="0" w:color="auto"/>
        <w:right w:val="none" w:sz="0" w:space="0" w:color="auto"/>
      </w:divBdr>
    </w:div>
    <w:div w:id="709769487">
      <w:bodyDiv w:val="1"/>
      <w:marLeft w:val="0"/>
      <w:marRight w:val="0"/>
      <w:marTop w:val="0"/>
      <w:marBottom w:val="0"/>
      <w:divBdr>
        <w:top w:val="none" w:sz="0" w:space="0" w:color="auto"/>
        <w:left w:val="none" w:sz="0" w:space="0" w:color="auto"/>
        <w:bottom w:val="none" w:sz="0" w:space="0" w:color="auto"/>
        <w:right w:val="none" w:sz="0" w:space="0" w:color="auto"/>
      </w:divBdr>
    </w:div>
    <w:div w:id="732000273">
      <w:bodyDiv w:val="1"/>
      <w:marLeft w:val="0"/>
      <w:marRight w:val="0"/>
      <w:marTop w:val="0"/>
      <w:marBottom w:val="0"/>
      <w:divBdr>
        <w:top w:val="none" w:sz="0" w:space="0" w:color="auto"/>
        <w:left w:val="none" w:sz="0" w:space="0" w:color="auto"/>
        <w:bottom w:val="none" w:sz="0" w:space="0" w:color="auto"/>
        <w:right w:val="none" w:sz="0" w:space="0" w:color="auto"/>
      </w:divBdr>
      <w:divsChild>
        <w:div w:id="1250502223">
          <w:marLeft w:val="1138"/>
          <w:marRight w:val="0"/>
          <w:marTop w:val="360"/>
          <w:marBottom w:val="120"/>
          <w:divBdr>
            <w:top w:val="none" w:sz="0" w:space="0" w:color="auto"/>
            <w:left w:val="none" w:sz="0" w:space="0" w:color="auto"/>
            <w:bottom w:val="none" w:sz="0" w:space="0" w:color="auto"/>
            <w:right w:val="none" w:sz="0" w:space="0" w:color="auto"/>
          </w:divBdr>
        </w:div>
        <w:div w:id="34546272">
          <w:marLeft w:val="1138"/>
          <w:marRight w:val="0"/>
          <w:marTop w:val="360"/>
          <w:marBottom w:val="120"/>
          <w:divBdr>
            <w:top w:val="none" w:sz="0" w:space="0" w:color="auto"/>
            <w:left w:val="none" w:sz="0" w:space="0" w:color="auto"/>
            <w:bottom w:val="none" w:sz="0" w:space="0" w:color="auto"/>
            <w:right w:val="none" w:sz="0" w:space="0" w:color="auto"/>
          </w:divBdr>
        </w:div>
        <w:div w:id="1711804715">
          <w:marLeft w:val="1138"/>
          <w:marRight w:val="0"/>
          <w:marTop w:val="360"/>
          <w:marBottom w:val="120"/>
          <w:divBdr>
            <w:top w:val="none" w:sz="0" w:space="0" w:color="auto"/>
            <w:left w:val="none" w:sz="0" w:space="0" w:color="auto"/>
            <w:bottom w:val="none" w:sz="0" w:space="0" w:color="auto"/>
            <w:right w:val="none" w:sz="0" w:space="0" w:color="auto"/>
          </w:divBdr>
        </w:div>
        <w:div w:id="1146897551">
          <w:marLeft w:val="1138"/>
          <w:marRight w:val="0"/>
          <w:marTop w:val="360"/>
          <w:marBottom w:val="120"/>
          <w:divBdr>
            <w:top w:val="none" w:sz="0" w:space="0" w:color="auto"/>
            <w:left w:val="none" w:sz="0" w:space="0" w:color="auto"/>
            <w:bottom w:val="none" w:sz="0" w:space="0" w:color="auto"/>
            <w:right w:val="none" w:sz="0" w:space="0" w:color="auto"/>
          </w:divBdr>
        </w:div>
      </w:divsChild>
    </w:div>
    <w:div w:id="775096027">
      <w:bodyDiv w:val="1"/>
      <w:marLeft w:val="0"/>
      <w:marRight w:val="0"/>
      <w:marTop w:val="0"/>
      <w:marBottom w:val="0"/>
      <w:divBdr>
        <w:top w:val="none" w:sz="0" w:space="0" w:color="auto"/>
        <w:left w:val="none" w:sz="0" w:space="0" w:color="auto"/>
        <w:bottom w:val="none" w:sz="0" w:space="0" w:color="auto"/>
        <w:right w:val="none" w:sz="0" w:space="0" w:color="auto"/>
      </w:divBdr>
    </w:div>
    <w:div w:id="781918100">
      <w:bodyDiv w:val="1"/>
      <w:marLeft w:val="0"/>
      <w:marRight w:val="0"/>
      <w:marTop w:val="0"/>
      <w:marBottom w:val="0"/>
      <w:divBdr>
        <w:top w:val="none" w:sz="0" w:space="0" w:color="auto"/>
        <w:left w:val="none" w:sz="0" w:space="0" w:color="auto"/>
        <w:bottom w:val="none" w:sz="0" w:space="0" w:color="auto"/>
        <w:right w:val="none" w:sz="0" w:space="0" w:color="auto"/>
      </w:divBdr>
    </w:div>
    <w:div w:id="785927951">
      <w:bodyDiv w:val="1"/>
      <w:marLeft w:val="0"/>
      <w:marRight w:val="0"/>
      <w:marTop w:val="0"/>
      <w:marBottom w:val="0"/>
      <w:divBdr>
        <w:top w:val="none" w:sz="0" w:space="0" w:color="auto"/>
        <w:left w:val="none" w:sz="0" w:space="0" w:color="auto"/>
        <w:bottom w:val="none" w:sz="0" w:space="0" w:color="auto"/>
        <w:right w:val="none" w:sz="0" w:space="0" w:color="auto"/>
      </w:divBdr>
    </w:div>
    <w:div w:id="835918121">
      <w:bodyDiv w:val="1"/>
      <w:marLeft w:val="0"/>
      <w:marRight w:val="0"/>
      <w:marTop w:val="0"/>
      <w:marBottom w:val="0"/>
      <w:divBdr>
        <w:top w:val="none" w:sz="0" w:space="0" w:color="auto"/>
        <w:left w:val="none" w:sz="0" w:space="0" w:color="auto"/>
        <w:bottom w:val="none" w:sz="0" w:space="0" w:color="auto"/>
        <w:right w:val="none" w:sz="0" w:space="0" w:color="auto"/>
      </w:divBdr>
      <w:divsChild>
        <w:div w:id="1087733340">
          <w:marLeft w:val="0"/>
          <w:marRight w:val="0"/>
          <w:marTop w:val="0"/>
          <w:marBottom w:val="0"/>
          <w:divBdr>
            <w:top w:val="none" w:sz="0" w:space="0" w:color="auto"/>
            <w:left w:val="none" w:sz="0" w:space="0" w:color="auto"/>
            <w:bottom w:val="none" w:sz="0" w:space="0" w:color="auto"/>
            <w:right w:val="none" w:sz="0" w:space="0" w:color="auto"/>
          </w:divBdr>
        </w:div>
      </w:divsChild>
    </w:div>
    <w:div w:id="878081864">
      <w:bodyDiv w:val="1"/>
      <w:marLeft w:val="0"/>
      <w:marRight w:val="0"/>
      <w:marTop w:val="0"/>
      <w:marBottom w:val="0"/>
      <w:divBdr>
        <w:top w:val="none" w:sz="0" w:space="0" w:color="auto"/>
        <w:left w:val="none" w:sz="0" w:space="0" w:color="auto"/>
        <w:bottom w:val="none" w:sz="0" w:space="0" w:color="auto"/>
        <w:right w:val="none" w:sz="0" w:space="0" w:color="auto"/>
      </w:divBdr>
    </w:div>
    <w:div w:id="927497741">
      <w:bodyDiv w:val="1"/>
      <w:marLeft w:val="0"/>
      <w:marRight w:val="0"/>
      <w:marTop w:val="0"/>
      <w:marBottom w:val="0"/>
      <w:divBdr>
        <w:top w:val="none" w:sz="0" w:space="0" w:color="auto"/>
        <w:left w:val="none" w:sz="0" w:space="0" w:color="auto"/>
        <w:bottom w:val="none" w:sz="0" w:space="0" w:color="auto"/>
        <w:right w:val="none" w:sz="0" w:space="0" w:color="auto"/>
      </w:divBdr>
      <w:divsChild>
        <w:div w:id="1183662444">
          <w:marLeft w:val="547"/>
          <w:marRight w:val="0"/>
          <w:marTop w:val="120"/>
          <w:marBottom w:val="120"/>
          <w:divBdr>
            <w:top w:val="none" w:sz="0" w:space="0" w:color="auto"/>
            <w:left w:val="none" w:sz="0" w:space="0" w:color="auto"/>
            <w:bottom w:val="none" w:sz="0" w:space="0" w:color="auto"/>
            <w:right w:val="none" w:sz="0" w:space="0" w:color="auto"/>
          </w:divBdr>
        </w:div>
        <w:div w:id="284852116">
          <w:marLeft w:val="1138"/>
          <w:marRight w:val="0"/>
          <w:marTop w:val="0"/>
          <w:marBottom w:val="120"/>
          <w:divBdr>
            <w:top w:val="none" w:sz="0" w:space="0" w:color="auto"/>
            <w:left w:val="none" w:sz="0" w:space="0" w:color="auto"/>
            <w:bottom w:val="none" w:sz="0" w:space="0" w:color="auto"/>
            <w:right w:val="none" w:sz="0" w:space="0" w:color="auto"/>
          </w:divBdr>
        </w:div>
        <w:div w:id="663750873">
          <w:marLeft w:val="1138"/>
          <w:marRight w:val="0"/>
          <w:marTop w:val="0"/>
          <w:marBottom w:val="120"/>
          <w:divBdr>
            <w:top w:val="none" w:sz="0" w:space="0" w:color="auto"/>
            <w:left w:val="none" w:sz="0" w:space="0" w:color="auto"/>
            <w:bottom w:val="none" w:sz="0" w:space="0" w:color="auto"/>
            <w:right w:val="none" w:sz="0" w:space="0" w:color="auto"/>
          </w:divBdr>
        </w:div>
        <w:div w:id="870654066">
          <w:marLeft w:val="1138"/>
          <w:marRight w:val="0"/>
          <w:marTop w:val="0"/>
          <w:marBottom w:val="120"/>
          <w:divBdr>
            <w:top w:val="none" w:sz="0" w:space="0" w:color="auto"/>
            <w:left w:val="none" w:sz="0" w:space="0" w:color="auto"/>
            <w:bottom w:val="none" w:sz="0" w:space="0" w:color="auto"/>
            <w:right w:val="none" w:sz="0" w:space="0" w:color="auto"/>
          </w:divBdr>
        </w:div>
      </w:divsChild>
    </w:div>
    <w:div w:id="937568152">
      <w:bodyDiv w:val="1"/>
      <w:marLeft w:val="0"/>
      <w:marRight w:val="0"/>
      <w:marTop w:val="0"/>
      <w:marBottom w:val="0"/>
      <w:divBdr>
        <w:top w:val="none" w:sz="0" w:space="0" w:color="auto"/>
        <w:left w:val="none" w:sz="0" w:space="0" w:color="auto"/>
        <w:bottom w:val="none" w:sz="0" w:space="0" w:color="auto"/>
        <w:right w:val="none" w:sz="0" w:space="0" w:color="auto"/>
      </w:divBdr>
      <w:divsChild>
        <w:div w:id="1093164492">
          <w:marLeft w:val="274"/>
          <w:marRight w:val="0"/>
          <w:marTop w:val="120"/>
          <w:marBottom w:val="120"/>
          <w:divBdr>
            <w:top w:val="none" w:sz="0" w:space="0" w:color="auto"/>
            <w:left w:val="none" w:sz="0" w:space="0" w:color="auto"/>
            <w:bottom w:val="none" w:sz="0" w:space="0" w:color="auto"/>
            <w:right w:val="none" w:sz="0" w:space="0" w:color="auto"/>
          </w:divBdr>
        </w:div>
        <w:div w:id="1395927935">
          <w:marLeft w:val="274"/>
          <w:marRight w:val="0"/>
          <w:marTop w:val="120"/>
          <w:marBottom w:val="120"/>
          <w:divBdr>
            <w:top w:val="none" w:sz="0" w:space="0" w:color="auto"/>
            <w:left w:val="none" w:sz="0" w:space="0" w:color="auto"/>
            <w:bottom w:val="none" w:sz="0" w:space="0" w:color="auto"/>
            <w:right w:val="none" w:sz="0" w:space="0" w:color="auto"/>
          </w:divBdr>
        </w:div>
      </w:divsChild>
    </w:div>
    <w:div w:id="938096784">
      <w:bodyDiv w:val="1"/>
      <w:marLeft w:val="0"/>
      <w:marRight w:val="0"/>
      <w:marTop w:val="0"/>
      <w:marBottom w:val="0"/>
      <w:divBdr>
        <w:top w:val="none" w:sz="0" w:space="0" w:color="auto"/>
        <w:left w:val="none" w:sz="0" w:space="0" w:color="auto"/>
        <w:bottom w:val="none" w:sz="0" w:space="0" w:color="auto"/>
        <w:right w:val="none" w:sz="0" w:space="0" w:color="auto"/>
      </w:divBdr>
      <w:divsChild>
        <w:div w:id="1700281496">
          <w:marLeft w:val="547"/>
          <w:marRight w:val="0"/>
          <w:marTop w:val="240"/>
          <w:marBottom w:val="120"/>
          <w:divBdr>
            <w:top w:val="none" w:sz="0" w:space="0" w:color="auto"/>
            <w:left w:val="none" w:sz="0" w:space="0" w:color="auto"/>
            <w:bottom w:val="none" w:sz="0" w:space="0" w:color="auto"/>
            <w:right w:val="none" w:sz="0" w:space="0" w:color="auto"/>
          </w:divBdr>
        </w:div>
        <w:div w:id="896167531">
          <w:marLeft w:val="1138"/>
          <w:marRight w:val="0"/>
          <w:marTop w:val="120"/>
          <w:marBottom w:val="0"/>
          <w:divBdr>
            <w:top w:val="none" w:sz="0" w:space="0" w:color="auto"/>
            <w:left w:val="none" w:sz="0" w:space="0" w:color="auto"/>
            <w:bottom w:val="none" w:sz="0" w:space="0" w:color="auto"/>
            <w:right w:val="none" w:sz="0" w:space="0" w:color="auto"/>
          </w:divBdr>
        </w:div>
        <w:div w:id="1179273830">
          <w:marLeft w:val="1138"/>
          <w:marRight w:val="0"/>
          <w:marTop w:val="120"/>
          <w:marBottom w:val="0"/>
          <w:divBdr>
            <w:top w:val="none" w:sz="0" w:space="0" w:color="auto"/>
            <w:left w:val="none" w:sz="0" w:space="0" w:color="auto"/>
            <w:bottom w:val="none" w:sz="0" w:space="0" w:color="auto"/>
            <w:right w:val="none" w:sz="0" w:space="0" w:color="auto"/>
          </w:divBdr>
        </w:div>
      </w:divsChild>
    </w:div>
    <w:div w:id="981429122">
      <w:bodyDiv w:val="1"/>
      <w:marLeft w:val="0"/>
      <w:marRight w:val="0"/>
      <w:marTop w:val="0"/>
      <w:marBottom w:val="0"/>
      <w:divBdr>
        <w:top w:val="none" w:sz="0" w:space="0" w:color="auto"/>
        <w:left w:val="none" w:sz="0" w:space="0" w:color="auto"/>
        <w:bottom w:val="none" w:sz="0" w:space="0" w:color="auto"/>
        <w:right w:val="none" w:sz="0" w:space="0" w:color="auto"/>
      </w:divBdr>
    </w:div>
    <w:div w:id="995034044">
      <w:bodyDiv w:val="1"/>
      <w:marLeft w:val="0"/>
      <w:marRight w:val="0"/>
      <w:marTop w:val="0"/>
      <w:marBottom w:val="0"/>
      <w:divBdr>
        <w:top w:val="none" w:sz="0" w:space="0" w:color="auto"/>
        <w:left w:val="none" w:sz="0" w:space="0" w:color="auto"/>
        <w:bottom w:val="none" w:sz="0" w:space="0" w:color="auto"/>
        <w:right w:val="none" w:sz="0" w:space="0" w:color="auto"/>
      </w:divBdr>
      <w:divsChild>
        <w:div w:id="1340505912">
          <w:marLeft w:val="274"/>
          <w:marRight w:val="0"/>
          <w:marTop w:val="0"/>
          <w:marBottom w:val="120"/>
          <w:divBdr>
            <w:top w:val="none" w:sz="0" w:space="0" w:color="auto"/>
            <w:left w:val="none" w:sz="0" w:space="0" w:color="auto"/>
            <w:bottom w:val="none" w:sz="0" w:space="0" w:color="auto"/>
            <w:right w:val="none" w:sz="0" w:space="0" w:color="auto"/>
          </w:divBdr>
        </w:div>
      </w:divsChild>
    </w:div>
    <w:div w:id="996344380">
      <w:bodyDiv w:val="1"/>
      <w:marLeft w:val="0"/>
      <w:marRight w:val="0"/>
      <w:marTop w:val="0"/>
      <w:marBottom w:val="0"/>
      <w:divBdr>
        <w:top w:val="none" w:sz="0" w:space="0" w:color="auto"/>
        <w:left w:val="none" w:sz="0" w:space="0" w:color="auto"/>
        <w:bottom w:val="none" w:sz="0" w:space="0" w:color="auto"/>
        <w:right w:val="none" w:sz="0" w:space="0" w:color="auto"/>
      </w:divBdr>
      <w:divsChild>
        <w:div w:id="1376852178">
          <w:marLeft w:val="547"/>
          <w:marRight w:val="0"/>
          <w:marTop w:val="240"/>
          <w:marBottom w:val="360"/>
          <w:divBdr>
            <w:top w:val="none" w:sz="0" w:space="0" w:color="auto"/>
            <w:left w:val="none" w:sz="0" w:space="0" w:color="auto"/>
            <w:bottom w:val="none" w:sz="0" w:space="0" w:color="auto"/>
            <w:right w:val="none" w:sz="0" w:space="0" w:color="auto"/>
          </w:divBdr>
        </w:div>
      </w:divsChild>
    </w:div>
    <w:div w:id="1007253048">
      <w:bodyDiv w:val="1"/>
      <w:marLeft w:val="0"/>
      <w:marRight w:val="0"/>
      <w:marTop w:val="0"/>
      <w:marBottom w:val="0"/>
      <w:divBdr>
        <w:top w:val="none" w:sz="0" w:space="0" w:color="auto"/>
        <w:left w:val="none" w:sz="0" w:space="0" w:color="auto"/>
        <w:bottom w:val="none" w:sz="0" w:space="0" w:color="auto"/>
        <w:right w:val="none" w:sz="0" w:space="0" w:color="auto"/>
      </w:divBdr>
    </w:div>
    <w:div w:id="1024595456">
      <w:bodyDiv w:val="1"/>
      <w:marLeft w:val="0"/>
      <w:marRight w:val="0"/>
      <w:marTop w:val="0"/>
      <w:marBottom w:val="0"/>
      <w:divBdr>
        <w:top w:val="none" w:sz="0" w:space="0" w:color="auto"/>
        <w:left w:val="none" w:sz="0" w:space="0" w:color="auto"/>
        <w:bottom w:val="none" w:sz="0" w:space="0" w:color="auto"/>
        <w:right w:val="none" w:sz="0" w:space="0" w:color="auto"/>
      </w:divBdr>
    </w:div>
    <w:div w:id="1041904639">
      <w:bodyDiv w:val="1"/>
      <w:marLeft w:val="0"/>
      <w:marRight w:val="0"/>
      <w:marTop w:val="0"/>
      <w:marBottom w:val="0"/>
      <w:divBdr>
        <w:top w:val="none" w:sz="0" w:space="0" w:color="auto"/>
        <w:left w:val="none" w:sz="0" w:space="0" w:color="auto"/>
        <w:bottom w:val="none" w:sz="0" w:space="0" w:color="auto"/>
        <w:right w:val="none" w:sz="0" w:space="0" w:color="auto"/>
      </w:divBdr>
      <w:divsChild>
        <w:div w:id="831217959">
          <w:marLeft w:val="0"/>
          <w:marRight w:val="0"/>
          <w:marTop w:val="0"/>
          <w:marBottom w:val="0"/>
          <w:divBdr>
            <w:top w:val="none" w:sz="0" w:space="0" w:color="auto"/>
            <w:left w:val="none" w:sz="0" w:space="0" w:color="auto"/>
            <w:bottom w:val="none" w:sz="0" w:space="0" w:color="auto"/>
            <w:right w:val="none" w:sz="0" w:space="0" w:color="auto"/>
          </w:divBdr>
        </w:div>
      </w:divsChild>
    </w:div>
    <w:div w:id="1062220395">
      <w:bodyDiv w:val="1"/>
      <w:marLeft w:val="0"/>
      <w:marRight w:val="0"/>
      <w:marTop w:val="0"/>
      <w:marBottom w:val="0"/>
      <w:divBdr>
        <w:top w:val="none" w:sz="0" w:space="0" w:color="auto"/>
        <w:left w:val="none" w:sz="0" w:space="0" w:color="auto"/>
        <w:bottom w:val="none" w:sz="0" w:space="0" w:color="auto"/>
        <w:right w:val="none" w:sz="0" w:space="0" w:color="auto"/>
      </w:divBdr>
    </w:div>
    <w:div w:id="1076510994">
      <w:bodyDiv w:val="1"/>
      <w:marLeft w:val="0"/>
      <w:marRight w:val="0"/>
      <w:marTop w:val="0"/>
      <w:marBottom w:val="0"/>
      <w:divBdr>
        <w:top w:val="none" w:sz="0" w:space="0" w:color="auto"/>
        <w:left w:val="none" w:sz="0" w:space="0" w:color="auto"/>
        <w:bottom w:val="none" w:sz="0" w:space="0" w:color="auto"/>
        <w:right w:val="none" w:sz="0" w:space="0" w:color="auto"/>
      </w:divBdr>
    </w:div>
    <w:div w:id="1082794847">
      <w:bodyDiv w:val="1"/>
      <w:marLeft w:val="0"/>
      <w:marRight w:val="0"/>
      <w:marTop w:val="0"/>
      <w:marBottom w:val="0"/>
      <w:divBdr>
        <w:top w:val="none" w:sz="0" w:space="0" w:color="auto"/>
        <w:left w:val="none" w:sz="0" w:space="0" w:color="auto"/>
        <w:bottom w:val="none" w:sz="0" w:space="0" w:color="auto"/>
        <w:right w:val="none" w:sz="0" w:space="0" w:color="auto"/>
      </w:divBdr>
    </w:div>
    <w:div w:id="1088119510">
      <w:bodyDiv w:val="1"/>
      <w:marLeft w:val="0"/>
      <w:marRight w:val="0"/>
      <w:marTop w:val="0"/>
      <w:marBottom w:val="0"/>
      <w:divBdr>
        <w:top w:val="none" w:sz="0" w:space="0" w:color="auto"/>
        <w:left w:val="none" w:sz="0" w:space="0" w:color="auto"/>
        <w:bottom w:val="none" w:sz="0" w:space="0" w:color="auto"/>
        <w:right w:val="none" w:sz="0" w:space="0" w:color="auto"/>
      </w:divBdr>
    </w:div>
    <w:div w:id="1121265701">
      <w:bodyDiv w:val="1"/>
      <w:marLeft w:val="0"/>
      <w:marRight w:val="0"/>
      <w:marTop w:val="0"/>
      <w:marBottom w:val="0"/>
      <w:divBdr>
        <w:top w:val="none" w:sz="0" w:space="0" w:color="auto"/>
        <w:left w:val="none" w:sz="0" w:space="0" w:color="auto"/>
        <w:bottom w:val="none" w:sz="0" w:space="0" w:color="auto"/>
        <w:right w:val="none" w:sz="0" w:space="0" w:color="auto"/>
      </w:divBdr>
    </w:div>
    <w:div w:id="1135950062">
      <w:bodyDiv w:val="1"/>
      <w:marLeft w:val="0"/>
      <w:marRight w:val="0"/>
      <w:marTop w:val="0"/>
      <w:marBottom w:val="0"/>
      <w:divBdr>
        <w:top w:val="none" w:sz="0" w:space="0" w:color="auto"/>
        <w:left w:val="none" w:sz="0" w:space="0" w:color="auto"/>
        <w:bottom w:val="none" w:sz="0" w:space="0" w:color="auto"/>
        <w:right w:val="none" w:sz="0" w:space="0" w:color="auto"/>
      </w:divBdr>
    </w:div>
    <w:div w:id="1193422848">
      <w:bodyDiv w:val="1"/>
      <w:marLeft w:val="0"/>
      <w:marRight w:val="0"/>
      <w:marTop w:val="0"/>
      <w:marBottom w:val="0"/>
      <w:divBdr>
        <w:top w:val="none" w:sz="0" w:space="0" w:color="auto"/>
        <w:left w:val="none" w:sz="0" w:space="0" w:color="auto"/>
        <w:bottom w:val="none" w:sz="0" w:space="0" w:color="auto"/>
        <w:right w:val="none" w:sz="0" w:space="0" w:color="auto"/>
      </w:divBdr>
    </w:div>
    <w:div w:id="1201631269">
      <w:bodyDiv w:val="1"/>
      <w:marLeft w:val="0"/>
      <w:marRight w:val="0"/>
      <w:marTop w:val="0"/>
      <w:marBottom w:val="0"/>
      <w:divBdr>
        <w:top w:val="none" w:sz="0" w:space="0" w:color="auto"/>
        <w:left w:val="none" w:sz="0" w:space="0" w:color="auto"/>
        <w:bottom w:val="none" w:sz="0" w:space="0" w:color="auto"/>
        <w:right w:val="none" w:sz="0" w:space="0" w:color="auto"/>
      </w:divBdr>
      <w:divsChild>
        <w:div w:id="878515864">
          <w:marLeft w:val="1310"/>
          <w:marRight w:val="0"/>
          <w:marTop w:val="120"/>
          <w:marBottom w:val="120"/>
          <w:divBdr>
            <w:top w:val="none" w:sz="0" w:space="0" w:color="auto"/>
            <w:left w:val="none" w:sz="0" w:space="0" w:color="auto"/>
            <w:bottom w:val="none" w:sz="0" w:space="0" w:color="auto"/>
            <w:right w:val="none" w:sz="0" w:space="0" w:color="auto"/>
          </w:divBdr>
        </w:div>
      </w:divsChild>
    </w:div>
    <w:div w:id="1208299606">
      <w:bodyDiv w:val="1"/>
      <w:marLeft w:val="0"/>
      <w:marRight w:val="0"/>
      <w:marTop w:val="0"/>
      <w:marBottom w:val="0"/>
      <w:divBdr>
        <w:top w:val="none" w:sz="0" w:space="0" w:color="auto"/>
        <w:left w:val="none" w:sz="0" w:space="0" w:color="auto"/>
        <w:bottom w:val="none" w:sz="0" w:space="0" w:color="auto"/>
        <w:right w:val="none" w:sz="0" w:space="0" w:color="auto"/>
      </w:divBdr>
      <w:divsChild>
        <w:div w:id="919682267">
          <w:marLeft w:val="1411"/>
          <w:marRight w:val="0"/>
          <w:marTop w:val="120"/>
          <w:marBottom w:val="120"/>
          <w:divBdr>
            <w:top w:val="none" w:sz="0" w:space="0" w:color="auto"/>
            <w:left w:val="none" w:sz="0" w:space="0" w:color="auto"/>
            <w:bottom w:val="none" w:sz="0" w:space="0" w:color="auto"/>
            <w:right w:val="none" w:sz="0" w:space="0" w:color="auto"/>
          </w:divBdr>
        </w:div>
      </w:divsChild>
    </w:div>
    <w:div w:id="1221476309">
      <w:bodyDiv w:val="1"/>
      <w:marLeft w:val="0"/>
      <w:marRight w:val="0"/>
      <w:marTop w:val="0"/>
      <w:marBottom w:val="0"/>
      <w:divBdr>
        <w:top w:val="none" w:sz="0" w:space="0" w:color="auto"/>
        <w:left w:val="none" w:sz="0" w:space="0" w:color="auto"/>
        <w:bottom w:val="none" w:sz="0" w:space="0" w:color="auto"/>
        <w:right w:val="none" w:sz="0" w:space="0" w:color="auto"/>
      </w:divBdr>
      <w:divsChild>
        <w:div w:id="2104839799">
          <w:marLeft w:val="1411"/>
          <w:marRight w:val="0"/>
          <w:marTop w:val="120"/>
          <w:marBottom w:val="120"/>
          <w:divBdr>
            <w:top w:val="none" w:sz="0" w:space="0" w:color="auto"/>
            <w:left w:val="none" w:sz="0" w:space="0" w:color="auto"/>
            <w:bottom w:val="none" w:sz="0" w:space="0" w:color="auto"/>
            <w:right w:val="none" w:sz="0" w:space="0" w:color="auto"/>
          </w:divBdr>
        </w:div>
      </w:divsChild>
    </w:div>
    <w:div w:id="1221788907">
      <w:bodyDiv w:val="1"/>
      <w:marLeft w:val="0"/>
      <w:marRight w:val="0"/>
      <w:marTop w:val="100"/>
      <w:marBottom w:val="100"/>
      <w:divBdr>
        <w:top w:val="none" w:sz="0" w:space="0" w:color="auto"/>
        <w:left w:val="none" w:sz="0" w:space="0" w:color="auto"/>
        <w:bottom w:val="none" w:sz="0" w:space="0" w:color="auto"/>
        <w:right w:val="none" w:sz="0" w:space="0" w:color="auto"/>
      </w:divBdr>
      <w:divsChild>
        <w:div w:id="231812748">
          <w:marLeft w:val="0"/>
          <w:marRight w:val="0"/>
          <w:marTop w:val="0"/>
          <w:marBottom w:val="0"/>
          <w:divBdr>
            <w:top w:val="none" w:sz="0" w:space="0" w:color="auto"/>
            <w:left w:val="none" w:sz="0" w:space="0" w:color="auto"/>
            <w:bottom w:val="none" w:sz="0" w:space="0" w:color="auto"/>
            <w:right w:val="none" w:sz="0" w:space="0" w:color="auto"/>
          </w:divBdr>
          <w:divsChild>
            <w:div w:id="967515058">
              <w:marLeft w:val="0"/>
              <w:marRight w:val="0"/>
              <w:marTop w:val="0"/>
              <w:marBottom w:val="0"/>
              <w:divBdr>
                <w:top w:val="none" w:sz="0" w:space="0" w:color="auto"/>
                <w:left w:val="none" w:sz="0" w:space="0" w:color="auto"/>
                <w:bottom w:val="none" w:sz="0" w:space="0" w:color="auto"/>
                <w:right w:val="none" w:sz="0" w:space="0" w:color="auto"/>
              </w:divBdr>
              <w:divsChild>
                <w:div w:id="36703982">
                  <w:marLeft w:val="0"/>
                  <w:marRight w:val="0"/>
                  <w:marTop w:val="0"/>
                  <w:marBottom w:val="0"/>
                  <w:divBdr>
                    <w:top w:val="none" w:sz="0" w:space="0" w:color="auto"/>
                    <w:left w:val="none" w:sz="0" w:space="0" w:color="auto"/>
                    <w:bottom w:val="none" w:sz="0" w:space="0" w:color="auto"/>
                    <w:right w:val="none" w:sz="0" w:space="0" w:color="auto"/>
                  </w:divBdr>
                  <w:divsChild>
                    <w:div w:id="2018269203">
                      <w:marLeft w:val="0"/>
                      <w:marRight w:val="0"/>
                      <w:marTop w:val="150"/>
                      <w:marBottom w:val="0"/>
                      <w:divBdr>
                        <w:top w:val="none" w:sz="0" w:space="0" w:color="auto"/>
                        <w:left w:val="none" w:sz="0" w:space="0" w:color="auto"/>
                        <w:bottom w:val="none" w:sz="0" w:space="0" w:color="auto"/>
                        <w:right w:val="none" w:sz="0" w:space="0" w:color="auto"/>
                      </w:divBdr>
                      <w:divsChild>
                        <w:div w:id="247882375">
                          <w:marLeft w:val="0"/>
                          <w:marRight w:val="0"/>
                          <w:marTop w:val="0"/>
                          <w:marBottom w:val="0"/>
                          <w:divBdr>
                            <w:top w:val="none" w:sz="0" w:space="0" w:color="auto"/>
                            <w:left w:val="none" w:sz="0" w:space="0" w:color="auto"/>
                            <w:bottom w:val="none" w:sz="0" w:space="0" w:color="auto"/>
                            <w:right w:val="none" w:sz="0" w:space="0" w:color="auto"/>
                          </w:divBdr>
                          <w:divsChild>
                            <w:div w:id="981931013">
                              <w:marLeft w:val="0"/>
                              <w:marRight w:val="0"/>
                              <w:marTop w:val="0"/>
                              <w:marBottom w:val="0"/>
                              <w:divBdr>
                                <w:top w:val="none" w:sz="0" w:space="0" w:color="auto"/>
                                <w:left w:val="none" w:sz="0" w:space="0" w:color="auto"/>
                                <w:bottom w:val="none" w:sz="0" w:space="0" w:color="auto"/>
                                <w:right w:val="none" w:sz="0" w:space="0" w:color="auto"/>
                              </w:divBdr>
                              <w:divsChild>
                                <w:div w:id="169301269">
                                  <w:marLeft w:val="0"/>
                                  <w:marRight w:val="0"/>
                                  <w:marTop w:val="0"/>
                                  <w:marBottom w:val="0"/>
                                  <w:divBdr>
                                    <w:top w:val="none" w:sz="0" w:space="0" w:color="auto"/>
                                    <w:left w:val="none" w:sz="0" w:space="0" w:color="auto"/>
                                    <w:bottom w:val="none" w:sz="0" w:space="0" w:color="auto"/>
                                    <w:right w:val="none" w:sz="0" w:space="0" w:color="auto"/>
                                  </w:divBdr>
                                  <w:divsChild>
                                    <w:div w:id="43531565">
                                      <w:marLeft w:val="0"/>
                                      <w:marRight w:val="0"/>
                                      <w:marTop w:val="0"/>
                                      <w:marBottom w:val="0"/>
                                      <w:divBdr>
                                        <w:top w:val="none" w:sz="0" w:space="0" w:color="auto"/>
                                        <w:left w:val="none" w:sz="0" w:space="0" w:color="auto"/>
                                        <w:bottom w:val="none" w:sz="0" w:space="0" w:color="auto"/>
                                        <w:right w:val="none" w:sz="0" w:space="0" w:color="auto"/>
                                      </w:divBdr>
                                      <w:divsChild>
                                        <w:div w:id="493688884">
                                          <w:marLeft w:val="0"/>
                                          <w:marRight w:val="0"/>
                                          <w:marTop w:val="0"/>
                                          <w:marBottom w:val="0"/>
                                          <w:divBdr>
                                            <w:top w:val="none" w:sz="0" w:space="0" w:color="auto"/>
                                            <w:left w:val="none" w:sz="0" w:space="0" w:color="auto"/>
                                            <w:bottom w:val="none" w:sz="0" w:space="0" w:color="auto"/>
                                            <w:right w:val="none" w:sz="0" w:space="0" w:color="auto"/>
                                          </w:divBdr>
                                          <w:divsChild>
                                            <w:div w:id="441876473">
                                              <w:marLeft w:val="0"/>
                                              <w:marRight w:val="0"/>
                                              <w:marTop w:val="0"/>
                                              <w:marBottom w:val="0"/>
                                              <w:divBdr>
                                                <w:top w:val="none" w:sz="0" w:space="0" w:color="auto"/>
                                                <w:left w:val="none" w:sz="0" w:space="0" w:color="auto"/>
                                                <w:bottom w:val="none" w:sz="0" w:space="0" w:color="auto"/>
                                                <w:right w:val="none" w:sz="0" w:space="0" w:color="auto"/>
                                              </w:divBdr>
                                              <w:divsChild>
                                                <w:div w:id="968122529">
                                                  <w:marLeft w:val="0"/>
                                                  <w:marRight w:val="0"/>
                                                  <w:marTop w:val="0"/>
                                                  <w:marBottom w:val="0"/>
                                                  <w:divBdr>
                                                    <w:top w:val="none" w:sz="0" w:space="0" w:color="auto"/>
                                                    <w:left w:val="none" w:sz="0" w:space="0" w:color="auto"/>
                                                    <w:bottom w:val="none" w:sz="0" w:space="0" w:color="auto"/>
                                                    <w:right w:val="none" w:sz="0" w:space="0" w:color="auto"/>
                                                  </w:divBdr>
                                                  <w:divsChild>
                                                    <w:div w:id="35813266">
                                                      <w:marLeft w:val="0"/>
                                                      <w:marRight w:val="0"/>
                                                      <w:marTop w:val="0"/>
                                                      <w:marBottom w:val="0"/>
                                                      <w:divBdr>
                                                        <w:top w:val="none" w:sz="0" w:space="0" w:color="auto"/>
                                                        <w:left w:val="none" w:sz="0" w:space="0" w:color="auto"/>
                                                        <w:bottom w:val="none" w:sz="0" w:space="0" w:color="auto"/>
                                                        <w:right w:val="none" w:sz="0" w:space="0" w:color="auto"/>
                                                      </w:divBdr>
                                                      <w:divsChild>
                                                        <w:div w:id="844706386">
                                                          <w:marLeft w:val="0"/>
                                                          <w:marRight w:val="0"/>
                                                          <w:marTop w:val="0"/>
                                                          <w:marBottom w:val="0"/>
                                                          <w:divBdr>
                                                            <w:top w:val="none" w:sz="0" w:space="0" w:color="auto"/>
                                                            <w:left w:val="none" w:sz="0" w:space="0" w:color="auto"/>
                                                            <w:bottom w:val="none" w:sz="0" w:space="0" w:color="auto"/>
                                                            <w:right w:val="none" w:sz="0" w:space="0" w:color="auto"/>
                                                          </w:divBdr>
                                                          <w:divsChild>
                                                            <w:div w:id="70851811">
                                                              <w:marLeft w:val="0"/>
                                                              <w:marRight w:val="0"/>
                                                              <w:marTop w:val="0"/>
                                                              <w:marBottom w:val="0"/>
                                                              <w:divBdr>
                                                                <w:top w:val="none" w:sz="0" w:space="0" w:color="auto"/>
                                                                <w:left w:val="none" w:sz="0" w:space="0" w:color="auto"/>
                                                                <w:bottom w:val="none" w:sz="0" w:space="0" w:color="auto"/>
                                                                <w:right w:val="none" w:sz="0" w:space="0" w:color="auto"/>
                                                              </w:divBdr>
                                                              <w:divsChild>
                                                                <w:div w:id="1659264390">
                                                                  <w:marLeft w:val="0"/>
                                                                  <w:marRight w:val="0"/>
                                                                  <w:marTop w:val="0"/>
                                                                  <w:marBottom w:val="0"/>
                                                                  <w:divBdr>
                                                                    <w:top w:val="none" w:sz="0" w:space="0" w:color="auto"/>
                                                                    <w:left w:val="none" w:sz="0" w:space="0" w:color="auto"/>
                                                                    <w:bottom w:val="none" w:sz="0" w:space="0" w:color="auto"/>
                                                                    <w:right w:val="none" w:sz="0" w:space="0" w:color="auto"/>
                                                                  </w:divBdr>
                                                                  <w:divsChild>
                                                                    <w:div w:id="2115249838">
                                                                      <w:marLeft w:val="0"/>
                                                                      <w:marRight w:val="0"/>
                                                                      <w:marTop w:val="0"/>
                                                                      <w:marBottom w:val="0"/>
                                                                      <w:divBdr>
                                                                        <w:top w:val="none" w:sz="0" w:space="0" w:color="auto"/>
                                                                        <w:left w:val="none" w:sz="0" w:space="0" w:color="auto"/>
                                                                        <w:bottom w:val="none" w:sz="0" w:space="0" w:color="auto"/>
                                                                        <w:right w:val="none" w:sz="0" w:space="0" w:color="auto"/>
                                                                      </w:divBdr>
                                                                      <w:divsChild>
                                                                        <w:div w:id="581912174">
                                                                          <w:marLeft w:val="0"/>
                                                                          <w:marRight w:val="0"/>
                                                                          <w:marTop w:val="0"/>
                                                                          <w:marBottom w:val="0"/>
                                                                          <w:divBdr>
                                                                            <w:top w:val="none" w:sz="0" w:space="0" w:color="auto"/>
                                                                            <w:left w:val="none" w:sz="0" w:space="0" w:color="auto"/>
                                                                            <w:bottom w:val="none" w:sz="0" w:space="0" w:color="auto"/>
                                                                            <w:right w:val="none" w:sz="0" w:space="0" w:color="auto"/>
                                                                          </w:divBdr>
                                                                          <w:divsChild>
                                                                            <w:div w:id="20059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004926">
      <w:bodyDiv w:val="1"/>
      <w:marLeft w:val="0"/>
      <w:marRight w:val="0"/>
      <w:marTop w:val="0"/>
      <w:marBottom w:val="0"/>
      <w:divBdr>
        <w:top w:val="none" w:sz="0" w:space="0" w:color="auto"/>
        <w:left w:val="none" w:sz="0" w:space="0" w:color="auto"/>
        <w:bottom w:val="none" w:sz="0" w:space="0" w:color="auto"/>
        <w:right w:val="none" w:sz="0" w:space="0" w:color="auto"/>
      </w:divBdr>
    </w:div>
    <w:div w:id="1252277613">
      <w:bodyDiv w:val="1"/>
      <w:marLeft w:val="0"/>
      <w:marRight w:val="0"/>
      <w:marTop w:val="100"/>
      <w:marBottom w:val="100"/>
      <w:divBdr>
        <w:top w:val="none" w:sz="0" w:space="0" w:color="auto"/>
        <w:left w:val="none" w:sz="0" w:space="0" w:color="auto"/>
        <w:bottom w:val="none" w:sz="0" w:space="0" w:color="auto"/>
        <w:right w:val="none" w:sz="0" w:space="0" w:color="auto"/>
      </w:divBdr>
      <w:divsChild>
        <w:div w:id="1515681485">
          <w:marLeft w:val="0"/>
          <w:marRight w:val="0"/>
          <w:marTop w:val="0"/>
          <w:marBottom w:val="0"/>
          <w:divBdr>
            <w:top w:val="none" w:sz="0" w:space="0" w:color="auto"/>
            <w:left w:val="none" w:sz="0" w:space="0" w:color="auto"/>
            <w:bottom w:val="none" w:sz="0" w:space="0" w:color="auto"/>
            <w:right w:val="none" w:sz="0" w:space="0" w:color="auto"/>
          </w:divBdr>
          <w:divsChild>
            <w:div w:id="40567200">
              <w:marLeft w:val="0"/>
              <w:marRight w:val="0"/>
              <w:marTop w:val="0"/>
              <w:marBottom w:val="0"/>
              <w:divBdr>
                <w:top w:val="none" w:sz="0" w:space="0" w:color="auto"/>
                <w:left w:val="none" w:sz="0" w:space="0" w:color="auto"/>
                <w:bottom w:val="none" w:sz="0" w:space="0" w:color="auto"/>
                <w:right w:val="none" w:sz="0" w:space="0" w:color="auto"/>
              </w:divBdr>
              <w:divsChild>
                <w:div w:id="1631590271">
                  <w:marLeft w:val="0"/>
                  <w:marRight w:val="0"/>
                  <w:marTop w:val="0"/>
                  <w:marBottom w:val="0"/>
                  <w:divBdr>
                    <w:top w:val="none" w:sz="0" w:space="0" w:color="auto"/>
                    <w:left w:val="none" w:sz="0" w:space="0" w:color="auto"/>
                    <w:bottom w:val="none" w:sz="0" w:space="0" w:color="auto"/>
                    <w:right w:val="none" w:sz="0" w:space="0" w:color="auto"/>
                  </w:divBdr>
                  <w:divsChild>
                    <w:div w:id="1778018040">
                      <w:marLeft w:val="0"/>
                      <w:marRight w:val="0"/>
                      <w:marTop w:val="150"/>
                      <w:marBottom w:val="0"/>
                      <w:divBdr>
                        <w:top w:val="none" w:sz="0" w:space="0" w:color="auto"/>
                        <w:left w:val="none" w:sz="0" w:space="0" w:color="auto"/>
                        <w:bottom w:val="none" w:sz="0" w:space="0" w:color="auto"/>
                        <w:right w:val="none" w:sz="0" w:space="0" w:color="auto"/>
                      </w:divBdr>
                      <w:divsChild>
                        <w:div w:id="1126317156">
                          <w:marLeft w:val="0"/>
                          <w:marRight w:val="0"/>
                          <w:marTop w:val="0"/>
                          <w:marBottom w:val="0"/>
                          <w:divBdr>
                            <w:top w:val="none" w:sz="0" w:space="0" w:color="auto"/>
                            <w:left w:val="none" w:sz="0" w:space="0" w:color="auto"/>
                            <w:bottom w:val="none" w:sz="0" w:space="0" w:color="auto"/>
                            <w:right w:val="none" w:sz="0" w:space="0" w:color="auto"/>
                          </w:divBdr>
                          <w:divsChild>
                            <w:div w:id="1207526245">
                              <w:marLeft w:val="0"/>
                              <w:marRight w:val="0"/>
                              <w:marTop w:val="0"/>
                              <w:marBottom w:val="0"/>
                              <w:divBdr>
                                <w:top w:val="none" w:sz="0" w:space="0" w:color="auto"/>
                                <w:left w:val="none" w:sz="0" w:space="0" w:color="auto"/>
                                <w:bottom w:val="none" w:sz="0" w:space="0" w:color="auto"/>
                                <w:right w:val="none" w:sz="0" w:space="0" w:color="auto"/>
                              </w:divBdr>
                              <w:divsChild>
                                <w:div w:id="1105811884">
                                  <w:marLeft w:val="0"/>
                                  <w:marRight w:val="0"/>
                                  <w:marTop w:val="0"/>
                                  <w:marBottom w:val="0"/>
                                  <w:divBdr>
                                    <w:top w:val="none" w:sz="0" w:space="0" w:color="auto"/>
                                    <w:left w:val="none" w:sz="0" w:space="0" w:color="auto"/>
                                    <w:bottom w:val="none" w:sz="0" w:space="0" w:color="auto"/>
                                    <w:right w:val="none" w:sz="0" w:space="0" w:color="auto"/>
                                  </w:divBdr>
                                  <w:divsChild>
                                    <w:div w:id="1585645166">
                                      <w:marLeft w:val="0"/>
                                      <w:marRight w:val="0"/>
                                      <w:marTop w:val="0"/>
                                      <w:marBottom w:val="0"/>
                                      <w:divBdr>
                                        <w:top w:val="none" w:sz="0" w:space="0" w:color="auto"/>
                                        <w:left w:val="none" w:sz="0" w:space="0" w:color="auto"/>
                                        <w:bottom w:val="none" w:sz="0" w:space="0" w:color="auto"/>
                                        <w:right w:val="none" w:sz="0" w:space="0" w:color="auto"/>
                                      </w:divBdr>
                                      <w:divsChild>
                                        <w:div w:id="1691301771">
                                          <w:marLeft w:val="0"/>
                                          <w:marRight w:val="0"/>
                                          <w:marTop w:val="0"/>
                                          <w:marBottom w:val="0"/>
                                          <w:divBdr>
                                            <w:top w:val="none" w:sz="0" w:space="0" w:color="auto"/>
                                            <w:left w:val="none" w:sz="0" w:space="0" w:color="auto"/>
                                            <w:bottom w:val="none" w:sz="0" w:space="0" w:color="auto"/>
                                            <w:right w:val="none" w:sz="0" w:space="0" w:color="auto"/>
                                          </w:divBdr>
                                          <w:divsChild>
                                            <w:div w:id="351297005">
                                              <w:marLeft w:val="0"/>
                                              <w:marRight w:val="0"/>
                                              <w:marTop w:val="0"/>
                                              <w:marBottom w:val="0"/>
                                              <w:divBdr>
                                                <w:top w:val="none" w:sz="0" w:space="0" w:color="auto"/>
                                                <w:left w:val="none" w:sz="0" w:space="0" w:color="auto"/>
                                                <w:bottom w:val="none" w:sz="0" w:space="0" w:color="auto"/>
                                                <w:right w:val="none" w:sz="0" w:space="0" w:color="auto"/>
                                              </w:divBdr>
                                              <w:divsChild>
                                                <w:div w:id="1650743830">
                                                  <w:marLeft w:val="0"/>
                                                  <w:marRight w:val="0"/>
                                                  <w:marTop w:val="0"/>
                                                  <w:marBottom w:val="0"/>
                                                  <w:divBdr>
                                                    <w:top w:val="none" w:sz="0" w:space="0" w:color="auto"/>
                                                    <w:left w:val="none" w:sz="0" w:space="0" w:color="auto"/>
                                                    <w:bottom w:val="none" w:sz="0" w:space="0" w:color="auto"/>
                                                    <w:right w:val="none" w:sz="0" w:space="0" w:color="auto"/>
                                                  </w:divBdr>
                                                  <w:divsChild>
                                                    <w:div w:id="1724864531">
                                                      <w:marLeft w:val="0"/>
                                                      <w:marRight w:val="0"/>
                                                      <w:marTop w:val="0"/>
                                                      <w:marBottom w:val="0"/>
                                                      <w:divBdr>
                                                        <w:top w:val="none" w:sz="0" w:space="0" w:color="auto"/>
                                                        <w:left w:val="none" w:sz="0" w:space="0" w:color="auto"/>
                                                        <w:bottom w:val="none" w:sz="0" w:space="0" w:color="auto"/>
                                                        <w:right w:val="none" w:sz="0" w:space="0" w:color="auto"/>
                                                      </w:divBdr>
                                                      <w:divsChild>
                                                        <w:div w:id="1259175053">
                                                          <w:marLeft w:val="0"/>
                                                          <w:marRight w:val="0"/>
                                                          <w:marTop w:val="0"/>
                                                          <w:marBottom w:val="0"/>
                                                          <w:divBdr>
                                                            <w:top w:val="none" w:sz="0" w:space="0" w:color="auto"/>
                                                            <w:left w:val="none" w:sz="0" w:space="0" w:color="auto"/>
                                                            <w:bottom w:val="none" w:sz="0" w:space="0" w:color="auto"/>
                                                            <w:right w:val="none" w:sz="0" w:space="0" w:color="auto"/>
                                                          </w:divBdr>
                                                          <w:divsChild>
                                                            <w:div w:id="1573613761">
                                                              <w:marLeft w:val="0"/>
                                                              <w:marRight w:val="0"/>
                                                              <w:marTop w:val="0"/>
                                                              <w:marBottom w:val="0"/>
                                                              <w:divBdr>
                                                                <w:top w:val="none" w:sz="0" w:space="0" w:color="auto"/>
                                                                <w:left w:val="none" w:sz="0" w:space="0" w:color="auto"/>
                                                                <w:bottom w:val="none" w:sz="0" w:space="0" w:color="auto"/>
                                                                <w:right w:val="none" w:sz="0" w:space="0" w:color="auto"/>
                                                              </w:divBdr>
                                                              <w:divsChild>
                                                                <w:div w:id="725254072">
                                                                  <w:marLeft w:val="0"/>
                                                                  <w:marRight w:val="0"/>
                                                                  <w:marTop w:val="0"/>
                                                                  <w:marBottom w:val="0"/>
                                                                  <w:divBdr>
                                                                    <w:top w:val="none" w:sz="0" w:space="0" w:color="auto"/>
                                                                    <w:left w:val="none" w:sz="0" w:space="0" w:color="auto"/>
                                                                    <w:bottom w:val="none" w:sz="0" w:space="0" w:color="auto"/>
                                                                    <w:right w:val="none" w:sz="0" w:space="0" w:color="auto"/>
                                                                  </w:divBdr>
                                                                  <w:divsChild>
                                                                    <w:div w:id="320810825">
                                                                      <w:marLeft w:val="0"/>
                                                                      <w:marRight w:val="0"/>
                                                                      <w:marTop w:val="0"/>
                                                                      <w:marBottom w:val="0"/>
                                                                      <w:divBdr>
                                                                        <w:top w:val="none" w:sz="0" w:space="0" w:color="auto"/>
                                                                        <w:left w:val="none" w:sz="0" w:space="0" w:color="auto"/>
                                                                        <w:bottom w:val="none" w:sz="0" w:space="0" w:color="auto"/>
                                                                        <w:right w:val="none" w:sz="0" w:space="0" w:color="auto"/>
                                                                      </w:divBdr>
                                                                      <w:divsChild>
                                                                        <w:div w:id="1124545326">
                                                                          <w:marLeft w:val="0"/>
                                                                          <w:marRight w:val="0"/>
                                                                          <w:marTop w:val="0"/>
                                                                          <w:marBottom w:val="0"/>
                                                                          <w:divBdr>
                                                                            <w:top w:val="none" w:sz="0" w:space="0" w:color="auto"/>
                                                                            <w:left w:val="none" w:sz="0" w:space="0" w:color="auto"/>
                                                                            <w:bottom w:val="none" w:sz="0" w:space="0" w:color="auto"/>
                                                                            <w:right w:val="none" w:sz="0" w:space="0" w:color="auto"/>
                                                                          </w:divBdr>
                                                                          <w:divsChild>
                                                                            <w:div w:id="9238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4460136">
      <w:bodyDiv w:val="1"/>
      <w:marLeft w:val="0"/>
      <w:marRight w:val="0"/>
      <w:marTop w:val="0"/>
      <w:marBottom w:val="0"/>
      <w:divBdr>
        <w:top w:val="none" w:sz="0" w:space="0" w:color="auto"/>
        <w:left w:val="none" w:sz="0" w:space="0" w:color="auto"/>
        <w:bottom w:val="none" w:sz="0" w:space="0" w:color="auto"/>
        <w:right w:val="none" w:sz="0" w:space="0" w:color="auto"/>
      </w:divBdr>
      <w:divsChild>
        <w:div w:id="433405391">
          <w:marLeft w:val="0"/>
          <w:marRight w:val="0"/>
          <w:marTop w:val="0"/>
          <w:marBottom w:val="0"/>
          <w:divBdr>
            <w:top w:val="none" w:sz="0" w:space="0" w:color="auto"/>
            <w:left w:val="none" w:sz="0" w:space="0" w:color="auto"/>
            <w:bottom w:val="none" w:sz="0" w:space="0" w:color="auto"/>
            <w:right w:val="none" w:sz="0" w:space="0" w:color="auto"/>
          </w:divBdr>
        </w:div>
      </w:divsChild>
    </w:div>
    <w:div w:id="1269432910">
      <w:bodyDiv w:val="1"/>
      <w:marLeft w:val="0"/>
      <w:marRight w:val="0"/>
      <w:marTop w:val="0"/>
      <w:marBottom w:val="0"/>
      <w:divBdr>
        <w:top w:val="none" w:sz="0" w:space="0" w:color="auto"/>
        <w:left w:val="none" w:sz="0" w:space="0" w:color="auto"/>
        <w:bottom w:val="none" w:sz="0" w:space="0" w:color="auto"/>
        <w:right w:val="none" w:sz="0" w:space="0" w:color="auto"/>
      </w:divBdr>
      <w:divsChild>
        <w:div w:id="1671057052">
          <w:marLeft w:val="547"/>
          <w:marRight w:val="0"/>
          <w:marTop w:val="360"/>
          <w:marBottom w:val="240"/>
          <w:divBdr>
            <w:top w:val="none" w:sz="0" w:space="0" w:color="auto"/>
            <w:left w:val="none" w:sz="0" w:space="0" w:color="auto"/>
            <w:bottom w:val="none" w:sz="0" w:space="0" w:color="auto"/>
            <w:right w:val="none" w:sz="0" w:space="0" w:color="auto"/>
          </w:divBdr>
        </w:div>
      </w:divsChild>
    </w:div>
    <w:div w:id="1305427228">
      <w:bodyDiv w:val="1"/>
      <w:marLeft w:val="0"/>
      <w:marRight w:val="0"/>
      <w:marTop w:val="0"/>
      <w:marBottom w:val="0"/>
      <w:divBdr>
        <w:top w:val="none" w:sz="0" w:space="0" w:color="auto"/>
        <w:left w:val="none" w:sz="0" w:space="0" w:color="auto"/>
        <w:bottom w:val="none" w:sz="0" w:space="0" w:color="auto"/>
        <w:right w:val="none" w:sz="0" w:space="0" w:color="auto"/>
      </w:divBdr>
    </w:div>
    <w:div w:id="1326973326">
      <w:bodyDiv w:val="1"/>
      <w:marLeft w:val="0"/>
      <w:marRight w:val="0"/>
      <w:marTop w:val="0"/>
      <w:marBottom w:val="0"/>
      <w:divBdr>
        <w:top w:val="none" w:sz="0" w:space="0" w:color="auto"/>
        <w:left w:val="none" w:sz="0" w:space="0" w:color="auto"/>
        <w:bottom w:val="none" w:sz="0" w:space="0" w:color="auto"/>
        <w:right w:val="none" w:sz="0" w:space="0" w:color="auto"/>
      </w:divBdr>
      <w:divsChild>
        <w:div w:id="1529951785">
          <w:marLeft w:val="0"/>
          <w:marRight w:val="240"/>
          <w:marTop w:val="0"/>
          <w:marBottom w:val="0"/>
          <w:divBdr>
            <w:top w:val="none" w:sz="0" w:space="0" w:color="auto"/>
            <w:left w:val="none" w:sz="0" w:space="0" w:color="auto"/>
            <w:bottom w:val="none" w:sz="0" w:space="0" w:color="auto"/>
            <w:right w:val="none" w:sz="0" w:space="0" w:color="auto"/>
          </w:divBdr>
          <w:divsChild>
            <w:div w:id="420179357">
              <w:marLeft w:val="0"/>
              <w:marRight w:val="0"/>
              <w:marTop w:val="0"/>
              <w:marBottom w:val="0"/>
              <w:divBdr>
                <w:top w:val="none" w:sz="0" w:space="0" w:color="auto"/>
                <w:left w:val="none" w:sz="0" w:space="0" w:color="auto"/>
                <w:bottom w:val="none" w:sz="0" w:space="0" w:color="auto"/>
                <w:right w:val="none" w:sz="0" w:space="0" w:color="auto"/>
              </w:divBdr>
            </w:div>
          </w:divsChild>
        </w:div>
        <w:div w:id="1289242751">
          <w:marLeft w:val="0"/>
          <w:marRight w:val="0"/>
          <w:marTop w:val="0"/>
          <w:marBottom w:val="0"/>
          <w:divBdr>
            <w:top w:val="none" w:sz="0" w:space="0" w:color="auto"/>
            <w:left w:val="none" w:sz="0" w:space="0" w:color="auto"/>
            <w:bottom w:val="none" w:sz="0" w:space="0" w:color="auto"/>
            <w:right w:val="none" w:sz="0" w:space="0" w:color="auto"/>
          </w:divBdr>
        </w:div>
      </w:divsChild>
    </w:div>
    <w:div w:id="1343358459">
      <w:bodyDiv w:val="1"/>
      <w:marLeft w:val="0"/>
      <w:marRight w:val="0"/>
      <w:marTop w:val="0"/>
      <w:marBottom w:val="0"/>
      <w:divBdr>
        <w:top w:val="none" w:sz="0" w:space="0" w:color="auto"/>
        <w:left w:val="none" w:sz="0" w:space="0" w:color="auto"/>
        <w:bottom w:val="none" w:sz="0" w:space="0" w:color="auto"/>
        <w:right w:val="none" w:sz="0" w:space="0" w:color="auto"/>
      </w:divBdr>
      <w:divsChild>
        <w:div w:id="382801600">
          <w:marLeft w:val="547"/>
          <w:marRight w:val="0"/>
          <w:marTop w:val="240"/>
          <w:marBottom w:val="360"/>
          <w:divBdr>
            <w:top w:val="none" w:sz="0" w:space="0" w:color="auto"/>
            <w:left w:val="none" w:sz="0" w:space="0" w:color="auto"/>
            <w:bottom w:val="none" w:sz="0" w:space="0" w:color="auto"/>
            <w:right w:val="none" w:sz="0" w:space="0" w:color="auto"/>
          </w:divBdr>
        </w:div>
        <w:div w:id="1596478809">
          <w:marLeft w:val="547"/>
          <w:marRight w:val="0"/>
          <w:marTop w:val="240"/>
          <w:marBottom w:val="360"/>
          <w:divBdr>
            <w:top w:val="none" w:sz="0" w:space="0" w:color="auto"/>
            <w:left w:val="none" w:sz="0" w:space="0" w:color="auto"/>
            <w:bottom w:val="none" w:sz="0" w:space="0" w:color="auto"/>
            <w:right w:val="none" w:sz="0" w:space="0" w:color="auto"/>
          </w:divBdr>
        </w:div>
      </w:divsChild>
    </w:div>
    <w:div w:id="1349062620">
      <w:bodyDiv w:val="1"/>
      <w:marLeft w:val="0"/>
      <w:marRight w:val="0"/>
      <w:marTop w:val="0"/>
      <w:marBottom w:val="0"/>
      <w:divBdr>
        <w:top w:val="none" w:sz="0" w:space="0" w:color="auto"/>
        <w:left w:val="none" w:sz="0" w:space="0" w:color="auto"/>
        <w:bottom w:val="none" w:sz="0" w:space="0" w:color="auto"/>
        <w:right w:val="none" w:sz="0" w:space="0" w:color="auto"/>
      </w:divBdr>
      <w:divsChild>
        <w:div w:id="652639483">
          <w:marLeft w:val="0"/>
          <w:marRight w:val="0"/>
          <w:marTop w:val="0"/>
          <w:marBottom w:val="0"/>
          <w:divBdr>
            <w:top w:val="none" w:sz="0" w:space="0" w:color="auto"/>
            <w:left w:val="none" w:sz="0" w:space="0" w:color="auto"/>
            <w:bottom w:val="none" w:sz="0" w:space="0" w:color="auto"/>
            <w:right w:val="none" w:sz="0" w:space="0" w:color="auto"/>
          </w:divBdr>
        </w:div>
      </w:divsChild>
    </w:div>
    <w:div w:id="1359355901">
      <w:bodyDiv w:val="1"/>
      <w:marLeft w:val="0"/>
      <w:marRight w:val="0"/>
      <w:marTop w:val="0"/>
      <w:marBottom w:val="0"/>
      <w:divBdr>
        <w:top w:val="none" w:sz="0" w:space="0" w:color="auto"/>
        <w:left w:val="none" w:sz="0" w:space="0" w:color="auto"/>
        <w:bottom w:val="none" w:sz="0" w:space="0" w:color="auto"/>
        <w:right w:val="none" w:sz="0" w:space="0" w:color="auto"/>
      </w:divBdr>
      <w:divsChild>
        <w:div w:id="1826773154">
          <w:marLeft w:val="547"/>
          <w:marRight w:val="0"/>
          <w:marTop w:val="360"/>
          <w:marBottom w:val="120"/>
          <w:divBdr>
            <w:top w:val="none" w:sz="0" w:space="0" w:color="auto"/>
            <w:left w:val="none" w:sz="0" w:space="0" w:color="auto"/>
            <w:bottom w:val="none" w:sz="0" w:space="0" w:color="auto"/>
            <w:right w:val="none" w:sz="0" w:space="0" w:color="auto"/>
          </w:divBdr>
        </w:div>
      </w:divsChild>
    </w:div>
    <w:div w:id="1381395217">
      <w:bodyDiv w:val="1"/>
      <w:marLeft w:val="0"/>
      <w:marRight w:val="0"/>
      <w:marTop w:val="0"/>
      <w:marBottom w:val="0"/>
      <w:divBdr>
        <w:top w:val="none" w:sz="0" w:space="0" w:color="auto"/>
        <w:left w:val="none" w:sz="0" w:space="0" w:color="auto"/>
        <w:bottom w:val="none" w:sz="0" w:space="0" w:color="auto"/>
        <w:right w:val="none" w:sz="0" w:space="0" w:color="auto"/>
      </w:divBdr>
      <w:divsChild>
        <w:div w:id="283388561">
          <w:marLeft w:val="547"/>
          <w:marRight w:val="0"/>
          <w:marTop w:val="240"/>
          <w:marBottom w:val="120"/>
          <w:divBdr>
            <w:top w:val="none" w:sz="0" w:space="0" w:color="auto"/>
            <w:left w:val="none" w:sz="0" w:space="0" w:color="auto"/>
            <w:bottom w:val="none" w:sz="0" w:space="0" w:color="auto"/>
            <w:right w:val="none" w:sz="0" w:space="0" w:color="auto"/>
          </w:divBdr>
        </w:div>
        <w:div w:id="859702327">
          <w:marLeft w:val="1310"/>
          <w:marRight w:val="0"/>
          <w:marTop w:val="120"/>
          <w:marBottom w:val="0"/>
          <w:divBdr>
            <w:top w:val="none" w:sz="0" w:space="0" w:color="auto"/>
            <w:left w:val="none" w:sz="0" w:space="0" w:color="auto"/>
            <w:bottom w:val="none" w:sz="0" w:space="0" w:color="auto"/>
            <w:right w:val="none" w:sz="0" w:space="0" w:color="auto"/>
          </w:divBdr>
        </w:div>
        <w:div w:id="666401048">
          <w:marLeft w:val="1310"/>
          <w:marRight w:val="0"/>
          <w:marTop w:val="120"/>
          <w:marBottom w:val="0"/>
          <w:divBdr>
            <w:top w:val="none" w:sz="0" w:space="0" w:color="auto"/>
            <w:left w:val="none" w:sz="0" w:space="0" w:color="auto"/>
            <w:bottom w:val="none" w:sz="0" w:space="0" w:color="auto"/>
            <w:right w:val="none" w:sz="0" w:space="0" w:color="auto"/>
          </w:divBdr>
        </w:div>
        <w:div w:id="1751079690">
          <w:marLeft w:val="1310"/>
          <w:marRight w:val="0"/>
          <w:marTop w:val="120"/>
          <w:marBottom w:val="0"/>
          <w:divBdr>
            <w:top w:val="none" w:sz="0" w:space="0" w:color="auto"/>
            <w:left w:val="none" w:sz="0" w:space="0" w:color="auto"/>
            <w:bottom w:val="none" w:sz="0" w:space="0" w:color="auto"/>
            <w:right w:val="none" w:sz="0" w:space="0" w:color="auto"/>
          </w:divBdr>
        </w:div>
        <w:div w:id="1745644238">
          <w:marLeft w:val="1310"/>
          <w:marRight w:val="0"/>
          <w:marTop w:val="120"/>
          <w:marBottom w:val="0"/>
          <w:divBdr>
            <w:top w:val="none" w:sz="0" w:space="0" w:color="auto"/>
            <w:left w:val="none" w:sz="0" w:space="0" w:color="auto"/>
            <w:bottom w:val="none" w:sz="0" w:space="0" w:color="auto"/>
            <w:right w:val="none" w:sz="0" w:space="0" w:color="auto"/>
          </w:divBdr>
        </w:div>
        <w:div w:id="329867933">
          <w:marLeft w:val="1310"/>
          <w:marRight w:val="0"/>
          <w:marTop w:val="120"/>
          <w:marBottom w:val="0"/>
          <w:divBdr>
            <w:top w:val="none" w:sz="0" w:space="0" w:color="auto"/>
            <w:left w:val="none" w:sz="0" w:space="0" w:color="auto"/>
            <w:bottom w:val="none" w:sz="0" w:space="0" w:color="auto"/>
            <w:right w:val="none" w:sz="0" w:space="0" w:color="auto"/>
          </w:divBdr>
        </w:div>
      </w:divsChild>
    </w:div>
    <w:div w:id="1397706537">
      <w:bodyDiv w:val="1"/>
      <w:marLeft w:val="0"/>
      <w:marRight w:val="0"/>
      <w:marTop w:val="0"/>
      <w:marBottom w:val="0"/>
      <w:divBdr>
        <w:top w:val="none" w:sz="0" w:space="0" w:color="auto"/>
        <w:left w:val="none" w:sz="0" w:space="0" w:color="auto"/>
        <w:bottom w:val="none" w:sz="0" w:space="0" w:color="auto"/>
        <w:right w:val="none" w:sz="0" w:space="0" w:color="auto"/>
      </w:divBdr>
    </w:div>
    <w:div w:id="1402094511">
      <w:bodyDiv w:val="1"/>
      <w:marLeft w:val="0"/>
      <w:marRight w:val="0"/>
      <w:marTop w:val="0"/>
      <w:marBottom w:val="0"/>
      <w:divBdr>
        <w:top w:val="none" w:sz="0" w:space="0" w:color="auto"/>
        <w:left w:val="none" w:sz="0" w:space="0" w:color="auto"/>
        <w:bottom w:val="none" w:sz="0" w:space="0" w:color="auto"/>
        <w:right w:val="none" w:sz="0" w:space="0" w:color="auto"/>
      </w:divBdr>
      <w:divsChild>
        <w:div w:id="329604481">
          <w:marLeft w:val="1310"/>
          <w:marRight w:val="0"/>
          <w:marTop w:val="120"/>
          <w:marBottom w:val="120"/>
          <w:divBdr>
            <w:top w:val="none" w:sz="0" w:space="0" w:color="auto"/>
            <w:left w:val="none" w:sz="0" w:space="0" w:color="auto"/>
            <w:bottom w:val="none" w:sz="0" w:space="0" w:color="auto"/>
            <w:right w:val="none" w:sz="0" w:space="0" w:color="auto"/>
          </w:divBdr>
        </w:div>
      </w:divsChild>
    </w:div>
    <w:div w:id="1437948658">
      <w:bodyDiv w:val="1"/>
      <w:marLeft w:val="0"/>
      <w:marRight w:val="0"/>
      <w:marTop w:val="0"/>
      <w:marBottom w:val="0"/>
      <w:divBdr>
        <w:top w:val="none" w:sz="0" w:space="0" w:color="auto"/>
        <w:left w:val="none" w:sz="0" w:space="0" w:color="auto"/>
        <w:bottom w:val="none" w:sz="0" w:space="0" w:color="auto"/>
        <w:right w:val="none" w:sz="0" w:space="0" w:color="auto"/>
      </w:divBdr>
      <w:divsChild>
        <w:div w:id="2099599709">
          <w:marLeft w:val="547"/>
          <w:marRight w:val="0"/>
          <w:marTop w:val="120"/>
          <w:marBottom w:val="0"/>
          <w:divBdr>
            <w:top w:val="none" w:sz="0" w:space="0" w:color="auto"/>
            <w:left w:val="none" w:sz="0" w:space="0" w:color="auto"/>
            <w:bottom w:val="none" w:sz="0" w:space="0" w:color="auto"/>
            <w:right w:val="none" w:sz="0" w:space="0" w:color="auto"/>
          </w:divBdr>
        </w:div>
      </w:divsChild>
    </w:div>
    <w:div w:id="1461998369">
      <w:bodyDiv w:val="1"/>
      <w:marLeft w:val="0"/>
      <w:marRight w:val="0"/>
      <w:marTop w:val="0"/>
      <w:marBottom w:val="0"/>
      <w:divBdr>
        <w:top w:val="none" w:sz="0" w:space="0" w:color="auto"/>
        <w:left w:val="none" w:sz="0" w:space="0" w:color="auto"/>
        <w:bottom w:val="none" w:sz="0" w:space="0" w:color="auto"/>
        <w:right w:val="none" w:sz="0" w:space="0" w:color="auto"/>
      </w:divBdr>
      <w:divsChild>
        <w:div w:id="1794205281">
          <w:marLeft w:val="547"/>
          <w:marRight w:val="0"/>
          <w:marTop w:val="240"/>
          <w:marBottom w:val="120"/>
          <w:divBdr>
            <w:top w:val="none" w:sz="0" w:space="0" w:color="auto"/>
            <w:left w:val="none" w:sz="0" w:space="0" w:color="auto"/>
            <w:bottom w:val="none" w:sz="0" w:space="0" w:color="auto"/>
            <w:right w:val="none" w:sz="0" w:space="0" w:color="auto"/>
          </w:divBdr>
        </w:div>
        <w:div w:id="712267232">
          <w:marLeft w:val="1138"/>
          <w:marRight w:val="0"/>
          <w:marTop w:val="120"/>
          <w:marBottom w:val="0"/>
          <w:divBdr>
            <w:top w:val="none" w:sz="0" w:space="0" w:color="auto"/>
            <w:left w:val="none" w:sz="0" w:space="0" w:color="auto"/>
            <w:bottom w:val="none" w:sz="0" w:space="0" w:color="auto"/>
            <w:right w:val="none" w:sz="0" w:space="0" w:color="auto"/>
          </w:divBdr>
        </w:div>
        <w:div w:id="415514123">
          <w:marLeft w:val="1138"/>
          <w:marRight w:val="0"/>
          <w:marTop w:val="120"/>
          <w:marBottom w:val="0"/>
          <w:divBdr>
            <w:top w:val="none" w:sz="0" w:space="0" w:color="auto"/>
            <w:left w:val="none" w:sz="0" w:space="0" w:color="auto"/>
            <w:bottom w:val="none" w:sz="0" w:space="0" w:color="auto"/>
            <w:right w:val="none" w:sz="0" w:space="0" w:color="auto"/>
          </w:divBdr>
        </w:div>
      </w:divsChild>
    </w:div>
    <w:div w:id="1465200162">
      <w:bodyDiv w:val="1"/>
      <w:marLeft w:val="0"/>
      <w:marRight w:val="0"/>
      <w:marTop w:val="0"/>
      <w:marBottom w:val="0"/>
      <w:divBdr>
        <w:top w:val="none" w:sz="0" w:space="0" w:color="auto"/>
        <w:left w:val="none" w:sz="0" w:space="0" w:color="auto"/>
        <w:bottom w:val="none" w:sz="0" w:space="0" w:color="auto"/>
        <w:right w:val="none" w:sz="0" w:space="0" w:color="auto"/>
      </w:divBdr>
    </w:div>
    <w:div w:id="1466847957">
      <w:bodyDiv w:val="1"/>
      <w:marLeft w:val="0"/>
      <w:marRight w:val="0"/>
      <w:marTop w:val="0"/>
      <w:marBottom w:val="0"/>
      <w:divBdr>
        <w:top w:val="none" w:sz="0" w:space="0" w:color="auto"/>
        <w:left w:val="none" w:sz="0" w:space="0" w:color="auto"/>
        <w:bottom w:val="none" w:sz="0" w:space="0" w:color="auto"/>
        <w:right w:val="none" w:sz="0" w:space="0" w:color="auto"/>
      </w:divBdr>
      <w:divsChild>
        <w:div w:id="494422296">
          <w:marLeft w:val="0"/>
          <w:marRight w:val="0"/>
          <w:marTop w:val="330"/>
          <w:marBottom w:val="0"/>
          <w:divBdr>
            <w:top w:val="none" w:sz="0" w:space="0" w:color="auto"/>
            <w:left w:val="none" w:sz="0" w:space="0" w:color="auto"/>
            <w:bottom w:val="none" w:sz="0" w:space="0" w:color="auto"/>
            <w:right w:val="none" w:sz="0" w:space="0" w:color="auto"/>
          </w:divBdr>
        </w:div>
        <w:div w:id="765612303">
          <w:marLeft w:val="0"/>
          <w:marRight w:val="0"/>
          <w:marTop w:val="330"/>
          <w:marBottom w:val="0"/>
          <w:divBdr>
            <w:top w:val="none" w:sz="0" w:space="0" w:color="auto"/>
            <w:left w:val="none" w:sz="0" w:space="0" w:color="auto"/>
            <w:bottom w:val="none" w:sz="0" w:space="0" w:color="auto"/>
            <w:right w:val="none" w:sz="0" w:space="0" w:color="auto"/>
          </w:divBdr>
        </w:div>
        <w:div w:id="1234050636">
          <w:marLeft w:val="0"/>
          <w:marRight w:val="0"/>
          <w:marTop w:val="330"/>
          <w:marBottom w:val="0"/>
          <w:divBdr>
            <w:top w:val="none" w:sz="0" w:space="0" w:color="auto"/>
            <w:left w:val="none" w:sz="0" w:space="0" w:color="auto"/>
            <w:bottom w:val="none" w:sz="0" w:space="0" w:color="auto"/>
            <w:right w:val="none" w:sz="0" w:space="0" w:color="auto"/>
          </w:divBdr>
        </w:div>
      </w:divsChild>
    </w:div>
    <w:div w:id="1512529955">
      <w:bodyDiv w:val="1"/>
      <w:marLeft w:val="0"/>
      <w:marRight w:val="0"/>
      <w:marTop w:val="0"/>
      <w:marBottom w:val="0"/>
      <w:divBdr>
        <w:top w:val="none" w:sz="0" w:space="0" w:color="auto"/>
        <w:left w:val="none" w:sz="0" w:space="0" w:color="auto"/>
        <w:bottom w:val="none" w:sz="0" w:space="0" w:color="auto"/>
        <w:right w:val="none" w:sz="0" w:space="0" w:color="auto"/>
      </w:divBdr>
    </w:div>
    <w:div w:id="1518933424">
      <w:bodyDiv w:val="1"/>
      <w:marLeft w:val="0"/>
      <w:marRight w:val="0"/>
      <w:marTop w:val="0"/>
      <w:marBottom w:val="0"/>
      <w:divBdr>
        <w:top w:val="none" w:sz="0" w:space="0" w:color="auto"/>
        <w:left w:val="none" w:sz="0" w:space="0" w:color="auto"/>
        <w:bottom w:val="none" w:sz="0" w:space="0" w:color="auto"/>
        <w:right w:val="none" w:sz="0" w:space="0" w:color="auto"/>
      </w:divBdr>
    </w:div>
    <w:div w:id="1527987269">
      <w:bodyDiv w:val="1"/>
      <w:marLeft w:val="0"/>
      <w:marRight w:val="0"/>
      <w:marTop w:val="0"/>
      <w:marBottom w:val="0"/>
      <w:divBdr>
        <w:top w:val="none" w:sz="0" w:space="0" w:color="auto"/>
        <w:left w:val="none" w:sz="0" w:space="0" w:color="auto"/>
        <w:bottom w:val="none" w:sz="0" w:space="0" w:color="auto"/>
        <w:right w:val="none" w:sz="0" w:space="0" w:color="auto"/>
      </w:divBdr>
      <w:divsChild>
        <w:div w:id="718550130">
          <w:marLeft w:val="547"/>
          <w:marRight w:val="0"/>
          <w:marTop w:val="480"/>
          <w:marBottom w:val="240"/>
          <w:divBdr>
            <w:top w:val="none" w:sz="0" w:space="0" w:color="auto"/>
            <w:left w:val="none" w:sz="0" w:space="0" w:color="auto"/>
            <w:bottom w:val="none" w:sz="0" w:space="0" w:color="auto"/>
            <w:right w:val="none" w:sz="0" w:space="0" w:color="auto"/>
          </w:divBdr>
        </w:div>
        <w:div w:id="1766805702">
          <w:marLeft w:val="547"/>
          <w:marRight w:val="0"/>
          <w:marTop w:val="240"/>
          <w:marBottom w:val="240"/>
          <w:divBdr>
            <w:top w:val="none" w:sz="0" w:space="0" w:color="auto"/>
            <w:left w:val="none" w:sz="0" w:space="0" w:color="auto"/>
            <w:bottom w:val="none" w:sz="0" w:space="0" w:color="auto"/>
            <w:right w:val="none" w:sz="0" w:space="0" w:color="auto"/>
          </w:divBdr>
        </w:div>
      </w:divsChild>
    </w:div>
    <w:div w:id="1553419189">
      <w:bodyDiv w:val="1"/>
      <w:marLeft w:val="0"/>
      <w:marRight w:val="0"/>
      <w:marTop w:val="0"/>
      <w:marBottom w:val="0"/>
      <w:divBdr>
        <w:top w:val="none" w:sz="0" w:space="0" w:color="auto"/>
        <w:left w:val="none" w:sz="0" w:space="0" w:color="auto"/>
        <w:bottom w:val="none" w:sz="0" w:space="0" w:color="auto"/>
        <w:right w:val="none" w:sz="0" w:space="0" w:color="auto"/>
      </w:divBdr>
    </w:div>
    <w:div w:id="1567762023">
      <w:bodyDiv w:val="1"/>
      <w:marLeft w:val="0"/>
      <w:marRight w:val="0"/>
      <w:marTop w:val="0"/>
      <w:marBottom w:val="0"/>
      <w:divBdr>
        <w:top w:val="none" w:sz="0" w:space="0" w:color="auto"/>
        <w:left w:val="none" w:sz="0" w:space="0" w:color="auto"/>
        <w:bottom w:val="none" w:sz="0" w:space="0" w:color="auto"/>
        <w:right w:val="none" w:sz="0" w:space="0" w:color="auto"/>
      </w:divBdr>
    </w:div>
    <w:div w:id="1575896778">
      <w:bodyDiv w:val="1"/>
      <w:marLeft w:val="0"/>
      <w:marRight w:val="0"/>
      <w:marTop w:val="0"/>
      <w:marBottom w:val="0"/>
      <w:divBdr>
        <w:top w:val="none" w:sz="0" w:space="0" w:color="auto"/>
        <w:left w:val="none" w:sz="0" w:space="0" w:color="auto"/>
        <w:bottom w:val="none" w:sz="0" w:space="0" w:color="auto"/>
        <w:right w:val="none" w:sz="0" w:space="0" w:color="auto"/>
      </w:divBdr>
      <w:divsChild>
        <w:div w:id="1330792268">
          <w:marLeft w:val="547"/>
          <w:marRight w:val="0"/>
          <w:marTop w:val="0"/>
          <w:marBottom w:val="240"/>
          <w:divBdr>
            <w:top w:val="none" w:sz="0" w:space="0" w:color="auto"/>
            <w:left w:val="none" w:sz="0" w:space="0" w:color="auto"/>
            <w:bottom w:val="none" w:sz="0" w:space="0" w:color="auto"/>
            <w:right w:val="none" w:sz="0" w:space="0" w:color="auto"/>
          </w:divBdr>
        </w:div>
        <w:div w:id="1989285164">
          <w:marLeft w:val="1310"/>
          <w:marRight w:val="0"/>
          <w:marTop w:val="120"/>
          <w:marBottom w:val="120"/>
          <w:divBdr>
            <w:top w:val="none" w:sz="0" w:space="0" w:color="auto"/>
            <w:left w:val="none" w:sz="0" w:space="0" w:color="auto"/>
            <w:bottom w:val="none" w:sz="0" w:space="0" w:color="auto"/>
            <w:right w:val="none" w:sz="0" w:space="0" w:color="auto"/>
          </w:divBdr>
        </w:div>
        <w:div w:id="1641766311">
          <w:marLeft w:val="1310"/>
          <w:marRight w:val="0"/>
          <w:marTop w:val="120"/>
          <w:marBottom w:val="120"/>
          <w:divBdr>
            <w:top w:val="none" w:sz="0" w:space="0" w:color="auto"/>
            <w:left w:val="none" w:sz="0" w:space="0" w:color="auto"/>
            <w:bottom w:val="none" w:sz="0" w:space="0" w:color="auto"/>
            <w:right w:val="none" w:sz="0" w:space="0" w:color="auto"/>
          </w:divBdr>
        </w:div>
        <w:div w:id="2058046532">
          <w:marLeft w:val="1310"/>
          <w:marRight w:val="0"/>
          <w:marTop w:val="120"/>
          <w:marBottom w:val="120"/>
          <w:divBdr>
            <w:top w:val="none" w:sz="0" w:space="0" w:color="auto"/>
            <w:left w:val="none" w:sz="0" w:space="0" w:color="auto"/>
            <w:bottom w:val="none" w:sz="0" w:space="0" w:color="auto"/>
            <w:right w:val="none" w:sz="0" w:space="0" w:color="auto"/>
          </w:divBdr>
        </w:div>
        <w:div w:id="1891183772">
          <w:marLeft w:val="1310"/>
          <w:marRight w:val="0"/>
          <w:marTop w:val="120"/>
          <w:marBottom w:val="120"/>
          <w:divBdr>
            <w:top w:val="none" w:sz="0" w:space="0" w:color="auto"/>
            <w:left w:val="none" w:sz="0" w:space="0" w:color="auto"/>
            <w:bottom w:val="none" w:sz="0" w:space="0" w:color="auto"/>
            <w:right w:val="none" w:sz="0" w:space="0" w:color="auto"/>
          </w:divBdr>
        </w:div>
        <w:div w:id="2055886393">
          <w:marLeft w:val="1310"/>
          <w:marRight w:val="0"/>
          <w:marTop w:val="120"/>
          <w:marBottom w:val="120"/>
          <w:divBdr>
            <w:top w:val="none" w:sz="0" w:space="0" w:color="auto"/>
            <w:left w:val="none" w:sz="0" w:space="0" w:color="auto"/>
            <w:bottom w:val="none" w:sz="0" w:space="0" w:color="auto"/>
            <w:right w:val="none" w:sz="0" w:space="0" w:color="auto"/>
          </w:divBdr>
        </w:div>
        <w:div w:id="211624383">
          <w:marLeft w:val="547"/>
          <w:marRight w:val="0"/>
          <w:marTop w:val="480"/>
          <w:marBottom w:val="240"/>
          <w:divBdr>
            <w:top w:val="none" w:sz="0" w:space="0" w:color="auto"/>
            <w:left w:val="none" w:sz="0" w:space="0" w:color="auto"/>
            <w:bottom w:val="none" w:sz="0" w:space="0" w:color="auto"/>
            <w:right w:val="none" w:sz="0" w:space="0" w:color="auto"/>
          </w:divBdr>
        </w:div>
        <w:div w:id="762144207">
          <w:marLeft w:val="547"/>
          <w:marRight w:val="0"/>
          <w:marTop w:val="240"/>
          <w:marBottom w:val="240"/>
          <w:divBdr>
            <w:top w:val="none" w:sz="0" w:space="0" w:color="auto"/>
            <w:left w:val="none" w:sz="0" w:space="0" w:color="auto"/>
            <w:bottom w:val="none" w:sz="0" w:space="0" w:color="auto"/>
            <w:right w:val="none" w:sz="0" w:space="0" w:color="auto"/>
          </w:divBdr>
        </w:div>
      </w:divsChild>
    </w:div>
    <w:div w:id="1626737509">
      <w:bodyDiv w:val="1"/>
      <w:marLeft w:val="0"/>
      <w:marRight w:val="0"/>
      <w:marTop w:val="0"/>
      <w:marBottom w:val="0"/>
      <w:divBdr>
        <w:top w:val="none" w:sz="0" w:space="0" w:color="auto"/>
        <w:left w:val="none" w:sz="0" w:space="0" w:color="auto"/>
        <w:bottom w:val="none" w:sz="0" w:space="0" w:color="auto"/>
        <w:right w:val="none" w:sz="0" w:space="0" w:color="auto"/>
      </w:divBdr>
    </w:div>
    <w:div w:id="1641374094">
      <w:bodyDiv w:val="1"/>
      <w:marLeft w:val="0"/>
      <w:marRight w:val="0"/>
      <w:marTop w:val="0"/>
      <w:marBottom w:val="0"/>
      <w:divBdr>
        <w:top w:val="none" w:sz="0" w:space="0" w:color="auto"/>
        <w:left w:val="none" w:sz="0" w:space="0" w:color="auto"/>
        <w:bottom w:val="none" w:sz="0" w:space="0" w:color="auto"/>
        <w:right w:val="none" w:sz="0" w:space="0" w:color="auto"/>
      </w:divBdr>
      <w:divsChild>
        <w:div w:id="37633778">
          <w:marLeft w:val="0"/>
          <w:marRight w:val="0"/>
          <w:marTop w:val="0"/>
          <w:marBottom w:val="0"/>
          <w:divBdr>
            <w:top w:val="none" w:sz="0" w:space="0" w:color="auto"/>
            <w:left w:val="none" w:sz="0" w:space="0" w:color="auto"/>
            <w:bottom w:val="none" w:sz="0" w:space="0" w:color="auto"/>
            <w:right w:val="none" w:sz="0" w:space="0" w:color="auto"/>
          </w:divBdr>
        </w:div>
      </w:divsChild>
    </w:div>
    <w:div w:id="1651053422">
      <w:bodyDiv w:val="1"/>
      <w:marLeft w:val="0"/>
      <w:marRight w:val="0"/>
      <w:marTop w:val="0"/>
      <w:marBottom w:val="0"/>
      <w:divBdr>
        <w:top w:val="none" w:sz="0" w:space="0" w:color="auto"/>
        <w:left w:val="none" w:sz="0" w:space="0" w:color="auto"/>
        <w:bottom w:val="none" w:sz="0" w:space="0" w:color="auto"/>
        <w:right w:val="none" w:sz="0" w:space="0" w:color="auto"/>
      </w:divBdr>
      <w:divsChild>
        <w:div w:id="1848596045">
          <w:marLeft w:val="547"/>
          <w:marRight w:val="0"/>
          <w:marTop w:val="480"/>
          <w:marBottom w:val="240"/>
          <w:divBdr>
            <w:top w:val="none" w:sz="0" w:space="0" w:color="auto"/>
            <w:left w:val="none" w:sz="0" w:space="0" w:color="auto"/>
            <w:bottom w:val="none" w:sz="0" w:space="0" w:color="auto"/>
            <w:right w:val="none" w:sz="0" w:space="0" w:color="auto"/>
          </w:divBdr>
        </w:div>
      </w:divsChild>
    </w:div>
    <w:div w:id="1654986067">
      <w:bodyDiv w:val="1"/>
      <w:marLeft w:val="0"/>
      <w:marRight w:val="0"/>
      <w:marTop w:val="0"/>
      <w:marBottom w:val="0"/>
      <w:divBdr>
        <w:top w:val="none" w:sz="0" w:space="0" w:color="auto"/>
        <w:left w:val="none" w:sz="0" w:space="0" w:color="auto"/>
        <w:bottom w:val="none" w:sz="0" w:space="0" w:color="auto"/>
        <w:right w:val="none" w:sz="0" w:space="0" w:color="auto"/>
      </w:divBdr>
      <w:divsChild>
        <w:div w:id="127213426">
          <w:marLeft w:val="274"/>
          <w:marRight w:val="0"/>
          <w:marTop w:val="0"/>
          <w:marBottom w:val="0"/>
          <w:divBdr>
            <w:top w:val="none" w:sz="0" w:space="0" w:color="auto"/>
            <w:left w:val="none" w:sz="0" w:space="0" w:color="auto"/>
            <w:bottom w:val="none" w:sz="0" w:space="0" w:color="auto"/>
            <w:right w:val="none" w:sz="0" w:space="0" w:color="auto"/>
          </w:divBdr>
        </w:div>
        <w:div w:id="1653635942">
          <w:marLeft w:val="274"/>
          <w:marRight w:val="0"/>
          <w:marTop w:val="0"/>
          <w:marBottom w:val="0"/>
          <w:divBdr>
            <w:top w:val="none" w:sz="0" w:space="0" w:color="auto"/>
            <w:left w:val="none" w:sz="0" w:space="0" w:color="auto"/>
            <w:bottom w:val="none" w:sz="0" w:space="0" w:color="auto"/>
            <w:right w:val="none" w:sz="0" w:space="0" w:color="auto"/>
          </w:divBdr>
        </w:div>
        <w:div w:id="1757750283">
          <w:marLeft w:val="274"/>
          <w:marRight w:val="0"/>
          <w:marTop w:val="0"/>
          <w:marBottom w:val="0"/>
          <w:divBdr>
            <w:top w:val="none" w:sz="0" w:space="0" w:color="auto"/>
            <w:left w:val="none" w:sz="0" w:space="0" w:color="auto"/>
            <w:bottom w:val="none" w:sz="0" w:space="0" w:color="auto"/>
            <w:right w:val="none" w:sz="0" w:space="0" w:color="auto"/>
          </w:divBdr>
        </w:div>
      </w:divsChild>
    </w:div>
    <w:div w:id="1685980149">
      <w:bodyDiv w:val="1"/>
      <w:marLeft w:val="0"/>
      <w:marRight w:val="0"/>
      <w:marTop w:val="0"/>
      <w:marBottom w:val="0"/>
      <w:divBdr>
        <w:top w:val="none" w:sz="0" w:space="0" w:color="auto"/>
        <w:left w:val="none" w:sz="0" w:space="0" w:color="auto"/>
        <w:bottom w:val="none" w:sz="0" w:space="0" w:color="auto"/>
        <w:right w:val="none" w:sz="0" w:space="0" w:color="auto"/>
      </w:divBdr>
      <w:divsChild>
        <w:div w:id="524713615">
          <w:marLeft w:val="547"/>
          <w:marRight w:val="0"/>
          <w:marTop w:val="240"/>
          <w:marBottom w:val="240"/>
          <w:divBdr>
            <w:top w:val="none" w:sz="0" w:space="0" w:color="auto"/>
            <w:left w:val="none" w:sz="0" w:space="0" w:color="auto"/>
            <w:bottom w:val="none" w:sz="0" w:space="0" w:color="auto"/>
            <w:right w:val="none" w:sz="0" w:space="0" w:color="auto"/>
          </w:divBdr>
        </w:div>
      </w:divsChild>
    </w:div>
    <w:div w:id="1695308263">
      <w:bodyDiv w:val="1"/>
      <w:marLeft w:val="0"/>
      <w:marRight w:val="0"/>
      <w:marTop w:val="0"/>
      <w:marBottom w:val="0"/>
      <w:divBdr>
        <w:top w:val="none" w:sz="0" w:space="0" w:color="auto"/>
        <w:left w:val="none" w:sz="0" w:space="0" w:color="auto"/>
        <w:bottom w:val="none" w:sz="0" w:space="0" w:color="auto"/>
        <w:right w:val="none" w:sz="0" w:space="0" w:color="auto"/>
      </w:divBdr>
    </w:div>
    <w:div w:id="1723022605">
      <w:bodyDiv w:val="1"/>
      <w:marLeft w:val="0"/>
      <w:marRight w:val="0"/>
      <w:marTop w:val="0"/>
      <w:marBottom w:val="0"/>
      <w:divBdr>
        <w:top w:val="none" w:sz="0" w:space="0" w:color="auto"/>
        <w:left w:val="none" w:sz="0" w:space="0" w:color="auto"/>
        <w:bottom w:val="none" w:sz="0" w:space="0" w:color="auto"/>
        <w:right w:val="none" w:sz="0" w:space="0" w:color="auto"/>
      </w:divBdr>
    </w:div>
    <w:div w:id="1725060041">
      <w:bodyDiv w:val="1"/>
      <w:marLeft w:val="0"/>
      <w:marRight w:val="0"/>
      <w:marTop w:val="0"/>
      <w:marBottom w:val="0"/>
      <w:divBdr>
        <w:top w:val="none" w:sz="0" w:space="0" w:color="auto"/>
        <w:left w:val="none" w:sz="0" w:space="0" w:color="auto"/>
        <w:bottom w:val="none" w:sz="0" w:space="0" w:color="auto"/>
        <w:right w:val="none" w:sz="0" w:space="0" w:color="auto"/>
      </w:divBdr>
    </w:div>
    <w:div w:id="1765179223">
      <w:bodyDiv w:val="1"/>
      <w:marLeft w:val="0"/>
      <w:marRight w:val="0"/>
      <w:marTop w:val="0"/>
      <w:marBottom w:val="0"/>
      <w:divBdr>
        <w:top w:val="none" w:sz="0" w:space="0" w:color="auto"/>
        <w:left w:val="none" w:sz="0" w:space="0" w:color="auto"/>
        <w:bottom w:val="none" w:sz="0" w:space="0" w:color="auto"/>
        <w:right w:val="none" w:sz="0" w:space="0" w:color="auto"/>
      </w:divBdr>
    </w:div>
    <w:div w:id="1798446178">
      <w:bodyDiv w:val="1"/>
      <w:marLeft w:val="0"/>
      <w:marRight w:val="0"/>
      <w:marTop w:val="0"/>
      <w:marBottom w:val="0"/>
      <w:divBdr>
        <w:top w:val="none" w:sz="0" w:space="0" w:color="auto"/>
        <w:left w:val="none" w:sz="0" w:space="0" w:color="auto"/>
        <w:bottom w:val="none" w:sz="0" w:space="0" w:color="auto"/>
        <w:right w:val="none" w:sz="0" w:space="0" w:color="auto"/>
      </w:divBdr>
      <w:divsChild>
        <w:div w:id="1673946238">
          <w:marLeft w:val="547"/>
          <w:marRight w:val="0"/>
          <w:marTop w:val="240"/>
          <w:marBottom w:val="240"/>
          <w:divBdr>
            <w:top w:val="none" w:sz="0" w:space="0" w:color="auto"/>
            <w:left w:val="none" w:sz="0" w:space="0" w:color="auto"/>
            <w:bottom w:val="none" w:sz="0" w:space="0" w:color="auto"/>
            <w:right w:val="none" w:sz="0" w:space="0" w:color="auto"/>
          </w:divBdr>
        </w:div>
        <w:div w:id="1695033658">
          <w:marLeft w:val="1138"/>
          <w:marRight w:val="0"/>
          <w:marTop w:val="0"/>
          <w:marBottom w:val="120"/>
          <w:divBdr>
            <w:top w:val="none" w:sz="0" w:space="0" w:color="auto"/>
            <w:left w:val="none" w:sz="0" w:space="0" w:color="auto"/>
            <w:bottom w:val="none" w:sz="0" w:space="0" w:color="auto"/>
            <w:right w:val="none" w:sz="0" w:space="0" w:color="auto"/>
          </w:divBdr>
        </w:div>
        <w:div w:id="850337672">
          <w:marLeft w:val="1138"/>
          <w:marRight w:val="0"/>
          <w:marTop w:val="0"/>
          <w:marBottom w:val="120"/>
          <w:divBdr>
            <w:top w:val="none" w:sz="0" w:space="0" w:color="auto"/>
            <w:left w:val="none" w:sz="0" w:space="0" w:color="auto"/>
            <w:bottom w:val="none" w:sz="0" w:space="0" w:color="auto"/>
            <w:right w:val="none" w:sz="0" w:space="0" w:color="auto"/>
          </w:divBdr>
        </w:div>
        <w:div w:id="472453089">
          <w:marLeft w:val="1138"/>
          <w:marRight w:val="0"/>
          <w:marTop w:val="0"/>
          <w:marBottom w:val="120"/>
          <w:divBdr>
            <w:top w:val="none" w:sz="0" w:space="0" w:color="auto"/>
            <w:left w:val="none" w:sz="0" w:space="0" w:color="auto"/>
            <w:bottom w:val="none" w:sz="0" w:space="0" w:color="auto"/>
            <w:right w:val="none" w:sz="0" w:space="0" w:color="auto"/>
          </w:divBdr>
        </w:div>
        <w:div w:id="2001494626">
          <w:marLeft w:val="1138"/>
          <w:marRight w:val="0"/>
          <w:marTop w:val="0"/>
          <w:marBottom w:val="120"/>
          <w:divBdr>
            <w:top w:val="none" w:sz="0" w:space="0" w:color="auto"/>
            <w:left w:val="none" w:sz="0" w:space="0" w:color="auto"/>
            <w:bottom w:val="none" w:sz="0" w:space="0" w:color="auto"/>
            <w:right w:val="none" w:sz="0" w:space="0" w:color="auto"/>
          </w:divBdr>
        </w:div>
      </w:divsChild>
    </w:div>
    <w:div w:id="1805855216">
      <w:bodyDiv w:val="1"/>
      <w:marLeft w:val="0"/>
      <w:marRight w:val="0"/>
      <w:marTop w:val="0"/>
      <w:marBottom w:val="0"/>
      <w:divBdr>
        <w:top w:val="none" w:sz="0" w:space="0" w:color="auto"/>
        <w:left w:val="none" w:sz="0" w:space="0" w:color="auto"/>
        <w:bottom w:val="none" w:sz="0" w:space="0" w:color="auto"/>
        <w:right w:val="none" w:sz="0" w:space="0" w:color="auto"/>
      </w:divBdr>
      <w:divsChild>
        <w:div w:id="1365519806">
          <w:marLeft w:val="1310"/>
          <w:marRight w:val="0"/>
          <w:marTop w:val="120"/>
          <w:marBottom w:val="120"/>
          <w:divBdr>
            <w:top w:val="none" w:sz="0" w:space="0" w:color="auto"/>
            <w:left w:val="none" w:sz="0" w:space="0" w:color="auto"/>
            <w:bottom w:val="none" w:sz="0" w:space="0" w:color="auto"/>
            <w:right w:val="none" w:sz="0" w:space="0" w:color="auto"/>
          </w:divBdr>
        </w:div>
      </w:divsChild>
    </w:div>
    <w:div w:id="1821997552">
      <w:bodyDiv w:val="1"/>
      <w:marLeft w:val="0"/>
      <w:marRight w:val="0"/>
      <w:marTop w:val="0"/>
      <w:marBottom w:val="0"/>
      <w:divBdr>
        <w:top w:val="none" w:sz="0" w:space="0" w:color="auto"/>
        <w:left w:val="none" w:sz="0" w:space="0" w:color="auto"/>
        <w:bottom w:val="none" w:sz="0" w:space="0" w:color="auto"/>
        <w:right w:val="none" w:sz="0" w:space="0" w:color="auto"/>
      </w:divBdr>
    </w:div>
    <w:div w:id="1853298336">
      <w:bodyDiv w:val="1"/>
      <w:marLeft w:val="0"/>
      <w:marRight w:val="0"/>
      <w:marTop w:val="0"/>
      <w:marBottom w:val="0"/>
      <w:divBdr>
        <w:top w:val="none" w:sz="0" w:space="0" w:color="auto"/>
        <w:left w:val="none" w:sz="0" w:space="0" w:color="auto"/>
        <w:bottom w:val="none" w:sz="0" w:space="0" w:color="auto"/>
        <w:right w:val="none" w:sz="0" w:space="0" w:color="auto"/>
      </w:divBdr>
    </w:div>
    <w:div w:id="1861889667">
      <w:bodyDiv w:val="1"/>
      <w:marLeft w:val="0"/>
      <w:marRight w:val="0"/>
      <w:marTop w:val="0"/>
      <w:marBottom w:val="0"/>
      <w:divBdr>
        <w:top w:val="none" w:sz="0" w:space="0" w:color="auto"/>
        <w:left w:val="none" w:sz="0" w:space="0" w:color="auto"/>
        <w:bottom w:val="none" w:sz="0" w:space="0" w:color="auto"/>
        <w:right w:val="none" w:sz="0" w:space="0" w:color="auto"/>
      </w:divBdr>
      <w:divsChild>
        <w:div w:id="989749338">
          <w:marLeft w:val="562"/>
          <w:marRight w:val="0"/>
          <w:marTop w:val="0"/>
          <w:marBottom w:val="120"/>
          <w:divBdr>
            <w:top w:val="none" w:sz="0" w:space="0" w:color="auto"/>
            <w:left w:val="none" w:sz="0" w:space="0" w:color="auto"/>
            <w:bottom w:val="none" w:sz="0" w:space="0" w:color="auto"/>
            <w:right w:val="none" w:sz="0" w:space="0" w:color="auto"/>
          </w:divBdr>
        </w:div>
      </w:divsChild>
    </w:div>
    <w:div w:id="1867720092">
      <w:bodyDiv w:val="1"/>
      <w:marLeft w:val="0"/>
      <w:marRight w:val="0"/>
      <w:marTop w:val="0"/>
      <w:marBottom w:val="0"/>
      <w:divBdr>
        <w:top w:val="none" w:sz="0" w:space="0" w:color="auto"/>
        <w:left w:val="none" w:sz="0" w:space="0" w:color="auto"/>
        <w:bottom w:val="none" w:sz="0" w:space="0" w:color="auto"/>
        <w:right w:val="none" w:sz="0" w:space="0" w:color="auto"/>
      </w:divBdr>
      <w:divsChild>
        <w:div w:id="1413502955">
          <w:marLeft w:val="0"/>
          <w:marRight w:val="0"/>
          <w:marTop w:val="0"/>
          <w:marBottom w:val="0"/>
          <w:divBdr>
            <w:top w:val="none" w:sz="0" w:space="0" w:color="auto"/>
            <w:left w:val="none" w:sz="0" w:space="0" w:color="auto"/>
            <w:bottom w:val="none" w:sz="0" w:space="0" w:color="auto"/>
            <w:right w:val="none" w:sz="0" w:space="0" w:color="auto"/>
          </w:divBdr>
        </w:div>
      </w:divsChild>
    </w:div>
    <w:div w:id="1875382771">
      <w:bodyDiv w:val="1"/>
      <w:marLeft w:val="0"/>
      <w:marRight w:val="0"/>
      <w:marTop w:val="0"/>
      <w:marBottom w:val="0"/>
      <w:divBdr>
        <w:top w:val="none" w:sz="0" w:space="0" w:color="auto"/>
        <w:left w:val="none" w:sz="0" w:space="0" w:color="auto"/>
        <w:bottom w:val="none" w:sz="0" w:space="0" w:color="auto"/>
        <w:right w:val="none" w:sz="0" w:space="0" w:color="auto"/>
      </w:divBdr>
      <w:divsChild>
        <w:div w:id="632563394">
          <w:marLeft w:val="274"/>
          <w:marRight w:val="0"/>
          <w:marTop w:val="120"/>
          <w:marBottom w:val="120"/>
          <w:divBdr>
            <w:top w:val="none" w:sz="0" w:space="0" w:color="auto"/>
            <w:left w:val="none" w:sz="0" w:space="0" w:color="auto"/>
            <w:bottom w:val="none" w:sz="0" w:space="0" w:color="auto"/>
            <w:right w:val="none" w:sz="0" w:space="0" w:color="auto"/>
          </w:divBdr>
        </w:div>
      </w:divsChild>
    </w:div>
    <w:div w:id="1880627160">
      <w:bodyDiv w:val="1"/>
      <w:marLeft w:val="0"/>
      <w:marRight w:val="0"/>
      <w:marTop w:val="0"/>
      <w:marBottom w:val="0"/>
      <w:divBdr>
        <w:top w:val="none" w:sz="0" w:space="0" w:color="auto"/>
        <w:left w:val="none" w:sz="0" w:space="0" w:color="auto"/>
        <w:bottom w:val="none" w:sz="0" w:space="0" w:color="auto"/>
        <w:right w:val="none" w:sz="0" w:space="0" w:color="auto"/>
      </w:divBdr>
    </w:div>
    <w:div w:id="1891963936">
      <w:bodyDiv w:val="1"/>
      <w:marLeft w:val="0"/>
      <w:marRight w:val="0"/>
      <w:marTop w:val="0"/>
      <w:marBottom w:val="0"/>
      <w:divBdr>
        <w:top w:val="none" w:sz="0" w:space="0" w:color="auto"/>
        <w:left w:val="none" w:sz="0" w:space="0" w:color="auto"/>
        <w:bottom w:val="none" w:sz="0" w:space="0" w:color="auto"/>
        <w:right w:val="none" w:sz="0" w:space="0" w:color="auto"/>
      </w:divBdr>
      <w:divsChild>
        <w:div w:id="118114165">
          <w:marLeft w:val="0"/>
          <w:marRight w:val="0"/>
          <w:marTop w:val="15"/>
          <w:marBottom w:val="0"/>
          <w:divBdr>
            <w:top w:val="none" w:sz="0" w:space="0" w:color="auto"/>
            <w:left w:val="none" w:sz="0" w:space="0" w:color="auto"/>
            <w:bottom w:val="none" w:sz="0" w:space="0" w:color="auto"/>
            <w:right w:val="none" w:sz="0" w:space="0" w:color="auto"/>
          </w:divBdr>
          <w:divsChild>
            <w:div w:id="1220433686">
              <w:marLeft w:val="0"/>
              <w:marRight w:val="0"/>
              <w:marTop w:val="0"/>
              <w:marBottom w:val="0"/>
              <w:divBdr>
                <w:top w:val="none" w:sz="0" w:space="0" w:color="auto"/>
                <w:left w:val="none" w:sz="0" w:space="0" w:color="auto"/>
                <w:bottom w:val="none" w:sz="0" w:space="0" w:color="auto"/>
                <w:right w:val="none" w:sz="0" w:space="0" w:color="auto"/>
              </w:divBdr>
              <w:divsChild>
                <w:div w:id="708607304">
                  <w:marLeft w:val="0"/>
                  <w:marRight w:val="0"/>
                  <w:marTop w:val="0"/>
                  <w:marBottom w:val="0"/>
                  <w:divBdr>
                    <w:top w:val="none" w:sz="0" w:space="0" w:color="auto"/>
                    <w:left w:val="none" w:sz="0" w:space="0" w:color="auto"/>
                    <w:bottom w:val="none" w:sz="0" w:space="0" w:color="auto"/>
                    <w:right w:val="none" w:sz="0" w:space="0" w:color="auto"/>
                  </w:divBdr>
                </w:div>
                <w:div w:id="1421025033">
                  <w:marLeft w:val="0"/>
                  <w:marRight w:val="0"/>
                  <w:marTop w:val="0"/>
                  <w:marBottom w:val="0"/>
                  <w:divBdr>
                    <w:top w:val="none" w:sz="0" w:space="0" w:color="auto"/>
                    <w:left w:val="none" w:sz="0" w:space="0" w:color="auto"/>
                    <w:bottom w:val="none" w:sz="0" w:space="0" w:color="auto"/>
                    <w:right w:val="none" w:sz="0" w:space="0" w:color="auto"/>
                  </w:divBdr>
                </w:div>
                <w:div w:id="999889844">
                  <w:marLeft w:val="0"/>
                  <w:marRight w:val="0"/>
                  <w:marTop w:val="0"/>
                  <w:marBottom w:val="0"/>
                  <w:divBdr>
                    <w:top w:val="none" w:sz="0" w:space="0" w:color="auto"/>
                    <w:left w:val="none" w:sz="0" w:space="0" w:color="auto"/>
                    <w:bottom w:val="none" w:sz="0" w:space="0" w:color="auto"/>
                    <w:right w:val="none" w:sz="0" w:space="0" w:color="auto"/>
                  </w:divBdr>
                </w:div>
                <w:div w:id="1443185679">
                  <w:marLeft w:val="0"/>
                  <w:marRight w:val="0"/>
                  <w:marTop w:val="0"/>
                  <w:marBottom w:val="0"/>
                  <w:divBdr>
                    <w:top w:val="none" w:sz="0" w:space="0" w:color="auto"/>
                    <w:left w:val="none" w:sz="0" w:space="0" w:color="auto"/>
                    <w:bottom w:val="none" w:sz="0" w:space="0" w:color="auto"/>
                    <w:right w:val="none" w:sz="0" w:space="0" w:color="auto"/>
                  </w:divBdr>
                </w:div>
                <w:div w:id="2110466726">
                  <w:marLeft w:val="0"/>
                  <w:marRight w:val="0"/>
                  <w:marTop w:val="0"/>
                  <w:marBottom w:val="0"/>
                  <w:divBdr>
                    <w:top w:val="none" w:sz="0" w:space="0" w:color="auto"/>
                    <w:left w:val="none" w:sz="0" w:space="0" w:color="auto"/>
                    <w:bottom w:val="none" w:sz="0" w:space="0" w:color="auto"/>
                    <w:right w:val="none" w:sz="0" w:space="0" w:color="auto"/>
                  </w:divBdr>
                </w:div>
                <w:div w:id="1140072024">
                  <w:marLeft w:val="0"/>
                  <w:marRight w:val="0"/>
                  <w:marTop w:val="0"/>
                  <w:marBottom w:val="0"/>
                  <w:divBdr>
                    <w:top w:val="none" w:sz="0" w:space="0" w:color="auto"/>
                    <w:left w:val="none" w:sz="0" w:space="0" w:color="auto"/>
                    <w:bottom w:val="none" w:sz="0" w:space="0" w:color="auto"/>
                    <w:right w:val="none" w:sz="0" w:space="0" w:color="auto"/>
                  </w:divBdr>
                </w:div>
                <w:div w:id="766194571">
                  <w:marLeft w:val="0"/>
                  <w:marRight w:val="0"/>
                  <w:marTop w:val="0"/>
                  <w:marBottom w:val="0"/>
                  <w:divBdr>
                    <w:top w:val="none" w:sz="0" w:space="0" w:color="auto"/>
                    <w:left w:val="none" w:sz="0" w:space="0" w:color="auto"/>
                    <w:bottom w:val="none" w:sz="0" w:space="0" w:color="auto"/>
                    <w:right w:val="none" w:sz="0" w:space="0" w:color="auto"/>
                  </w:divBdr>
                </w:div>
                <w:div w:id="1734960807">
                  <w:marLeft w:val="0"/>
                  <w:marRight w:val="0"/>
                  <w:marTop w:val="0"/>
                  <w:marBottom w:val="0"/>
                  <w:divBdr>
                    <w:top w:val="none" w:sz="0" w:space="0" w:color="auto"/>
                    <w:left w:val="none" w:sz="0" w:space="0" w:color="auto"/>
                    <w:bottom w:val="none" w:sz="0" w:space="0" w:color="auto"/>
                    <w:right w:val="none" w:sz="0" w:space="0" w:color="auto"/>
                  </w:divBdr>
                </w:div>
                <w:div w:id="1093013455">
                  <w:marLeft w:val="0"/>
                  <w:marRight w:val="0"/>
                  <w:marTop w:val="0"/>
                  <w:marBottom w:val="0"/>
                  <w:divBdr>
                    <w:top w:val="none" w:sz="0" w:space="0" w:color="auto"/>
                    <w:left w:val="none" w:sz="0" w:space="0" w:color="auto"/>
                    <w:bottom w:val="none" w:sz="0" w:space="0" w:color="auto"/>
                    <w:right w:val="none" w:sz="0" w:space="0" w:color="auto"/>
                  </w:divBdr>
                </w:div>
                <w:div w:id="10376237">
                  <w:marLeft w:val="0"/>
                  <w:marRight w:val="0"/>
                  <w:marTop w:val="0"/>
                  <w:marBottom w:val="0"/>
                  <w:divBdr>
                    <w:top w:val="none" w:sz="0" w:space="0" w:color="auto"/>
                    <w:left w:val="none" w:sz="0" w:space="0" w:color="auto"/>
                    <w:bottom w:val="none" w:sz="0" w:space="0" w:color="auto"/>
                    <w:right w:val="none" w:sz="0" w:space="0" w:color="auto"/>
                  </w:divBdr>
                </w:div>
                <w:div w:id="1459446558">
                  <w:marLeft w:val="0"/>
                  <w:marRight w:val="0"/>
                  <w:marTop w:val="0"/>
                  <w:marBottom w:val="0"/>
                  <w:divBdr>
                    <w:top w:val="none" w:sz="0" w:space="0" w:color="auto"/>
                    <w:left w:val="none" w:sz="0" w:space="0" w:color="auto"/>
                    <w:bottom w:val="none" w:sz="0" w:space="0" w:color="auto"/>
                    <w:right w:val="none" w:sz="0" w:space="0" w:color="auto"/>
                  </w:divBdr>
                </w:div>
                <w:div w:id="328876081">
                  <w:marLeft w:val="0"/>
                  <w:marRight w:val="0"/>
                  <w:marTop w:val="0"/>
                  <w:marBottom w:val="0"/>
                  <w:divBdr>
                    <w:top w:val="none" w:sz="0" w:space="0" w:color="auto"/>
                    <w:left w:val="none" w:sz="0" w:space="0" w:color="auto"/>
                    <w:bottom w:val="none" w:sz="0" w:space="0" w:color="auto"/>
                    <w:right w:val="none" w:sz="0" w:space="0" w:color="auto"/>
                  </w:divBdr>
                </w:div>
                <w:div w:id="1103191387">
                  <w:marLeft w:val="0"/>
                  <w:marRight w:val="0"/>
                  <w:marTop w:val="0"/>
                  <w:marBottom w:val="0"/>
                  <w:divBdr>
                    <w:top w:val="none" w:sz="0" w:space="0" w:color="auto"/>
                    <w:left w:val="none" w:sz="0" w:space="0" w:color="auto"/>
                    <w:bottom w:val="none" w:sz="0" w:space="0" w:color="auto"/>
                    <w:right w:val="none" w:sz="0" w:space="0" w:color="auto"/>
                  </w:divBdr>
                </w:div>
                <w:div w:id="2101097003">
                  <w:marLeft w:val="0"/>
                  <w:marRight w:val="0"/>
                  <w:marTop w:val="0"/>
                  <w:marBottom w:val="0"/>
                  <w:divBdr>
                    <w:top w:val="none" w:sz="0" w:space="0" w:color="auto"/>
                    <w:left w:val="none" w:sz="0" w:space="0" w:color="auto"/>
                    <w:bottom w:val="none" w:sz="0" w:space="0" w:color="auto"/>
                    <w:right w:val="none" w:sz="0" w:space="0" w:color="auto"/>
                  </w:divBdr>
                </w:div>
                <w:div w:id="840043285">
                  <w:marLeft w:val="0"/>
                  <w:marRight w:val="0"/>
                  <w:marTop w:val="0"/>
                  <w:marBottom w:val="0"/>
                  <w:divBdr>
                    <w:top w:val="none" w:sz="0" w:space="0" w:color="auto"/>
                    <w:left w:val="none" w:sz="0" w:space="0" w:color="auto"/>
                    <w:bottom w:val="none" w:sz="0" w:space="0" w:color="auto"/>
                    <w:right w:val="none" w:sz="0" w:space="0" w:color="auto"/>
                  </w:divBdr>
                </w:div>
                <w:div w:id="880705161">
                  <w:marLeft w:val="0"/>
                  <w:marRight w:val="0"/>
                  <w:marTop w:val="0"/>
                  <w:marBottom w:val="0"/>
                  <w:divBdr>
                    <w:top w:val="none" w:sz="0" w:space="0" w:color="auto"/>
                    <w:left w:val="none" w:sz="0" w:space="0" w:color="auto"/>
                    <w:bottom w:val="none" w:sz="0" w:space="0" w:color="auto"/>
                    <w:right w:val="none" w:sz="0" w:space="0" w:color="auto"/>
                  </w:divBdr>
                </w:div>
                <w:div w:id="1775713308">
                  <w:marLeft w:val="0"/>
                  <w:marRight w:val="0"/>
                  <w:marTop w:val="0"/>
                  <w:marBottom w:val="0"/>
                  <w:divBdr>
                    <w:top w:val="none" w:sz="0" w:space="0" w:color="auto"/>
                    <w:left w:val="none" w:sz="0" w:space="0" w:color="auto"/>
                    <w:bottom w:val="none" w:sz="0" w:space="0" w:color="auto"/>
                    <w:right w:val="none" w:sz="0" w:space="0" w:color="auto"/>
                  </w:divBdr>
                </w:div>
                <w:div w:id="629819726">
                  <w:marLeft w:val="0"/>
                  <w:marRight w:val="0"/>
                  <w:marTop w:val="0"/>
                  <w:marBottom w:val="0"/>
                  <w:divBdr>
                    <w:top w:val="none" w:sz="0" w:space="0" w:color="auto"/>
                    <w:left w:val="none" w:sz="0" w:space="0" w:color="auto"/>
                    <w:bottom w:val="none" w:sz="0" w:space="0" w:color="auto"/>
                    <w:right w:val="none" w:sz="0" w:space="0" w:color="auto"/>
                  </w:divBdr>
                </w:div>
                <w:div w:id="1505824888">
                  <w:marLeft w:val="0"/>
                  <w:marRight w:val="0"/>
                  <w:marTop w:val="0"/>
                  <w:marBottom w:val="0"/>
                  <w:divBdr>
                    <w:top w:val="none" w:sz="0" w:space="0" w:color="auto"/>
                    <w:left w:val="none" w:sz="0" w:space="0" w:color="auto"/>
                    <w:bottom w:val="none" w:sz="0" w:space="0" w:color="auto"/>
                    <w:right w:val="none" w:sz="0" w:space="0" w:color="auto"/>
                  </w:divBdr>
                </w:div>
                <w:div w:id="1366784411">
                  <w:marLeft w:val="0"/>
                  <w:marRight w:val="0"/>
                  <w:marTop w:val="0"/>
                  <w:marBottom w:val="0"/>
                  <w:divBdr>
                    <w:top w:val="none" w:sz="0" w:space="0" w:color="auto"/>
                    <w:left w:val="none" w:sz="0" w:space="0" w:color="auto"/>
                    <w:bottom w:val="none" w:sz="0" w:space="0" w:color="auto"/>
                    <w:right w:val="none" w:sz="0" w:space="0" w:color="auto"/>
                  </w:divBdr>
                </w:div>
                <w:div w:id="1607929330">
                  <w:marLeft w:val="0"/>
                  <w:marRight w:val="0"/>
                  <w:marTop w:val="0"/>
                  <w:marBottom w:val="0"/>
                  <w:divBdr>
                    <w:top w:val="none" w:sz="0" w:space="0" w:color="auto"/>
                    <w:left w:val="none" w:sz="0" w:space="0" w:color="auto"/>
                    <w:bottom w:val="none" w:sz="0" w:space="0" w:color="auto"/>
                    <w:right w:val="none" w:sz="0" w:space="0" w:color="auto"/>
                  </w:divBdr>
                </w:div>
                <w:div w:id="67578066">
                  <w:marLeft w:val="0"/>
                  <w:marRight w:val="0"/>
                  <w:marTop w:val="0"/>
                  <w:marBottom w:val="0"/>
                  <w:divBdr>
                    <w:top w:val="none" w:sz="0" w:space="0" w:color="auto"/>
                    <w:left w:val="none" w:sz="0" w:space="0" w:color="auto"/>
                    <w:bottom w:val="none" w:sz="0" w:space="0" w:color="auto"/>
                    <w:right w:val="none" w:sz="0" w:space="0" w:color="auto"/>
                  </w:divBdr>
                </w:div>
                <w:div w:id="21601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1702">
          <w:marLeft w:val="0"/>
          <w:marRight w:val="0"/>
          <w:marTop w:val="15"/>
          <w:marBottom w:val="0"/>
          <w:divBdr>
            <w:top w:val="none" w:sz="0" w:space="0" w:color="auto"/>
            <w:left w:val="none" w:sz="0" w:space="0" w:color="auto"/>
            <w:bottom w:val="none" w:sz="0" w:space="0" w:color="auto"/>
            <w:right w:val="none" w:sz="0" w:space="0" w:color="auto"/>
          </w:divBdr>
          <w:divsChild>
            <w:div w:id="1736121061">
              <w:marLeft w:val="0"/>
              <w:marRight w:val="0"/>
              <w:marTop w:val="0"/>
              <w:marBottom w:val="0"/>
              <w:divBdr>
                <w:top w:val="none" w:sz="0" w:space="0" w:color="auto"/>
                <w:left w:val="none" w:sz="0" w:space="0" w:color="auto"/>
                <w:bottom w:val="none" w:sz="0" w:space="0" w:color="auto"/>
                <w:right w:val="none" w:sz="0" w:space="0" w:color="auto"/>
              </w:divBdr>
              <w:divsChild>
                <w:div w:id="1803498460">
                  <w:marLeft w:val="0"/>
                  <w:marRight w:val="0"/>
                  <w:marTop w:val="0"/>
                  <w:marBottom w:val="0"/>
                  <w:divBdr>
                    <w:top w:val="none" w:sz="0" w:space="0" w:color="auto"/>
                    <w:left w:val="none" w:sz="0" w:space="0" w:color="auto"/>
                    <w:bottom w:val="none" w:sz="0" w:space="0" w:color="auto"/>
                    <w:right w:val="none" w:sz="0" w:space="0" w:color="auto"/>
                  </w:divBdr>
                </w:div>
                <w:div w:id="408314769">
                  <w:marLeft w:val="0"/>
                  <w:marRight w:val="0"/>
                  <w:marTop w:val="0"/>
                  <w:marBottom w:val="0"/>
                  <w:divBdr>
                    <w:top w:val="none" w:sz="0" w:space="0" w:color="auto"/>
                    <w:left w:val="none" w:sz="0" w:space="0" w:color="auto"/>
                    <w:bottom w:val="none" w:sz="0" w:space="0" w:color="auto"/>
                    <w:right w:val="none" w:sz="0" w:space="0" w:color="auto"/>
                  </w:divBdr>
                </w:div>
                <w:div w:id="1620599110">
                  <w:marLeft w:val="0"/>
                  <w:marRight w:val="0"/>
                  <w:marTop w:val="0"/>
                  <w:marBottom w:val="0"/>
                  <w:divBdr>
                    <w:top w:val="none" w:sz="0" w:space="0" w:color="auto"/>
                    <w:left w:val="none" w:sz="0" w:space="0" w:color="auto"/>
                    <w:bottom w:val="none" w:sz="0" w:space="0" w:color="auto"/>
                    <w:right w:val="none" w:sz="0" w:space="0" w:color="auto"/>
                  </w:divBdr>
                </w:div>
                <w:div w:id="1630891802">
                  <w:marLeft w:val="0"/>
                  <w:marRight w:val="0"/>
                  <w:marTop w:val="0"/>
                  <w:marBottom w:val="0"/>
                  <w:divBdr>
                    <w:top w:val="none" w:sz="0" w:space="0" w:color="auto"/>
                    <w:left w:val="none" w:sz="0" w:space="0" w:color="auto"/>
                    <w:bottom w:val="none" w:sz="0" w:space="0" w:color="auto"/>
                    <w:right w:val="none" w:sz="0" w:space="0" w:color="auto"/>
                  </w:divBdr>
                </w:div>
                <w:div w:id="1866943401">
                  <w:marLeft w:val="0"/>
                  <w:marRight w:val="0"/>
                  <w:marTop w:val="0"/>
                  <w:marBottom w:val="0"/>
                  <w:divBdr>
                    <w:top w:val="none" w:sz="0" w:space="0" w:color="auto"/>
                    <w:left w:val="none" w:sz="0" w:space="0" w:color="auto"/>
                    <w:bottom w:val="none" w:sz="0" w:space="0" w:color="auto"/>
                    <w:right w:val="none" w:sz="0" w:space="0" w:color="auto"/>
                  </w:divBdr>
                </w:div>
                <w:div w:id="590746755">
                  <w:marLeft w:val="0"/>
                  <w:marRight w:val="0"/>
                  <w:marTop w:val="0"/>
                  <w:marBottom w:val="0"/>
                  <w:divBdr>
                    <w:top w:val="none" w:sz="0" w:space="0" w:color="auto"/>
                    <w:left w:val="none" w:sz="0" w:space="0" w:color="auto"/>
                    <w:bottom w:val="none" w:sz="0" w:space="0" w:color="auto"/>
                    <w:right w:val="none" w:sz="0" w:space="0" w:color="auto"/>
                  </w:divBdr>
                </w:div>
                <w:div w:id="2024941511">
                  <w:marLeft w:val="0"/>
                  <w:marRight w:val="0"/>
                  <w:marTop w:val="0"/>
                  <w:marBottom w:val="0"/>
                  <w:divBdr>
                    <w:top w:val="none" w:sz="0" w:space="0" w:color="auto"/>
                    <w:left w:val="none" w:sz="0" w:space="0" w:color="auto"/>
                    <w:bottom w:val="none" w:sz="0" w:space="0" w:color="auto"/>
                    <w:right w:val="none" w:sz="0" w:space="0" w:color="auto"/>
                  </w:divBdr>
                </w:div>
                <w:div w:id="276639067">
                  <w:marLeft w:val="0"/>
                  <w:marRight w:val="0"/>
                  <w:marTop w:val="0"/>
                  <w:marBottom w:val="0"/>
                  <w:divBdr>
                    <w:top w:val="none" w:sz="0" w:space="0" w:color="auto"/>
                    <w:left w:val="none" w:sz="0" w:space="0" w:color="auto"/>
                    <w:bottom w:val="none" w:sz="0" w:space="0" w:color="auto"/>
                    <w:right w:val="none" w:sz="0" w:space="0" w:color="auto"/>
                  </w:divBdr>
                </w:div>
                <w:div w:id="245653735">
                  <w:marLeft w:val="0"/>
                  <w:marRight w:val="0"/>
                  <w:marTop w:val="0"/>
                  <w:marBottom w:val="0"/>
                  <w:divBdr>
                    <w:top w:val="none" w:sz="0" w:space="0" w:color="auto"/>
                    <w:left w:val="none" w:sz="0" w:space="0" w:color="auto"/>
                    <w:bottom w:val="none" w:sz="0" w:space="0" w:color="auto"/>
                    <w:right w:val="none" w:sz="0" w:space="0" w:color="auto"/>
                  </w:divBdr>
                </w:div>
                <w:div w:id="771973716">
                  <w:marLeft w:val="0"/>
                  <w:marRight w:val="0"/>
                  <w:marTop w:val="0"/>
                  <w:marBottom w:val="0"/>
                  <w:divBdr>
                    <w:top w:val="none" w:sz="0" w:space="0" w:color="auto"/>
                    <w:left w:val="none" w:sz="0" w:space="0" w:color="auto"/>
                    <w:bottom w:val="none" w:sz="0" w:space="0" w:color="auto"/>
                    <w:right w:val="none" w:sz="0" w:space="0" w:color="auto"/>
                  </w:divBdr>
                </w:div>
                <w:div w:id="1472362102">
                  <w:marLeft w:val="0"/>
                  <w:marRight w:val="0"/>
                  <w:marTop w:val="0"/>
                  <w:marBottom w:val="0"/>
                  <w:divBdr>
                    <w:top w:val="none" w:sz="0" w:space="0" w:color="auto"/>
                    <w:left w:val="none" w:sz="0" w:space="0" w:color="auto"/>
                    <w:bottom w:val="none" w:sz="0" w:space="0" w:color="auto"/>
                    <w:right w:val="none" w:sz="0" w:space="0" w:color="auto"/>
                  </w:divBdr>
                </w:div>
                <w:div w:id="968826299">
                  <w:marLeft w:val="0"/>
                  <w:marRight w:val="0"/>
                  <w:marTop w:val="0"/>
                  <w:marBottom w:val="0"/>
                  <w:divBdr>
                    <w:top w:val="none" w:sz="0" w:space="0" w:color="auto"/>
                    <w:left w:val="none" w:sz="0" w:space="0" w:color="auto"/>
                    <w:bottom w:val="none" w:sz="0" w:space="0" w:color="auto"/>
                    <w:right w:val="none" w:sz="0" w:space="0" w:color="auto"/>
                  </w:divBdr>
                </w:div>
                <w:div w:id="439106119">
                  <w:marLeft w:val="0"/>
                  <w:marRight w:val="0"/>
                  <w:marTop w:val="0"/>
                  <w:marBottom w:val="0"/>
                  <w:divBdr>
                    <w:top w:val="none" w:sz="0" w:space="0" w:color="auto"/>
                    <w:left w:val="none" w:sz="0" w:space="0" w:color="auto"/>
                    <w:bottom w:val="none" w:sz="0" w:space="0" w:color="auto"/>
                    <w:right w:val="none" w:sz="0" w:space="0" w:color="auto"/>
                  </w:divBdr>
                </w:div>
                <w:div w:id="1427846712">
                  <w:marLeft w:val="0"/>
                  <w:marRight w:val="0"/>
                  <w:marTop w:val="0"/>
                  <w:marBottom w:val="0"/>
                  <w:divBdr>
                    <w:top w:val="none" w:sz="0" w:space="0" w:color="auto"/>
                    <w:left w:val="none" w:sz="0" w:space="0" w:color="auto"/>
                    <w:bottom w:val="none" w:sz="0" w:space="0" w:color="auto"/>
                    <w:right w:val="none" w:sz="0" w:space="0" w:color="auto"/>
                  </w:divBdr>
                </w:div>
                <w:div w:id="391000298">
                  <w:marLeft w:val="0"/>
                  <w:marRight w:val="0"/>
                  <w:marTop w:val="0"/>
                  <w:marBottom w:val="0"/>
                  <w:divBdr>
                    <w:top w:val="none" w:sz="0" w:space="0" w:color="auto"/>
                    <w:left w:val="none" w:sz="0" w:space="0" w:color="auto"/>
                    <w:bottom w:val="none" w:sz="0" w:space="0" w:color="auto"/>
                    <w:right w:val="none" w:sz="0" w:space="0" w:color="auto"/>
                  </w:divBdr>
                </w:div>
                <w:div w:id="529227420">
                  <w:marLeft w:val="0"/>
                  <w:marRight w:val="0"/>
                  <w:marTop w:val="0"/>
                  <w:marBottom w:val="0"/>
                  <w:divBdr>
                    <w:top w:val="none" w:sz="0" w:space="0" w:color="auto"/>
                    <w:left w:val="none" w:sz="0" w:space="0" w:color="auto"/>
                    <w:bottom w:val="none" w:sz="0" w:space="0" w:color="auto"/>
                    <w:right w:val="none" w:sz="0" w:space="0" w:color="auto"/>
                  </w:divBdr>
                </w:div>
                <w:div w:id="512764317">
                  <w:marLeft w:val="0"/>
                  <w:marRight w:val="0"/>
                  <w:marTop w:val="0"/>
                  <w:marBottom w:val="0"/>
                  <w:divBdr>
                    <w:top w:val="none" w:sz="0" w:space="0" w:color="auto"/>
                    <w:left w:val="none" w:sz="0" w:space="0" w:color="auto"/>
                    <w:bottom w:val="none" w:sz="0" w:space="0" w:color="auto"/>
                    <w:right w:val="none" w:sz="0" w:space="0" w:color="auto"/>
                  </w:divBdr>
                </w:div>
                <w:div w:id="2045594026">
                  <w:marLeft w:val="0"/>
                  <w:marRight w:val="0"/>
                  <w:marTop w:val="0"/>
                  <w:marBottom w:val="0"/>
                  <w:divBdr>
                    <w:top w:val="none" w:sz="0" w:space="0" w:color="auto"/>
                    <w:left w:val="none" w:sz="0" w:space="0" w:color="auto"/>
                    <w:bottom w:val="none" w:sz="0" w:space="0" w:color="auto"/>
                    <w:right w:val="none" w:sz="0" w:space="0" w:color="auto"/>
                  </w:divBdr>
                </w:div>
                <w:div w:id="727924103">
                  <w:marLeft w:val="0"/>
                  <w:marRight w:val="0"/>
                  <w:marTop w:val="0"/>
                  <w:marBottom w:val="0"/>
                  <w:divBdr>
                    <w:top w:val="none" w:sz="0" w:space="0" w:color="auto"/>
                    <w:left w:val="none" w:sz="0" w:space="0" w:color="auto"/>
                    <w:bottom w:val="none" w:sz="0" w:space="0" w:color="auto"/>
                    <w:right w:val="none" w:sz="0" w:space="0" w:color="auto"/>
                  </w:divBdr>
                </w:div>
                <w:div w:id="1866018230">
                  <w:marLeft w:val="0"/>
                  <w:marRight w:val="0"/>
                  <w:marTop w:val="0"/>
                  <w:marBottom w:val="0"/>
                  <w:divBdr>
                    <w:top w:val="none" w:sz="0" w:space="0" w:color="auto"/>
                    <w:left w:val="none" w:sz="0" w:space="0" w:color="auto"/>
                    <w:bottom w:val="none" w:sz="0" w:space="0" w:color="auto"/>
                    <w:right w:val="none" w:sz="0" w:space="0" w:color="auto"/>
                  </w:divBdr>
                </w:div>
                <w:div w:id="782459220">
                  <w:marLeft w:val="0"/>
                  <w:marRight w:val="0"/>
                  <w:marTop w:val="0"/>
                  <w:marBottom w:val="0"/>
                  <w:divBdr>
                    <w:top w:val="none" w:sz="0" w:space="0" w:color="auto"/>
                    <w:left w:val="none" w:sz="0" w:space="0" w:color="auto"/>
                    <w:bottom w:val="none" w:sz="0" w:space="0" w:color="auto"/>
                    <w:right w:val="none" w:sz="0" w:space="0" w:color="auto"/>
                  </w:divBdr>
                </w:div>
                <w:div w:id="140932112">
                  <w:marLeft w:val="0"/>
                  <w:marRight w:val="0"/>
                  <w:marTop w:val="0"/>
                  <w:marBottom w:val="0"/>
                  <w:divBdr>
                    <w:top w:val="none" w:sz="0" w:space="0" w:color="auto"/>
                    <w:left w:val="none" w:sz="0" w:space="0" w:color="auto"/>
                    <w:bottom w:val="none" w:sz="0" w:space="0" w:color="auto"/>
                    <w:right w:val="none" w:sz="0" w:space="0" w:color="auto"/>
                  </w:divBdr>
                </w:div>
                <w:div w:id="655844794">
                  <w:marLeft w:val="0"/>
                  <w:marRight w:val="0"/>
                  <w:marTop w:val="0"/>
                  <w:marBottom w:val="0"/>
                  <w:divBdr>
                    <w:top w:val="none" w:sz="0" w:space="0" w:color="auto"/>
                    <w:left w:val="none" w:sz="0" w:space="0" w:color="auto"/>
                    <w:bottom w:val="none" w:sz="0" w:space="0" w:color="auto"/>
                    <w:right w:val="none" w:sz="0" w:space="0" w:color="auto"/>
                  </w:divBdr>
                </w:div>
                <w:div w:id="1218855525">
                  <w:marLeft w:val="0"/>
                  <w:marRight w:val="0"/>
                  <w:marTop w:val="0"/>
                  <w:marBottom w:val="0"/>
                  <w:divBdr>
                    <w:top w:val="none" w:sz="0" w:space="0" w:color="auto"/>
                    <w:left w:val="none" w:sz="0" w:space="0" w:color="auto"/>
                    <w:bottom w:val="none" w:sz="0" w:space="0" w:color="auto"/>
                    <w:right w:val="none" w:sz="0" w:space="0" w:color="auto"/>
                  </w:divBdr>
                </w:div>
                <w:div w:id="12377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80007">
      <w:bodyDiv w:val="1"/>
      <w:marLeft w:val="0"/>
      <w:marRight w:val="0"/>
      <w:marTop w:val="0"/>
      <w:marBottom w:val="0"/>
      <w:divBdr>
        <w:top w:val="none" w:sz="0" w:space="0" w:color="auto"/>
        <w:left w:val="none" w:sz="0" w:space="0" w:color="auto"/>
        <w:bottom w:val="none" w:sz="0" w:space="0" w:color="auto"/>
        <w:right w:val="none" w:sz="0" w:space="0" w:color="auto"/>
      </w:divBdr>
    </w:div>
    <w:div w:id="1948153680">
      <w:bodyDiv w:val="1"/>
      <w:marLeft w:val="0"/>
      <w:marRight w:val="0"/>
      <w:marTop w:val="0"/>
      <w:marBottom w:val="0"/>
      <w:divBdr>
        <w:top w:val="none" w:sz="0" w:space="0" w:color="auto"/>
        <w:left w:val="none" w:sz="0" w:space="0" w:color="auto"/>
        <w:bottom w:val="none" w:sz="0" w:space="0" w:color="auto"/>
        <w:right w:val="none" w:sz="0" w:space="0" w:color="auto"/>
      </w:divBdr>
    </w:div>
    <w:div w:id="1975479314">
      <w:bodyDiv w:val="1"/>
      <w:marLeft w:val="0"/>
      <w:marRight w:val="0"/>
      <w:marTop w:val="0"/>
      <w:marBottom w:val="0"/>
      <w:divBdr>
        <w:top w:val="none" w:sz="0" w:space="0" w:color="auto"/>
        <w:left w:val="none" w:sz="0" w:space="0" w:color="auto"/>
        <w:bottom w:val="none" w:sz="0" w:space="0" w:color="auto"/>
        <w:right w:val="none" w:sz="0" w:space="0" w:color="auto"/>
      </w:divBdr>
    </w:div>
    <w:div w:id="1978024467">
      <w:bodyDiv w:val="1"/>
      <w:marLeft w:val="0"/>
      <w:marRight w:val="0"/>
      <w:marTop w:val="0"/>
      <w:marBottom w:val="0"/>
      <w:divBdr>
        <w:top w:val="none" w:sz="0" w:space="0" w:color="auto"/>
        <w:left w:val="none" w:sz="0" w:space="0" w:color="auto"/>
        <w:bottom w:val="none" w:sz="0" w:space="0" w:color="auto"/>
        <w:right w:val="none" w:sz="0" w:space="0" w:color="auto"/>
      </w:divBdr>
    </w:div>
    <w:div w:id="1995253549">
      <w:bodyDiv w:val="1"/>
      <w:marLeft w:val="0"/>
      <w:marRight w:val="0"/>
      <w:marTop w:val="0"/>
      <w:marBottom w:val="0"/>
      <w:divBdr>
        <w:top w:val="none" w:sz="0" w:space="0" w:color="auto"/>
        <w:left w:val="none" w:sz="0" w:space="0" w:color="auto"/>
        <w:bottom w:val="none" w:sz="0" w:space="0" w:color="auto"/>
        <w:right w:val="none" w:sz="0" w:space="0" w:color="auto"/>
      </w:divBdr>
    </w:div>
    <w:div w:id="2021078730">
      <w:bodyDiv w:val="1"/>
      <w:marLeft w:val="0"/>
      <w:marRight w:val="0"/>
      <w:marTop w:val="0"/>
      <w:marBottom w:val="0"/>
      <w:divBdr>
        <w:top w:val="none" w:sz="0" w:space="0" w:color="auto"/>
        <w:left w:val="none" w:sz="0" w:space="0" w:color="auto"/>
        <w:bottom w:val="none" w:sz="0" w:space="0" w:color="auto"/>
        <w:right w:val="none" w:sz="0" w:space="0" w:color="auto"/>
      </w:divBdr>
      <w:divsChild>
        <w:div w:id="649792860">
          <w:marLeft w:val="547"/>
          <w:marRight w:val="0"/>
          <w:marTop w:val="120"/>
          <w:marBottom w:val="120"/>
          <w:divBdr>
            <w:top w:val="none" w:sz="0" w:space="0" w:color="auto"/>
            <w:left w:val="none" w:sz="0" w:space="0" w:color="auto"/>
            <w:bottom w:val="none" w:sz="0" w:space="0" w:color="auto"/>
            <w:right w:val="none" w:sz="0" w:space="0" w:color="auto"/>
          </w:divBdr>
        </w:div>
        <w:div w:id="825242831">
          <w:marLeft w:val="1138"/>
          <w:marRight w:val="0"/>
          <w:marTop w:val="120"/>
          <w:marBottom w:val="0"/>
          <w:divBdr>
            <w:top w:val="none" w:sz="0" w:space="0" w:color="auto"/>
            <w:left w:val="none" w:sz="0" w:space="0" w:color="auto"/>
            <w:bottom w:val="none" w:sz="0" w:space="0" w:color="auto"/>
            <w:right w:val="none" w:sz="0" w:space="0" w:color="auto"/>
          </w:divBdr>
        </w:div>
        <w:div w:id="2133622742">
          <w:marLeft w:val="1138"/>
          <w:marRight w:val="0"/>
          <w:marTop w:val="120"/>
          <w:marBottom w:val="0"/>
          <w:divBdr>
            <w:top w:val="none" w:sz="0" w:space="0" w:color="auto"/>
            <w:left w:val="none" w:sz="0" w:space="0" w:color="auto"/>
            <w:bottom w:val="none" w:sz="0" w:space="0" w:color="auto"/>
            <w:right w:val="none" w:sz="0" w:space="0" w:color="auto"/>
          </w:divBdr>
        </w:div>
        <w:div w:id="445580886">
          <w:marLeft w:val="1138"/>
          <w:marRight w:val="0"/>
          <w:marTop w:val="120"/>
          <w:marBottom w:val="0"/>
          <w:divBdr>
            <w:top w:val="none" w:sz="0" w:space="0" w:color="auto"/>
            <w:left w:val="none" w:sz="0" w:space="0" w:color="auto"/>
            <w:bottom w:val="none" w:sz="0" w:space="0" w:color="auto"/>
            <w:right w:val="none" w:sz="0" w:space="0" w:color="auto"/>
          </w:divBdr>
        </w:div>
        <w:div w:id="457604899">
          <w:marLeft w:val="1138"/>
          <w:marRight w:val="0"/>
          <w:marTop w:val="120"/>
          <w:marBottom w:val="0"/>
          <w:divBdr>
            <w:top w:val="none" w:sz="0" w:space="0" w:color="auto"/>
            <w:left w:val="none" w:sz="0" w:space="0" w:color="auto"/>
            <w:bottom w:val="none" w:sz="0" w:space="0" w:color="auto"/>
            <w:right w:val="none" w:sz="0" w:space="0" w:color="auto"/>
          </w:divBdr>
        </w:div>
        <w:div w:id="519513777">
          <w:marLeft w:val="1138"/>
          <w:marRight w:val="0"/>
          <w:marTop w:val="120"/>
          <w:marBottom w:val="0"/>
          <w:divBdr>
            <w:top w:val="none" w:sz="0" w:space="0" w:color="auto"/>
            <w:left w:val="none" w:sz="0" w:space="0" w:color="auto"/>
            <w:bottom w:val="none" w:sz="0" w:space="0" w:color="auto"/>
            <w:right w:val="none" w:sz="0" w:space="0" w:color="auto"/>
          </w:divBdr>
        </w:div>
      </w:divsChild>
    </w:div>
    <w:div w:id="2031494465">
      <w:bodyDiv w:val="1"/>
      <w:marLeft w:val="0"/>
      <w:marRight w:val="0"/>
      <w:marTop w:val="0"/>
      <w:marBottom w:val="0"/>
      <w:divBdr>
        <w:top w:val="none" w:sz="0" w:space="0" w:color="auto"/>
        <w:left w:val="none" w:sz="0" w:space="0" w:color="auto"/>
        <w:bottom w:val="none" w:sz="0" w:space="0" w:color="auto"/>
        <w:right w:val="none" w:sz="0" w:space="0" w:color="auto"/>
      </w:divBdr>
      <w:divsChild>
        <w:div w:id="1822384828">
          <w:marLeft w:val="547"/>
          <w:marRight w:val="0"/>
          <w:marTop w:val="240"/>
          <w:marBottom w:val="240"/>
          <w:divBdr>
            <w:top w:val="none" w:sz="0" w:space="0" w:color="auto"/>
            <w:left w:val="none" w:sz="0" w:space="0" w:color="auto"/>
            <w:bottom w:val="none" w:sz="0" w:space="0" w:color="auto"/>
            <w:right w:val="none" w:sz="0" w:space="0" w:color="auto"/>
          </w:divBdr>
        </w:div>
        <w:div w:id="1544560469">
          <w:marLeft w:val="1138"/>
          <w:marRight w:val="0"/>
          <w:marTop w:val="120"/>
          <w:marBottom w:val="120"/>
          <w:divBdr>
            <w:top w:val="none" w:sz="0" w:space="0" w:color="auto"/>
            <w:left w:val="none" w:sz="0" w:space="0" w:color="auto"/>
            <w:bottom w:val="none" w:sz="0" w:space="0" w:color="auto"/>
            <w:right w:val="none" w:sz="0" w:space="0" w:color="auto"/>
          </w:divBdr>
        </w:div>
        <w:div w:id="95248149">
          <w:marLeft w:val="1138"/>
          <w:marRight w:val="0"/>
          <w:marTop w:val="120"/>
          <w:marBottom w:val="120"/>
          <w:divBdr>
            <w:top w:val="none" w:sz="0" w:space="0" w:color="auto"/>
            <w:left w:val="none" w:sz="0" w:space="0" w:color="auto"/>
            <w:bottom w:val="none" w:sz="0" w:space="0" w:color="auto"/>
            <w:right w:val="none" w:sz="0" w:space="0" w:color="auto"/>
          </w:divBdr>
        </w:div>
        <w:div w:id="839269718">
          <w:marLeft w:val="1138"/>
          <w:marRight w:val="0"/>
          <w:marTop w:val="120"/>
          <w:marBottom w:val="120"/>
          <w:divBdr>
            <w:top w:val="none" w:sz="0" w:space="0" w:color="auto"/>
            <w:left w:val="none" w:sz="0" w:space="0" w:color="auto"/>
            <w:bottom w:val="none" w:sz="0" w:space="0" w:color="auto"/>
            <w:right w:val="none" w:sz="0" w:space="0" w:color="auto"/>
          </w:divBdr>
        </w:div>
        <w:div w:id="790052204">
          <w:marLeft w:val="1138"/>
          <w:marRight w:val="0"/>
          <w:marTop w:val="120"/>
          <w:marBottom w:val="120"/>
          <w:divBdr>
            <w:top w:val="none" w:sz="0" w:space="0" w:color="auto"/>
            <w:left w:val="none" w:sz="0" w:space="0" w:color="auto"/>
            <w:bottom w:val="none" w:sz="0" w:space="0" w:color="auto"/>
            <w:right w:val="none" w:sz="0" w:space="0" w:color="auto"/>
          </w:divBdr>
        </w:div>
      </w:divsChild>
    </w:div>
    <w:div w:id="2065984631">
      <w:bodyDiv w:val="1"/>
      <w:marLeft w:val="0"/>
      <w:marRight w:val="0"/>
      <w:marTop w:val="0"/>
      <w:marBottom w:val="0"/>
      <w:divBdr>
        <w:top w:val="none" w:sz="0" w:space="0" w:color="auto"/>
        <w:left w:val="none" w:sz="0" w:space="0" w:color="auto"/>
        <w:bottom w:val="none" w:sz="0" w:space="0" w:color="auto"/>
        <w:right w:val="none" w:sz="0" w:space="0" w:color="auto"/>
      </w:divBdr>
    </w:div>
    <w:div w:id="2072264089">
      <w:bodyDiv w:val="1"/>
      <w:marLeft w:val="0"/>
      <w:marRight w:val="0"/>
      <w:marTop w:val="0"/>
      <w:marBottom w:val="0"/>
      <w:divBdr>
        <w:top w:val="none" w:sz="0" w:space="0" w:color="auto"/>
        <w:left w:val="none" w:sz="0" w:space="0" w:color="auto"/>
        <w:bottom w:val="none" w:sz="0" w:space="0" w:color="auto"/>
        <w:right w:val="none" w:sz="0" w:space="0" w:color="auto"/>
      </w:divBdr>
    </w:div>
    <w:div w:id="2073498261">
      <w:bodyDiv w:val="1"/>
      <w:marLeft w:val="0"/>
      <w:marRight w:val="0"/>
      <w:marTop w:val="0"/>
      <w:marBottom w:val="0"/>
      <w:divBdr>
        <w:top w:val="none" w:sz="0" w:space="0" w:color="auto"/>
        <w:left w:val="none" w:sz="0" w:space="0" w:color="auto"/>
        <w:bottom w:val="none" w:sz="0" w:space="0" w:color="auto"/>
        <w:right w:val="none" w:sz="0" w:space="0" w:color="auto"/>
      </w:divBdr>
    </w:div>
    <w:div w:id="2085905350">
      <w:bodyDiv w:val="1"/>
      <w:marLeft w:val="0"/>
      <w:marRight w:val="0"/>
      <w:marTop w:val="0"/>
      <w:marBottom w:val="0"/>
      <w:divBdr>
        <w:top w:val="none" w:sz="0" w:space="0" w:color="auto"/>
        <w:left w:val="none" w:sz="0" w:space="0" w:color="auto"/>
        <w:bottom w:val="none" w:sz="0" w:space="0" w:color="auto"/>
        <w:right w:val="none" w:sz="0" w:space="0" w:color="auto"/>
      </w:divBdr>
      <w:divsChild>
        <w:div w:id="953365309">
          <w:marLeft w:val="547"/>
          <w:marRight w:val="0"/>
          <w:marTop w:val="240"/>
          <w:marBottom w:val="240"/>
          <w:divBdr>
            <w:top w:val="none" w:sz="0" w:space="0" w:color="auto"/>
            <w:left w:val="none" w:sz="0" w:space="0" w:color="auto"/>
            <w:bottom w:val="none" w:sz="0" w:space="0" w:color="auto"/>
            <w:right w:val="none" w:sz="0" w:space="0" w:color="auto"/>
          </w:divBdr>
        </w:div>
        <w:div w:id="46690782">
          <w:marLeft w:val="547"/>
          <w:marRight w:val="0"/>
          <w:marTop w:val="240"/>
          <w:marBottom w:val="240"/>
          <w:divBdr>
            <w:top w:val="none" w:sz="0" w:space="0" w:color="auto"/>
            <w:left w:val="none" w:sz="0" w:space="0" w:color="auto"/>
            <w:bottom w:val="none" w:sz="0" w:space="0" w:color="auto"/>
            <w:right w:val="none" w:sz="0" w:space="0" w:color="auto"/>
          </w:divBdr>
        </w:div>
      </w:divsChild>
    </w:div>
    <w:div w:id="2126192564">
      <w:bodyDiv w:val="1"/>
      <w:marLeft w:val="0"/>
      <w:marRight w:val="0"/>
      <w:marTop w:val="0"/>
      <w:marBottom w:val="0"/>
      <w:divBdr>
        <w:top w:val="none" w:sz="0" w:space="0" w:color="auto"/>
        <w:left w:val="none" w:sz="0" w:space="0" w:color="auto"/>
        <w:bottom w:val="none" w:sz="0" w:space="0" w:color="auto"/>
        <w:right w:val="none" w:sz="0" w:space="0" w:color="auto"/>
      </w:divBdr>
      <w:divsChild>
        <w:div w:id="1130246398">
          <w:marLeft w:val="547"/>
          <w:marRight w:val="0"/>
          <w:marTop w:val="120"/>
          <w:marBottom w:val="120"/>
          <w:divBdr>
            <w:top w:val="none" w:sz="0" w:space="0" w:color="auto"/>
            <w:left w:val="none" w:sz="0" w:space="0" w:color="auto"/>
            <w:bottom w:val="none" w:sz="0" w:space="0" w:color="auto"/>
            <w:right w:val="none" w:sz="0" w:space="0" w:color="auto"/>
          </w:divBdr>
        </w:div>
        <w:div w:id="168375952">
          <w:marLeft w:val="1138"/>
          <w:marRight w:val="0"/>
          <w:marTop w:val="0"/>
          <w:marBottom w:val="120"/>
          <w:divBdr>
            <w:top w:val="none" w:sz="0" w:space="0" w:color="auto"/>
            <w:left w:val="none" w:sz="0" w:space="0" w:color="auto"/>
            <w:bottom w:val="none" w:sz="0" w:space="0" w:color="auto"/>
            <w:right w:val="none" w:sz="0" w:space="0" w:color="auto"/>
          </w:divBdr>
        </w:div>
        <w:div w:id="1669865021">
          <w:marLeft w:val="1138"/>
          <w:marRight w:val="0"/>
          <w:marTop w:val="0"/>
          <w:marBottom w:val="120"/>
          <w:divBdr>
            <w:top w:val="none" w:sz="0" w:space="0" w:color="auto"/>
            <w:left w:val="none" w:sz="0" w:space="0" w:color="auto"/>
            <w:bottom w:val="none" w:sz="0" w:space="0" w:color="auto"/>
            <w:right w:val="none" w:sz="0" w:space="0" w:color="auto"/>
          </w:divBdr>
        </w:div>
        <w:div w:id="1856386155">
          <w:marLeft w:val="1138"/>
          <w:marRight w:val="0"/>
          <w:marTop w:val="0"/>
          <w:marBottom w:val="120"/>
          <w:divBdr>
            <w:top w:val="none" w:sz="0" w:space="0" w:color="auto"/>
            <w:left w:val="none" w:sz="0" w:space="0" w:color="auto"/>
            <w:bottom w:val="none" w:sz="0" w:space="0" w:color="auto"/>
            <w:right w:val="none" w:sz="0" w:space="0" w:color="auto"/>
          </w:divBdr>
        </w:div>
      </w:divsChild>
    </w:div>
    <w:div w:id="2139571412">
      <w:bodyDiv w:val="1"/>
      <w:marLeft w:val="0"/>
      <w:marRight w:val="0"/>
      <w:marTop w:val="0"/>
      <w:marBottom w:val="0"/>
      <w:divBdr>
        <w:top w:val="none" w:sz="0" w:space="0" w:color="auto"/>
        <w:left w:val="none" w:sz="0" w:space="0" w:color="auto"/>
        <w:bottom w:val="none" w:sz="0" w:space="0" w:color="auto"/>
        <w:right w:val="none" w:sz="0" w:space="0" w:color="auto"/>
      </w:divBdr>
      <w:divsChild>
        <w:div w:id="1530726613">
          <w:marLeft w:val="547"/>
          <w:marRight w:val="0"/>
          <w:marTop w:val="240"/>
          <w:marBottom w:val="360"/>
          <w:divBdr>
            <w:top w:val="none" w:sz="0" w:space="0" w:color="auto"/>
            <w:left w:val="none" w:sz="0" w:space="0" w:color="auto"/>
            <w:bottom w:val="none" w:sz="0" w:space="0" w:color="auto"/>
            <w:right w:val="none" w:sz="0" w:space="0" w:color="auto"/>
          </w:divBdr>
        </w:div>
        <w:div w:id="908737120">
          <w:marLeft w:val="547"/>
          <w:marRight w:val="0"/>
          <w:marTop w:val="240"/>
          <w:marBottom w:val="360"/>
          <w:divBdr>
            <w:top w:val="none" w:sz="0" w:space="0" w:color="auto"/>
            <w:left w:val="none" w:sz="0" w:space="0" w:color="auto"/>
            <w:bottom w:val="none" w:sz="0" w:space="0" w:color="auto"/>
            <w:right w:val="none" w:sz="0" w:space="0" w:color="auto"/>
          </w:divBdr>
        </w:div>
      </w:divsChild>
    </w:div>
    <w:div w:id="214226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80C25-0304-4173-A461-EE8946356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1237</Words>
  <Characters>7056</Characters>
  <Application>Microsoft Office Word</Application>
  <DocSecurity>0</DocSecurity>
  <Lines>58</Lines>
  <Paragraphs>16</Paragraphs>
  <ScaleCrop>false</ScaleCrop>
  <Company>Microsoft</Company>
  <LinksUpToDate>false</LinksUpToDate>
  <CharactersWithSpaces>8277</CharactersWithSpaces>
  <SharedDoc>false</SharedDoc>
  <HLinks>
    <vt:vector size="60" baseType="variant">
      <vt:variant>
        <vt:i4>4325469</vt:i4>
      </vt:variant>
      <vt:variant>
        <vt:i4>54</vt:i4>
      </vt:variant>
      <vt:variant>
        <vt:i4>0</vt:i4>
      </vt:variant>
      <vt:variant>
        <vt:i4>5</vt:i4>
      </vt:variant>
      <vt:variant>
        <vt:lpwstr>http://wiki.mbalib.com/wiki/%E4%BA%BA%E5%91%98%E9%85%8D%E7%BD%AE</vt:lpwstr>
      </vt:variant>
      <vt:variant>
        <vt:lpwstr/>
      </vt:variant>
      <vt:variant>
        <vt:i4>4587527</vt:i4>
      </vt:variant>
      <vt:variant>
        <vt:i4>51</vt:i4>
      </vt:variant>
      <vt:variant>
        <vt:i4>0</vt:i4>
      </vt:variant>
      <vt:variant>
        <vt:i4>5</vt:i4>
      </vt:variant>
      <vt:variant>
        <vt:lpwstr>http://wiki.mbalib.com/wiki/%E5%B2%97%E4%BD%8D%E8%AE%BE%E7%BD%AE</vt:lpwstr>
      </vt:variant>
      <vt:variant>
        <vt:lpwstr/>
      </vt:variant>
      <vt:variant>
        <vt:i4>1310779</vt:i4>
      </vt:variant>
      <vt:variant>
        <vt:i4>44</vt:i4>
      </vt:variant>
      <vt:variant>
        <vt:i4>0</vt:i4>
      </vt:variant>
      <vt:variant>
        <vt:i4>5</vt:i4>
      </vt:variant>
      <vt:variant>
        <vt:lpwstr/>
      </vt:variant>
      <vt:variant>
        <vt:lpwstr>_Toc491960830</vt:lpwstr>
      </vt:variant>
      <vt:variant>
        <vt:i4>1376315</vt:i4>
      </vt:variant>
      <vt:variant>
        <vt:i4>38</vt:i4>
      </vt:variant>
      <vt:variant>
        <vt:i4>0</vt:i4>
      </vt:variant>
      <vt:variant>
        <vt:i4>5</vt:i4>
      </vt:variant>
      <vt:variant>
        <vt:lpwstr/>
      </vt:variant>
      <vt:variant>
        <vt:lpwstr>_Toc491960829</vt:lpwstr>
      </vt:variant>
      <vt:variant>
        <vt:i4>1376315</vt:i4>
      </vt:variant>
      <vt:variant>
        <vt:i4>32</vt:i4>
      </vt:variant>
      <vt:variant>
        <vt:i4>0</vt:i4>
      </vt:variant>
      <vt:variant>
        <vt:i4>5</vt:i4>
      </vt:variant>
      <vt:variant>
        <vt:lpwstr/>
      </vt:variant>
      <vt:variant>
        <vt:lpwstr>_Toc491960828</vt:lpwstr>
      </vt:variant>
      <vt:variant>
        <vt:i4>1376315</vt:i4>
      </vt:variant>
      <vt:variant>
        <vt:i4>26</vt:i4>
      </vt:variant>
      <vt:variant>
        <vt:i4>0</vt:i4>
      </vt:variant>
      <vt:variant>
        <vt:i4>5</vt:i4>
      </vt:variant>
      <vt:variant>
        <vt:lpwstr/>
      </vt:variant>
      <vt:variant>
        <vt:lpwstr>_Toc491960827</vt:lpwstr>
      </vt:variant>
      <vt:variant>
        <vt:i4>1376315</vt:i4>
      </vt:variant>
      <vt:variant>
        <vt:i4>20</vt:i4>
      </vt:variant>
      <vt:variant>
        <vt:i4>0</vt:i4>
      </vt:variant>
      <vt:variant>
        <vt:i4>5</vt:i4>
      </vt:variant>
      <vt:variant>
        <vt:lpwstr/>
      </vt:variant>
      <vt:variant>
        <vt:lpwstr>_Toc491960826</vt:lpwstr>
      </vt:variant>
      <vt:variant>
        <vt:i4>1376315</vt:i4>
      </vt:variant>
      <vt:variant>
        <vt:i4>14</vt:i4>
      </vt:variant>
      <vt:variant>
        <vt:i4>0</vt:i4>
      </vt:variant>
      <vt:variant>
        <vt:i4>5</vt:i4>
      </vt:variant>
      <vt:variant>
        <vt:lpwstr/>
      </vt:variant>
      <vt:variant>
        <vt:lpwstr>_Toc491960825</vt:lpwstr>
      </vt:variant>
      <vt:variant>
        <vt:i4>1376315</vt:i4>
      </vt:variant>
      <vt:variant>
        <vt:i4>8</vt:i4>
      </vt:variant>
      <vt:variant>
        <vt:i4>0</vt:i4>
      </vt:variant>
      <vt:variant>
        <vt:i4>5</vt:i4>
      </vt:variant>
      <vt:variant>
        <vt:lpwstr/>
      </vt:variant>
      <vt:variant>
        <vt:lpwstr>_Toc491960824</vt:lpwstr>
      </vt:variant>
      <vt:variant>
        <vt:i4>1376315</vt:i4>
      </vt:variant>
      <vt:variant>
        <vt:i4>2</vt:i4>
      </vt:variant>
      <vt:variant>
        <vt:i4>0</vt:i4>
      </vt:variant>
      <vt:variant>
        <vt:i4>5</vt:i4>
      </vt:variant>
      <vt:variant>
        <vt:lpwstr/>
      </vt:variant>
      <vt:variant>
        <vt:lpwstr>_Toc491960823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程序文件</dc:title>
  <dc:subject/>
  <dc:creator>ws</dc:creator>
  <cp:keywords/>
  <dc:description/>
  <cp:lastModifiedBy>WS</cp:lastModifiedBy>
  <cp:revision>5</cp:revision>
  <cp:lastPrinted>2022-06-13T04:05:00Z</cp:lastPrinted>
  <dcterms:created xsi:type="dcterms:W3CDTF">2022-06-13T04:04:00Z</dcterms:created>
  <dcterms:modified xsi:type="dcterms:W3CDTF">2024-05-08T02:28:00Z</dcterms:modified>
</cp:coreProperties>
</file>