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1745579"/>
        <w:docPartObj>
          <w:docPartGallery w:val="Cover Pages"/>
          <w:docPartUnique/>
        </w:docPartObj>
      </w:sdtPr>
      <w:sdtEndPr>
        <w:rPr>
          <w:rFonts w:eastAsiaTheme="minorHAnsi"/>
        </w:rPr>
      </w:sdtEndPr>
      <w:sdtContent>
        <w:p w14:paraId="77600447" w14:textId="3E4164CF" w:rsidR="00C82E50" w:rsidRDefault="00C82E50">
          <w:pPr>
            <w:pStyle w:val="NoSpacing"/>
          </w:pPr>
          <w:r>
            <w:rPr>
              <w:noProof/>
            </w:rPr>
            <mc:AlternateContent>
              <mc:Choice Requires="wpg">
                <w:drawing>
                  <wp:anchor distT="0" distB="0" distL="114300" distR="114300" simplePos="0" relativeHeight="251659264" behindDoc="1" locked="0" layoutInCell="1" allowOverlap="1" wp14:anchorId="399122A3" wp14:editId="0FEA910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5T00:00:00Z">
                                      <w:dateFormat w:val="M/d/yyyy"/>
                                      <w:lid w:val="en-US"/>
                                      <w:storeMappedDataAs w:val="dateTime"/>
                                      <w:calendar w:val="gregorian"/>
                                    </w:date>
                                  </w:sdtPr>
                                  <w:sdtContent>
                                    <w:p w14:paraId="0F03237E" w14:textId="7205644F" w:rsidR="00C82E50" w:rsidRDefault="00C82E50">
                                      <w:pPr>
                                        <w:pStyle w:val="NoSpacing"/>
                                        <w:jc w:val="right"/>
                                        <w:rPr>
                                          <w:color w:val="FFFFFF" w:themeColor="background1"/>
                                          <w:sz w:val="28"/>
                                          <w:szCs w:val="28"/>
                                        </w:rPr>
                                      </w:pPr>
                                      <w:r>
                                        <w:rPr>
                                          <w:color w:val="FFFFFF" w:themeColor="background1"/>
                                          <w:sz w:val="28"/>
                                          <w:szCs w:val="28"/>
                                        </w:rPr>
                                        <w:t>1/15/2022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9122A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5T00:00:00Z">
                                <w:dateFormat w:val="M/d/yyyy"/>
                                <w:lid w:val="en-US"/>
                                <w:storeMappedDataAs w:val="dateTime"/>
                                <w:calendar w:val="gregorian"/>
                              </w:date>
                            </w:sdtPr>
                            <w:sdtContent>
                              <w:p w14:paraId="0F03237E" w14:textId="7205644F" w:rsidR="00C82E50" w:rsidRDefault="00C82E50">
                                <w:pPr>
                                  <w:pStyle w:val="NoSpacing"/>
                                  <w:jc w:val="right"/>
                                  <w:rPr>
                                    <w:color w:val="FFFFFF" w:themeColor="background1"/>
                                    <w:sz w:val="28"/>
                                    <w:szCs w:val="28"/>
                                  </w:rPr>
                                </w:pPr>
                                <w:r>
                                  <w:rPr>
                                    <w:color w:val="FFFFFF" w:themeColor="background1"/>
                                    <w:sz w:val="28"/>
                                    <w:szCs w:val="28"/>
                                  </w:rPr>
                                  <w:t>1/15/2022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CA436F" wp14:editId="4E89D24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0A9B5" w14:textId="5D0935BA" w:rsidR="00C82E50" w:rsidRPr="00C82E50" w:rsidRDefault="00C82E50">
                                <w:pPr>
                                  <w:pStyle w:val="NoSpacing"/>
                                  <w:rPr>
                                    <w:color w:val="4472C4" w:themeColor="accent1"/>
                                    <w:sz w:val="26"/>
                                    <w:szCs w:val="26"/>
                                    <w:lang w:val="es-MX"/>
                                  </w:rPr>
                                </w:pPr>
                                <w:sdt>
                                  <w:sdtPr>
                                    <w:rPr>
                                      <w:color w:val="4472C4"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82E50">
                                      <w:rPr>
                                        <w:color w:val="4472C4" w:themeColor="accent1"/>
                                        <w:sz w:val="26"/>
                                        <w:szCs w:val="26"/>
                                        <w:lang w:val="es-MX"/>
                                      </w:rPr>
                                      <w:t xml:space="preserve">Lucero Fernanda Galván </w:t>
                                    </w:r>
                                    <w:r>
                                      <w:rPr>
                                        <w:color w:val="4472C4" w:themeColor="accent1"/>
                                        <w:sz w:val="26"/>
                                        <w:szCs w:val="26"/>
                                        <w:lang w:val="es-MX"/>
                                      </w:rPr>
                                      <w:t>Garza</w:t>
                                    </w:r>
                                  </w:sdtContent>
                                </w:sdt>
                              </w:p>
                              <w:p w14:paraId="34CB5D2C" w14:textId="7217E759" w:rsidR="00C82E50" w:rsidRPr="00C82E50" w:rsidRDefault="00C82E50">
                                <w:pPr>
                                  <w:pStyle w:val="NoSpacing"/>
                                  <w:rPr>
                                    <w:color w:val="595959" w:themeColor="text1" w:themeTint="A6"/>
                                    <w:sz w:val="20"/>
                                    <w:szCs w:val="20"/>
                                    <w:lang w:val="es-MX"/>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EMTECH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CA436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90A9B5" w14:textId="5D0935BA" w:rsidR="00C82E50" w:rsidRPr="00C82E50" w:rsidRDefault="00C82E50">
                          <w:pPr>
                            <w:pStyle w:val="NoSpacing"/>
                            <w:rPr>
                              <w:color w:val="4472C4" w:themeColor="accent1"/>
                              <w:sz w:val="26"/>
                              <w:szCs w:val="26"/>
                              <w:lang w:val="es-MX"/>
                            </w:rPr>
                          </w:pPr>
                          <w:sdt>
                            <w:sdtPr>
                              <w:rPr>
                                <w:color w:val="4472C4"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82E50">
                                <w:rPr>
                                  <w:color w:val="4472C4" w:themeColor="accent1"/>
                                  <w:sz w:val="26"/>
                                  <w:szCs w:val="26"/>
                                  <w:lang w:val="es-MX"/>
                                </w:rPr>
                                <w:t xml:space="preserve">Lucero Fernanda Galván </w:t>
                              </w:r>
                              <w:r>
                                <w:rPr>
                                  <w:color w:val="4472C4" w:themeColor="accent1"/>
                                  <w:sz w:val="26"/>
                                  <w:szCs w:val="26"/>
                                  <w:lang w:val="es-MX"/>
                                </w:rPr>
                                <w:t>Garza</w:t>
                              </w:r>
                            </w:sdtContent>
                          </w:sdt>
                        </w:p>
                        <w:p w14:paraId="34CB5D2C" w14:textId="7217E759" w:rsidR="00C82E50" w:rsidRPr="00C82E50" w:rsidRDefault="00C82E50">
                          <w:pPr>
                            <w:pStyle w:val="NoSpacing"/>
                            <w:rPr>
                              <w:color w:val="595959" w:themeColor="text1" w:themeTint="A6"/>
                              <w:sz w:val="20"/>
                              <w:szCs w:val="20"/>
                              <w:lang w:val="es-MX"/>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EMTECH</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54457C" wp14:editId="73FA64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62E4B" w14:textId="0ADA3256" w:rsidR="00C82E50" w:rsidRPr="00C82E50" w:rsidRDefault="00C82E50">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82E50">
                                      <w:rPr>
                                        <w:rFonts w:asciiTheme="majorHAnsi" w:eastAsiaTheme="majorEastAsia" w:hAnsiTheme="majorHAnsi" w:cstheme="majorBidi"/>
                                        <w:color w:val="262626" w:themeColor="text1" w:themeTint="D9"/>
                                        <w:sz w:val="72"/>
                                        <w:szCs w:val="72"/>
                                        <w:lang w:val="es-MX"/>
                                      </w:rPr>
                                      <w:t>Proyecto 2</w:t>
                                    </w:r>
                                  </w:sdtContent>
                                </w:sdt>
                              </w:p>
                              <w:p w14:paraId="18AAE0DE" w14:textId="1C6CB9E7" w:rsidR="00C82E50" w:rsidRPr="00C82E50" w:rsidRDefault="00C82E50">
                                <w:pPr>
                                  <w:spacing w:before="120"/>
                                  <w:rPr>
                                    <w:color w:val="404040" w:themeColor="text1" w:themeTint="BF"/>
                                    <w:sz w:val="36"/>
                                    <w:szCs w:val="36"/>
                                    <w:lang w:val="es-MX"/>
                                  </w:rPr>
                                </w:pPr>
                                <w:sdt>
                                  <w:sdtPr>
                                    <w:rPr>
                                      <w:color w:val="404040" w:themeColor="text1" w:themeTint="BF"/>
                                      <w:sz w:val="36"/>
                                      <w:szCs w:val="36"/>
                                      <w:lang w:val="es-MX"/>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82E50">
                                      <w:rPr>
                                        <w:color w:val="404040" w:themeColor="text1" w:themeTint="BF"/>
                                        <w:sz w:val="36"/>
                                        <w:szCs w:val="36"/>
                                        <w:lang w:val="es-MX"/>
                                      </w:rPr>
                                      <w:t>Introducción al análisis de d</w:t>
                                    </w:r>
                                    <w:r>
                                      <w:rPr>
                                        <w:color w:val="404040" w:themeColor="text1" w:themeTint="BF"/>
                                        <w:sz w:val="36"/>
                                        <w:szCs w:val="36"/>
                                        <w:lang w:val="es-MX"/>
                                      </w:rPr>
                                      <w:t>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54457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A862E4B" w14:textId="0ADA3256" w:rsidR="00C82E50" w:rsidRPr="00C82E50" w:rsidRDefault="00C82E50">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82E50">
                                <w:rPr>
                                  <w:rFonts w:asciiTheme="majorHAnsi" w:eastAsiaTheme="majorEastAsia" w:hAnsiTheme="majorHAnsi" w:cstheme="majorBidi"/>
                                  <w:color w:val="262626" w:themeColor="text1" w:themeTint="D9"/>
                                  <w:sz w:val="72"/>
                                  <w:szCs w:val="72"/>
                                  <w:lang w:val="es-MX"/>
                                </w:rPr>
                                <w:t>Proyecto 2</w:t>
                              </w:r>
                            </w:sdtContent>
                          </w:sdt>
                        </w:p>
                        <w:p w14:paraId="18AAE0DE" w14:textId="1C6CB9E7" w:rsidR="00C82E50" w:rsidRPr="00C82E50" w:rsidRDefault="00C82E50">
                          <w:pPr>
                            <w:spacing w:before="120"/>
                            <w:rPr>
                              <w:color w:val="404040" w:themeColor="text1" w:themeTint="BF"/>
                              <w:sz w:val="36"/>
                              <w:szCs w:val="36"/>
                              <w:lang w:val="es-MX"/>
                            </w:rPr>
                          </w:pPr>
                          <w:sdt>
                            <w:sdtPr>
                              <w:rPr>
                                <w:color w:val="404040" w:themeColor="text1" w:themeTint="BF"/>
                                <w:sz w:val="36"/>
                                <w:szCs w:val="36"/>
                                <w:lang w:val="es-MX"/>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82E50">
                                <w:rPr>
                                  <w:color w:val="404040" w:themeColor="text1" w:themeTint="BF"/>
                                  <w:sz w:val="36"/>
                                  <w:szCs w:val="36"/>
                                  <w:lang w:val="es-MX"/>
                                </w:rPr>
                                <w:t>Introducción al análisis de d</w:t>
                              </w:r>
                              <w:r>
                                <w:rPr>
                                  <w:color w:val="404040" w:themeColor="text1" w:themeTint="BF"/>
                                  <w:sz w:val="36"/>
                                  <w:szCs w:val="36"/>
                                  <w:lang w:val="es-MX"/>
                                </w:rPr>
                                <w:t>atos</w:t>
                              </w:r>
                            </w:sdtContent>
                          </w:sdt>
                        </w:p>
                      </w:txbxContent>
                    </v:textbox>
                    <w10:wrap anchorx="page" anchory="page"/>
                  </v:shape>
                </w:pict>
              </mc:Fallback>
            </mc:AlternateContent>
          </w:r>
        </w:p>
        <w:p w14:paraId="709F24BC" w14:textId="67E168FC" w:rsidR="00C82E50" w:rsidRDefault="00C82E50">
          <w:r>
            <w:br w:type="page"/>
          </w:r>
        </w:p>
      </w:sdtContent>
    </w:sdt>
    <w:sdt>
      <w:sdtPr>
        <w:rPr>
          <w:sz w:val="22"/>
          <w:szCs w:val="22"/>
        </w:rPr>
        <w:id w:val="1080179076"/>
        <w:docPartObj>
          <w:docPartGallery w:val="Table of Contents"/>
          <w:docPartUnique/>
        </w:docPartObj>
      </w:sdtPr>
      <w:sdtEndPr>
        <w:rPr>
          <w:rFonts w:asciiTheme="minorHAnsi" w:eastAsiaTheme="minorHAnsi" w:hAnsiTheme="minorHAnsi" w:cstheme="minorBidi"/>
          <w:b/>
          <w:bCs/>
          <w:noProof/>
          <w:color w:val="auto"/>
        </w:rPr>
      </w:sdtEndPr>
      <w:sdtContent>
        <w:p w14:paraId="695A30C2" w14:textId="011BBD13" w:rsidR="00F229B5" w:rsidRPr="00F229B5" w:rsidRDefault="00F229B5">
          <w:pPr>
            <w:pStyle w:val="TOCHeading"/>
            <w:rPr>
              <w:rFonts w:ascii="Century Gothic" w:hAnsi="Century Gothic"/>
              <w:sz w:val="22"/>
              <w:szCs w:val="22"/>
            </w:rPr>
          </w:pPr>
          <w:r w:rsidRPr="00F229B5">
            <w:rPr>
              <w:rFonts w:ascii="Century Gothic" w:hAnsi="Century Gothic"/>
              <w:sz w:val="22"/>
              <w:szCs w:val="22"/>
            </w:rPr>
            <w:t>Contents</w:t>
          </w:r>
        </w:p>
        <w:p w14:paraId="5045A688" w14:textId="01F48205" w:rsidR="00F229B5" w:rsidRPr="00F229B5" w:rsidRDefault="00F229B5">
          <w:pPr>
            <w:pStyle w:val="TOC1"/>
            <w:tabs>
              <w:tab w:val="right" w:leader="dot" w:pos="9350"/>
            </w:tabs>
            <w:rPr>
              <w:rFonts w:ascii="Century Gothic" w:hAnsi="Century Gothic"/>
              <w:noProof/>
            </w:rPr>
          </w:pPr>
          <w:r w:rsidRPr="00F229B5">
            <w:rPr>
              <w:rFonts w:ascii="Century Gothic" w:hAnsi="Century Gothic"/>
            </w:rPr>
            <w:fldChar w:fldCharType="begin"/>
          </w:r>
          <w:r w:rsidRPr="00F229B5">
            <w:rPr>
              <w:rFonts w:ascii="Century Gothic" w:hAnsi="Century Gothic"/>
            </w:rPr>
            <w:instrText xml:space="preserve"> TOC \o "1-3" \h \z \u </w:instrText>
          </w:r>
          <w:r w:rsidRPr="00F229B5">
            <w:rPr>
              <w:rFonts w:ascii="Century Gothic" w:hAnsi="Century Gothic"/>
            </w:rPr>
            <w:fldChar w:fldCharType="separate"/>
          </w:r>
          <w:hyperlink w:anchor="_Toc93140856" w:history="1">
            <w:r w:rsidRPr="00F229B5">
              <w:rPr>
                <w:rStyle w:val="Hyperlink"/>
                <w:rFonts w:ascii="Century Gothic" w:hAnsi="Century Gothic"/>
                <w:noProof/>
              </w:rPr>
              <w:t>Introduccion</w:t>
            </w:r>
            <w:r w:rsidRPr="00F229B5">
              <w:rPr>
                <w:rFonts w:ascii="Century Gothic" w:hAnsi="Century Gothic"/>
                <w:noProof/>
                <w:webHidden/>
              </w:rPr>
              <w:tab/>
            </w:r>
            <w:r w:rsidRPr="00F229B5">
              <w:rPr>
                <w:rFonts w:ascii="Century Gothic" w:hAnsi="Century Gothic"/>
                <w:noProof/>
                <w:webHidden/>
              </w:rPr>
              <w:fldChar w:fldCharType="begin"/>
            </w:r>
            <w:r w:rsidRPr="00F229B5">
              <w:rPr>
                <w:rFonts w:ascii="Century Gothic" w:hAnsi="Century Gothic"/>
                <w:noProof/>
                <w:webHidden/>
              </w:rPr>
              <w:instrText xml:space="preserve"> PAGEREF _Toc93140856 \h </w:instrText>
            </w:r>
            <w:r w:rsidRPr="00F229B5">
              <w:rPr>
                <w:rFonts w:ascii="Century Gothic" w:hAnsi="Century Gothic"/>
                <w:noProof/>
                <w:webHidden/>
              </w:rPr>
            </w:r>
            <w:r w:rsidRPr="00F229B5">
              <w:rPr>
                <w:rFonts w:ascii="Century Gothic" w:hAnsi="Century Gothic"/>
                <w:noProof/>
                <w:webHidden/>
              </w:rPr>
              <w:fldChar w:fldCharType="separate"/>
            </w:r>
            <w:r w:rsidRPr="00F229B5">
              <w:rPr>
                <w:rFonts w:ascii="Century Gothic" w:hAnsi="Century Gothic"/>
                <w:noProof/>
                <w:webHidden/>
              </w:rPr>
              <w:t>1</w:t>
            </w:r>
            <w:r w:rsidRPr="00F229B5">
              <w:rPr>
                <w:rFonts w:ascii="Century Gothic" w:hAnsi="Century Gothic"/>
                <w:noProof/>
                <w:webHidden/>
              </w:rPr>
              <w:fldChar w:fldCharType="end"/>
            </w:r>
          </w:hyperlink>
        </w:p>
        <w:p w14:paraId="1B128D5E" w14:textId="37366B97" w:rsidR="00F229B5" w:rsidRPr="00F229B5" w:rsidRDefault="00F229B5">
          <w:pPr>
            <w:pStyle w:val="TOC1"/>
            <w:tabs>
              <w:tab w:val="right" w:leader="dot" w:pos="9350"/>
            </w:tabs>
            <w:rPr>
              <w:rFonts w:ascii="Century Gothic" w:hAnsi="Century Gothic"/>
              <w:noProof/>
            </w:rPr>
          </w:pPr>
          <w:hyperlink w:anchor="_Toc93140857" w:history="1">
            <w:r w:rsidRPr="00F229B5">
              <w:rPr>
                <w:rStyle w:val="Hyperlink"/>
                <w:rFonts w:ascii="Century Gothic" w:hAnsi="Century Gothic"/>
                <w:noProof/>
                <w:lang w:val="es-MX"/>
              </w:rPr>
              <w:t>Estrategia de Synergy</w:t>
            </w:r>
            <w:r w:rsidRPr="00F229B5">
              <w:rPr>
                <w:rFonts w:ascii="Century Gothic" w:hAnsi="Century Gothic"/>
                <w:noProof/>
                <w:webHidden/>
              </w:rPr>
              <w:tab/>
            </w:r>
            <w:r w:rsidRPr="00F229B5">
              <w:rPr>
                <w:rFonts w:ascii="Century Gothic" w:hAnsi="Century Gothic"/>
                <w:noProof/>
                <w:webHidden/>
              </w:rPr>
              <w:fldChar w:fldCharType="begin"/>
            </w:r>
            <w:r w:rsidRPr="00F229B5">
              <w:rPr>
                <w:rFonts w:ascii="Century Gothic" w:hAnsi="Century Gothic"/>
                <w:noProof/>
                <w:webHidden/>
              </w:rPr>
              <w:instrText xml:space="preserve"> PAGEREF _Toc93140857 \h </w:instrText>
            </w:r>
            <w:r w:rsidRPr="00F229B5">
              <w:rPr>
                <w:rFonts w:ascii="Century Gothic" w:hAnsi="Century Gothic"/>
                <w:noProof/>
                <w:webHidden/>
              </w:rPr>
            </w:r>
            <w:r w:rsidRPr="00F229B5">
              <w:rPr>
                <w:rFonts w:ascii="Century Gothic" w:hAnsi="Century Gothic"/>
                <w:noProof/>
                <w:webHidden/>
              </w:rPr>
              <w:fldChar w:fldCharType="separate"/>
            </w:r>
            <w:r w:rsidRPr="00F229B5">
              <w:rPr>
                <w:rFonts w:ascii="Century Gothic" w:hAnsi="Century Gothic"/>
                <w:noProof/>
                <w:webHidden/>
              </w:rPr>
              <w:t>1</w:t>
            </w:r>
            <w:r w:rsidRPr="00F229B5">
              <w:rPr>
                <w:rFonts w:ascii="Century Gothic" w:hAnsi="Century Gothic"/>
                <w:noProof/>
                <w:webHidden/>
              </w:rPr>
              <w:fldChar w:fldCharType="end"/>
            </w:r>
          </w:hyperlink>
        </w:p>
        <w:p w14:paraId="31C62072" w14:textId="7BA5C150" w:rsidR="00F229B5" w:rsidRPr="00F229B5" w:rsidRDefault="00F229B5">
          <w:pPr>
            <w:pStyle w:val="TOC2"/>
            <w:tabs>
              <w:tab w:val="right" w:leader="dot" w:pos="9350"/>
            </w:tabs>
            <w:rPr>
              <w:rFonts w:ascii="Century Gothic" w:hAnsi="Century Gothic"/>
              <w:noProof/>
            </w:rPr>
          </w:pPr>
          <w:hyperlink w:anchor="_Toc93140858" w:history="1">
            <w:r w:rsidRPr="00F229B5">
              <w:rPr>
                <w:rStyle w:val="Hyperlink"/>
                <w:rFonts w:ascii="Century Gothic" w:hAnsi="Century Gothic"/>
                <w:noProof/>
                <w:lang w:val="es-MX"/>
              </w:rPr>
              <w:t>Opción 1)</w:t>
            </w:r>
            <w:r w:rsidRPr="00F229B5">
              <w:rPr>
                <w:rFonts w:ascii="Century Gothic" w:hAnsi="Century Gothic"/>
                <w:noProof/>
                <w:webHidden/>
              </w:rPr>
              <w:tab/>
            </w:r>
            <w:r w:rsidRPr="00F229B5">
              <w:rPr>
                <w:rFonts w:ascii="Century Gothic" w:hAnsi="Century Gothic"/>
                <w:noProof/>
                <w:webHidden/>
              </w:rPr>
              <w:fldChar w:fldCharType="begin"/>
            </w:r>
            <w:r w:rsidRPr="00F229B5">
              <w:rPr>
                <w:rFonts w:ascii="Century Gothic" w:hAnsi="Century Gothic"/>
                <w:noProof/>
                <w:webHidden/>
              </w:rPr>
              <w:instrText xml:space="preserve"> PAGEREF _Toc93140858 \h </w:instrText>
            </w:r>
            <w:r w:rsidRPr="00F229B5">
              <w:rPr>
                <w:rFonts w:ascii="Century Gothic" w:hAnsi="Century Gothic"/>
                <w:noProof/>
                <w:webHidden/>
              </w:rPr>
            </w:r>
            <w:r w:rsidRPr="00F229B5">
              <w:rPr>
                <w:rFonts w:ascii="Century Gothic" w:hAnsi="Century Gothic"/>
                <w:noProof/>
                <w:webHidden/>
              </w:rPr>
              <w:fldChar w:fldCharType="separate"/>
            </w:r>
            <w:r w:rsidRPr="00F229B5">
              <w:rPr>
                <w:rFonts w:ascii="Century Gothic" w:hAnsi="Century Gothic"/>
                <w:noProof/>
                <w:webHidden/>
              </w:rPr>
              <w:t>1</w:t>
            </w:r>
            <w:r w:rsidRPr="00F229B5">
              <w:rPr>
                <w:rFonts w:ascii="Century Gothic" w:hAnsi="Century Gothic"/>
                <w:noProof/>
                <w:webHidden/>
              </w:rPr>
              <w:fldChar w:fldCharType="end"/>
            </w:r>
          </w:hyperlink>
        </w:p>
        <w:p w14:paraId="18D79254" w14:textId="34B9F702" w:rsidR="00F229B5" w:rsidRPr="00F229B5" w:rsidRDefault="00F229B5">
          <w:pPr>
            <w:pStyle w:val="TOC2"/>
            <w:tabs>
              <w:tab w:val="right" w:leader="dot" w:pos="9350"/>
            </w:tabs>
            <w:rPr>
              <w:rFonts w:ascii="Century Gothic" w:hAnsi="Century Gothic"/>
              <w:noProof/>
            </w:rPr>
          </w:pPr>
          <w:hyperlink w:anchor="_Toc93140859" w:history="1">
            <w:r w:rsidRPr="00F229B5">
              <w:rPr>
                <w:rStyle w:val="Hyperlink"/>
                <w:rFonts w:ascii="Century Gothic" w:hAnsi="Century Gothic"/>
                <w:noProof/>
                <w:lang w:val="es-MX"/>
              </w:rPr>
              <w:t>Opción 2)</w:t>
            </w:r>
            <w:r w:rsidRPr="00F229B5">
              <w:rPr>
                <w:rFonts w:ascii="Century Gothic" w:hAnsi="Century Gothic"/>
                <w:noProof/>
                <w:webHidden/>
              </w:rPr>
              <w:tab/>
            </w:r>
            <w:r w:rsidRPr="00F229B5">
              <w:rPr>
                <w:rFonts w:ascii="Century Gothic" w:hAnsi="Century Gothic"/>
                <w:noProof/>
                <w:webHidden/>
              </w:rPr>
              <w:fldChar w:fldCharType="begin"/>
            </w:r>
            <w:r w:rsidRPr="00F229B5">
              <w:rPr>
                <w:rFonts w:ascii="Century Gothic" w:hAnsi="Century Gothic"/>
                <w:noProof/>
                <w:webHidden/>
              </w:rPr>
              <w:instrText xml:space="preserve"> PAGEREF _Toc93140859 \h </w:instrText>
            </w:r>
            <w:r w:rsidRPr="00F229B5">
              <w:rPr>
                <w:rFonts w:ascii="Century Gothic" w:hAnsi="Century Gothic"/>
                <w:noProof/>
                <w:webHidden/>
              </w:rPr>
            </w:r>
            <w:r w:rsidRPr="00F229B5">
              <w:rPr>
                <w:rFonts w:ascii="Century Gothic" w:hAnsi="Century Gothic"/>
                <w:noProof/>
                <w:webHidden/>
              </w:rPr>
              <w:fldChar w:fldCharType="separate"/>
            </w:r>
            <w:r w:rsidRPr="00F229B5">
              <w:rPr>
                <w:rFonts w:ascii="Century Gothic" w:hAnsi="Century Gothic"/>
                <w:noProof/>
                <w:webHidden/>
              </w:rPr>
              <w:t>1</w:t>
            </w:r>
            <w:r w:rsidRPr="00F229B5">
              <w:rPr>
                <w:rFonts w:ascii="Century Gothic" w:hAnsi="Century Gothic"/>
                <w:noProof/>
                <w:webHidden/>
              </w:rPr>
              <w:fldChar w:fldCharType="end"/>
            </w:r>
          </w:hyperlink>
        </w:p>
        <w:p w14:paraId="21155CFC" w14:textId="6BDDF8B5" w:rsidR="00F229B5" w:rsidRPr="00F229B5" w:rsidRDefault="00F229B5">
          <w:pPr>
            <w:pStyle w:val="TOC2"/>
            <w:tabs>
              <w:tab w:val="right" w:leader="dot" w:pos="9350"/>
            </w:tabs>
            <w:rPr>
              <w:rFonts w:ascii="Century Gothic" w:hAnsi="Century Gothic"/>
              <w:noProof/>
            </w:rPr>
          </w:pPr>
          <w:hyperlink w:anchor="_Toc93140860" w:history="1">
            <w:r w:rsidRPr="00F229B5">
              <w:rPr>
                <w:rStyle w:val="Hyperlink"/>
                <w:rFonts w:ascii="Century Gothic" w:hAnsi="Century Gothic"/>
                <w:noProof/>
                <w:lang w:val="es-MX"/>
              </w:rPr>
              <w:t>Opción 3)</w:t>
            </w:r>
            <w:r w:rsidRPr="00F229B5">
              <w:rPr>
                <w:rFonts w:ascii="Century Gothic" w:hAnsi="Century Gothic"/>
                <w:noProof/>
                <w:webHidden/>
              </w:rPr>
              <w:tab/>
            </w:r>
            <w:r w:rsidRPr="00F229B5">
              <w:rPr>
                <w:rFonts w:ascii="Century Gothic" w:hAnsi="Century Gothic"/>
                <w:noProof/>
                <w:webHidden/>
              </w:rPr>
              <w:fldChar w:fldCharType="begin"/>
            </w:r>
            <w:r w:rsidRPr="00F229B5">
              <w:rPr>
                <w:rFonts w:ascii="Century Gothic" w:hAnsi="Century Gothic"/>
                <w:noProof/>
                <w:webHidden/>
              </w:rPr>
              <w:instrText xml:space="preserve"> PAGEREF _Toc93140860 \h </w:instrText>
            </w:r>
            <w:r w:rsidRPr="00F229B5">
              <w:rPr>
                <w:rFonts w:ascii="Century Gothic" w:hAnsi="Century Gothic"/>
                <w:noProof/>
                <w:webHidden/>
              </w:rPr>
            </w:r>
            <w:r w:rsidRPr="00F229B5">
              <w:rPr>
                <w:rFonts w:ascii="Century Gothic" w:hAnsi="Century Gothic"/>
                <w:noProof/>
                <w:webHidden/>
              </w:rPr>
              <w:fldChar w:fldCharType="separate"/>
            </w:r>
            <w:r w:rsidRPr="00F229B5">
              <w:rPr>
                <w:rFonts w:ascii="Century Gothic" w:hAnsi="Century Gothic"/>
                <w:noProof/>
                <w:webHidden/>
              </w:rPr>
              <w:t>1</w:t>
            </w:r>
            <w:r w:rsidRPr="00F229B5">
              <w:rPr>
                <w:rFonts w:ascii="Century Gothic" w:hAnsi="Century Gothic"/>
                <w:noProof/>
                <w:webHidden/>
              </w:rPr>
              <w:fldChar w:fldCharType="end"/>
            </w:r>
          </w:hyperlink>
        </w:p>
        <w:p w14:paraId="4B9CF96D" w14:textId="4E8A76BC" w:rsidR="00F229B5" w:rsidRPr="00F229B5" w:rsidRDefault="00F229B5">
          <w:pPr>
            <w:pStyle w:val="TOC1"/>
            <w:tabs>
              <w:tab w:val="right" w:leader="dot" w:pos="9350"/>
            </w:tabs>
            <w:rPr>
              <w:rFonts w:ascii="Century Gothic" w:hAnsi="Century Gothic"/>
              <w:noProof/>
            </w:rPr>
          </w:pPr>
          <w:hyperlink w:anchor="_Toc93140861" w:history="1">
            <w:r w:rsidRPr="00F229B5">
              <w:rPr>
                <w:rStyle w:val="Hyperlink"/>
                <w:rFonts w:ascii="Century Gothic" w:hAnsi="Century Gothic"/>
                <w:noProof/>
                <w:lang w:val="es-MX"/>
              </w:rPr>
              <w:t>Conclusion</w:t>
            </w:r>
            <w:r w:rsidRPr="00F229B5">
              <w:rPr>
                <w:rFonts w:ascii="Century Gothic" w:hAnsi="Century Gothic"/>
                <w:noProof/>
                <w:webHidden/>
              </w:rPr>
              <w:tab/>
            </w:r>
            <w:r w:rsidRPr="00F229B5">
              <w:rPr>
                <w:rFonts w:ascii="Century Gothic" w:hAnsi="Century Gothic"/>
                <w:noProof/>
                <w:webHidden/>
              </w:rPr>
              <w:fldChar w:fldCharType="begin"/>
            </w:r>
            <w:r w:rsidRPr="00F229B5">
              <w:rPr>
                <w:rFonts w:ascii="Century Gothic" w:hAnsi="Century Gothic"/>
                <w:noProof/>
                <w:webHidden/>
              </w:rPr>
              <w:instrText xml:space="preserve"> PAGEREF _Toc93140861 \h </w:instrText>
            </w:r>
            <w:r w:rsidRPr="00F229B5">
              <w:rPr>
                <w:rFonts w:ascii="Century Gothic" w:hAnsi="Century Gothic"/>
                <w:noProof/>
                <w:webHidden/>
              </w:rPr>
            </w:r>
            <w:r w:rsidRPr="00F229B5">
              <w:rPr>
                <w:rFonts w:ascii="Century Gothic" w:hAnsi="Century Gothic"/>
                <w:noProof/>
                <w:webHidden/>
              </w:rPr>
              <w:fldChar w:fldCharType="separate"/>
            </w:r>
            <w:r w:rsidRPr="00F229B5">
              <w:rPr>
                <w:rFonts w:ascii="Century Gothic" w:hAnsi="Century Gothic"/>
                <w:noProof/>
                <w:webHidden/>
              </w:rPr>
              <w:t>2</w:t>
            </w:r>
            <w:r w:rsidRPr="00F229B5">
              <w:rPr>
                <w:rFonts w:ascii="Century Gothic" w:hAnsi="Century Gothic"/>
                <w:noProof/>
                <w:webHidden/>
              </w:rPr>
              <w:fldChar w:fldCharType="end"/>
            </w:r>
          </w:hyperlink>
        </w:p>
        <w:p w14:paraId="440D824E" w14:textId="30F9FAEA" w:rsidR="00F229B5" w:rsidRPr="00F229B5" w:rsidRDefault="00F229B5">
          <w:r w:rsidRPr="00F229B5">
            <w:rPr>
              <w:rFonts w:ascii="Century Gothic" w:hAnsi="Century Gothic"/>
              <w:b/>
              <w:bCs/>
              <w:noProof/>
            </w:rPr>
            <w:fldChar w:fldCharType="end"/>
          </w:r>
        </w:p>
      </w:sdtContent>
    </w:sdt>
    <w:p w14:paraId="6B892FC5" w14:textId="26308D1E" w:rsidR="00A10337" w:rsidRPr="00F229B5" w:rsidRDefault="00F229B5" w:rsidP="00F229B5">
      <w:pPr>
        <w:pStyle w:val="Heading1"/>
        <w:spacing w:line="360" w:lineRule="auto"/>
        <w:jc w:val="both"/>
        <w:rPr>
          <w:rFonts w:ascii="Century Gothic" w:hAnsi="Century Gothic"/>
        </w:rPr>
      </w:pPr>
      <w:bookmarkStart w:id="0" w:name="_Toc93140856"/>
      <w:r>
        <w:rPr>
          <w:rFonts w:ascii="Century Gothic" w:hAnsi="Century Gothic"/>
        </w:rPr>
        <w:t>I</w:t>
      </w:r>
      <w:r w:rsidR="00C82E50" w:rsidRPr="00F229B5">
        <w:rPr>
          <w:rFonts w:ascii="Century Gothic" w:hAnsi="Century Gothic"/>
        </w:rPr>
        <w:t>ntroduccion</w:t>
      </w:r>
      <w:bookmarkEnd w:id="0"/>
    </w:p>
    <w:p w14:paraId="26BE2BAA" w14:textId="4B3BC236" w:rsidR="00BA5E1E" w:rsidRPr="00F229B5" w:rsidRDefault="00BA5E1E" w:rsidP="00F229B5">
      <w:pPr>
        <w:spacing w:line="360" w:lineRule="auto"/>
        <w:ind w:firstLine="720"/>
        <w:jc w:val="both"/>
        <w:rPr>
          <w:rFonts w:ascii="Century Gothic" w:hAnsi="Century Gothic"/>
          <w:lang w:val="es-MX"/>
        </w:rPr>
      </w:pPr>
      <w:r w:rsidRPr="00F229B5">
        <w:rPr>
          <w:rFonts w:ascii="Century Gothic" w:hAnsi="Century Gothic"/>
          <w:lang w:val="es-MX"/>
        </w:rPr>
        <w:t xml:space="preserve">En este proyecto se pondrán en </w:t>
      </w:r>
      <w:r w:rsidR="00F46826" w:rsidRPr="00F229B5">
        <w:rPr>
          <w:rFonts w:ascii="Century Gothic" w:hAnsi="Century Gothic"/>
          <w:lang w:val="es-MX"/>
        </w:rPr>
        <w:t>práctica</w:t>
      </w:r>
      <w:r w:rsidRPr="00F229B5">
        <w:rPr>
          <w:rFonts w:ascii="Century Gothic" w:hAnsi="Century Gothic"/>
          <w:lang w:val="es-MX"/>
        </w:rPr>
        <w:t xml:space="preserve"> las herramientas de Python para </w:t>
      </w:r>
      <w:r w:rsidR="00F46826" w:rsidRPr="00F229B5">
        <w:rPr>
          <w:rFonts w:ascii="Century Gothic" w:hAnsi="Century Gothic"/>
          <w:lang w:val="es-MX"/>
        </w:rPr>
        <w:t>analizar y</w:t>
      </w:r>
      <w:r w:rsidRPr="00F229B5">
        <w:rPr>
          <w:rFonts w:ascii="Century Gothic" w:hAnsi="Century Gothic"/>
          <w:lang w:val="es-MX"/>
        </w:rPr>
        <w:t xml:space="preserve"> </w:t>
      </w:r>
      <w:r w:rsidR="00F46826" w:rsidRPr="00F229B5">
        <w:rPr>
          <w:rFonts w:ascii="Century Gothic" w:hAnsi="Century Gothic"/>
          <w:lang w:val="es-MX"/>
        </w:rPr>
        <w:t xml:space="preserve">clasificar </w:t>
      </w:r>
      <w:r w:rsidRPr="00F229B5">
        <w:rPr>
          <w:rFonts w:ascii="Century Gothic" w:hAnsi="Century Gothic"/>
          <w:lang w:val="es-MX"/>
        </w:rPr>
        <w:t>los datos</w:t>
      </w:r>
      <w:r w:rsidR="00F46826" w:rsidRPr="00F229B5">
        <w:rPr>
          <w:rFonts w:ascii="Century Gothic" w:hAnsi="Century Gothic"/>
          <w:lang w:val="es-MX"/>
        </w:rPr>
        <w:t xml:space="preserve"> de Synergy Logistics, </w:t>
      </w:r>
      <w:r w:rsidR="00F46826" w:rsidRPr="00F229B5">
        <w:rPr>
          <w:rFonts w:ascii="Century Gothic" w:hAnsi="Century Gothic"/>
          <w:lang w:val="es-MX"/>
        </w:rPr>
        <w:t>una empresa dedicada a la intermediación de servicios de importación y exportación</w:t>
      </w:r>
      <w:r w:rsidR="00F46826" w:rsidRPr="00F229B5">
        <w:rPr>
          <w:rFonts w:ascii="Century Gothic" w:hAnsi="Century Gothic"/>
          <w:lang w:val="es-MX"/>
        </w:rPr>
        <w:t xml:space="preserve">, </w:t>
      </w:r>
      <w:r w:rsidR="00F46826" w:rsidRPr="00F229B5">
        <w:rPr>
          <w:rFonts w:ascii="Century Gothic" w:hAnsi="Century Gothic"/>
          <w:lang w:val="es-MX"/>
        </w:rPr>
        <w:t>mediante la creación y el uso de archivos y estructuras de datos, implementación y creación de funciones, uso de módulos importados y destructuring</w:t>
      </w:r>
      <w:r w:rsidR="00F46826" w:rsidRPr="00F229B5">
        <w:rPr>
          <w:rFonts w:ascii="Century Gothic" w:hAnsi="Century Gothic"/>
          <w:lang w:val="es-MX"/>
        </w:rPr>
        <w:t>. Esto se haría con el objetivo de generar un análisis que sirva como base para estructurar una estrategia operativa.</w:t>
      </w:r>
    </w:p>
    <w:p w14:paraId="4327AAC7" w14:textId="77777777" w:rsidR="00BA5E1E" w:rsidRPr="00F229B5" w:rsidRDefault="00BA5E1E" w:rsidP="00F229B5">
      <w:pPr>
        <w:spacing w:line="360" w:lineRule="auto"/>
        <w:jc w:val="both"/>
        <w:rPr>
          <w:rFonts w:ascii="Century Gothic" w:hAnsi="Century Gothic"/>
          <w:lang w:val="es-MX"/>
        </w:rPr>
      </w:pPr>
    </w:p>
    <w:p w14:paraId="2F7A14E0" w14:textId="08642B68" w:rsidR="00C82E50" w:rsidRPr="00F229B5" w:rsidRDefault="00C82E50" w:rsidP="00F229B5">
      <w:pPr>
        <w:pStyle w:val="Heading1"/>
        <w:spacing w:line="360" w:lineRule="auto"/>
        <w:jc w:val="both"/>
        <w:rPr>
          <w:rFonts w:ascii="Century Gothic" w:hAnsi="Century Gothic"/>
          <w:lang w:val="es-MX"/>
        </w:rPr>
      </w:pPr>
      <w:bookmarkStart w:id="1" w:name="_Toc93140857"/>
      <w:r w:rsidRPr="00F229B5">
        <w:rPr>
          <w:rFonts w:ascii="Century Gothic" w:hAnsi="Century Gothic"/>
          <w:lang w:val="es-MX"/>
        </w:rPr>
        <w:t>Estrategia de Synergy</w:t>
      </w:r>
      <w:bookmarkEnd w:id="1"/>
    </w:p>
    <w:p w14:paraId="05E1F79F" w14:textId="2A090CE1" w:rsidR="00F46826" w:rsidRPr="00F229B5" w:rsidRDefault="00F46826" w:rsidP="00F229B5">
      <w:pPr>
        <w:spacing w:line="360" w:lineRule="auto"/>
        <w:jc w:val="both"/>
        <w:rPr>
          <w:rFonts w:ascii="Century Gothic" w:hAnsi="Century Gothic"/>
          <w:lang w:val="es-MX"/>
        </w:rPr>
      </w:pPr>
      <w:r w:rsidRPr="00F229B5">
        <w:rPr>
          <w:rFonts w:ascii="Century Gothic" w:hAnsi="Century Gothic"/>
          <w:lang w:val="es-MX"/>
        </w:rPr>
        <w:t>A continuación</w:t>
      </w:r>
      <w:r w:rsidR="00F229B5">
        <w:rPr>
          <w:rFonts w:ascii="Century Gothic" w:hAnsi="Century Gothic"/>
          <w:lang w:val="es-MX"/>
        </w:rPr>
        <w:t>,</w:t>
      </w:r>
      <w:r w:rsidRPr="00F229B5">
        <w:rPr>
          <w:rFonts w:ascii="Century Gothic" w:hAnsi="Century Gothic"/>
          <w:lang w:val="es-MX"/>
        </w:rPr>
        <w:t xml:space="preserve"> </w:t>
      </w:r>
      <w:r w:rsidR="00F229B5" w:rsidRPr="00F229B5">
        <w:rPr>
          <w:rFonts w:ascii="Century Gothic" w:hAnsi="Century Gothic"/>
          <w:lang w:val="es-MX"/>
        </w:rPr>
        <w:t>se considerarán</w:t>
      </w:r>
      <w:r w:rsidRPr="00F229B5">
        <w:rPr>
          <w:rFonts w:ascii="Century Gothic" w:hAnsi="Century Gothic"/>
          <w:lang w:val="es-MX"/>
        </w:rPr>
        <w:t xml:space="preserve"> y </w:t>
      </w:r>
      <w:r w:rsidR="00162523" w:rsidRPr="00F229B5">
        <w:rPr>
          <w:rFonts w:ascii="Century Gothic" w:hAnsi="Century Gothic"/>
          <w:lang w:val="es-MX"/>
        </w:rPr>
        <w:t>analizarán</w:t>
      </w:r>
      <w:r w:rsidRPr="00F229B5">
        <w:rPr>
          <w:rFonts w:ascii="Century Gothic" w:hAnsi="Century Gothic"/>
          <w:lang w:val="es-MX"/>
        </w:rPr>
        <w:t xml:space="preserve"> tres opciones para posibles estrategias de operación</w:t>
      </w:r>
      <w:r w:rsidR="00F229B5" w:rsidRPr="00F229B5">
        <w:rPr>
          <w:rFonts w:ascii="Century Gothic" w:hAnsi="Century Gothic"/>
          <w:lang w:val="es-MX"/>
        </w:rPr>
        <w:t xml:space="preserve">, al final de esta sección se seleccionara la mejor y se justificara su elección. </w:t>
      </w:r>
    </w:p>
    <w:p w14:paraId="453D592D" w14:textId="63A36529" w:rsidR="00F46826" w:rsidRDefault="00F46826" w:rsidP="00F229B5">
      <w:pPr>
        <w:spacing w:line="360" w:lineRule="auto"/>
        <w:jc w:val="both"/>
        <w:rPr>
          <w:rFonts w:ascii="Century Gothic" w:hAnsi="Century Gothic"/>
          <w:lang w:val="es-MX"/>
        </w:rPr>
      </w:pPr>
      <w:bookmarkStart w:id="2" w:name="_Toc93140858"/>
      <w:r w:rsidRPr="00F229B5">
        <w:rPr>
          <w:rStyle w:val="Heading2Char"/>
          <w:rFonts w:ascii="Century Gothic" w:hAnsi="Century Gothic"/>
          <w:lang w:val="es-MX"/>
        </w:rPr>
        <w:t>Opción 1)</w:t>
      </w:r>
      <w:bookmarkEnd w:id="2"/>
      <w:r w:rsidRPr="00F229B5">
        <w:rPr>
          <w:rFonts w:ascii="Century Gothic" w:hAnsi="Century Gothic"/>
          <w:lang w:val="es-MX"/>
        </w:rPr>
        <w:t xml:space="preserve"> Rutas de importación y exportación. Synergy logistics está considerando la posibilidad de enfocar sus esfuerzos en las 10 rutas más demandadas. Acorde a los flujos de importación y exportación, ¿cuáles son esas 10 rutas? ¿le conviene implementar esa estrategia? ¿porqué?</w:t>
      </w:r>
    </w:p>
    <w:p w14:paraId="0E6CCB9C" w14:textId="3B62B741" w:rsidR="00810938" w:rsidRDefault="00810938" w:rsidP="00810938">
      <w:pPr>
        <w:spacing w:line="360" w:lineRule="auto"/>
        <w:ind w:firstLine="720"/>
        <w:jc w:val="both"/>
        <w:rPr>
          <w:rFonts w:ascii="Century Gothic" w:hAnsi="Century Gothic"/>
          <w:lang w:val="es-MX"/>
        </w:rPr>
      </w:pPr>
      <w:r>
        <w:rPr>
          <w:rFonts w:ascii="Century Gothic" w:hAnsi="Century Gothic"/>
          <w:lang w:val="es-MX"/>
        </w:rPr>
        <w:t xml:space="preserve">Esta estrategia es ineficiente debido a que las rutas con mas demanda no son necesariamente las rutas con mayor valor. Es decir, una ruta podría ser muy utilizada pero el valor que deja su uso es menor a una con menos demanda. Seria mas conveniente enfocarse en este otro grupo mencionado. A continuación están los datos que respaldan esta estrategia. </w:t>
      </w:r>
    </w:p>
    <w:p w14:paraId="04A8A130" w14:textId="4B729C6D" w:rsidR="00443767" w:rsidRPr="00F229B5" w:rsidRDefault="00443767" w:rsidP="00F229B5">
      <w:pPr>
        <w:spacing w:line="360" w:lineRule="auto"/>
        <w:jc w:val="both"/>
        <w:rPr>
          <w:rFonts w:ascii="Century Gothic" w:hAnsi="Century Gothic"/>
          <w:lang w:val="es-MX"/>
        </w:rPr>
      </w:pPr>
      <w:r>
        <w:rPr>
          <w:noProof/>
        </w:rPr>
        <w:lastRenderedPageBreak/>
        <w:drawing>
          <wp:inline distT="0" distB="0" distL="0" distR="0" wp14:anchorId="06E7D2E6" wp14:editId="112E50DA">
            <wp:extent cx="4533900" cy="4916801"/>
            <wp:effectExtent l="0" t="0" r="0" b="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6"/>
                    <a:stretch>
                      <a:fillRect/>
                    </a:stretch>
                  </pic:blipFill>
                  <pic:spPr>
                    <a:xfrm>
                      <a:off x="0" y="0"/>
                      <a:ext cx="4535401" cy="4918429"/>
                    </a:xfrm>
                    <a:prstGeom prst="rect">
                      <a:avLst/>
                    </a:prstGeom>
                  </pic:spPr>
                </pic:pic>
              </a:graphicData>
            </a:graphic>
          </wp:inline>
        </w:drawing>
      </w:r>
    </w:p>
    <w:p w14:paraId="68E15943" w14:textId="551D014B" w:rsidR="00F46826" w:rsidRDefault="00F46826" w:rsidP="00F229B5">
      <w:pPr>
        <w:spacing w:line="360" w:lineRule="auto"/>
        <w:jc w:val="both"/>
        <w:rPr>
          <w:rFonts w:ascii="Century Gothic" w:hAnsi="Century Gothic"/>
          <w:lang w:val="es-MX"/>
        </w:rPr>
      </w:pPr>
      <w:bookmarkStart w:id="3" w:name="_Toc93140859"/>
      <w:r w:rsidRPr="00F229B5">
        <w:rPr>
          <w:rStyle w:val="Heading2Char"/>
          <w:rFonts w:ascii="Century Gothic" w:hAnsi="Century Gothic"/>
          <w:lang w:val="es-MX"/>
        </w:rPr>
        <w:t>Opción 2)</w:t>
      </w:r>
      <w:bookmarkEnd w:id="3"/>
      <w:r w:rsidRPr="00F229B5">
        <w:rPr>
          <w:rFonts w:ascii="Century Gothic" w:hAnsi="Century Gothic"/>
          <w:lang w:val="es-MX"/>
        </w:rPr>
        <w:t xml:space="preserve"> Medio de transporte utilizado. ¿Cuáles son los 3 medios de transporte más importantes para Synergy logistics considerando el valor de las importaciones y exportaciones? ¿Cuál es medio de transporte que podrían reducir?</w:t>
      </w:r>
    </w:p>
    <w:p w14:paraId="765D4A1C" w14:textId="77777777" w:rsidR="00D07863" w:rsidRDefault="00810938" w:rsidP="00B317AF">
      <w:pPr>
        <w:spacing w:line="360" w:lineRule="auto"/>
        <w:ind w:firstLine="720"/>
        <w:jc w:val="both"/>
        <w:rPr>
          <w:rFonts w:ascii="Century Gothic" w:hAnsi="Century Gothic"/>
          <w:lang w:val="es-MX"/>
        </w:rPr>
      </w:pPr>
      <w:r>
        <w:rPr>
          <w:rFonts w:ascii="Century Gothic" w:hAnsi="Century Gothic"/>
          <w:lang w:val="es-MX"/>
        </w:rPr>
        <w:t xml:space="preserve">El medio de transporte menos utilizado es el aire. El mar, las vías férreas y por tierra son los medios mas utilizados. Asimismo, los tres que dejan mas valor son por </w:t>
      </w:r>
      <w:r w:rsidR="00B317AF">
        <w:rPr>
          <w:rFonts w:ascii="Century Gothic" w:hAnsi="Century Gothic"/>
          <w:lang w:val="es-MX"/>
        </w:rPr>
        <w:t xml:space="preserve">mar, </w:t>
      </w:r>
      <w:r>
        <w:rPr>
          <w:rFonts w:ascii="Century Gothic" w:hAnsi="Century Gothic"/>
          <w:lang w:val="es-MX"/>
        </w:rPr>
        <w:t>aire,</w:t>
      </w:r>
      <w:r w:rsidR="00B317AF">
        <w:rPr>
          <w:rFonts w:ascii="Century Gothic" w:hAnsi="Century Gothic"/>
          <w:lang w:val="es-MX"/>
        </w:rPr>
        <w:t xml:space="preserve"> y</w:t>
      </w:r>
      <w:r>
        <w:rPr>
          <w:rFonts w:ascii="Century Gothic" w:hAnsi="Century Gothic"/>
          <w:lang w:val="es-MX"/>
        </w:rPr>
        <w:t xml:space="preserve"> vías férreas, dejando</w:t>
      </w:r>
      <w:r w:rsidR="00B317AF">
        <w:rPr>
          <w:rFonts w:ascii="Century Gothic" w:hAnsi="Century Gothic"/>
          <w:lang w:val="es-MX"/>
        </w:rPr>
        <w:t xml:space="preserve"> a los productos que vienen de la tierra con menor valor. </w:t>
      </w:r>
    </w:p>
    <w:p w14:paraId="54C77B6D" w14:textId="49C3C4AF" w:rsidR="00810938" w:rsidRDefault="00B317AF" w:rsidP="00B317AF">
      <w:pPr>
        <w:spacing w:line="360" w:lineRule="auto"/>
        <w:ind w:firstLine="720"/>
        <w:jc w:val="both"/>
        <w:rPr>
          <w:rFonts w:ascii="Century Gothic" w:hAnsi="Century Gothic"/>
          <w:lang w:val="es-MX"/>
        </w:rPr>
      </w:pPr>
      <w:r>
        <w:rPr>
          <w:rFonts w:ascii="Century Gothic" w:hAnsi="Century Gothic"/>
          <w:lang w:val="es-MX"/>
        </w:rPr>
        <w:t xml:space="preserve">Por lo mismo, podría reducir sus exportaciones e importaciones por tierra. </w:t>
      </w:r>
      <w:r w:rsidR="00810938">
        <w:rPr>
          <w:rFonts w:ascii="Century Gothic" w:hAnsi="Century Gothic"/>
          <w:lang w:val="es-MX"/>
        </w:rPr>
        <w:t xml:space="preserve"> </w:t>
      </w:r>
    </w:p>
    <w:p w14:paraId="41784DAC" w14:textId="41435930" w:rsidR="00443767" w:rsidRPr="00F229B5" w:rsidRDefault="00443767" w:rsidP="00F229B5">
      <w:pPr>
        <w:spacing w:line="360" w:lineRule="auto"/>
        <w:jc w:val="both"/>
        <w:rPr>
          <w:rFonts w:ascii="Century Gothic" w:hAnsi="Century Gothic"/>
          <w:lang w:val="es-MX"/>
        </w:rPr>
      </w:pPr>
      <w:r>
        <w:rPr>
          <w:noProof/>
        </w:rPr>
        <w:lastRenderedPageBreak/>
        <w:drawing>
          <wp:inline distT="0" distB="0" distL="0" distR="0" wp14:anchorId="4FC15736" wp14:editId="2B630C7C">
            <wp:extent cx="4724400" cy="2236481"/>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rotWithShape="1">
                    <a:blip r:embed="rId7"/>
                    <a:srcRect r="8460" b="45469"/>
                    <a:stretch/>
                  </pic:blipFill>
                  <pic:spPr bwMode="auto">
                    <a:xfrm>
                      <a:off x="0" y="0"/>
                      <a:ext cx="4734324" cy="2241179"/>
                    </a:xfrm>
                    <a:prstGeom prst="rect">
                      <a:avLst/>
                    </a:prstGeom>
                    <a:ln>
                      <a:noFill/>
                    </a:ln>
                    <a:extLst>
                      <a:ext uri="{53640926-AAD7-44D8-BBD7-CCE9431645EC}">
                        <a14:shadowObscured xmlns:a14="http://schemas.microsoft.com/office/drawing/2010/main"/>
                      </a:ext>
                    </a:extLst>
                  </pic:spPr>
                </pic:pic>
              </a:graphicData>
            </a:graphic>
          </wp:inline>
        </w:drawing>
      </w:r>
    </w:p>
    <w:p w14:paraId="7DC7609A" w14:textId="73F0FA85" w:rsidR="00F46826" w:rsidRDefault="00F46826" w:rsidP="00F229B5">
      <w:pPr>
        <w:spacing w:line="360" w:lineRule="auto"/>
        <w:jc w:val="both"/>
        <w:rPr>
          <w:rFonts w:ascii="Century Gothic" w:hAnsi="Century Gothic"/>
          <w:lang w:val="es-MX"/>
        </w:rPr>
      </w:pPr>
      <w:bookmarkStart w:id="4" w:name="_Toc93140860"/>
      <w:r w:rsidRPr="00F229B5">
        <w:rPr>
          <w:rStyle w:val="Heading2Char"/>
          <w:rFonts w:ascii="Century Gothic" w:hAnsi="Century Gothic"/>
          <w:lang w:val="es-MX"/>
        </w:rPr>
        <w:t>Opción 3)</w:t>
      </w:r>
      <w:bookmarkEnd w:id="4"/>
      <w:r w:rsidRPr="00F229B5">
        <w:rPr>
          <w:rFonts w:ascii="Century Gothic" w:hAnsi="Century Gothic"/>
          <w:lang w:val="es-MX"/>
        </w:rPr>
        <w:t xml:space="preserve"> Valor total de importaciones y exportaciones. Si Synergy Logistics quisiera enfocarse en los países que le generan el 80% del valor de las exportaciones e importaciones ¿en qué grupo de países debería enfocar sus esfuerzos?</w:t>
      </w:r>
    </w:p>
    <w:p w14:paraId="7EC7C550" w14:textId="3E879E08" w:rsidR="00D07863" w:rsidRDefault="00D07863" w:rsidP="00F229B5">
      <w:pPr>
        <w:spacing w:line="360" w:lineRule="auto"/>
        <w:jc w:val="both"/>
        <w:rPr>
          <w:rFonts w:ascii="Century Gothic" w:hAnsi="Century Gothic"/>
          <w:lang w:val="es-MX"/>
        </w:rPr>
      </w:pPr>
      <w:r>
        <w:rPr>
          <w:rFonts w:ascii="Century Gothic" w:hAnsi="Century Gothic"/>
          <w:lang w:val="es-MX"/>
        </w:rPr>
        <w:t xml:space="preserve">A continuación están los países que generan </w:t>
      </w:r>
      <w:r w:rsidRPr="00F229B5">
        <w:rPr>
          <w:rFonts w:ascii="Century Gothic" w:hAnsi="Century Gothic"/>
          <w:lang w:val="es-MX"/>
        </w:rPr>
        <w:t>el 80% del valor de las exportaciones e importaciones</w:t>
      </w:r>
      <w:r>
        <w:rPr>
          <w:rFonts w:ascii="Century Gothic" w:hAnsi="Century Gothic"/>
          <w:lang w:val="es-MX"/>
        </w:rPr>
        <w:t>.</w:t>
      </w:r>
    </w:p>
    <w:p w14:paraId="7E2159E6" w14:textId="2C61C2FF" w:rsidR="00443767" w:rsidRPr="00F229B5" w:rsidRDefault="00443767" w:rsidP="00F229B5">
      <w:pPr>
        <w:spacing w:line="360" w:lineRule="auto"/>
        <w:jc w:val="both"/>
        <w:rPr>
          <w:rFonts w:ascii="Century Gothic" w:hAnsi="Century Gothic"/>
          <w:lang w:val="es-MX"/>
        </w:rPr>
      </w:pPr>
      <w:r>
        <w:rPr>
          <w:noProof/>
        </w:rPr>
        <w:drawing>
          <wp:inline distT="0" distB="0" distL="0" distR="0" wp14:anchorId="3D82842F" wp14:editId="13DC9C73">
            <wp:extent cx="5364480" cy="3988972"/>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369498" cy="3992704"/>
                    </a:xfrm>
                    <a:prstGeom prst="rect">
                      <a:avLst/>
                    </a:prstGeom>
                  </pic:spPr>
                </pic:pic>
              </a:graphicData>
            </a:graphic>
          </wp:inline>
        </w:drawing>
      </w:r>
    </w:p>
    <w:p w14:paraId="7E396E6F" w14:textId="31861618" w:rsidR="00F46826" w:rsidRDefault="00F46826" w:rsidP="00F229B5">
      <w:pPr>
        <w:spacing w:line="360" w:lineRule="auto"/>
        <w:jc w:val="both"/>
        <w:rPr>
          <w:rFonts w:ascii="Century Gothic" w:hAnsi="Century Gothic"/>
          <w:lang w:val="es-MX"/>
        </w:rPr>
      </w:pPr>
      <w:r w:rsidRPr="00F229B5">
        <w:rPr>
          <w:rFonts w:ascii="Century Gothic" w:hAnsi="Century Gothic"/>
          <w:lang w:val="es-MX"/>
        </w:rPr>
        <w:lastRenderedPageBreak/>
        <w:t xml:space="preserve">A partir del análisis de las opciones anteriores, ¿Cuál opción u opciones es conveniente implementar como base en la estrategia? </w:t>
      </w:r>
    </w:p>
    <w:p w14:paraId="2C2B9E34" w14:textId="79DF532F" w:rsidR="00323771" w:rsidRDefault="00323771" w:rsidP="00F229B5">
      <w:pPr>
        <w:spacing w:line="360" w:lineRule="auto"/>
        <w:jc w:val="both"/>
        <w:rPr>
          <w:rFonts w:ascii="Century Gothic" w:hAnsi="Century Gothic"/>
          <w:lang w:val="es-MX"/>
        </w:rPr>
      </w:pPr>
      <w:r>
        <w:rPr>
          <w:rFonts w:ascii="Century Gothic" w:hAnsi="Century Gothic"/>
          <w:lang w:val="es-MX"/>
        </w:rPr>
        <w:t xml:space="preserve">Considero que la mejor opción de estrategia es la numero tres: enfocar los esfuerzos de la compañía Synergy Logistics </w:t>
      </w:r>
      <w:r w:rsidRPr="00F229B5">
        <w:rPr>
          <w:rFonts w:ascii="Century Gothic" w:hAnsi="Century Gothic"/>
          <w:lang w:val="es-MX"/>
        </w:rPr>
        <w:t>en los países que le generan el 80% del valor de las exportaciones e importaciones</w:t>
      </w:r>
      <w:r>
        <w:rPr>
          <w:rFonts w:ascii="Century Gothic" w:hAnsi="Century Gothic"/>
          <w:lang w:val="es-MX"/>
        </w:rPr>
        <w:t xml:space="preserve">. </w:t>
      </w:r>
    </w:p>
    <w:p w14:paraId="07871C1A" w14:textId="666BBE7A" w:rsidR="00323771" w:rsidRDefault="00323771" w:rsidP="00F229B5">
      <w:pPr>
        <w:spacing w:line="360" w:lineRule="auto"/>
        <w:jc w:val="both"/>
        <w:rPr>
          <w:rFonts w:ascii="Century Gothic" w:hAnsi="Century Gothic"/>
          <w:lang w:val="es-MX"/>
        </w:rPr>
      </w:pPr>
      <w:r>
        <w:rPr>
          <w:rFonts w:ascii="Century Gothic" w:hAnsi="Century Gothic"/>
          <w:lang w:val="es-MX"/>
        </w:rPr>
        <w:t xml:space="preserve">A comparación de las otras dos posibles estrategias, esta si se basa </w:t>
      </w:r>
      <w:r w:rsidR="00A12C94">
        <w:rPr>
          <w:rFonts w:ascii="Century Gothic" w:hAnsi="Century Gothic"/>
          <w:lang w:val="es-MX"/>
        </w:rPr>
        <w:t xml:space="preserve">meramente </w:t>
      </w:r>
      <w:r>
        <w:rPr>
          <w:rFonts w:ascii="Century Gothic" w:hAnsi="Century Gothic"/>
          <w:lang w:val="es-MX"/>
        </w:rPr>
        <w:t>en las ganancias que esta genera. Mientras que la primera se basada en la frecuencia de uso</w:t>
      </w:r>
      <w:r w:rsidR="00A12C94">
        <w:rPr>
          <w:rFonts w:ascii="Century Gothic" w:hAnsi="Century Gothic"/>
          <w:lang w:val="es-MX"/>
        </w:rPr>
        <w:t xml:space="preserve">, y la segunda en la relación de medio de transporte y ganancia. </w:t>
      </w:r>
    </w:p>
    <w:p w14:paraId="4E774BD3" w14:textId="156DD4B6" w:rsidR="00A12C94" w:rsidRDefault="00A12C94" w:rsidP="00F229B5">
      <w:pPr>
        <w:spacing w:line="360" w:lineRule="auto"/>
        <w:jc w:val="both"/>
        <w:rPr>
          <w:rFonts w:ascii="Century Gothic" w:hAnsi="Century Gothic"/>
          <w:lang w:val="es-MX"/>
        </w:rPr>
      </w:pPr>
      <w:r>
        <w:rPr>
          <w:rFonts w:ascii="Century Gothic" w:hAnsi="Century Gothic"/>
          <w:lang w:val="es-MX"/>
        </w:rPr>
        <w:t>Es importante aclarar que concentrar esfuerzos en los países que dejan más ganancias como menciona la tercera estrategia, no significa que cortaran lazos con los demás países no enlistados, simplemente se promoverá aun mas el uso de los enlistados.</w:t>
      </w:r>
    </w:p>
    <w:p w14:paraId="6323437C" w14:textId="77777777" w:rsidR="00F46826" w:rsidRPr="00F229B5" w:rsidRDefault="00F46826" w:rsidP="00F229B5">
      <w:pPr>
        <w:spacing w:line="360" w:lineRule="auto"/>
        <w:jc w:val="both"/>
        <w:rPr>
          <w:rFonts w:ascii="Century Gothic" w:hAnsi="Century Gothic"/>
          <w:lang w:val="es-MX"/>
        </w:rPr>
      </w:pPr>
    </w:p>
    <w:p w14:paraId="5CAB9DE5" w14:textId="3CF9E059" w:rsidR="00C82E50" w:rsidRPr="00F229B5" w:rsidRDefault="00F229B5" w:rsidP="00F229B5">
      <w:pPr>
        <w:pStyle w:val="Heading1"/>
        <w:spacing w:line="360" w:lineRule="auto"/>
        <w:jc w:val="both"/>
        <w:rPr>
          <w:rFonts w:ascii="Century Gothic" w:hAnsi="Century Gothic"/>
          <w:lang w:val="es-MX"/>
        </w:rPr>
      </w:pPr>
      <w:r w:rsidRPr="00F229B5">
        <w:rPr>
          <w:rFonts w:ascii="Century Gothic" w:hAnsi="Century Gothic"/>
          <w:lang w:val="es-MX"/>
        </w:rPr>
        <w:t>Conclusión</w:t>
      </w:r>
    </w:p>
    <w:p w14:paraId="45251141" w14:textId="6CAF98BE" w:rsidR="00C82E50" w:rsidRPr="00A12C94" w:rsidRDefault="00AB11B2" w:rsidP="00F229B5">
      <w:pPr>
        <w:spacing w:line="360" w:lineRule="auto"/>
        <w:jc w:val="both"/>
        <w:rPr>
          <w:rFonts w:ascii="Century Gothic" w:hAnsi="Century Gothic"/>
          <w:lang w:val="es-MX"/>
        </w:rPr>
      </w:pPr>
      <w:r>
        <w:rPr>
          <w:rFonts w:ascii="Century Gothic" w:hAnsi="Century Gothic"/>
          <w:lang w:val="es-MX"/>
        </w:rPr>
        <w:t xml:space="preserve">Es imprescindible el uso y manejo de datos para la toma de las decisiones en una compañía. Gracias a la herramienta Python se logró usar los datos de </w:t>
      </w:r>
      <w:r w:rsidRPr="00F229B5">
        <w:rPr>
          <w:rFonts w:ascii="Century Gothic" w:hAnsi="Century Gothic"/>
          <w:lang w:val="es-MX"/>
        </w:rPr>
        <w:t>Synergy Logistics</w:t>
      </w:r>
      <w:r>
        <w:rPr>
          <w:rFonts w:ascii="Century Gothic" w:hAnsi="Century Gothic"/>
          <w:lang w:val="es-MX"/>
        </w:rPr>
        <w:t xml:space="preserve"> para la selección de la mejor estrategia</w:t>
      </w:r>
      <w:r w:rsidR="00A12C94">
        <w:rPr>
          <w:rFonts w:ascii="Century Gothic" w:hAnsi="Century Gothic"/>
          <w:lang w:val="es-MX"/>
        </w:rPr>
        <w:t>, siendo esta la tercera estrategia de las analizadas.</w:t>
      </w:r>
    </w:p>
    <w:p w14:paraId="11EFB9AD" w14:textId="21424C83" w:rsidR="00C82E50" w:rsidRDefault="00C82E50" w:rsidP="00F229B5">
      <w:pPr>
        <w:spacing w:line="360" w:lineRule="auto"/>
        <w:jc w:val="both"/>
        <w:rPr>
          <w:rFonts w:ascii="Century Gothic" w:hAnsi="Century Gothic"/>
          <w:lang w:val="es-MX"/>
        </w:rPr>
      </w:pPr>
    </w:p>
    <w:p w14:paraId="077DF5F1" w14:textId="77777777" w:rsidR="004C1AF0" w:rsidRDefault="004C1AF0" w:rsidP="00F229B5">
      <w:pPr>
        <w:spacing w:line="360" w:lineRule="auto"/>
        <w:jc w:val="both"/>
        <w:rPr>
          <w:rFonts w:ascii="Century Gothic" w:hAnsi="Century Gothic"/>
          <w:lang w:val="es-MX"/>
        </w:rPr>
      </w:pPr>
    </w:p>
    <w:p w14:paraId="23F4067C" w14:textId="636CED12" w:rsidR="004C1AF0" w:rsidRPr="004C1AF0" w:rsidRDefault="004C1AF0" w:rsidP="00F229B5">
      <w:pPr>
        <w:spacing w:line="360" w:lineRule="auto"/>
        <w:jc w:val="both"/>
        <w:rPr>
          <w:rFonts w:ascii="Century Gothic" w:hAnsi="Century Gothic"/>
          <w:b/>
          <w:bCs/>
          <w:lang w:val="es-MX"/>
        </w:rPr>
      </w:pPr>
      <w:r w:rsidRPr="004C1AF0">
        <w:rPr>
          <w:rFonts w:ascii="Century Gothic" w:hAnsi="Century Gothic"/>
          <w:b/>
          <w:bCs/>
          <w:lang w:val="es-MX"/>
        </w:rPr>
        <w:t>Github:</w:t>
      </w:r>
    </w:p>
    <w:p w14:paraId="64CFBEED" w14:textId="3ACD0631" w:rsidR="004C1AF0" w:rsidRPr="004C1AF0" w:rsidRDefault="004C1AF0" w:rsidP="00F229B5">
      <w:pPr>
        <w:spacing w:line="360" w:lineRule="auto"/>
        <w:jc w:val="both"/>
        <w:rPr>
          <w:rFonts w:ascii="Century Gothic" w:hAnsi="Century Gothic"/>
          <w:b/>
          <w:bCs/>
          <w:lang w:val="es-MX"/>
        </w:rPr>
      </w:pPr>
      <w:hyperlink r:id="rId9" w:history="1">
        <w:r w:rsidRPr="003252C7">
          <w:rPr>
            <w:rStyle w:val="Hyperlink"/>
            <w:rFonts w:ascii="Century Gothic" w:hAnsi="Century Gothic"/>
            <w:b/>
            <w:bCs/>
            <w:lang w:val="es-MX"/>
          </w:rPr>
          <w:t>https://github.com/Lucero1998/Emtech/blob/main/Analisis_02_galvan_lucero.py</w:t>
        </w:r>
      </w:hyperlink>
      <w:r>
        <w:rPr>
          <w:rFonts w:ascii="Century Gothic" w:hAnsi="Century Gothic"/>
          <w:b/>
          <w:bCs/>
          <w:lang w:val="es-MX"/>
        </w:rPr>
        <w:t xml:space="preserve"> </w:t>
      </w:r>
    </w:p>
    <w:sectPr w:rsidR="004C1AF0" w:rsidRPr="004C1AF0" w:rsidSect="00C82E5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50"/>
    <w:rsid w:val="00162523"/>
    <w:rsid w:val="00323771"/>
    <w:rsid w:val="00443767"/>
    <w:rsid w:val="004C1AF0"/>
    <w:rsid w:val="004D702D"/>
    <w:rsid w:val="00810938"/>
    <w:rsid w:val="00A06149"/>
    <w:rsid w:val="00A12C94"/>
    <w:rsid w:val="00AB11B2"/>
    <w:rsid w:val="00B317AF"/>
    <w:rsid w:val="00BA5E1E"/>
    <w:rsid w:val="00C82E50"/>
    <w:rsid w:val="00D07863"/>
    <w:rsid w:val="00E815AD"/>
    <w:rsid w:val="00F229B5"/>
    <w:rsid w:val="00F4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295F"/>
  <w15:chartTrackingRefBased/>
  <w15:docId w15:val="{8DEFE4E6-B772-4DD2-8D88-83F14310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E50"/>
    <w:pPr>
      <w:spacing w:after="0" w:line="240" w:lineRule="auto"/>
    </w:pPr>
    <w:rPr>
      <w:rFonts w:eastAsiaTheme="minorEastAsia"/>
    </w:rPr>
  </w:style>
  <w:style w:type="character" w:customStyle="1" w:styleId="NoSpacingChar">
    <w:name w:val="No Spacing Char"/>
    <w:basedOn w:val="DefaultParagraphFont"/>
    <w:link w:val="NoSpacing"/>
    <w:uiPriority w:val="1"/>
    <w:rsid w:val="00C82E50"/>
    <w:rPr>
      <w:rFonts w:eastAsiaTheme="minorEastAsia"/>
    </w:rPr>
  </w:style>
  <w:style w:type="character" w:customStyle="1" w:styleId="Heading1Char">
    <w:name w:val="Heading 1 Char"/>
    <w:basedOn w:val="DefaultParagraphFont"/>
    <w:link w:val="Heading1"/>
    <w:uiPriority w:val="9"/>
    <w:rsid w:val="00F229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29B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229B5"/>
    <w:pPr>
      <w:outlineLvl w:val="9"/>
    </w:pPr>
  </w:style>
  <w:style w:type="paragraph" w:styleId="TOC1">
    <w:name w:val="toc 1"/>
    <w:basedOn w:val="Normal"/>
    <w:next w:val="Normal"/>
    <w:autoRedefine/>
    <w:uiPriority w:val="39"/>
    <w:unhideWhenUsed/>
    <w:rsid w:val="00F229B5"/>
    <w:pPr>
      <w:spacing w:after="100"/>
    </w:pPr>
  </w:style>
  <w:style w:type="paragraph" w:styleId="TOC2">
    <w:name w:val="toc 2"/>
    <w:basedOn w:val="Normal"/>
    <w:next w:val="Normal"/>
    <w:autoRedefine/>
    <w:uiPriority w:val="39"/>
    <w:unhideWhenUsed/>
    <w:rsid w:val="00F229B5"/>
    <w:pPr>
      <w:spacing w:after="100"/>
      <w:ind w:left="220"/>
    </w:pPr>
  </w:style>
  <w:style w:type="character" w:styleId="Hyperlink">
    <w:name w:val="Hyperlink"/>
    <w:basedOn w:val="DefaultParagraphFont"/>
    <w:uiPriority w:val="99"/>
    <w:unhideWhenUsed/>
    <w:rsid w:val="00F229B5"/>
    <w:rPr>
      <w:color w:val="0563C1" w:themeColor="hyperlink"/>
      <w:u w:val="single"/>
    </w:rPr>
  </w:style>
  <w:style w:type="character" w:styleId="UnresolvedMention">
    <w:name w:val="Unresolved Mention"/>
    <w:basedOn w:val="DefaultParagraphFont"/>
    <w:uiPriority w:val="99"/>
    <w:semiHidden/>
    <w:unhideWhenUsed/>
    <w:rsid w:val="004C1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ucero1998/Emtech/blob/main/Analisis_02_galvan_lucer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5B1182-C22C-417E-BC42-F935218E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Proyecto 2</vt:lpstr>
    </vt:vector>
  </TitlesOfParts>
  <Company>EMTECH</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dc:title>
  <dc:subject>Introducción al análisis de datos</dc:subject>
  <dc:creator>Lucero Fernanda Galván Garza</dc:creator>
  <cp:keywords/>
  <dc:description/>
  <cp:lastModifiedBy>Jose Castillo</cp:lastModifiedBy>
  <cp:revision>5</cp:revision>
  <dcterms:created xsi:type="dcterms:W3CDTF">2022-01-15T17:52:00Z</dcterms:created>
  <dcterms:modified xsi:type="dcterms:W3CDTF">2022-01-15T22:39:00Z</dcterms:modified>
</cp:coreProperties>
</file>