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anh-mục-project-môn-học"/>
      <w:r>
        <w:t xml:space="preserve">Danh mục Project môn học</w:t>
      </w:r>
      <w:bookmarkEnd w:id="20"/>
    </w:p>
    <w:p>
      <w:pPr>
        <w:pStyle w:val="FirstParagraph"/>
      </w:pPr>
      <w:r>
        <w:rPr>
          <w:b/>
        </w:rPr>
        <w:t xml:space="preserve">Học kỹ năng và tạo engineering evidence</w:t>
      </w:r>
    </w:p>
    <w:p>
      <w:pPr>
        <w:pStyle w:val="BodyText"/>
      </w:pPr>
      <w:r>
        <w:t xml:space="preserve">Engineering &amp; Research Mentoring Program (Lucero) · Phiên bản 1.6.0 · 2026-08-23</w:t>
      </w:r>
    </w:p>
    <w:p>
      <w:pPr>
        <w:pStyle w:val="BodyText"/>
      </w:pPr>
      <w:r>
        <w:t xml:space="preserve">Tác giả: ThS. Đinh Văn Nam (Mr. Lucero Dinh) — Khoa Điện–Điện tử, Trường Kỹ thuật, Đại học Phenikaa</w:t>
      </w:r>
    </w:p>
    <w:p>
      <w:pPr>
        <w:pStyle w:val="BodyText"/>
      </w:pPr>
      <w:r>
        <w:rPr>
          <w:i/>
        </w:rPr>
        <w:t xml:space="preserve">File này được sinh tự động từ</w:t>
      </w:r>
      <w:r>
        <w:rPr>
          <w:i/>
        </w:rPr>
        <w:t xml:space="preserve"> </w:t>
      </w:r>
      <w:r>
        <w:rPr>
          <w:rStyle w:val="VerbatimChar"/>
          <w:i/>
        </w:rPr>
        <w:t xml:space="preserve">06_Data/</w:t>
      </w:r>
      <w:r>
        <w:rPr>
          <w:i/>
        </w:rPr>
        <w:t xml:space="preserve"> </w:t>
      </w:r>
      <w:r>
        <w:rPr>
          <w:i/>
        </w:rPr>
        <w:t xml:space="preserve">(scripts/generate_catalogs.py). KHÔNG sửa tay — mọi thay đổi phải sửa nguồn chuẩn rồi generate lại.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View này chỉ hiển thị</w:t>
      </w:r>
      <w:r>
        <w:t xml:space="preserve"> </w:t>
      </w:r>
      <w:r>
        <w:rPr>
          <w:b/>
        </w:rPr>
        <w:t xml:space="preserve">P = Project môn học</w:t>
      </w:r>
      <w:r>
        <w:t xml:space="preserve">. Dữ liệu gốc nằm trong</w:t>
      </w:r>
      <w:r>
        <w:t xml:space="preserve"> </w:t>
      </w:r>
      <w:r>
        <w:rPr>
          <w:rStyle w:val="VerbatimChar"/>
        </w:rPr>
        <w:t xml:space="preserve">06_Data/project_portfolio.json</w:t>
      </w:r>
      <w:r>
        <w:t xml:space="preserve">; không quản lý catalog như danh sách độc lập.</w:t>
      </w:r>
    </w:p>
    <w:p>
      <w:pPr>
        <w:pStyle w:val="FirstParagraph"/>
      </w:pPr>
      <w:r>
        <w:rPr>
          <w:i/>
        </w:rPr>
        <w:t xml:space="preserve">Quy ước mã tham chiếu: Mỗi phần tử là mã chính xác (vd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A5-T02</w:t>
      </w:r>
      <w:r>
        <w:rPr>
          <w:i/>
        </w:rPr>
        <w:t xml:space="preserve">’</w:t>
      </w:r>
      <w:r>
        <w:rPr>
          <w:i/>
        </w:rPr>
        <w:t xml:space="preserve">) hoặc pattern family-type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A1-P*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nghĩa là hoàn thành ít nhất một đề tài P của family A1 hoặc năng lực tương đương có evidence.</w:t>
      </w:r>
    </w:p>
    <w:p>
      <w:pPr>
        <w:pStyle w:val="Heading2"/>
      </w:pPr>
      <w:bookmarkStart w:id="21" w:name="hướng-dẫn-lựa-chọn"/>
      <w:r>
        <w:t xml:space="preserve">Hướng dẫn lựa chọn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Sinh viên nộp Top 3 nguyện vọng; mentor chốt đề tài sau readiness test.</w:t>
      </w:r>
    </w:p>
    <w:p>
      <w:pPr>
        <w:numPr>
          <w:ilvl w:val="0"/>
          <w:numId w:val="1001"/>
        </w:numPr>
        <w:pStyle w:val="Compact"/>
      </w:pPr>
      <w:r>
        <w:t xml:space="preserve">Đề tài level cao không được chọn chỉ vì</w:t>
      </w:r>
      <w:r>
        <w:t xml:space="preserve"> </w:t>
      </w:r>
      <w:r>
        <w:t xml:space="preserve">“</w:t>
      </w:r>
      <w:r>
        <w:t xml:space="preserve">nghe hay</w:t>
      </w:r>
      <w:r>
        <w:t xml:space="preserve">”</w:t>
      </w:r>
      <w:r>
        <w:t xml:space="preserve">. Phải đủ prerequisite và WR/RR.</w:t>
      </w:r>
    </w:p>
    <w:p>
      <w:pPr>
        <w:numPr>
          <w:ilvl w:val="0"/>
          <w:numId w:val="1001"/>
        </w:numPr>
        <w:pStyle w:val="Compact"/>
      </w:pPr>
      <w:r>
        <w:t xml:space="preserve">Với DATN/NCKH: baseline là điều kiện bắt buộc trước extension/novelty.</w:t>
      </w:r>
    </w:p>
    <w:p>
      <w:pPr>
        <w:numPr>
          <w:ilvl w:val="0"/>
          <w:numId w:val="1001"/>
        </w:numPr>
        <w:pStyle w:val="Compact"/>
      </w:pPr>
      <w:r>
        <w:t xml:space="preserve">Mỗi đề tài phải có evidence và Project Legacy Package.</w:t>
      </w:r>
    </w:p>
    <w:p>
      <w:pPr>
        <w:pStyle w:val="Heading2"/>
      </w:pPr>
      <w:bookmarkStart w:id="22" w:name="a0---hands-on-electronics-pcb"/>
      <w:r>
        <w:t xml:space="preserve">A0 - Hands-on Electronics &amp; PCB</w:t>
      </w:r>
      <w:bookmarkEnd w:id="2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Hình thành trực giác phần cứng, kỹ năng đọc datasheet, schematic, layout, tự chế tạo, hàn, đo và debug mạch thật.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Điện tử cơ bản; cẩn thận; sẵn sàng làm hands-on.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tự chế tạo thủ công mạch nguồn DC cơ bản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 cơ bản; an toàn điện; cẩn thận.</w:t>
            </w:r>
          </w:p>
        </w:tc>
        <w:tc>
          <w:p>
            <w:pPr>
              <w:pStyle w:val="Compact"/>
              <w:jc w:val="left"/>
            </w:pPr>
            <w:r>
              <w:t xml:space="preserve">Schematic; PCB layout; PCB tự chế tạo; board lắp ráp; kết quả đo tải/ripple; debugging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chế tạo mạch logic tổ hợp trên PCB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Logic tổ hợp + điện tử cơ bản.</w:t>
            </w:r>
          </w:p>
        </w:tc>
        <w:tc>
          <w:p>
            <w:pPr>
              <w:pStyle w:val="Compact"/>
              <w:jc w:val="left"/>
            </w:pPr>
            <w:r>
              <w:t xml:space="preserve">Truth table; schematic; PCB; board thật; measurement; failure-fix evidence.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chế tạo bộ đếm số trên PCB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Logic tuần tự cơ bản.</w:t>
            </w:r>
          </w:p>
        </w:tc>
        <w:tc>
          <w:p>
            <w:pPr>
              <w:pStyle w:val="Compact"/>
              <w:jc w:val="left"/>
            </w:pPr>
            <w:r>
              <w:t xml:space="preserve">Schematic; PCB; counter + display hoạt động; test reset/clock; debugging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board giao tiếp cảm biến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 cơ bản; biết đọc datasheet.</w:t>
            </w:r>
          </w:p>
        </w:tc>
        <w:tc>
          <w:p>
            <w:pPr>
              <w:pStyle w:val="Compact"/>
              <w:jc w:val="left"/>
            </w:pPr>
            <w:r>
              <w:t xml:space="preserve">Requirement; datasheet note; schematic; PCB; board; measurement.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A0-P05</w:t>
            </w:r>
          </w:p>
        </w:tc>
        <w:tc>
          <w:p>
            <w:pPr>
              <w:pStyle w:val="Compact"/>
              <w:jc w:val="left"/>
            </w:pPr>
            <w:r>
              <w:t xml:space="preserve">Thiết kế embedded controller board cơ bản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tử; MCU cơ bản; datasheet.</w:t>
            </w:r>
          </w:p>
        </w:tc>
        <w:tc>
          <w:p>
            <w:pPr>
              <w:pStyle w:val="Compact"/>
              <w:jc w:val="left"/>
            </w:pPr>
            <w:r>
              <w:t xml:space="preserve">Schematic; PCB; power/reset/clock/I/O; firmware test; board demo.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A0-P06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PCB mở rộng I/O cho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Điện tử + hiểu I/O FPGA ở mức cơ bản.</w:t>
            </w:r>
          </w:p>
        </w:tc>
        <w:tc>
          <w:p>
            <w:pPr>
              <w:pStyle w:val="Compact"/>
              <w:jc w:val="left"/>
            </w:pPr>
            <w:r>
              <w:t xml:space="preserve">PCB extension; interface test; FPGA demo; documentation.</w:t>
            </w:r>
          </w:p>
        </w:tc>
      </w:tr>
    </w:tbl>
    <w:p>
      <w:pPr>
        <w:pStyle w:val="Heading2"/>
      </w:pPr>
      <w:bookmarkStart w:id="23" w:name="a1---digital-logic-rtl-design"/>
      <w:r>
        <w:t xml:space="preserve">A1 - Digital Logic &amp; RTL Design</w:t>
      </w:r>
      <w:bookmarkEnd w:id="23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Chuyển specification thành RTL đúng chức năng, kiểm chứng có hệ thống và tài liệu hóa để tái sử dụng.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tư duy trạng thái; Verilog/SystemVerilog cơ bản cho các đề tài từ Internship trở lên.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Icarus Verilog/Verilator; GTKWave;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các mạch logic tổ hợp bằng Verilog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Logic tổ hợp.</w:t>
            </w:r>
          </w:p>
        </w:tc>
        <w:tc>
          <w:p>
            <w:pPr>
              <w:pStyle w:val="Compact"/>
              <w:jc w:val="left"/>
            </w:pPr>
            <w:r>
              <w:t xml:space="preserve">RTL; testbench; waveform; short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các mạch tuần tự bằng Verilog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Flip-flop/counter/register.</w:t>
            </w:r>
          </w:p>
        </w:tc>
        <w:tc>
          <w:p>
            <w:pPr>
              <w:pStyle w:val="Compact"/>
              <w:jc w:val="left"/>
            </w:pPr>
            <w:r>
              <w:t xml:space="preserve">RTL; reset tests; waveform;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FSM cho một bộ điều khiển số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Logic tuần tự + state diagram.</w:t>
            </w:r>
          </w:p>
        </w:tc>
        <w:tc>
          <w:p>
            <w:pPr>
              <w:pStyle w:val="Compact"/>
              <w:jc w:val="left"/>
            </w:pPr>
            <w:r>
              <w:t xml:space="preserve">Specification; state diagram; RTL; tests; waveform.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UART transmitter/receiver bằng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cơ bản; timing counter.</w:t>
            </w:r>
          </w:p>
        </w:tc>
        <w:tc>
          <w:p>
            <w:pPr>
              <w:pStyle w:val="Compact"/>
              <w:jc w:val="left"/>
            </w:pPr>
            <w:r>
              <w:t xml:space="preserve">UART RTL; loopback testbench; waveform;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A1-P05</w:t>
            </w:r>
          </w:p>
        </w:tc>
        <w:tc>
          <w:p>
            <w:pPr>
              <w:pStyle w:val="Compact"/>
              <w:jc w:val="left"/>
            </w:pPr>
            <w:r>
              <w:t xml:space="preserve">Thiết kế synchronous FIFO bằng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RTL; pointer/counter.</w:t>
            </w:r>
          </w:p>
        </w:tc>
        <w:tc>
          <w:p>
            <w:pPr>
              <w:pStyle w:val="Compact"/>
              <w:jc w:val="left"/>
            </w:pPr>
            <w:r>
              <w:t xml:space="preserve">FIFO RTL; full/empty/overflow/underflow tests; waveform.</w:t>
            </w:r>
          </w:p>
        </w:tc>
      </w:tr>
    </w:tbl>
    <w:p>
      <w:pPr>
        <w:pStyle w:val="Heading2"/>
      </w:pPr>
      <w:bookmarkStart w:id="24" w:name="a2---digital-arithmetic-dsp-hardware"/>
      <w:r>
        <w:t xml:space="preserve">A2 - Digital Arithmetic &amp; DSP Hardware</w:t>
      </w:r>
      <w:bookmarkEnd w:id="2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Hiểu fixed-point, datapath, pipeline và trade-off giữa độ chính xác số học với tài nguyên, timing, latency và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số học nhị phân; RTL; Python/MATLAB ở các đề tài phân tích định lượng.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Python/MATLAB; FPGA toolchain; Yosys/ASIC flow khi mở rộng.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so sánh các kiến trúc bộ cộng số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Binary arithmetic + RTL.</w:t>
            </w:r>
          </w:p>
        </w:tc>
        <w:tc>
          <w:p>
            <w:pPr>
              <w:pStyle w:val="Compact"/>
              <w:jc w:val="left"/>
            </w:pPr>
            <w:r>
              <w:t xml:space="preserve">RTL nhiều architecture; functional tests; synthesis comparison.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multiplier fixed-point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Signed arithmetic; RTL.</w:t>
            </w:r>
          </w:p>
        </w:tc>
        <w:tc>
          <w:p>
            <w:pPr>
              <w:pStyle w:val="Compact"/>
              <w:jc w:val="left"/>
            </w:pPr>
            <w:r>
              <w:t xml:space="preserve">Reference model; RTL; overflow/truncation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Multiply-Accumulate datapath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Multiplier + accumulator concepts.</w:t>
            </w:r>
          </w:p>
        </w:tc>
        <w:tc>
          <w:p>
            <w:pPr>
              <w:pStyle w:val="Compact"/>
              <w:jc w:val="left"/>
            </w:pPr>
            <w:r>
              <w:t xml:space="preserve">MAC RTL; pipeline tests; resource/timing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bộ lọc FIR bằng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DSP cơ bản; RTL.</w:t>
            </w:r>
          </w:p>
        </w:tc>
        <w:tc>
          <w:p>
            <w:pPr>
              <w:pStyle w:val="Compact"/>
              <w:jc w:val="left"/>
            </w:pPr>
            <w:r>
              <w:t xml:space="preserve">Floating reference; RTL; fixed-point test; waveform.</w:t>
            </w:r>
          </w:p>
        </w:tc>
      </w:tr>
    </w:tbl>
    <w:p>
      <w:pPr>
        <w:pStyle w:val="Heading2"/>
      </w:pPr>
      <w:bookmarkStart w:id="25" w:name="a3---fpga-system-design"/>
      <w:r>
        <w:t xml:space="preserve">A3 - FPGA System Design</w:t>
      </w:r>
      <w:bookmarkEnd w:id="25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Đưa RTL lên phần cứng lập trình được, tích hợp nhiều IP/peripheral và đánh giá bằng tài nguyên, Fmax, latency,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+ simulation; biết đọc datasheet board; debugging waveform và hardware.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A3-P01</w:t>
            </w:r>
          </w:p>
        </w:tc>
        <w:tc>
          <w:p>
            <w:pPr>
              <w:pStyle w:val="Compact"/>
              <w:jc w:val="left"/>
            </w:pPr>
            <w:r>
              <w:t xml:space="preserve">Triển khai một Digital IP trên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+ simulation.</w:t>
            </w:r>
          </w:p>
        </w:tc>
        <w:tc>
          <w:p>
            <w:pPr>
              <w:pStyle w:val="Compact"/>
              <w:jc w:val="left"/>
            </w:pPr>
            <w:r>
              <w:t xml:space="preserve">Bitstream/project; hardware demo; resource/Fmax;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A3-P02</w:t>
            </w:r>
          </w:p>
        </w:tc>
        <w:tc>
          <w:p>
            <w:pPr>
              <w:pStyle w:val="Compact"/>
              <w:jc w:val="left"/>
            </w:pPr>
            <w:r>
              <w:t xml:space="preserve">FPGA interfacing với peripheral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RTL; basic protocol.</w:t>
            </w:r>
          </w:p>
        </w:tc>
        <w:tc>
          <w:p>
            <w:pPr>
              <w:pStyle w:val="Compact"/>
              <w:jc w:val="left"/>
            </w:pPr>
            <w:r>
              <w:t xml:space="preserve">Interface RTL; board demo; tests; documentation.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A3-P03</w:t>
            </w:r>
          </w:p>
        </w:tc>
        <w:tc>
          <w:p>
            <w:pPr>
              <w:pStyle w:val="Compact"/>
              <w:jc w:val="left"/>
            </w:pPr>
            <w:r>
              <w:t xml:space="preserve">Hệ thống xử lý tín hiệu số trên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A2 basics + FPGA.</w:t>
            </w:r>
          </w:p>
        </w:tc>
        <w:tc>
          <w:p>
            <w:pPr>
              <w:pStyle w:val="Compact"/>
              <w:jc w:val="left"/>
            </w:pPr>
            <w:r>
              <w:t xml:space="preserve">Working DSP pipeline; resource/timing; hardware test.</w:t>
            </w:r>
          </w:p>
        </w:tc>
      </w:tr>
    </w:tbl>
    <w:p>
      <w:pPr>
        <w:pStyle w:val="Heading2"/>
      </w:pPr>
      <w:bookmarkStart w:id="26" w:name="a4---asic-design-physical-implementation"/>
      <w:r>
        <w:t xml:space="preserve">A4 - ASIC Design &amp; Physical Implementation</w:t>
      </w:r>
      <w:bookmarkEnd w:id="26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Đi từ RTL qua synthesis, STA và physical implementation để hiểu RTL trở thành phần cứng silicon như thế nào.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vững; simulation; Linux/WSL; synthesis awareness.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WSL/Linux; Yosys; LibreLane/OpenROAD; KLayout; PDK phù hợp (ví dụ Sky130 khi dùng open-source flow).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A4-P01</w:t>
            </w:r>
          </w:p>
        </w:tc>
        <w:tc>
          <w:p>
            <w:pPr>
              <w:pStyle w:val="Compact"/>
              <w:jc w:val="left"/>
            </w:pPr>
            <w:r>
              <w:t xml:space="preserve">Làm quen RTL-to-Gates bằng Yosys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cơ bản; Linux cơ bản.</w:t>
            </w:r>
          </w:p>
        </w:tc>
        <w:tc>
          <w:p>
            <w:pPr>
              <w:pStyle w:val="Compact"/>
              <w:jc w:val="left"/>
            </w:pPr>
            <w:r>
              <w:t xml:space="preserve">RTL; synthesis script; netlist/report; explanation.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A4-P02</w:t>
            </w:r>
          </w:p>
        </w:tc>
        <w:tc>
          <w:p>
            <w:pPr>
              <w:pStyle w:val="Compact"/>
              <w:jc w:val="left"/>
            </w:pPr>
            <w:r>
              <w:t xml:space="preserve">Khảo sát ảnh hưởng của RTL coding style tới synthesis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 + Yosys basics.</w:t>
            </w:r>
          </w:p>
        </w:tc>
        <w:tc>
          <w:p>
            <w:pPr>
              <w:pStyle w:val="Compact"/>
              <w:jc w:val="left"/>
            </w:pPr>
            <w:r>
              <w:t xml:space="preserve">Equivalent RTL variants; synthesis evidence; comparison.</w:t>
            </w:r>
          </w:p>
        </w:tc>
      </w:tr>
    </w:tbl>
    <w:p>
      <w:pPr>
        <w:pStyle w:val="Heading2"/>
      </w:pPr>
      <w:bookmarkStart w:id="27" w:name="Xd82dee846f077e80d9f8273dbc7f4ade1efada1"/>
      <w:r>
        <w:t xml:space="preserve">A5 - Verification, EDA &amp; Reproducible Hardware Development</w:t>
      </w:r>
      <w:bookmarkEnd w:id="27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tư duy verification, regression, Git/CI và môi trường EDA tái lập để dự án có thể duy trì qua nhiều cohort.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RTL; Linux; Git; scripting cơ bản; tư duy kiểm thử.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Git/GitHub; shell/Python; Icarus/Verilator; Yosys; LibreLane/Nix; CI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A5-P01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testbench có hệ thống cho một RTL module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RTL + simulation.</w:t>
            </w:r>
          </w:p>
        </w:tc>
        <w:tc>
          <w:p>
            <w:pPr>
              <w:pStyle w:val="Compact"/>
              <w:jc w:val="left"/>
            </w:pPr>
            <w:r>
              <w:t xml:space="preserve">Test plan; testbench; pass/fail evidence; bug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A5-P02</w:t>
            </w:r>
          </w:p>
        </w:tc>
        <w:tc>
          <w:p>
            <w:pPr>
              <w:pStyle w:val="Compact"/>
              <w:jc w:val="left"/>
            </w:pPr>
            <w:r>
              <w:t xml:space="preserve">Regression testing cho Digital IP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A5-P01 + scripting.</w:t>
            </w:r>
          </w:p>
        </w:tc>
        <w:tc>
          <w:p>
            <w:pPr>
              <w:pStyle w:val="Compact"/>
              <w:jc w:val="left"/>
            </w:pPr>
            <w:r>
              <w:t xml:space="preserve">Regression script; test set; summary report; reproducible run.</w:t>
            </w:r>
          </w:p>
        </w:tc>
      </w:tr>
    </w:tbl>
    <w:p>
      <w:pPr>
        <w:pStyle w:val="Heading2"/>
      </w:pPr>
      <w:bookmarkStart w:id="28" w:name="a6---embedded-systems-soc-integration"/>
      <w:r>
        <w:t xml:space="preserve">A6 - Embedded Systems &amp; SoC Integration</w:t>
      </w:r>
      <w:bookmarkEnd w:id="2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hệ thống nhúng chắc tay — firmware, RTOS, driver — và tích hợp phần cứng-phần mềm trên SoC FPGA để hiểu ranh giới HW/SW: việc gì nên nằm ở phần mềm, việc gì đáng đưa xuống phần cứng.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C cơ bản; vi điều khiển nhập môn; Linux cơ bản. Đề tài SoC cần thêm nền RTL (A1).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C/C++; STM32/ESP32 hoặc MCU tương đương; FreeRTOS/Zephyr; Zynq/PYNQ hoặc SoC FPGA tương đương; logic analyzer;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A6-P01</w:t>
            </w:r>
          </w:p>
        </w:tc>
        <w:tc>
          <w:p>
            <w:pPr>
              <w:pStyle w:val="Compact"/>
              <w:jc w:val="left"/>
            </w:pPr>
            <w:r>
              <w:t xml:space="preserve">Lập trình firmware bare-metal điều khiển ngoại vi vi điều khiển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C cơ bản; đọc datasheet; Git nhập môn.</w:t>
            </w:r>
          </w:p>
        </w:tc>
        <w:tc>
          <w:p>
            <w:pPr>
              <w:pStyle w:val="Compact"/>
              <w:jc w:val="left"/>
            </w:pPr>
            <w:r>
              <w:t xml:space="preserve">Driver UART/I2C/SPI tự viết (không dùng HAL sinh sẵn cho phần lõi); firmware demo; đo kiểm bằng logic analyzer;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A6-P02</w:t>
            </w:r>
          </w:p>
        </w:tc>
        <w:tc>
          <w:p>
            <w:pPr>
              <w:pStyle w:val="Compact"/>
              <w:jc w:val="left"/>
            </w:pPr>
            <w:r>
              <w:t xml:space="preserve">Ứng dụng đa nhiệm thời gian thực với RTOS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A6-P01 hoặc firmware tương đương có evidence.</w:t>
            </w:r>
          </w:p>
        </w:tc>
        <w:tc>
          <w:p>
            <w:pPr>
              <w:pStyle w:val="Compact"/>
              <w:jc w:val="left"/>
            </w:pPr>
            <w:r>
              <w:t xml:space="preserve">Ứng dụng FreeRTOS/Zephyr &gt;=3 task; phân tích ưu tiên/deadline; đo jitter/latency; báo cáo so sánh với bản super-loop.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A6-P03</w:t>
            </w:r>
          </w:p>
        </w:tc>
        <w:tc>
          <w:p>
            <w:pPr>
              <w:pStyle w:val="Compact"/>
              <w:jc w:val="left"/>
            </w:pPr>
            <w:r>
              <w:t xml:space="preserve">Giao tiếp phần cứng-phần mềm trên SoC FPGA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 cơ bản (A1) + firmware cơ bản (A6-P01).</w:t>
            </w:r>
          </w:p>
        </w:tc>
        <w:tc>
          <w:p>
            <w:pPr>
              <w:pStyle w:val="Compact"/>
              <w:jc w:val="left"/>
            </w:pPr>
            <w:r>
              <w:t xml:space="preserve">IP memory-mapped đơn giản (thanh ghi điều khiển/trạng thái); driver C phía processor; test đọc-ghi qua bus;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A6-P04</w:t>
            </w:r>
          </w:p>
        </w:tc>
        <w:tc>
          <w:p>
            <w:pPr>
              <w:pStyle w:val="Compact"/>
              <w:jc w:val="left"/>
            </w:pPr>
            <w:r>
              <w:t xml:space="preserve">Dựng Linux nhúng trên SoC FPGA và viết driver đơn giản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Linux cơ bản; A6-P01; biết khái niệm kernel/user space.</w:t>
            </w:r>
          </w:p>
        </w:tc>
        <w:tc>
          <w:p>
            <w:pPr>
              <w:pStyle w:val="Compact"/>
              <w:jc w:val="left"/>
            </w:pPr>
            <w:r>
              <w:t xml:space="preserve">Ảnh Linux boot được trên board; driver ký tự hoặc UIO nói chuyện với một IP; log kiểm chứng; hướng dẫn dựng lại từ đầu.</w:t>
            </w:r>
          </w:p>
        </w:tc>
      </w:tr>
    </w:tbl>
    <w:p>
      <w:pPr>
        <w:pStyle w:val="Heading2"/>
      </w:pPr>
      <w:bookmarkStart w:id="29" w:name="a7---iot-systems-edge-intelligence"/>
      <w:r>
        <w:t xml:space="preserve">A7 - IoT Systems &amp; Edge Intelligence</w:t>
      </w:r>
      <w:bookmarkEnd w:id="29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thiết bị nhúng thành hệ thống IoT hoàn chỉnh — cảm biến, giao thức, ngân sách năng lượng — và chạy suy luận AI gọn nhẹ ngay tại thiết bị biên dưới ràng buộc tài nguyên thật.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Firmware cơ bản (A6 hoặc tương đương); Python; mạng cơ bản. Đề tài edge AI cần thêm ML nhập môn.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ESP32/STM32; MQTT/CoAP/BLE/LoRa; broker + dashboard nhẹ; TensorFlow Lite Micro/CMSIS-NN; thiết bị đo dòng;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A7-P01</w:t>
            </w:r>
          </w:p>
        </w:tc>
        <w:tc>
          <w:p>
            <w:pPr>
              <w:pStyle w:val="Compact"/>
              <w:jc w:val="left"/>
            </w:pPr>
            <w:r>
              <w:t xml:space="preserve">Nút cảm biến IoT truyền dữ liệu qua MQTT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A6-P01 hoặc firmware tương đương; mạng cơ bản.</w:t>
            </w:r>
          </w:p>
        </w:tc>
        <w:tc>
          <w:p>
            <w:pPr>
              <w:pStyle w:val="Compact"/>
              <w:jc w:val="left"/>
            </w:pPr>
            <w:r>
              <w:t xml:space="preserve">Node ESP32/STM32 đọc cảm biến thật, publish MQTT có xử lý mất kết nối; broker + dashboard tối giản; log chạy &gt;=48h;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A7-P02</w:t>
            </w:r>
          </w:p>
        </w:tc>
        <w:tc>
          <w:p>
            <w:pPr>
              <w:pStyle w:val="Compact"/>
              <w:jc w:val="left"/>
            </w:pPr>
            <w:r>
              <w:t xml:space="preserve">Đo và tối ưu năng lượng cho nút IoT chạy pin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A7-P01; đọc hiểu datasheet phần nguồn.</w:t>
            </w:r>
          </w:p>
        </w:tc>
        <w:tc>
          <w:p>
            <w:pPr>
              <w:pStyle w:val="Compact"/>
              <w:jc w:val="left"/>
            </w:pPr>
            <w:r>
              <w:t xml:space="preserve">Current profile từng trạng thái (active/tx/sleep); chiến lược duty-cycle; bảng ước tính thời gian sống pin trước/sau tối ưu; báo cáo đo.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A7-P03</w:t>
            </w:r>
          </w:p>
        </w:tc>
        <w:tc>
          <w:p>
            <w:pPr>
              <w:pStyle w:val="Compact"/>
              <w:jc w:val="left"/>
            </w:pPr>
            <w:r>
              <w:t xml:space="preserve">Suy luận TinyML trên vi điều khiển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A6-P01; Python + ML nhập môn.</w:t>
            </w:r>
          </w:p>
        </w:tc>
        <w:tc>
          <w:p>
            <w:pPr>
              <w:pStyle w:val="Compact"/>
              <w:jc w:val="left"/>
            </w:pPr>
            <w:r>
              <w:t xml:space="preserve">Mô hình nhỏ (keyword spotting/gesture) huấn luyện + quantize INT8; chạy trên MCU; bảng accuracy/latency/RAM-Flash; demo; README.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A7-P04</w:t>
            </w:r>
          </w:p>
        </w:tc>
        <w:tc>
          <w:p>
            <w:pPr>
              <w:pStyle w:val="Compact"/>
              <w:jc w:val="left"/>
            </w:pPr>
            <w:r>
              <w:t xml:space="preserve">Đánh giá kết nối không dây tầm ngắn/tầm xa cho IoT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A6-P01 hoặc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Thí nghiệm BLE và LoRa (hoặc 2 công nghệ được duyệt): tầm phủ, tỉ lệ mất gói, năng lượng/gói theo khoảng cách; báo cáo so sánh có số liệu.</w:t>
            </w:r>
          </w:p>
        </w:tc>
      </w:tr>
    </w:tbl>
    <w:p>
      <w:pPr>
        <w:pStyle w:val="Heading2"/>
      </w:pPr>
      <w:bookmarkStart w:id="30" w:name="X7c0473348600bb6a6b68f5bef3d3b546014760c"/>
      <w:r>
        <w:t xml:space="preserve">B0 - Polar Fundamentals &amp; Software Baseline</w:t>
      </w:r>
      <w:bookmarkEnd w:id="30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mô hình tham chiếu đúng và tái lập cho Polar coding trước khi làm hardware hoặc nghiên cứu nâng cao.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Python/MATLAB; truyền thông số cơ bản; xác suất cơ bản.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 hoặc MATLAB; NumPy/SciPy tương đương; plotting;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B0-P01</w:t>
            </w:r>
          </w:p>
        </w:tc>
        <w:tc>
          <w:p>
            <w:pPr>
              <w:pStyle w:val="Compact"/>
              <w:jc w:val="left"/>
            </w:pPr>
            <w:r>
              <w:t xml:space="preserve">Mô phỏng Polar Encoder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Python/MATLAB basics; binary operations.</w:t>
            </w:r>
          </w:p>
        </w:tc>
        <w:tc>
          <w:p>
            <w:pPr>
              <w:pStyle w:val="Compact"/>
              <w:jc w:val="left"/>
            </w:pPr>
            <w:r>
              <w:t xml:space="preserve">Encoder implementation; known-vector validation;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B0-P02</w:t>
            </w:r>
          </w:p>
        </w:tc>
        <w:tc>
          <w:p>
            <w:pPr>
              <w:pStyle w:val="Compact"/>
              <w:jc w:val="left"/>
            </w:pPr>
            <w:r>
              <w:t xml:space="preserve">Mô phỏng BPSK/AWGN và tính LLR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L0 - Explorer</w:t>
            </w:r>
          </w:p>
        </w:tc>
        <w:tc>
          <w:p>
            <w:pPr>
              <w:pStyle w:val="Compact"/>
              <w:jc w:val="left"/>
            </w:pPr>
            <w:r>
              <w:t xml:space="preserve">Digital comm basics.</w:t>
            </w:r>
          </w:p>
        </w:tc>
        <w:tc>
          <w:p>
            <w:pPr>
              <w:pStyle w:val="Compact"/>
              <w:jc w:val="left"/>
            </w:pPr>
            <w:r>
              <w:t xml:space="preserve">Channel simulation; LLR sanity checks; plots.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B0-P03</w:t>
            </w:r>
          </w:p>
        </w:tc>
        <w:tc>
          <w:p>
            <w:pPr>
              <w:pStyle w:val="Compact"/>
              <w:jc w:val="left"/>
            </w:pPr>
            <w:r>
              <w:t xml:space="preserve">Xây dựng SC decoder cơ bản bằng MATLAB/Python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B0-P01/P02 or equivalent.</w:t>
            </w:r>
          </w:p>
        </w:tc>
        <w:tc>
          <w:p>
            <w:pPr>
              <w:pStyle w:val="Compact"/>
              <w:jc w:val="left"/>
            </w:pPr>
            <w:r>
              <w:t xml:space="preserve">SC decoder; unit tests; small BER/BLER result.</w:t>
            </w:r>
          </w:p>
        </w:tc>
      </w:tr>
    </w:tbl>
    <w:p>
      <w:pPr>
        <w:pStyle w:val="Heading2"/>
      </w:pPr>
      <w:bookmarkStart w:id="31" w:name="b1---polar-hardware-building-blocks"/>
      <w:r>
        <w:t xml:space="preserve">B1 - Polar Hardware Building Blocks</w:t>
      </w:r>
      <w:bookmarkEnd w:id="31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Chuyển các phép toán và cấu trúc Polar thành module RTL nhỏ có thể kiểm chứng độc lập.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 ở mức hiểu; logic số; RTL.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 golden model; Verilog/SystemVerilog; simulator; FPGA toolchain.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Polar Encoder RTL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B0 encoder + RTL.</w:t>
            </w:r>
          </w:p>
        </w:tc>
        <w:tc>
          <w:p>
            <w:pPr>
              <w:pStyle w:val="Compact"/>
              <w:jc w:val="left"/>
            </w:pPr>
            <w:r>
              <w:t xml:space="preserve">RTL encoder; golden vectors; testbench;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f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SC f-function understanding + fixed-point basics.</w:t>
            </w:r>
          </w:p>
        </w:tc>
        <w:tc>
          <w:p>
            <w:pPr>
              <w:pStyle w:val="Compact"/>
              <w:jc w:val="left"/>
            </w:pPr>
            <w:r>
              <w:t xml:space="preserve">Reference f; RTL; exhaustive/random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g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SC g-function + fixed-point.</w:t>
            </w:r>
          </w:p>
        </w:tc>
        <w:tc>
          <w:p>
            <w:pPr>
              <w:pStyle w:val="Compact"/>
              <w:jc w:val="left"/>
            </w:pPr>
            <w:r>
              <w:t xml:space="preserve">Reference g; RTL; tests; synthesis.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B1-P04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Partial-Sum Unit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graph/partial sums + RTL.</w:t>
            </w:r>
          </w:p>
        </w:tc>
        <w:tc>
          <w:p>
            <w:pPr>
              <w:pStyle w:val="Compact"/>
              <w:jc w:val="left"/>
            </w:pPr>
            <w:r>
              <w:t xml:space="preserve">Architecture; RTL; tests; synthesis.</w:t>
            </w:r>
          </w:p>
        </w:tc>
      </w:tr>
    </w:tbl>
    <w:p>
      <w:pPr>
        <w:pStyle w:val="Heading2"/>
      </w:pPr>
      <w:bookmarkStart w:id="32" w:name="X009adb36c1cafc56f93d232e8a5698fbe73765c"/>
      <w:r>
        <w:t xml:space="preserve">B3 - Hardware-Aware Quantization &amp; Optimization</w:t>
      </w:r>
      <w:bookmarkEnd w:id="3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Nghiên cứu trade-off BLER/BER với bit width, saturation, clipping, area/resource và latency.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B0; numerical analysis; Python/MATLAB; hardware awareness cho đề tài T/R.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RTL/FPGA tools khi cần; scripts sweep và plotting.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B3-P01</w:t>
            </w:r>
          </w:p>
        </w:tc>
        <w:tc>
          <w:p>
            <w:pPr>
              <w:pStyle w:val="Compact"/>
              <w:jc w:val="left"/>
            </w:pPr>
            <w:r>
              <w:t xml:space="preserve">Khảo sát quantization của LLR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SC software baseline.</w:t>
            </w:r>
          </w:p>
        </w:tc>
        <w:tc>
          <w:p>
            <w:pPr>
              <w:pStyle w:val="Compact"/>
              <w:jc w:val="left"/>
            </w:pPr>
            <w:r>
              <w:t xml:space="preserve">Floating vs 3/4/5/6-bit results; plots; explanation.</w:t>
            </w:r>
          </w:p>
        </w:tc>
      </w:tr>
    </w:tbl>
    <w:p>
      <w:pPr>
        <w:pStyle w:val="Heading2"/>
      </w:pPr>
      <w:bookmarkStart w:id="33" w:name="b4---sc-flip-reliability-aware-decoding"/>
      <w:r>
        <w:t xml:space="preserve">B4 - SC-Flip &amp; Reliability-Aware Decoding</w:t>
      </w:r>
      <w:bookmarkEnd w:id="33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Phân tích failure của SC, xây reliability metric/candidate ranking và đánh giá BLER-complexity trade-off.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 decoder chạy đúng; Python/MATLAB; experimental design.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Git; plotting; RTL/FPGA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B4-P01</w:t>
            </w:r>
          </w:p>
        </w:tc>
        <w:tc>
          <w:p>
            <w:pPr>
              <w:pStyle w:val="Compact"/>
              <w:jc w:val="left"/>
            </w:pPr>
            <w:r>
              <w:t xml:space="preserve">Phân tích các lỗi SC decoding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Correct SC baseline.</w:t>
            </w:r>
          </w:p>
        </w:tc>
        <w:tc>
          <w:p>
            <w:pPr>
              <w:pStyle w:val="Compact"/>
              <w:jc w:val="left"/>
            </w:pPr>
            <w:r>
              <w:t xml:space="preserve">Failure cases; reliability traces; categorized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B4-P02</w:t>
            </w:r>
          </w:p>
        </w:tc>
        <w:tc>
          <w:p>
            <w:pPr>
              <w:pStyle w:val="Compact"/>
              <w:jc w:val="left"/>
            </w:pPr>
            <w:r>
              <w:t xml:space="preserve">Reliability ranking dựa trên trị tuyệt đối LLR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baseline + basic statistics.</w:t>
            </w:r>
          </w:p>
        </w:tc>
        <w:tc>
          <w:p>
            <w:pPr>
              <w:pStyle w:val="Compact"/>
              <w:jc w:val="left"/>
            </w:pPr>
            <w:r>
              <w:t xml:space="preserve">Candidate ranking; Top-k metrics; plots.</w:t>
            </w:r>
          </w:p>
        </w:tc>
      </w:tr>
    </w:tbl>
    <w:p>
      <w:pPr>
        <w:pStyle w:val="Heading2"/>
      </w:pPr>
      <w:bookmarkStart w:id="34" w:name="b5---adaptive-polar-decoding"/>
      <w:r>
        <w:t xml:space="preserve">B5 - Adaptive Polar Decoding</w:t>
      </w:r>
      <w:bookmarkEnd w:id="3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Chỉ kích hoạt xử lý tăng cường khi frame khó nhằm cân bằng BLER với average complexity/latency/hardware cost.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SC/SCF baseline ổn định; reliability analysis; research readiness khá.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experiment scripts; RTL/FPGA model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B5-P01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unreliable-frame detector dựa trên threshold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SC baseline; reliability features.</w:t>
            </w:r>
          </w:p>
        </w:tc>
        <w:tc>
          <w:p>
            <w:pPr>
              <w:pStyle w:val="Compact"/>
              <w:jc w:val="left"/>
            </w:pPr>
            <w:r>
              <w:t xml:space="preserve">Detector; ROC/trigger metrics or suitable classification metrics; plots.</w:t>
            </w:r>
          </w:p>
        </w:tc>
      </w:tr>
    </w:tbl>
    <w:p>
      <w:pPr>
        <w:pStyle w:val="Heading2"/>
      </w:pPr>
      <w:bookmarkStart w:id="35" w:name="ab---digital-ic-x-polar"/>
      <w:r>
        <w:t xml:space="preserve">AB - Digital IC x Polar</w:t>
      </w:r>
      <w:bookmarkEnd w:id="35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thuật toán (Polar, edge AI) với FPGA/ASIC implementation và PPA để tạo hardware-aware research thật sự; mở rộng sang ràng buộc hệ thống nhúng/IoT — năng lượng, độ trễ, tài nguyên biên — theo định hướng nghiên cứu algorithm-hardware co-design.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Nền A (RTL/FPGA/ASIC) + nền B (Polar baseline) tương ứng với scope.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RTL; FPGA/SoC FPGA; Yosys; LibreLane/OpenROAD; KLayout; TFLite Micro khi có edge AI; thiết bị đo dòng.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AB-P01</w:t>
            </w:r>
          </w:p>
        </w:tc>
        <w:tc>
          <w:p>
            <w:pPr>
              <w:pStyle w:val="Compact"/>
              <w:jc w:val="left"/>
            </w:pPr>
            <w:r>
              <w:t xml:space="preserve">Đo chi phí một thuật toán trên ba nền tảng: MCU, FPGA, ASIC ước lượng</w:t>
            </w:r>
          </w:p>
        </w:tc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A1-P* + A6-P01; một khối xử lý đã hiểu rõ (FIR hoặc f/g PE).</w:t>
            </w:r>
          </w:p>
        </w:tc>
        <w:tc>
          <w:p>
            <w:pPr>
              <w:pStyle w:val="Compact"/>
              <w:jc w:val="left"/>
            </w:pPr>
            <w:r>
              <w:t xml:space="preserve">Cùng một khối xử lý đo trên MCU (cycle/năng lượng), FPGA (tài nguyên/Fmax) và ASIC ước lượng qua synthesis (area/timing); bảng so sánh ba cột + phân tích.</w:t>
            </w:r>
          </w:p>
        </w:tc>
      </w:tr>
    </w:tbl>
    <w:p>
      <w:pPr>
        <w:pStyle w:val="BodyText"/>
      </w:pPr>
      <w:r>
        <w:rPr>
          <w:i/>
        </w:rPr>
        <w:t xml:space="preserve">(View rút gọn theo thiết kế: chi tiết scope/extension/MVT xem Master Portfolio hoặc catalog T/R tương ứng.)</w:t>
      </w:r>
    </w:p>
    <w:p>
      <w:pPr>
        <w:pStyle w:val="Heading2"/>
      </w:pPr>
      <w:bookmarkStart w:id="36" w:name="điều-kiện-chung-theo-level"/>
      <w:r>
        <w:t xml:space="preserve">Điều kiện chung theo level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Gợi ý hoạt động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p>
            <w:pPr>
              <w:pStyle w:val="Compact"/>
              <w:jc w:val="left"/>
            </w:pPr>
            <w:r>
              <w:t xml:space="preserve">Explorer</w:t>
            </w:r>
          </w:p>
        </w:tc>
        <w:tc>
          <w:p>
            <w:pPr>
              <w:pStyle w:val="Compact"/>
              <w:jc w:val="left"/>
            </w:pPr>
            <w:r>
              <w:t xml:space="preserve">A0/A1/B0 course project nhỏ.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Project/Internship có cấu trúc.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Engineering thesis và system integration.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DATN có experiment/research orientation.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NCKH có research question; một số DATN advanced (B6/AB) cũng yêu cầu L4.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B6/AB co-design/advanced research.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2026-08-27T10:54:45Z</dcterms:created>
  <dcterms:modified xsi:type="dcterms:W3CDTF">2026-08-27T10:54:45Z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