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c59a1539f353bc25fcf621720aa752200bcb21"/>
    <w:p>
      <w:pPr>
        <w:pStyle w:val="Heading1"/>
      </w:pPr>
      <w:r>
        <w:t>THÔNG BÁO PHÁT HÀNH — Danh mục đề tài DATN (bản 04/09/2026 · hệ thống v1.10.0)</w:t>
      </w:r>
    </w:p>
    <w:p>
      <w:pPr>
        <w:pStyle w:val="FirstParagraph"/>
      </w:pPr>
      <w:r>
        <w:rPr>
          <w:bCs/>
          <w:b/>
        </w:rPr>
        <w:t xml:space="preserve">Đồ án tốt nghiệp HK1 2026-2027 · Nhóm A (Digital IC/FPGA/ASIC) · Nhóm B (Polar Code)</w:t>
      </w:r>
    </w:p>
    <w:p>
      <w:pPr>
        <w:pStyle w:val="BodyText"/>
      </w:pPr>
      <w:r>
        <w:t xml:space="preserve">Engineering &amp; Research Mentoring Program (Lucero)</w:t>
      </w:r>
      <w:r>
        <w:t xml:space="preserve"> </w:t>
      </w:r>
      <w:r>
        <w:t xml:space="preserve">Giảng viên hướng dẫn: ThS. Đinh Văn Nam (Mr. Lucero Dinh) — Khoa Điện–Điện tử, Trường Kỹ thuật, Đại học Phenikaa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Gửi các bạn sinh viên,</w:t>
      </w:r>
    </w:p>
    <w:p>
      <w:pPr>
        <w:pStyle w:val="BodyText"/>
      </w:pPr>
      <w:r>
        <w:t xml:space="preserve">Danh mục đề tài và phiếu đăng ký DATN phát hành kèm thông báo này là</w:t>
      </w:r>
      <w:r>
        <w:t xml:space="preserve"> </w:t>
      </w:r>
      <w:r>
        <w:rPr>
          <w:bCs/>
          <w:b/>
        </w:rPr>
        <w:t xml:space="preserve">bản chính thức duy nhất</w:t>
      </w:r>
      <w:r>
        <w:t xml:space="preserve"> </w:t>
      </w:r>
      <w:r>
        <w:t xml:space="preserve">(header tài liệu ghi</w:t>
      </w:r>
      <w:r>
        <w:t xml:space="preserve"> </w:t>
      </w:r>
      <w:r>
        <w:t xml:space="preserve">“</w:t>
      </w:r>
      <w:r>
        <w:t>Phiên bản 1.10.0 · 2026-09-04</w:t>
      </w:r>
      <w:r>
        <w:t xml:space="preserve">”</w:t>
      </w:r>
      <w:r>
        <w:t xml:space="preserve">). Bản này</w:t>
      </w:r>
      <w:r>
        <w:t xml:space="preserve"> </w:t>
      </w:r>
      <w:r>
        <w:rPr>
          <w:bCs/>
          <w:b/>
        </w:rPr>
        <w:t xml:space="preserve">thay thế mọi bản</w:t>
      </w:r>
      <w:r>
        <w:t xml:space="preserve"> </w:t>
      </w:r>
      <w:r>
        <w:t xml:space="preserve">các bạn có thể đã nhận trước đó.</w:t>
      </w:r>
      <w:r>
        <w:t xml:space="preserve"> </w:t>
      </w:r>
      <w:r>
        <w:t xml:space="preserve">Ba điều cần biết:</w:t>
      </w:r>
    </w:p>
    <w:p>
      <w:pPr>
        <w:pStyle w:val="BodyText"/>
      </w:pPr>
      <w:r>
        <w:rPr>
          <w:bCs/>
          <w:b/>
        </w:rPr>
        <w:t xml:space="preserve">1. Mã đề tài chuẩn.</w:t>
      </w:r>
      <w:r>
        <w:t xml:space="preserve"> </w:t>
      </w:r>
      <w:r>
        <w:t xml:space="preserve">Mỗi đề tài có</w:t>
      </w:r>
      <w:r>
        <w:t xml:space="preserve"> </w:t>
      </w:r>
      <w:r>
        <w:rPr>
          <w:bCs/>
          <w:b/>
        </w:rPr>
        <w:t xml:space="preserve">mã chuẩn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Family-TypeNN</w:t>
      </w:r>
      <w:r>
        <w:t xml:space="preserve"> </w:t>
      </w:r>
      <w:r>
        <w:t xml:space="preserve">(ví dụ</w:t>
      </w:r>
      <w:r>
        <w:t xml:space="preserve"> </w:t>
      </w:r>
      <w:r>
        <w:rPr>
          <w:rStyle w:val="VerbatimChar"/>
        </w:rPr>
        <w:t xml:space="preserve">A4-T01</w:t>
      </w:r>
      <w:r>
        <w:t xml:space="preserve">) dùng thống nhất</w:t>
      </w:r>
      <w:r>
        <w:t xml:space="preserve"> </w:t>
      </w:r>
      <w:r>
        <w:t xml:space="preserve">trong mọi phiếu và hồ sơ. Mã ngắn (A1…A9, B1…B12) chỉ để đọc nhanh —</w:t>
      </w:r>
      <w:r>
        <w:t xml:space="preserve"> </w:t>
      </w:r>
      <w:r>
        <w:rPr>
          <w:bCs/>
          <w:b/>
        </w:rPr>
        <w:t xml:space="preserve">khi điền phiếu, ghi mã chuẩn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 ngắn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chuẩn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một Digital IP từ RTL đến GDSII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Khảo sát ảnh hưởng kiến trúc RTL đến PPA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bộ lọc FIR fixed-point trên FPGA và khảo sát 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kiểm chứng một IP số có khả năng tái sử dụng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hệ thống xử lý dữ liệu số pipelined trên FPGA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quy trình ASIC tái lập sử dụng LibreLane + Nix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cho dự án RTL/ASIC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A2-T03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đánh giá PPA của các kiến trúc bộ cộng số học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tối ưu MAC datapath cho FPGA/ASIC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và đánh giá hệ thống Polar Code sử dụng SC decoding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Polar Encoder trên FPGA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bộ giải mã SC Polar trên FPGA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B3-T01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lượng tử hóa LLR cho hardware-efficient Polar decoding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đánh giá f/g Processing Elements cho Polar 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B4-T01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đánh giá SC-Flip Polar 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B5-T01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frame không tin cậy cho adaptive Polar decoding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B4-T02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Reliability-based candidate ranking cho SC-Flip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B5-T02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decoder chỉ kích hoạt enhanced processing trên frame khó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B6-T02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Neural-assisted candidate ranking cho SC-Flip Polar 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B5-T03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thiết kế thuật toán - phần cứng cho bộ giải mã Polar thích 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ASIC feasibility study cho Polar Processing Element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Một bộ phiếu duy nhất.</w:t>
      </w:r>
      <w:r>
        <w:t xml:space="preserve"> </w:t>
      </w:r>
      <w:r>
        <w:t xml:space="preserve">Dùng file</w:t>
      </w:r>
      <w:r>
        <w:t xml:space="preserve"> </w:t>
      </w:r>
      <w:r>
        <w:rPr>
          <w:rStyle w:val="VerbatimChar"/>
        </w:rPr>
        <w:t xml:space="preserve">Phieu_lua_chon_va_danh_gia_de_tai_DATN_HK1_2026_2027.docx</w:t>
      </w:r>
      <w:r>
        <w:t xml:space="preserve"> </w:t>
      </w:r>
      <w:r>
        <w:t xml:space="preserve">phát kèm thông báo này (Phiếu 1–4 sinh viên điền; Phiếu 5 dành cho giảng viên). Không dùng bất kỳ mẫu phiếu nào khác.</w:t>
      </w:r>
    </w:p>
    <w:p>
      <w:pPr>
        <w:pStyle w:val="BodyText"/>
      </w:pPr>
      <w:r>
        <w:rPr>
          <w:bCs/>
          <w:b/>
        </w:rPr>
        <w:t xml:space="preserve">3. Mỗi đề tài ghi rõ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Sản phẩm bắt buộc (MVT)</w:t>
      </w:r>
      <w:r>
        <w:rPr>
          <w:bCs/>
          <w:b/>
        </w:rPr>
        <w:t xml:space="preserve">”</w:t>
      </w:r>
      <w:r>
        <w:t xml:space="preserve"> </w:t>
      </w:r>
      <w:r>
        <w:t xml:space="preserve">— phần lõi phải hoàn thành để đồ án đạt.</w:t>
      </w:r>
      <w:r>
        <w:t xml:space="preserve"> </w:t>
      </w:r>
      <w:r>
        <w:t xml:space="preserve">Phần</w:t>
      </w:r>
      <w:r>
        <w:t xml:space="preserve"> </w:t>
      </w:r>
      <w:r>
        <w:rPr>
          <w:iCs/>
          <w:i/>
        </w:rPr>
        <w:t xml:space="preserve">Research extension</w:t>
      </w:r>
      <w:r>
        <w:t xml:space="preserve"> </w:t>
      </w:r>
      <w:r>
        <w:t xml:space="preserve">là tùy chọn, chỉ mở khi qua Gate 2 (baseline — hết tuần 5 kể từ ngày nhận đề tài) đúng tiến độ.</w:t>
      </w:r>
    </w:p>
    <w:p>
      <w:pPr>
        <w:pStyle w:val="BodyText"/>
      </w:pPr>
      <w:r>
        <w:rPr>
          <w:bCs/>
          <w:b/>
        </w:rPr>
        <w:t xml:space="preserve">Các mốc gần nhất:</w:t>
      </w:r>
      <w:r>
        <w:t xml:space="preserve"> </w:t>
      </w:r>
      <w:r>
        <w:t xml:space="preserve">đăng ký học phần đến 24:00</w:t>
      </w:r>
      <w:r>
        <w:t xml:space="preserve"> </w:t>
      </w:r>
      <w:r>
        <w:rPr>
          <w:bCs/>
          <w:b/>
        </w:rPr>
        <w:t xml:space="preserve">28/08</w:t>
      </w:r>
      <w:r>
        <w:t xml:space="preserve"> </w:t>
      </w:r>
      <w:r>
        <w:t xml:space="preserve">· học phí + phiếu giao đồ án trước</w:t>
      </w:r>
      <w:r>
        <w:t xml:space="preserve"> </w:t>
      </w:r>
      <w:r>
        <w:rPr>
          <w:bCs/>
          <w:b/>
        </w:rPr>
        <w:t xml:space="preserve">30/08</w:t>
      </w:r>
      <w:r>
        <w:t xml:space="preserve"> </w:t>
      </w:r>
      <w:r>
        <w:t xml:space="preserve">· danh sách giao đề tài chốt</w:t>
      </w:r>
      <w:r>
        <w:t xml:space="preserve"> </w:t>
      </w:r>
      <w:r>
        <w:rPr>
          <w:bCs/>
          <w:b/>
        </w:rPr>
        <w:t xml:space="preserve">03/09</w:t>
      </w:r>
      <w:r>
        <w:t xml:space="preserve"> </w:t>
      </w:r>
      <w:r>
        <w:t xml:space="preserve">· đồ án bắt đầu</w:t>
      </w:r>
      <w:r>
        <w:t xml:space="preserve"> </w:t>
      </w:r>
      <w:r>
        <w:rPr>
          <w:bCs/>
          <w:b/>
        </w:rPr>
        <w:t xml:space="preserve">07/09/2026</w:t>
      </w:r>
      <w:r>
        <w:t xml:space="preserve">.</w:t>
      </w:r>
    </w:p>
    <w:p>
      <w:pPr>
        <w:pStyle w:val="BodyText"/>
      </w:pPr>
      <w:r>
        <w:t xml:space="preserve">Nếu đã nộp phiếu theo mẫu cũ: không cần nộp lại từ đầu — bổ sung mã chuẩn cho 3 nguyện vọng khi gặp giảng viên.</w:t>
      </w:r>
    </w:p>
    <w:p>
      <w:pPr>
        <w:pStyle w:val="BodyText"/>
      </w:pPr>
      <w:r>
        <w:rPr>
          <w:iCs/>
          <w:i/>
        </w:rPr>
        <w:t xml:space="preserve">Sản phẩm nộp phải giải thích được 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cannot explain = not completed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bookmarkEnd w:id="2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2026-08-23T12:28:04Z</dcterms:created>
  <dcterms:modified xsi:type="dcterms:W3CDTF">2026-08-23T12:28:04Z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