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6" w:name="danh-mục-project-môn-học"/>
    <w:p>
      <w:pPr>
        <w:pStyle w:val="Heading1"/>
      </w:pPr>
      <w:r>
        <w:t xml:space="preserve">Danh mục Project môn học</w:t>
      </w:r>
    </w:p>
    <w:p>
      <w:pPr>
        <w:pStyle w:val="FirstParagraph"/>
      </w:pPr>
      <w:r>
        <w:rPr>
          <w:bCs/>
          <w:b/>
        </w:rPr>
        <w:t xml:space="preserve">Học kỹ năng và tạo engineering evidence</w:t>
      </w:r>
    </w:p>
    <w:p>
      <w:pPr>
        <w:pStyle w:val="BodyText"/>
      </w:pPr>
      <w:r>
        <w:t xml:space="preserve">Engineering &amp; Research Mentoring Program (Lucero) · Phiên bản 1.5.1 · 2026-08-23</w:t>
      </w:r>
    </w:p>
    <w:p>
      <w:pPr>
        <w:pStyle w:val="BodyText"/>
      </w:pPr>
      <w:r>
        <w:t xml:space="preserve">Tác giả: ThS. Đinh Văn Nam (Mr. Lucero Dinh) — Khoa Điện–Điện tử, Trường Kỹ thuật, Đại học Phenikaa</w:t>
      </w:r>
    </w:p>
    <w:p>
      <w:pPr>
        <w:pStyle w:val="BodyText"/>
      </w:pPr>
      <w:r>
        <w:rPr>
          <w:iCs/>
          <w:i/>
        </w:rPr>
        <w:t xml:space="preserve">File này được sinh tự động từ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06_Data/</w:t>
      </w:r>
      <w:r>
        <w:rPr>
          <w:iCs/>
          <w:i/>
        </w:rPr>
        <w:t xml:space="preserve"> </w:t>
      </w:r>
      <w:r>
        <w:rPr>
          <w:iCs/>
          <w:i/>
        </w:rPr>
        <w:t xml:space="preserve">(scripts/generate_catalogs.py). KHÔNG sửa tay — mọi thay đổi phải sửa nguồn chuẩn rồi generate lại.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View này chỉ hiển thị</w:t>
      </w:r>
      <w:r>
        <w:t xml:space="preserve"> </w:t>
      </w:r>
      <w:r>
        <w:rPr>
          <w:bCs/>
          <w:b/>
        </w:rPr>
        <w:t xml:space="preserve">P = Project môn học</w:t>
      </w:r>
      <w:r>
        <w:t xml:space="preserve">. Dữ liệu gốc nằm trong</w:t>
      </w:r>
      <w:r>
        <w:t xml:space="preserve"> </w:t>
      </w:r>
      <w:r>
        <w:rPr>
          <w:rStyle w:val="VerbatimChar"/>
        </w:rPr>
        <w:t xml:space="preserve">06_Data/project_portfolio.json</w:t>
      </w:r>
      <w:r>
        <w:t xml:space="preserve">; không quản lý catalog như danh sách độc lập.</w:t>
      </w:r>
    </w:p>
    <w:p>
      <w:pPr>
        <w:pStyle w:val="FirstParagraph"/>
      </w:pPr>
      <w:r>
        <w:rPr>
          <w:iCs/>
          <w:i/>
        </w:rPr>
        <w:t xml:space="preserve">Quy ước mã tham chiếu: Mỗi phần tử là mã chính xác (vd</w:t>
      </w:r>
      <w:r>
        <w:rPr>
          <w:iCs/>
          <w:i/>
        </w:rPr>
        <w:t xml:space="preserve"> </w:t>
      </w:r>
      <w:r>
        <w:rPr>
          <w:iCs/>
          <w:i/>
        </w:rPr>
        <w:t xml:space="preserve">‘</w:t>
      </w:r>
      <w:r>
        <w:rPr>
          <w:iCs/>
          <w:i/>
        </w:rPr>
        <w:t xml:space="preserve">A5-T02</w:t>
      </w:r>
      <w:r>
        <w:rPr>
          <w:iCs/>
          <w:i/>
        </w:rPr>
        <w:t xml:space="preserve">’</w:t>
      </w:r>
      <w:r>
        <w:rPr>
          <w:iCs/>
          <w:i/>
        </w:rPr>
        <w:t xml:space="preserve">) hoặc pattern family-type</w:t>
      </w:r>
      <w:r>
        <w:rPr>
          <w:iCs/>
          <w:i/>
        </w:rPr>
        <w:t xml:space="preserve"> </w:t>
      </w:r>
      <w:r>
        <w:rPr>
          <w:iCs/>
          <w:i/>
        </w:rPr>
        <w:t xml:space="preserve">‘</w:t>
      </w:r>
      <w:r>
        <w:rPr>
          <w:iCs/>
          <w:i/>
        </w:rPr>
        <w:t xml:space="preserve">A1-P*</w:t>
      </w:r>
      <w:r>
        <w:rPr>
          <w:iCs/>
          <w:i/>
        </w:rPr>
        <w:t xml:space="preserve">’</w:t>
      </w:r>
      <w:r>
        <w:rPr>
          <w:iCs/>
          <w:i/>
        </w:rPr>
        <w:t xml:space="preserve"> </w:t>
      </w:r>
      <w:r>
        <w:rPr>
          <w:iCs/>
          <w:i/>
        </w:rPr>
        <w:t xml:space="preserve">nghĩa là hoàn thành ít nhất một đề tài P của family A1 hoặc năng lực tương đương có evidence.</w:t>
      </w:r>
    </w:p>
    <w:bookmarkStart w:id="20" w:name="hướng-dẫn-lựa-chọn"/>
    <w:p>
      <w:pPr>
        <w:pStyle w:val="Heading2"/>
      </w:pPr>
      <w:r>
        <w:t xml:space="preserve">Hướng dẫn lựa chọn</w:t>
      </w:r>
    </w:p>
    <w:p>
      <w:pPr>
        <w:numPr>
          <w:ilvl w:val="0"/>
          <w:numId w:val="1001"/>
        </w:numPr>
        <w:pStyle w:val="Compact"/>
      </w:pPr>
      <w:r>
        <w:t xml:space="preserve">Sinh viên nộp Top 3 nguyện vọng; mentor chốt đề tài sau readiness test.</w:t>
      </w:r>
    </w:p>
    <w:p>
      <w:pPr>
        <w:numPr>
          <w:ilvl w:val="0"/>
          <w:numId w:val="1001"/>
        </w:numPr>
        <w:pStyle w:val="Compact"/>
      </w:pPr>
      <w:r>
        <w:t xml:space="preserve">Đề tài level cao không được chọn chỉ vì</w:t>
      </w:r>
      <w:r>
        <w:t xml:space="preserve"> </w:t>
      </w:r>
      <w:r>
        <w:t xml:space="preserve">“</w:t>
      </w:r>
      <w:r>
        <w:t xml:space="preserve">nghe hay</w:t>
      </w:r>
      <w:r>
        <w:t xml:space="preserve">”</w:t>
      </w:r>
      <w:r>
        <w:t xml:space="preserve">. Phải đủ prerequisite và WR/RR.</w:t>
      </w:r>
    </w:p>
    <w:p>
      <w:pPr>
        <w:numPr>
          <w:ilvl w:val="0"/>
          <w:numId w:val="1001"/>
        </w:numPr>
        <w:pStyle w:val="Compact"/>
      </w:pPr>
      <w:r>
        <w:t xml:space="preserve">Với DATN/NCKH: baseline là điều kiện bắt buộc trước extension/novelty.</w:t>
      </w:r>
    </w:p>
    <w:p>
      <w:pPr>
        <w:numPr>
          <w:ilvl w:val="0"/>
          <w:numId w:val="1001"/>
        </w:numPr>
        <w:pStyle w:val="Compact"/>
      </w:pPr>
      <w:r>
        <w:t xml:space="preserve">Mỗi đề tài phải có evidence và Project Legacy Package.</w:t>
      </w:r>
    </w:p>
    <w:bookmarkEnd w:id="20"/>
    <w:bookmarkStart w:id="21" w:name="a0---hands-on-electronics-pcb"/>
    <w:p>
      <w:pPr>
        <w:pStyle w:val="Heading2"/>
      </w:pPr>
      <w:r>
        <w:t xml:space="preserve">A0 - Hands-on Electronics &amp; PCB</w:t>
      </w:r>
    </w:p>
    <w:p>
      <w:pPr>
        <w:pStyle w:val="FirstParagraph"/>
      </w:pPr>
      <w:r>
        <w:rPr>
          <w:bCs/>
          <w:b/>
        </w:rPr>
        <w:t xml:space="preserve">Mục tiêu:</w:t>
      </w:r>
      <w:r>
        <w:t xml:space="preserve"> </w:t>
      </w:r>
      <w:r>
        <w:t xml:space="preserve">Hình thành trực giác phần cứng, kỹ năng đọc datasheet, schematic, layout, tự chế tạo, hàn, đo và debug mạch thật.</w:t>
      </w:r>
    </w:p>
    <w:p>
      <w:pPr>
        <w:pStyle w:val="BodyText"/>
      </w:pPr>
      <w:r>
        <w:rPr>
          <w:bCs/>
          <w:b/>
        </w:rPr>
        <w:t xml:space="preserve">Điều kiện nền:</w:t>
      </w:r>
      <w:r>
        <w:t xml:space="preserve"> </w:t>
      </w:r>
      <w:r>
        <w:t xml:space="preserve">Điện tử cơ bản; cẩn thận; sẵn sàng làm hands-on.</w:t>
      </w:r>
    </w:p>
    <w:p>
      <w:pPr>
        <w:pStyle w:val="BodyText"/>
      </w:pPr>
      <w:r>
        <w:rPr>
          <w:bCs/>
          <w:b/>
        </w:rPr>
        <w:t xml:space="preserve">Công cụ gợi ý:</w:t>
      </w:r>
      <w:r>
        <w:t xml:space="preserve"> </w:t>
      </w:r>
      <w:r>
        <w:t xml:space="preserve">KiCad/EDA PCB tương đương; dụng cụ làm PCB thủ công; đồng hồ số; oscilloscope/logic analyzer khi phù hợp.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A0-P01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Thiết kế và tự chế tạo thủ công mạch nguồn DC cơ bản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L0 - Explorer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Điện tử cơ bản; an toàn điện; cẩn thận.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Schematic; PCB layout; PCB tự chế tạo; board lắp ráp; kết quả đo tải/ripple; debugging log.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A0-P02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Thiết kế và chế tạo mạch logic tổ hợp trên PCB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L0 - Explorer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Logic tổ hợp + điện tử cơ bản.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Truth table; schematic; PCB; board thật; measurement; failure-fix evidence.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A0-P03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Thiết kế và chế tạo bộ đếm số trên PCB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L0 - Explorer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Logic tuần tự cơ bản.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Schematic; PCB; counter + display hoạt động; test reset/clock; debugging report.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A0-P04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Thiết kế board giao tiếp cảm biến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L0 - Explorer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Điện tử cơ bản; biết đọc datasheet.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Requirement; datasheet note; schematic; PCB; board; measurement.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A0-P05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Thiết kế embedded controller board cơ bản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Điện tử; MCU cơ bản; datasheet.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Schematic; PCB; power/reset/clock/I/O; firmware test; board demo.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A0-P06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Thiết kế PCB mở rộng I/O cho FPGA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Điện tử + hiểu I/O FPGA ở mức cơ bản.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PCB extension; interface test; FPGA demo; documentation.</w:t>
            </w:r>
          </w:p>
        </w:tc>
      </w:tr>
    </w:tbl>
    <w:bookmarkEnd w:id="21"/>
    <w:bookmarkStart w:id="22" w:name="a1---digital-logic-rtl-design"/>
    <w:p>
      <w:pPr>
        <w:pStyle w:val="Heading2"/>
      </w:pPr>
      <w:r>
        <w:t xml:space="preserve">A1 - Digital Logic &amp; RTL Design</w:t>
      </w:r>
    </w:p>
    <w:p>
      <w:pPr>
        <w:pStyle w:val="FirstParagraph"/>
      </w:pPr>
      <w:r>
        <w:rPr>
          <w:bCs/>
          <w:b/>
        </w:rPr>
        <w:t xml:space="preserve">Mục tiêu:</w:t>
      </w:r>
      <w:r>
        <w:t xml:space="preserve"> </w:t>
      </w:r>
      <w:r>
        <w:t xml:space="preserve">Chuyển specification thành RTL đúng chức năng, kiểm chứng có hệ thống và tài liệu hóa để tái sử dụng.</w:t>
      </w:r>
    </w:p>
    <w:p>
      <w:pPr>
        <w:pStyle w:val="BodyText"/>
      </w:pPr>
      <w:r>
        <w:rPr>
          <w:bCs/>
          <w:b/>
        </w:rPr>
        <w:t xml:space="preserve">Điều kiện nền:</w:t>
      </w:r>
      <w:r>
        <w:t xml:space="preserve"> </w:t>
      </w:r>
      <w:r>
        <w:t xml:space="preserve">Logic số; tư duy trạng thái; Verilog/SystemVerilog cơ bản cho các đề tài từ Internship trở lên.</w:t>
      </w:r>
    </w:p>
    <w:p>
      <w:pPr>
        <w:pStyle w:val="BodyText"/>
      </w:pPr>
      <w:r>
        <w:rPr>
          <w:bCs/>
          <w:b/>
        </w:rPr>
        <w:t xml:space="preserve">Công cụ gợi ý:</w:t>
      </w:r>
      <w:r>
        <w:t xml:space="preserve"> </w:t>
      </w:r>
      <w:r>
        <w:t xml:space="preserve">Verilog/SystemVerilog; Icarus Verilog/Verilator; GTKWave; Git.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A1-P01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Thiết kế các mạch logic tổ hợp bằng Verilog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L0 - Explorer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Logic tổ hợp.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RTL; testbench; waveform; short report.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A1-P02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Thiết kế các mạch tuần tự bằng Verilog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L0 - Explorer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Flip-flop/counter/register.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RTL; reset tests; waveform; report.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A1-P03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Thiết kế FSM cho một bộ điều khiển số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Logic tuần tự + state diagram.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Specification; state diagram; RTL; tests; waveform.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A1-P04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Thiết kế UART transmitter/receiver bằng RTL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RTL cơ bản; timing counter.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 RTL; loopback testbench; waveform; README.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A1-P05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Thiết kế synchronous FIFO bằng RTL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RTL; pointer/counter.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FIFO RTL; full/empty/overflow/underflow tests; waveform.</w:t>
            </w:r>
          </w:p>
        </w:tc>
      </w:tr>
    </w:tbl>
    <w:bookmarkEnd w:id="22"/>
    <w:bookmarkStart w:id="23" w:name="a2---digital-arithmetic-dsp-hardware"/>
    <w:p>
      <w:pPr>
        <w:pStyle w:val="Heading2"/>
      </w:pPr>
      <w:r>
        <w:t xml:space="preserve">A2 - Digital Arithmetic &amp; DSP Hardware</w:t>
      </w:r>
    </w:p>
    <w:p>
      <w:pPr>
        <w:pStyle w:val="FirstParagraph"/>
      </w:pPr>
      <w:r>
        <w:rPr>
          <w:bCs/>
          <w:b/>
        </w:rPr>
        <w:t xml:space="preserve">Mục tiêu:</w:t>
      </w:r>
      <w:r>
        <w:t xml:space="preserve"> </w:t>
      </w:r>
      <w:r>
        <w:t xml:space="preserve">Hiểu fixed-point, datapath, pipeline và trade-off giữa độ chính xác số học với tài nguyên, timing, latency và throughput.</w:t>
      </w:r>
    </w:p>
    <w:p>
      <w:pPr>
        <w:pStyle w:val="BodyText"/>
      </w:pPr>
      <w:r>
        <w:rPr>
          <w:bCs/>
          <w:b/>
        </w:rPr>
        <w:t xml:space="preserve">Điều kiện nền:</w:t>
      </w:r>
      <w:r>
        <w:t xml:space="preserve"> </w:t>
      </w:r>
      <w:r>
        <w:t xml:space="preserve">Logic số; số học nhị phân; RTL; Python/MATLAB ở các đề tài phân tích định lượng.</w:t>
      </w:r>
    </w:p>
    <w:p>
      <w:pPr>
        <w:pStyle w:val="BodyText"/>
      </w:pPr>
      <w:r>
        <w:rPr>
          <w:bCs/>
          <w:b/>
        </w:rPr>
        <w:t xml:space="preserve">Công cụ gợi ý:</w:t>
      </w:r>
      <w:r>
        <w:t xml:space="preserve"> </w:t>
      </w:r>
      <w:r>
        <w:t xml:space="preserve">Verilog/SystemVerilog; Python/MATLAB; FPGA toolchain; Yosys/ASIC flow khi mở rộng.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A2-P01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Thiết kế và so sánh các kiến trúc bộ cộng số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 arithmetic + RTL.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RTL nhiều architecture; functional tests; synthesis comparison.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A2-P02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Thiết kế multiplier fixed-point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 arithmetic; RTL.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model; RTL; overflow/truncation tests; synthesis.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A2-P03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Thiết kế Multiply-Accumulate datapath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Multiplier + accumulator concepts.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 RTL; pipeline tests; resource/timing report.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A2-P04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Thiết kế bộ lọc FIR bằng RTL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DSP cơ bản; RTL.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Floating reference; RTL; fixed-point test; waveform.</w:t>
            </w:r>
          </w:p>
        </w:tc>
      </w:tr>
    </w:tbl>
    <w:bookmarkEnd w:id="23"/>
    <w:bookmarkStart w:id="24" w:name="a3---fpga-system-design"/>
    <w:p>
      <w:pPr>
        <w:pStyle w:val="Heading2"/>
      </w:pPr>
      <w:r>
        <w:t xml:space="preserve">A3 - FPGA System Design</w:t>
      </w:r>
    </w:p>
    <w:p>
      <w:pPr>
        <w:pStyle w:val="FirstParagraph"/>
      </w:pPr>
      <w:r>
        <w:rPr>
          <w:bCs/>
          <w:b/>
        </w:rPr>
        <w:t xml:space="preserve">Mục tiêu:</w:t>
      </w:r>
      <w:r>
        <w:t xml:space="preserve"> </w:t>
      </w:r>
      <w:r>
        <w:t xml:space="preserve">Đưa RTL lên phần cứng lập trình được, tích hợp nhiều IP/peripheral và đánh giá bằng tài nguyên, Fmax, latency, throughput.</w:t>
      </w:r>
    </w:p>
    <w:p>
      <w:pPr>
        <w:pStyle w:val="BodyText"/>
      </w:pPr>
      <w:r>
        <w:rPr>
          <w:bCs/>
          <w:b/>
        </w:rPr>
        <w:t xml:space="preserve">Điều kiện nền:</w:t>
      </w:r>
      <w:r>
        <w:t xml:space="preserve"> </w:t>
      </w:r>
      <w:r>
        <w:t xml:space="preserve">RTL + simulation; biết đọc datasheet board; debugging waveform và hardware.</w:t>
      </w:r>
    </w:p>
    <w:p>
      <w:pPr>
        <w:pStyle w:val="BodyText"/>
      </w:pPr>
      <w:r>
        <w:rPr>
          <w:bCs/>
          <w:b/>
        </w:rPr>
        <w:t xml:space="preserve">Công cụ gợi ý:</w:t>
      </w:r>
      <w:r>
        <w:t xml:space="preserve"> </w:t>
      </w:r>
      <w:r>
        <w:t xml:space="preserve">FPGA vendor tools; Verilog/SystemVerilog; ModelSim/Questa/Icarus/Verilator tùy nền tảng; logic analyzer khi có.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A3-P01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Triển khai một Digital IP trên FPGA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RTL + simulation.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Bitstream/project; hardware demo; resource/Fmax; README.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A3-P02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FPGA interfacing với peripheral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RTL; basic protocol.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 RTL; board demo; tests; documentation.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A3-P03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Hệ thống xử lý tín hiệu số trên FPGA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A2 basics + FPGA.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DSP pipeline; resource/timing; hardware test.</w:t>
            </w:r>
          </w:p>
        </w:tc>
      </w:tr>
    </w:tbl>
    <w:bookmarkEnd w:id="24"/>
    <w:bookmarkStart w:id="25" w:name="a4---asic-design-physical-implementation"/>
    <w:p>
      <w:pPr>
        <w:pStyle w:val="Heading2"/>
      </w:pPr>
      <w:r>
        <w:t xml:space="preserve">A4 - ASIC Design &amp; Physical Implementation</w:t>
      </w:r>
    </w:p>
    <w:p>
      <w:pPr>
        <w:pStyle w:val="FirstParagraph"/>
      </w:pPr>
      <w:r>
        <w:rPr>
          <w:bCs/>
          <w:b/>
        </w:rPr>
        <w:t xml:space="preserve">Mục tiêu:</w:t>
      </w:r>
      <w:r>
        <w:t xml:space="preserve"> </w:t>
      </w:r>
      <w:r>
        <w:t xml:space="preserve">Đi từ RTL qua synthesis, STA và physical implementation để hiểu RTL trở thành phần cứng silicon như thế nào.</w:t>
      </w:r>
    </w:p>
    <w:p>
      <w:pPr>
        <w:pStyle w:val="BodyText"/>
      </w:pPr>
      <w:r>
        <w:rPr>
          <w:bCs/>
          <w:b/>
        </w:rPr>
        <w:t xml:space="preserve">Điều kiện nền:</w:t>
      </w:r>
      <w:r>
        <w:t xml:space="preserve"> </w:t>
      </w:r>
      <w:r>
        <w:t xml:space="preserve">RTL vững; simulation; Linux/WSL; synthesis awareness.</w:t>
      </w:r>
    </w:p>
    <w:p>
      <w:pPr>
        <w:pStyle w:val="BodyText"/>
      </w:pPr>
      <w:r>
        <w:rPr>
          <w:bCs/>
          <w:b/>
        </w:rPr>
        <w:t xml:space="preserve">Công cụ gợi ý:</w:t>
      </w:r>
      <w:r>
        <w:t xml:space="preserve"> </w:t>
      </w:r>
      <w:r>
        <w:t xml:space="preserve">WSL/Linux; Yosys; LibreLane/OpenROAD; KLayout; PDK phù hợp (ví dụ Sky130 khi dùng open-source flow).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A4-P01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Làm quen RTL-to-Gates bằng Yosys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RTL cơ bản; Linux cơ bản.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RTL; synthesis script; netlist/report; explanation.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A4-P02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Khảo sát ảnh hưởng của RTL coding style tới 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RTL + Yosys basics.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Equivalent RTL variants; synthesis evidence; comparison.</w:t>
            </w:r>
          </w:p>
        </w:tc>
      </w:tr>
    </w:tbl>
    <w:bookmarkEnd w:id="25"/>
    <w:bookmarkStart w:id="26" w:name="Xd82dee846f077e80d9f8273dbc7f4ade1efada1"/>
    <w:p>
      <w:pPr>
        <w:pStyle w:val="Heading2"/>
      </w:pPr>
      <w:r>
        <w:t xml:space="preserve">A5 - Verification, EDA &amp; Reproducible Hardware Development</w:t>
      </w:r>
    </w:p>
    <w:p>
      <w:pPr>
        <w:pStyle w:val="FirstParagraph"/>
      </w:pPr>
      <w:r>
        <w:rPr>
          <w:bCs/>
          <w:b/>
        </w:rPr>
        <w:t xml:space="preserve">Mục tiêu:</w:t>
      </w:r>
      <w:r>
        <w:t xml:space="preserve"> </w:t>
      </w:r>
      <w:r>
        <w:t xml:space="preserve">Xây dựng tư duy verification, regression, Git/CI và môi trường EDA tái lập để dự án có thể duy trì qua nhiều cohort.</w:t>
      </w:r>
    </w:p>
    <w:p>
      <w:pPr>
        <w:pStyle w:val="BodyText"/>
      </w:pPr>
      <w:r>
        <w:rPr>
          <w:bCs/>
          <w:b/>
        </w:rPr>
        <w:t xml:space="preserve">Điều kiện nền:</w:t>
      </w:r>
      <w:r>
        <w:t xml:space="preserve"> </w:t>
      </w:r>
      <w:r>
        <w:t xml:space="preserve">RTL; Linux; Git; scripting cơ bản; tư duy kiểm thử.</w:t>
      </w:r>
    </w:p>
    <w:p>
      <w:pPr>
        <w:pStyle w:val="BodyText"/>
      </w:pPr>
      <w:r>
        <w:rPr>
          <w:bCs/>
          <w:b/>
        </w:rPr>
        <w:t xml:space="preserve">Công cụ gợi ý:</w:t>
      </w:r>
      <w:r>
        <w:t xml:space="preserve"> </w:t>
      </w:r>
      <w:r>
        <w:t xml:space="preserve">Git/GitHub; shell/Python; Icarus/Verilator; Yosys; LibreLane/Nix; CI phù hợp.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A5-P01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Xây dựng testbench có hệ thống cho một RTL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RTL + simulation.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plan; testbench; pass/fail evidence; bug log.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A5-P02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 testing cho Digital 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A5-P01 + scripting.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 script; test set; summary report; reproducible run.</w:t>
            </w:r>
          </w:p>
        </w:tc>
      </w:tr>
    </w:tbl>
    <w:bookmarkEnd w:id="26"/>
    <w:bookmarkStart w:id="27" w:name="a6---embedded-systems-soc-integration"/>
    <w:p>
      <w:pPr>
        <w:pStyle w:val="Heading2"/>
      </w:pPr>
      <w:r>
        <w:t xml:space="preserve">A6 - Embedded Systems &amp; SoC Integration</w:t>
      </w:r>
    </w:p>
    <w:p>
      <w:pPr>
        <w:pStyle w:val="FirstParagraph"/>
      </w:pPr>
      <w:r>
        <w:rPr>
          <w:bCs/>
          <w:b/>
        </w:rPr>
        <w:t xml:space="preserve">Mục tiêu:</w:t>
      </w:r>
      <w:r>
        <w:t xml:space="preserve"> </w:t>
      </w:r>
      <w:r>
        <w:t xml:space="preserve">Xây dựng hệ thống nhúng chắc tay — firmware, RTOS, driver — và tích hợp phần cứng-phần mềm trên SoC FPGA để hiểu ranh giới HW/SW: việc gì nên nằm ở phần mềm, việc gì đáng đưa xuống phần cứng.</w:t>
      </w:r>
    </w:p>
    <w:p>
      <w:pPr>
        <w:pStyle w:val="BodyText"/>
      </w:pPr>
      <w:r>
        <w:rPr>
          <w:bCs/>
          <w:b/>
        </w:rPr>
        <w:t xml:space="preserve">Điều kiện nền:</w:t>
      </w:r>
      <w:r>
        <w:t xml:space="preserve"> </w:t>
      </w:r>
      <w:r>
        <w:t xml:space="preserve">C cơ bản; vi điều khiển nhập môn; Linux cơ bản. Đề tài SoC cần thêm nền RTL (A1).</w:t>
      </w:r>
    </w:p>
    <w:p>
      <w:pPr>
        <w:pStyle w:val="BodyText"/>
      </w:pPr>
      <w:r>
        <w:rPr>
          <w:bCs/>
          <w:b/>
        </w:rPr>
        <w:t xml:space="preserve">Công cụ gợi ý:</w:t>
      </w:r>
      <w:r>
        <w:t xml:space="preserve"> </w:t>
      </w:r>
      <w:r>
        <w:t xml:space="preserve">C/C++; STM32/ESP32 hoặc MCU tương đương; FreeRTOS/Zephyr; Zynq/PYNQ hoặc SoC FPGA tương đương; logic analyzer; Git.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A6-P01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Lập trình firmware bare-metal điều khiển ngoại vi vi điều khiển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cơ bản; đọc datasheet; Git nhập môn.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UART/I2C/SPI tự viết (không dùng HAL sinh sẵn cho phần lõi); firmware demo; đo kiểm bằng logic analyzer; README.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A6-P02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Ứng dụng đa nhiệm thời gian thực với RTOS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A6-P01 hoặc firmware tương đương có evidence.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Ứng dụng FreeRTOS/Zephyr &gt;=3 task; phân tích ưu tiên/deadline; đo jitter/latency; báo cáo so sánh với bản super-loop.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A6-P03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Giao tiếp phần cứng-phần mềm trên SoC FPGA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RTL cơ bản (A1) + firmware cơ bản (A6-P01).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memory-mapped đơn giản (thanh ghi điều khiển/trạng thái); driver C phía processor; test đọc-ghi qua bus; README.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A6-P04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Dựng Linux nhúng trên SoC FPGA và viết driver đơn giản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 cơ bản; A6-P01; biết khái niệm kernel/user space.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Ảnh Linux boot được trên board; driver ký tự hoặc UIO nói chuyện với một IP; log kiểm chứng; hướng dẫn dựng lại từ đầu.</w:t>
            </w:r>
          </w:p>
        </w:tc>
      </w:tr>
    </w:tbl>
    <w:bookmarkEnd w:id="27"/>
    <w:bookmarkStart w:id="28" w:name="a7---iot-systems-edge-intelligence"/>
    <w:p>
      <w:pPr>
        <w:pStyle w:val="Heading2"/>
      </w:pPr>
      <w:r>
        <w:t xml:space="preserve">A7 - IoT Systems &amp; Edge Intelligence</w:t>
      </w:r>
    </w:p>
    <w:p>
      <w:pPr>
        <w:pStyle w:val="FirstParagraph"/>
      </w:pPr>
      <w:r>
        <w:rPr>
          <w:bCs/>
          <w:b/>
        </w:rPr>
        <w:t xml:space="preserve">Mục tiêu:</w:t>
      </w:r>
      <w:r>
        <w:t xml:space="preserve"> </w:t>
      </w:r>
      <w:r>
        <w:t xml:space="preserve">Kết nối thiết bị nhúng thành hệ thống IoT hoàn chỉnh — cảm biến, giao thức, ngân sách năng lượng — và chạy suy luận AI gọn nhẹ ngay tại thiết bị biên dưới ràng buộc tài nguyên thật.</w:t>
      </w:r>
    </w:p>
    <w:p>
      <w:pPr>
        <w:pStyle w:val="BodyText"/>
      </w:pPr>
      <w:r>
        <w:rPr>
          <w:bCs/>
          <w:b/>
        </w:rPr>
        <w:t xml:space="preserve">Điều kiện nền:</w:t>
      </w:r>
      <w:r>
        <w:t xml:space="preserve"> </w:t>
      </w:r>
      <w:r>
        <w:t xml:space="preserve">Firmware cơ bản (A6 hoặc tương đương); Python; mạng cơ bản. Đề tài edge AI cần thêm ML nhập môn.</w:t>
      </w:r>
    </w:p>
    <w:p>
      <w:pPr>
        <w:pStyle w:val="BodyText"/>
      </w:pPr>
      <w:r>
        <w:rPr>
          <w:bCs/>
          <w:b/>
        </w:rPr>
        <w:t xml:space="preserve">Công cụ gợi ý:</w:t>
      </w:r>
      <w:r>
        <w:t xml:space="preserve"> </w:t>
      </w:r>
      <w:r>
        <w:t xml:space="preserve">ESP32/STM32; MQTT/CoAP/BLE/LoRa; broker + dashboard nhẹ; TensorFlow Lite Micro/CMSIS-NN; thiết bị đo dòng; Git.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A7-P01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Nút cảm biến IoT truyền dữ liệu qua MQTT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A6-P01 hoặc firmware tương đương; mạng cơ bản.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 ESP32/STM32 đọc cảm biến thật, publish MQTT có xử lý mất kết nối; broker + dashboard tối giản; log chạy &gt;=48h; README.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A7-P02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Đo và tối ưu năng lượng cho nút IoT chạy 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A7-P01; đọc hiểu datasheet phần nguồn.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profile từng trạng thái (active/tx/sleep); chiến lược duty-cycle; bảng ước tính thời gian sống pin trước/sau tối ưu; báo cáo đo.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A7-P03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Suy luận TinyML trên vi điều khiển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A6-P01; Python + ML nhập môn.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Mô hình nhỏ (keyword spotting/gesture) huấn luyện + quantize INT8; chạy trên MCU; bảng accuracy/latency/RAM-Flash; demo; README.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A7-P04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Đánh giá kết nối không dây tầm ngắn/tầm xa cho IoT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A6-P01 hoặc tương đương.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Thí nghiệm BLE và LoRa (hoặc 2 công nghệ được duyệt): tầm phủ, tỉ lệ mất gói, năng lượng/gói theo khoảng cách; báo cáo so sánh có số liệu.</w:t>
            </w:r>
          </w:p>
        </w:tc>
      </w:tr>
    </w:tbl>
    <w:bookmarkEnd w:id="28"/>
    <w:bookmarkStart w:id="29" w:name="X7c0473348600bb6a6b68f5bef3d3b546014760c"/>
    <w:p>
      <w:pPr>
        <w:pStyle w:val="Heading2"/>
      </w:pPr>
      <w:r>
        <w:t xml:space="preserve">B0 - Polar Fundamentals &amp; Software Baseline</w:t>
      </w:r>
    </w:p>
    <w:p>
      <w:pPr>
        <w:pStyle w:val="FirstParagraph"/>
      </w:pPr>
      <w:r>
        <w:rPr>
          <w:bCs/>
          <w:b/>
        </w:rPr>
        <w:t xml:space="preserve">Mục tiêu:</w:t>
      </w:r>
      <w:r>
        <w:t xml:space="preserve"> </w:t>
      </w:r>
      <w:r>
        <w:t xml:space="preserve">Xây mô hình tham chiếu đúng và tái lập cho Polar coding trước khi làm hardware hoặc nghiên cứu nâng cao.</w:t>
      </w:r>
    </w:p>
    <w:p>
      <w:pPr>
        <w:pStyle w:val="BodyText"/>
      </w:pPr>
      <w:r>
        <w:rPr>
          <w:bCs/>
          <w:b/>
        </w:rPr>
        <w:t xml:space="preserve">Điều kiện nền:</w:t>
      </w:r>
      <w:r>
        <w:t xml:space="preserve"> </w:t>
      </w:r>
      <w:r>
        <w:t xml:space="preserve">Python/MATLAB; truyền thông số cơ bản; xác suất cơ bản.</w:t>
      </w:r>
    </w:p>
    <w:p>
      <w:pPr>
        <w:pStyle w:val="BodyText"/>
      </w:pPr>
      <w:r>
        <w:rPr>
          <w:bCs/>
          <w:b/>
        </w:rPr>
        <w:t xml:space="preserve">Công cụ gợi ý:</w:t>
      </w:r>
      <w:r>
        <w:t xml:space="preserve"> </w:t>
      </w:r>
      <w:r>
        <w:t xml:space="preserve">Python hoặc MATLAB; NumPy/SciPy tương đương; plotting; Git.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B0-P01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Mô phỏng Polar Encoder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L0 - Explorer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Python/MATLAB basics; binary operations.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Encoder implementation; known-vector validation; report.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B0-P02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Mô phỏng BPSK/AWGN và tính LLR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L0 - Explorer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comm basics.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 simulation; LLR sanity checks; plots.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B0-P03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Xây dựng SC decoder cơ bản bằng MATLAB/Python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B0-P01/P02 or equivalent.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 decoder; unit tests; small BER/BLER result.</w:t>
            </w:r>
          </w:p>
        </w:tc>
      </w:tr>
    </w:tbl>
    <w:bookmarkEnd w:id="29"/>
    <w:bookmarkStart w:id="30" w:name="b1---polar-hardware-building-blocks"/>
    <w:p>
      <w:pPr>
        <w:pStyle w:val="Heading2"/>
      </w:pPr>
      <w:r>
        <w:t xml:space="preserve">B1 - Polar Hardware Building Blocks</w:t>
      </w:r>
    </w:p>
    <w:p>
      <w:pPr>
        <w:pStyle w:val="FirstParagraph"/>
      </w:pPr>
      <w:r>
        <w:rPr>
          <w:bCs/>
          <w:b/>
        </w:rPr>
        <w:t xml:space="preserve">Mục tiêu:</w:t>
      </w:r>
      <w:r>
        <w:t xml:space="preserve"> </w:t>
      </w:r>
      <w:r>
        <w:t xml:space="preserve">Chuyển các phép toán và cấu trúc Polar thành module RTL nhỏ có thể kiểm chứng độc lập.</w:t>
      </w:r>
    </w:p>
    <w:p>
      <w:pPr>
        <w:pStyle w:val="BodyText"/>
      </w:pPr>
      <w:r>
        <w:rPr>
          <w:bCs/>
          <w:b/>
        </w:rPr>
        <w:t xml:space="preserve">Điều kiện nền:</w:t>
      </w:r>
      <w:r>
        <w:t xml:space="preserve"> </w:t>
      </w:r>
      <w:r>
        <w:t xml:space="preserve">B0 ở mức hiểu; logic số; RTL.</w:t>
      </w:r>
    </w:p>
    <w:p>
      <w:pPr>
        <w:pStyle w:val="BodyText"/>
      </w:pPr>
      <w:r>
        <w:rPr>
          <w:bCs/>
          <w:b/>
        </w:rPr>
        <w:t xml:space="preserve">Công cụ gợi ý:</w:t>
      </w:r>
      <w:r>
        <w:t xml:space="preserve"> </w:t>
      </w:r>
      <w:r>
        <w:t xml:space="preserve">Python/MATLAB golden model; Verilog/SystemVerilog; simulator; FPGA toolchain.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B1-P01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Thiết kế Polar Encoder RTL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B0 encoder + RTL.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RTL encoder; golden vectors; testbench; synthesis.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B1-P02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Thiết kế f Processing Element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 f-function understanding + fixed-point basics.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f; RTL; exhaustive/random tests; synthesis.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B1-P03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Thiết kế g Processing Element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 g-function + fixed-point.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g; RTL; tests; synthesis.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B1-P04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Thiết kế Partial-Sum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 graph/partial sums + RTL.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Architecture; RTL; tests; synthesis.</w:t>
            </w:r>
          </w:p>
        </w:tc>
      </w:tr>
    </w:tbl>
    <w:bookmarkEnd w:id="30"/>
    <w:bookmarkStart w:id="31" w:name="X009adb36c1cafc56f93d232e8a5698fbe73765c"/>
    <w:p>
      <w:pPr>
        <w:pStyle w:val="Heading2"/>
      </w:pPr>
      <w:r>
        <w:t xml:space="preserve">B3 - Hardware-Aware Quantization &amp; Optimization</w:t>
      </w:r>
    </w:p>
    <w:p>
      <w:pPr>
        <w:pStyle w:val="FirstParagraph"/>
      </w:pPr>
      <w:r>
        <w:rPr>
          <w:bCs/>
          <w:b/>
        </w:rPr>
        <w:t xml:space="preserve">Mục tiêu:</w:t>
      </w:r>
      <w:r>
        <w:t xml:space="preserve"> </w:t>
      </w:r>
      <w:r>
        <w:t xml:space="preserve">Nghiên cứu trade-off BLER/BER với bit width, saturation, clipping, area/resource và latency.</w:t>
      </w:r>
    </w:p>
    <w:p>
      <w:pPr>
        <w:pStyle w:val="BodyText"/>
      </w:pPr>
      <w:r>
        <w:rPr>
          <w:bCs/>
          <w:b/>
        </w:rPr>
        <w:t xml:space="preserve">Điều kiện nền:</w:t>
      </w:r>
      <w:r>
        <w:t xml:space="preserve"> </w:t>
      </w:r>
      <w:r>
        <w:t xml:space="preserve">B0; numerical analysis; Python/MATLAB; hardware awareness cho đề tài T/R.</w:t>
      </w:r>
    </w:p>
    <w:p>
      <w:pPr>
        <w:pStyle w:val="BodyText"/>
      </w:pPr>
      <w:r>
        <w:rPr>
          <w:bCs/>
          <w:b/>
        </w:rPr>
        <w:t xml:space="preserve">Công cụ gợi ý:</w:t>
      </w:r>
      <w:r>
        <w:t xml:space="preserve"> </w:t>
      </w:r>
      <w:r>
        <w:t xml:space="preserve">Python/MATLAB; RTL/FPGA tools khi cần; scripts sweep và plotting.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B3-P01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Khảo sát quantization của LLR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 software baseline.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Floating vs 3/4/5/6-bit results; plots; explanation.</w:t>
            </w:r>
          </w:p>
        </w:tc>
      </w:tr>
    </w:tbl>
    <w:bookmarkEnd w:id="31"/>
    <w:bookmarkStart w:id="32" w:name="b4---sc-flip-reliability-aware-decoding"/>
    <w:p>
      <w:pPr>
        <w:pStyle w:val="Heading2"/>
      </w:pPr>
      <w:r>
        <w:t xml:space="preserve">B4 - SC-Flip &amp; Reliability-Aware Decoding</w:t>
      </w:r>
    </w:p>
    <w:p>
      <w:pPr>
        <w:pStyle w:val="FirstParagraph"/>
      </w:pPr>
      <w:r>
        <w:rPr>
          <w:bCs/>
          <w:b/>
        </w:rPr>
        <w:t xml:space="preserve">Mục tiêu:</w:t>
      </w:r>
      <w:r>
        <w:t xml:space="preserve"> </w:t>
      </w:r>
      <w:r>
        <w:t xml:space="preserve">Phân tích failure của SC, xây reliability metric/candidate ranking và đánh giá BLER-complexity trade-off.</w:t>
      </w:r>
    </w:p>
    <w:p>
      <w:pPr>
        <w:pStyle w:val="BodyText"/>
      </w:pPr>
      <w:r>
        <w:rPr>
          <w:bCs/>
          <w:b/>
        </w:rPr>
        <w:t xml:space="preserve">Điều kiện nền:</w:t>
      </w:r>
      <w:r>
        <w:t xml:space="preserve"> </w:t>
      </w:r>
      <w:r>
        <w:t xml:space="preserve">SC decoder chạy đúng; Python/MATLAB; experimental design.</w:t>
      </w:r>
    </w:p>
    <w:p>
      <w:pPr>
        <w:pStyle w:val="BodyText"/>
      </w:pPr>
      <w:r>
        <w:rPr>
          <w:bCs/>
          <w:b/>
        </w:rPr>
        <w:t xml:space="preserve">Công cụ gợi ý:</w:t>
      </w:r>
      <w:r>
        <w:t xml:space="preserve"> </w:t>
      </w:r>
      <w:r>
        <w:t xml:space="preserve">Python/MATLAB; Git; plotting; RTL/FPGA tùy scope.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B4-P01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Phân tích các lỗi SC decoding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 SC baseline.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Failure cases; reliability traces; categorized analysis.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B4-P02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Reliability ranking dựa trên trị tuyệt đối LLR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 baseline + basic statistics.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Candidate ranking; Top-k metrics; plots.</w:t>
            </w:r>
          </w:p>
        </w:tc>
      </w:tr>
    </w:tbl>
    <w:bookmarkEnd w:id="32"/>
    <w:bookmarkStart w:id="33" w:name="b5---adaptive-polar-decoding"/>
    <w:p>
      <w:pPr>
        <w:pStyle w:val="Heading2"/>
      </w:pPr>
      <w:r>
        <w:t xml:space="preserve">B5 - Adaptive Polar Decoding</w:t>
      </w:r>
    </w:p>
    <w:p>
      <w:pPr>
        <w:pStyle w:val="FirstParagraph"/>
      </w:pPr>
      <w:r>
        <w:rPr>
          <w:bCs/>
          <w:b/>
        </w:rPr>
        <w:t xml:space="preserve">Mục tiêu:</w:t>
      </w:r>
      <w:r>
        <w:t xml:space="preserve"> </w:t>
      </w:r>
      <w:r>
        <w:t xml:space="preserve">Chỉ kích hoạt xử lý tăng cường khi frame khó nhằm cân bằng BLER với average complexity/latency/hardware cost.</w:t>
      </w:r>
    </w:p>
    <w:p>
      <w:pPr>
        <w:pStyle w:val="BodyText"/>
      </w:pPr>
      <w:r>
        <w:rPr>
          <w:bCs/>
          <w:b/>
        </w:rPr>
        <w:t xml:space="preserve">Điều kiện nền:</w:t>
      </w:r>
      <w:r>
        <w:t xml:space="preserve"> </w:t>
      </w:r>
      <w:r>
        <w:t xml:space="preserve">SC/SCF baseline ổn định; reliability analysis; research readiness khá.</w:t>
      </w:r>
    </w:p>
    <w:p>
      <w:pPr>
        <w:pStyle w:val="BodyText"/>
      </w:pPr>
      <w:r>
        <w:rPr>
          <w:bCs/>
          <w:b/>
        </w:rPr>
        <w:t xml:space="preserve">Công cụ gợi ý:</w:t>
      </w:r>
      <w:r>
        <w:t xml:space="preserve"> </w:t>
      </w:r>
      <w:r>
        <w:t xml:space="preserve">Python/MATLAB; experiment scripts; RTL/FPGA model tùy scope.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B5-P01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Thiết kế unreliable-frame detector dựa trên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 baseline; reliability features.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Detector; ROC/trigger metrics or suitable classification metrics; plots.</w:t>
            </w:r>
          </w:p>
        </w:tc>
      </w:tr>
    </w:tbl>
    <w:bookmarkEnd w:id="33"/>
    <w:bookmarkStart w:id="34" w:name="ab---digital-ic-x-polar"/>
    <w:p>
      <w:pPr>
        <w:pStyle w:val="Heading2"/>
      </w:pPr>
      <w:r>
        <w:t xml:space="preserve">AB - Digital IC x Polar</w:t>
      </w:r>
    </w:p>
    <w:p>
      <w:pPr>
        <w:pStyle w:val="FirstParagraph"/>
      </w:pPr>
      <w:r>
        <w:rPr>
          <w:bCs/>
          <w:b/>
        </w:rPr>
        <w:t xml:space="preserve">Mục tiêu:</w:t>
      </w:r>
      <w:r>
        <w:t xml:space="preserve"> </w:t>
      </w:r>
      <w:r>
        <w:t xml:space="preserve">Kết nối thuật toán (Polar, edge AI) với FPGA/ASIC implementation và PPA để tạo hardware-aware research thật sự; mở rộng sang ràng buộc hệ thống nhúng/IoT — năng lượng, độ trễ, tài nguyên biên — theo định hướng nghiên cứu algorithm-hardware co-design.</w:t>
      </w:r>
    </w:p>
    <w:p>
      <w:pPr>
        <w:pStyle w:val="BodyText"/>
      </w:pPr>
      <w:r>
        <w:rPr>
          <w:bCs/>
          <w:b/>
        </w:rPr>
        <w:t xml:space="preserve">Điều kiện nền:</w:t>
      </w:r>
      <w:r>
        <w:t xml:space="preserve"> </w:t>
      </w:r>
      <w:r>
        <w:t xml:space="preserve">Nền A (RTL/FPGA/ASIC) + nền B (Polar baseline) tương ứng với scope.</w:t>
      </w:r>
    </w:p>
    <w:p>
      <w:pPr>
        <w:pStyle w:val="BodyText"/>
      </w:pPr>
      <w:r>
        <w:rPr>
          <w:bCs/>
          <w:b/>
        </w:rPr>
        <w:t xml:space="preserve">Công cụ gợi ý:</w:t>
      </w:r>
      <w:r>
        <w:t xml:space="preserve"> </w:t>
      </w:r>
      <w:r>
        <w:t xml:space="preserve">Python/MATLAB; RTL; FPGA/SoC FPGA; Yosys; LibreLane/OpenROAD; KLayout; TFLite Micro khi có edge AI; thiết bị đo dòng.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AB-P01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Đo chi phí một thuật toán trên ba nền tảng: MCU, FPGA, ASIC ước lượng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A1-P* + A6-P01; một khối xử lý đã hiểu rõ (FIR hoặc f/g PE).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Cùng một khối xử lý đo trên MCU (cycle/năng lượng), FPGA (tài nguyên/Fmax) và ASIC ước lượng qua synthesis (area/timing); bảng so sánh ba cột + phân tích.</w:t>
            </w:r>
          </w:p>
        </w:tc>
      </w:tr>
    </w:tbl>
    <w:p>
      <w:pPr>
        <w:pStyle w:val="BodyText"/>
      </w:pPr>
      <w:r>
        <w:rPr>
          <w:iCs/>
          <w:i/>
        </w:rPr>
        <w:t xml:space="preserve">(View rút gọn theo thiết kế: chi tiết scope/extension/MVT xem Master Portfolio hoặc catalog T/R tương ứng.)</w:t>
      </w:r>
    </w:p>
    <w:bookmarkEnd w:id="34"/>
    <w:bookmarkStart w:id="35" w:name="điều-kiện-chung-theo-level"/>
    <w:p>
      <w:pPr>
        <w:pStyle w:val="Heading2"/>
      </w:pPr>
      <w:r>
        <w:t xml:space="preserve">Điều kiện chung theo level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Ý nghĩa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Gợi ý hoạt động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A0/A1/B0 course project nhỏ.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Beginner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Project/Internship có cấu trúc.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Independent Engineering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Engineering thesis và system integration.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Research-Ready Undergraduate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DATN có experiment/research orientation.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Undergraduate Researcher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NCKH có research question; một số DATN advanced (B6/AB) cũng yêu cầu L4.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Research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B6/AB co-design/advanced research.</w:t>
            </w:r>
          </w:p>
        </w:tc>
      </w:tr>
    </w:tbl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2026-08-25T09:04:51Z</dcterms:created>
  <dcterms:modified xsi:type="dcterms:W3CDTF">2026-08-25T09:04:51Z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