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EE5534" w14:textId="134ED7E3" w:rsidR="00B53FF8" w:rsidRPr="00F84CD7" w:rsidRDefault="00B53FF8" w:rsidP="00F84CD7">
      <w:pPr>
        <w:jc w:val="center"/>
        <w:rPr>
          <w:rFonts w:ascii="黑体" w:eastAsia="黑体" w:hAnsi="黑体"/>
          <w:sz w:val="32"/>
        </w:rPr>
      </w:pPr>
      <w:r w:rsidRPr="00F84CD7">
        <w:rPr>
          <w:rFonts w:ascii="黑体" w:eastAsia="黑体" w:hAnsi="黑体" w:hint="eastAsia"/>
          <w:sz w:val="32"/>
        </w:rPr>
        <w:t>培训课程设计管理制度</w:t>
      </w:r>
    </w:p>
    <w:p w14:paraId="12D66D37" w14:textId="0244AD35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一、</w:t>
      </w:r>
      <w:r w:rsidRPr="00F84CD7">
        <w:rPr>
          <w:rFonts w:ascii="宋体" w:eastAsia="宋体" w:hAnsi="宋体"/>
          <w:b/>
          <w:sz w:val="22"/>
        </w:rPr>
        <w:t>目的</w:t>
      </w:r>
    </w:p>
    <w:p w14:paraId="7BEC7E4C" w14:textId="39CC7761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为规范培训课程的设计，提高培训课程的设计质量，提高员工培训质量，增强培训效果，特制定</w:t>
      </w:r>
      <w:r w:rsidR="00F961A5">
        <w:rPr>
          <w:rFonts w:ascii="宋体" w:eastAsia="宋体" w:hAnsi="宋体" w:hint="eastAsia"/>
        </w:rPr>
        <w:t>本制度</w:t>
      </w:r>
      <w:r w:rsidRPr="006A1727">
        <w:rPr>
          <w:rFonts w:ascii="宋体" w:eastAsia="宋体" w:hAnsi="宋体" w:hint="eastAsia"/>
        </w:rPr>
        <w:t>。</w:t>
      </w:r>
    </w:p>
    <w:p w14:paraId="3AB6307B" w14:textId="1FB583A7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二、</w:t>
      </w:r>
      <w:r w:rsidRPr="00F84CD7">
        <w:rPr>
          <w:rFonts w:ascii="宋体" w:eastAsia="宋体" w:hAnsi="宋体"/>
          <w:b/>
          <w:sz w:val="22"/>
        </w:rPr>
        <w:t>适用范围</w:t>
      </w:r>
    </w:p>
    <w:p w14:paraId="7A6EB6B9" w14:textId="2CD5F4CF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本</w:t>
      </w:r>
      <w:r w:rsidR="001449A3">
        <w:rPr>
          <w:rFonts w:ascii="宋体" w:eastAsia="宋体" w:hAnsi="宋体" w:hint="eastAsia"/>
        </w:rPr>
        <w:t>制度</w:t>
      </w:r>
      <w:r w:rsidRPr="006A1727">
        <w:rPr>
          <w:rFonts w:ascii="宋体" w:eastAsia="宋体" w:hAnsi="宋体" w:hint="eastAsia"/>
        </w:rPr>
        <w:t>适用于公司经理级及以下员工的培训课程设计。</w:t>
      </w:r>
    </w:p>
    <w:p w14:paraId="0464C176" w14:textId="11885665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三、</w:t>
      </w:r>
      <w:r w:rsidRPr="00F84CD7">
        <w:rPr>
          <w:rFonts w:ascii="宋体" w:eastAsia="宋体" w:hAnsi="宋体"/>
          <w:b/>
          <w:sz w:val="22"/>
        </w:rPr>
        <w:t>课程设计原则</w:t>
      </w:r>
    </w:p>
    <w:p w14:paraId="285E6EDC" w14:textId="70CC5901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培训课程设计应遵循实用性、针对性、可操作性</w:t>
      </w:r>
      <w:r w:rsidR="006A770A">
        <w:rPr>
          <w:rFonts w:ascii="宋体" w:eastAsia="宋体" w:hAnsi="宋体" w:hint="eastAsia"/>
        </w:rPr>
        <w:t>和</w:t>
      </w:r>
      <w:r w:rsidRPr="006A1727">
        <w:rPr>
          <w:rFonts w:ascii="宋体" w:eastAsia="宋体" w:hAnsi="宋体" w:hint="eastAsia"/>
        </w:rPr>
        <w:t>系统性的原则。</w:t>
      </w:r>
    </w:p>
    <w:p w14:paraId="49CFC118" w14:textId="36671810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四、</w:t>
      </w:r>
      <w:r w:rsidRPr="00F84CD7">
        <w:rPr>
          <w:rFonts w:ascii="宋体" w:eastAsia="宋体" w:hAnsi="宋体"/>
          <w:b/>
          <w:sz w:val="22"/>
        </w:rPr>
        <w:t>课程设计权责</w:t>
      </w:r>
    </w:p>
    <w:p w14:paraId="422F8106" w14:textId="44D2CB5F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各部门负责组织开发与本部门专业相关的培训课程。</w:t>
      </w:r>
    </w:p>
    <w:p w14:paraId="33758BB6" w14:textId="47107641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人力资源部审核各部门的培训课程设计，总体负责培训的日常工作安排。</w:t>
      </w:r>
    </w:p>
    <w:p w14:paraId="3F7D985D" w14:textId="3CE382FC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五、</w:t>
      </w:r>
      <w:r w:rsidRPr="00F84CD7">
        <w:rPr>
          <w:rFonts w:ascii="宋体" w:eastAsia="宋体" w:hAnsi="宋体"/>
          <w:b/>
          <w:sz w:val="22"/>
        </w:rPr>
        <w:t>课程设计立项</w:t>
      </w:r>
    </w:p>
    <w:p w14:paraId="504AFA0E" w14:textId="792C813E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人力资源部以公司培训课程目录系统为指导，编制课程设计工作计划。</w:t>
      </w:r>
    </w:p>
    <w:p w14:paraId="6767D5DB" w14:textId="2ACD273B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课程设计工作计划列入公司“年度培训建设计划”。</w:t>
      </w:r>
    </w:p>
    <w:p w14:paraId="0AAD9F40" w14:textId="33B209AB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人力资源部列入“年度培训建设计划”的课程设计项目应明确课程名称、培训对象、培训目</w:t>
      </w:r>
      <w:r w:rsidR="00B53FF8" w:rsidRPr="006A1727">
        <w:rPr>
          <w:rFonts w:ascii="宋体" w:eastAsia="宋体" w:hAnsi="宋体" w:hint="eastAsia"/>
        </w:rPr>
        <w:t>标、培训课程主要内容、开发周期</w:t>
      </w:r>
      <w:r w:rsidR="006A770A">
        <w:rPr>
          <w:rFonts w:ascii="宋体" w:eastAsia="宋体" w:hAnsi="宋体" w:hint="eastAsia"/>
        </w:rPr>
        <w:t>和</w:t>
      </w:r>
      <w:r w:rsidR="00B53FF8" w:rsidRPr="006A1727">
        <w:rPr>
          <w:rFonts w:ascii="宋体" w:eastAsia="宋体" w:hAnsi="宋体" w:hint="eastAsia"/>
        </w:rPr>
        <w:t>项目责任人等，视为课程设计立项。</w:t>
      </w:r>
    </w:p>
    <w:p w14:paraId="72659094" w14:textId="6AD7E8D3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公司已经拥有课程的教材（讲义）、教学大纲</w:t>
      </w:r>
      <w:r w:rsidR="006A770A">
        <w:rPr>
          <w:rFonts w:ascii="宋体" w:eastAsia="宋体" w:hAnsi="宋体" w:hint="eastAsia"/>
        </w:rPr>
        <w:t>和</w:t>
      </w:r>
      <w:r w:rsidR="00B53FF8" w:rsidRPr="006A1727">
        <w:rPr>
          <w:rFonts w:ascii="宋体" w:eastAsia="宋体" w:hAnsi="宋体"/>
        </w:rPr>
        <w:t>习题集等完整文档资料的，不属于课程设计范</w:t>
      </w:r>
      <w:r w:rsidR="00B53FF8" w:rsidRPr="006A1727">
        <w:rPr>
          <w:rFonts w:ascii="宋体" w:eastAsia="宋体" w:hAnsi="宋体" w:hint="eastAsia"/>
        </w:rPr>
        <w:t>畴，不予立项。</w:t>
      </w:r>
    </w:p>
    <w:p w14:paraId="3D686145" w14:textId="1BD3F851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六、</w:t>
      </w:r>
      <w:r w:rsidRPr="00F84CD7">
        <w:rPr>
          <w:rFonts w:ascii="宋体" w:eastAsia="宋体" w:hAnsi="宋体"/>
          <w:b/>
          <w:sz w:val="22"/>
        </w:rPr>
        <w:t>项目实施计划</w:t>
      </w:r>
    </w:p>
    <w:p w14:paraId="6868764C" w14:textId="33AF06D1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课程设计项目立项后，由人力资源部下达“课程设计项目任务书”，确定课程设计项目负责人。</w:t>
      </w:r>
    </w:p>
    <w:p w14:paraId="6E55B6FD" w14:textId="78543761" w:rsidR="00436CEE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项目责任人拟订“课程设计项目实施计划表”，该计划应包括项目参与人、教材（讲义）方案、</w:t>
      </w:r>
      <w:r w:rsidR="00B53FF8" w:rsidRPr="006A1727">
        <w:rPr>
          <w:rFonts w:ascii="宋体" w:eastAsia="宋体" w:hAnsi="宋体" w:hint="eastAsia"/>
        </w:rPr>
        <w:t>主要教学方式、工作安排、完成时间</w:t>
      </w:r>
      <w:r w:rsidR="006A770A">
        <w:rPr>
          <w:rFonts w:ascii="宋体" w:eastAsia="宋体" w:hAnsi="宋体" w:hint="eastAsia"/>
        </w:rPr>
        <w:t>和</w:t>
      </w:r>
      <w:r w:rsidR="00B53FF8" w:rsidRPr="006A1727">
        <w:rPr>
          <w:rFonts w:ascii="宋体" w:eastAsia="宋体" w:hAnsi="宋体" w:hint="eastAsia"/>
        </w:rPr>
        <w:t>项目相关经费预算等，经人力资源部组织审核通过后生效。</w:t>
      </w:r>
    </w:p>
    <w:p w14:paraId="319C31BD" w14:textId="40EE8D4F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对于重大课程设计项目，项目责任人可以组建项目小组。</w:t>
      </w:r>
    </w:p>
    <w:p w14:paraId="502CEC76" w14:textId="57C94978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七、</w:t>
      </w:r>
      <w:r w:rsidRPr="00F84CD7">
        <w:rPr>
          <w:rFonts w:ascii="宋体" w:eastAsia="宋体" w:hAnsi="宋体"/>
          <w:b/>
          <w:sz w:val="22"/>
        </w:rPr>
        <w:t>培训课程设计过程</w:t>
      </w:r>
    </w:p>
    <w:p w14:paraId="66784BAC" w14:textId="09C91EFB" w:rsidR="00B53FF8" w:rsidRPr="006A1727" w:rsidRDefault="0076524A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培训课程内容要求</w:t>
      </w:r>
    </w:p>
    <w:p w14:paraId="709B97D1" w14:textId="53CC1BD4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B53FF8" w:rsidRPr="006A1727">
        <w:rPr>
          <w:rFonts w:ascii="宋体" w:eastAsia="宋体" w:hAnsi="宋体"/>
        </w:rPr>
        <w:t>培训课程内容选择要与公司生产经营活动相关，能反映公司生产经营的实践要求，并适应公司生</w:t>
      </w:r>
      <w:r w:rsidR="00B53FF8" w:rsidRPr="006A1727">
        <w:rPr>
          <w:rFonts w:ascii="宋体" w:eastAsia="宋体" w:hAnsi="宋体" w:hint="eastAsia"/>
        </w:rPr>
        <w:t>产经营的发展趋势。</w:t>
      </w:r>
    </w:p>
    <w:p w14:paraId="1C1C1DFF" w14:textId="76037831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B53FF8" w:rsidRPr="006A1727">
        <w:rPr>
          <w:rFonts w:ascii="宋体" w:eastAsia="宋体" w:hAnsi="宋体"/>
        </w:rPr>
        <w:t>培训课程既要满足学员的兴趣，又要满足培训需求。</w:t>
      </w:r>
    </w:p>
    <w:p w14:paraId="0257AABF" w14:textId="4F4EF137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="00B53FF8" w:rsidRPr="006A1727">
        <w:rPr>
          <w:rFonts w:ascii="宋体" w:eastAsia="宋体" w:hAnsi="宋体"/>
        </w:rPr>
        <w:t>培训课程类型应多样化，将学科课程、活动课程、核心课程</w:t>
      </w:r>
      <w:r w:rsidR="006A770A">
        <w:rPr>
          <w:rFonts w:ascii="宋体" w:eastAsia="宋体" w:hAnsi="宋体" w:hint="eastAsia"/>
        </w:rPr>
        <w:t>以及</w:t>
      </w:r>
      <w:r w:rsidR="00B53FF8" w:rsidRPr="006A1727">
        <w:rPr>
          <w:rFonts w:ascii="宋体" w:eastAsia="宋体" w:hAnsi="宋体"/>
        </w:rPr>
        <w:t>模块课程有机结合，</w:t>
      </w:r>
      <w:r w:rsidR="00BA7972">
        <w:rPr>
          <w:rFonts w:ascii="宋体" w:eastAsia="宋体" w:hAnsi="宋体" w:hint="eastAsia"/>
        </w:rPr>
        <w:t>从而</w:t>
      </w:r>
      <w:r w:rsidR="00B53FF8" w:rsidRPr="006A1727">
        <w:rPr>
          <w:rFonts w:ascii="宋体" w:eastAsia="宋体" w:hAnsi="宋体"/>
        </w:rPr>
        <w:t>提高学员学</w:t>
      </w:r>
      <w:r w:rsidR="00B53FF8" w:rsidRPr="006A1727">
        <w:rPr>
          <w:rFonts w:ascii="宋体" w:eastAsia="宋体" w:hAnsi="宋体" w:hint="eastAsia"/>
        </w:rPr>
        <w:t>习的兴趣和动力，以达到培训效果。</w:t>
      </w:r>
    </w:p>
    <w:p w14:paraId="7E7FCD4E" w14:textId="22BF71FC" w:rsidR="00B53FF8" w:rsidRPr="006A1727" w:rsidRDefault="006857DB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（4）</w:t>
      </w:r>
      <w:r w:rsidR="00B53FF8" w:rsidRPr="006A1727">
        <w:rPr>
          <w:rFonts w:ascii="宋体" w:eastAsia="宋体" w:hAnsi="宋体"/>
        </w:rPr>
        <w:t>培训课程设计必须包含课程大纲、培训师手册等内容。确定后的课程大纲、培训师手册需交人力</w:t>
      </w:r>
      <w:r w:rsidR="00B53FF8" w:rsidRPr="006A1727">
        <w:rPr>
          <w:rFonts w:ascii="宋体" w:eastAsia="宋体" w:hAnsi="宋体" w:hint="eastAsia"/>
        </w:rPr>
        <w:t>资源部审核批准后方可作为培训教材使用。</w:t>
      </w:r>
    </w:p>
    <w:p w14:paraId="07F41BE8" w14:textId="36A13D04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项目难度系数确定</w:t>
      </w:r>
    </w:p>
    <w:p w14:paraId="211DA3FF" w14:textId="736BF436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课程设计项目难度系数从工作量、创新性、开创性、课程内容深浅程度</w:t>
      </w:r>
      <w:r w:rsidR="00FC11E2">
        <w:rPr>
          <w:rFonts w:ascii="宋体" w:eastAsia="宋体" w:hAnsi="宋体" w:hint="eastAsia"/>
        </w:rPr>
        <w:t>和</w:t>
      </w:r>
      <w:r w:rsidR="00B53FF8" w:rsidRPr="006A1727">
        <w:rPr>
          <w:rFonts w:ascii="宋体" w:eastAsia="宋体" w:hAnsi="宋体"/>
        </w:rPr>
        <w:t>开发质量等因素进行评</w:t>
      </w:r>
      <w:r w:rsidR="00B53FF8" w:rsidRPr="006A1727">
        <w:rPr>
          <w:rFonts w:ascii="宋体" w:eastAsia="宋体" w:hAnsi="宋体" w:hint="eastAsia"/>
        </w:rPr>
        <w:t>估。</w:t>
      </w:r>
    </w:p>
    <w:p w14:paraId="09294049" w14:textId="39A9E476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课程设计项目难度系数由项目成果评审会评委评估，并填写“课程设计项目难度系</w:t>
      </w:r>
      <w:r w:rsidR="00B53FF8" w:rsidRPr="006A1727">
        <w:rPr>
          <w:rFonts w:ascii="宋体" w:eastAsia="宋体" w:hAnsi="宋体"/>
        </w:rPr>
        <w:lastRenderedPageBreak/>
        <w:t>数评估表”。</w:t>
      </w:r>
    </w:p>
    <w:p w14:paraId="0E93F169" w14:textId="6A4B7BA2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培训课程设计方式</w:t>
      </w:r>
    </w:p>
    <w:p w14:paraId="28C2DD85" w14:textId="19ADDF2B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公司根据培训目的和要求组织设计课程。当各部门设计的课程无法达到要求或自主设计的课程成本太高、周期太长时，也可考虑通过人力资源部引进或委托学院进行培训课程设计。</w:t>
      </w:r>
    </w:p>
    <w:p w14:paraId="56B8FBE0" w14:textId="59D76694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培训课程设计流程</w:t>
      </w:r>
    </w:p>
    <w:p w14:paraId="11A3A1EF" w14:textId="5BB1B052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人力资源部在各部门的配合下对培训需求状况进行调查，了解员工的培训需求状况。</w:t>
      </w:r>
    </w:p>
    <w:p w14:paraId="4D881455" w14:textId="36E0DF90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人力资源部与各部门根据培训需求调研情况、课程目标、课程对象等内容讨论确定培训课程大纲。</w:t>
      </w:r>
    </w:p>
    <w:p w14:paraId="7880D7CB" w14:textId="2C72FF97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各部门按照培训课程大纲的安排选择</w:t>
      </w:r>
      <w:r w:rsidR="0057571B">
        <w:rPr>
          <w:rFonts w:ascii="宋体" w:eastAsia="宋体" w:hAnsi="宋体" w:hint="eastAsia"/>
        </w:rPr>
        <w:t>相应的</w:t>
      </w:r>
      <w:r w:rsidR="00B53FF8" w:rsidRPr="006A1727">
        <w:rPr>
          <w:rFonts w:ascii="宋体" w:eastAsia="宋体" w:hAnsi="宋体"/>
        </w:rPr>
        <w:t>培训课程设计方式，完成培训课程设计。</w:t>
      </w:r>
    </w:p>
    <w:p w14:paraId="01E37B90" w14:textId="6154E115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人力资源部审核培训课程大纲、培训师手册等内容。</w:t>
      </w:r>
    </w:p>
    <w:p w14:paraId="0F07FDAF" w14:textId="6EE41C73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培训课程重新设计规定</w:t>
      </w:r>
    </w:p>
    <w:p w14:paraId="228D1220" w14:textId="384C986C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当培训课程设计中出现以下情况时，需对课程进行重新设计。</w:t>
      </w:r>
    </w:p>
    <w:p w14:paraId="7EE1CF43" w14:textId="1B85AE7D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培训课程内容不适合公司的发展要求。</w:t>
      </w:r>
    </w:p>
    <w:p w14:paraId="37D94808" w14:textId="0AC71E50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培训课程内容不符合当前知识的发展趋势。</w:t>
      </w:r>
    </w:p>
    <w:p w14:paraId="25AD3D24" w14:textId="31FBEC87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培训效果评估显示课程内容不能满足提高工作绩效的要求。</w:t>
      </w:r>
    </w:p>
    <w:p w14:paraId="020F4694" w14:textId="6F52CAB9" w:rsidR="00B53FF8" w:rsidRPr="00F84CD7" w:rsidRDefault="00B53FF8" w:rsidP="00F84C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84CD7">
        <w:rPr>
          <w:rFonts w:ascii="宋体" w:eastAsia="宋体" w:hAnsi="宋体" w:hint="eastAsia"/>
          <w:b/>
          <w:sz w:val="22"/>
        </w:rPr>
        <w:t>八、</w:t>
      </w:r>
      <w:r w:rsidRPr="00F84CD7">
        <w:rPr>
          <w:rFonts w:ascii="宋体" w:eastAsia="宋体" w:hAnsi="宋体"/>
          <w:b/>
          <w:sz w:val="22"/>
        </w:rPr>
        <w:t>课程设计成果管理</w:t>
      </w:r>
    </w:p>
    <w:p w14:paraId="4294920B" w14:textId="7165A19F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课程设计成果包括课程设计项目实施完毕后，</w:t>
      </w:r>
      <w:r w:rsidRPr="006A1727">
        <w:rPr>
          <w:rFonts w:ascii="宋体" w:eastAsia="宋体" w:hAnsi="宋体"/>
        </w:rPr>
        <w:t>交人力资源部验收的全部文档资料，具体有教材（讲</w:t>
      </w:r>
      <w:r w:rsidRPr="006A1727">
        <w:rPr>
          <w:rFonts w:ascii="宋体" w:eastAsia="宋体" w:hAnsi="宋体" w:hint="eastAsia"/>
        </w:rPr>
        <w:t>义）、教学大纲</w:t>
      </w:r>
      <w:r w:rsidR="00FC11E2">
        <w:rPr>
          <w:rFonts w:ascii="宋体" w:eastAsia="宋体" w:hAnsi="宋体" w:hint="eastAsia"/>
        </w:rPr>
        <w:t>和</w:t>
      </w:r>
      <w:r w:rsidRPr="006A1727">
        <w:rPr>
          <w:rFonts w:ascii="宋体" w:eastAsia="宋体" w:hAnsi="宋体" w:hint="eastAsia"/>
        </w:rPr>
        <w:t>习题集等内容。</w:t>
      </w:r>
    </w:p>
    <w:p w14:paraId="58B387F6" w14:textId="5A016C43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教材管理</w:t>
      </w:r>
    </w:p>
    <w:p w14:paraId="7A73CBA5" w14:textId="3D99971B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通过外购教材可以基本满足教学要求，原则上外购。</w:t>
      </w:r>
    </w:p>
    <w:p w14:paraId="264C47B6" w14:textId="0ED990E9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若外购教材不能完全满足教学要求，由项目责任人提出建议，在外购教材的基础上编写补充教材（讲</w:t>
      </w:r>
      <w:r w:rsidR="00B53FF8" w:rsidRPr="006A1727">
        <w:rPr>
          <w:rFonts w:ascii="宋体" w:eastAsia="宋体" w:hAnsi="宋体" w:hint="eastAsia"/>
        </w:rPr>
        <w:t>义）。</w:t>
      </w:r>
    </w:p>
    <w:p w14:paraId="5767E82F" w14:textId="644FDD41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若教材（讲义）无法外购时，由项目责任人提出教材编撰方案，组织相关人员自主编撰。</w:t>
      </w:r>
    </w:p>
    <w:p w14:paraId="48432F76" w14:textId="706F6795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教学大纲管理</w:t>
      </w:r>
    </w:p>
    <w:p w14:paraId="64ABA2E2" w14:textId="76ABCA49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教学大纲的主要内容包括课程任务、</w:t>
      </w:r>
      <w:r w:rsidRPr="006A1727">
        <w:rPr>
          <w:rFonts w:ascii="宋体" w:eastAsia="宋体" w:hAnsi="宋体"/>
        </w:rPr>
        <w:t>教学目的和要求、教学方法与手段、课程内容、教学重点和难点、</w:t>
      </w:r>
      <w:r w:rsidRPr="006A1727">
        <w:rPr>
          <w:rFonts w:ascii="宋体" w:eastAsia="宋体" w:hAnsi="宋体" w:hint="eastAsia"/>
        </w:rPr>
        <w:t>教学设施和教具、实验实习安排以及学时分配等。</w:t>
      </w:r>
    </w:p>
    <w:p w14:paraId="27949311" w14:textId="33854D56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习题集管理</w:t>
      </w:r>
    </w:p>
    <w:p w14:paraId="09DABA49" w14:textId="77777777" w:rsidR="00B53FF8" w:rsidRPr="006A1727" w:rsidRDefault="00B53FF8" w:rsidP="00F84CD7">
      <w:pPr>
        <w:spacing w:line="320" w:lineRule="exact"/>
        <w:ind w:leftChars="100" w:left="210"/>
        <w:rPr>
          <w:rFonts w:ascii="宋体" w:eastAsia="宋体" w:hAnsi="宋体"/>
        </w:rPr>
      </w:pPr>
      <w:r w:rsidRPr="006A1727">
        <w:rPr>
          <w:rFonts w:ascii="宋体" w:eastAsia="宋体" w:hAnsi="宋体" w:hint="eastAsia"/>
        </w:rPr>
        <w:t>公司所有课程设计项目均应按照“课程设计项目任务书”的要求编撰单独成册的习题集。</w:t>
      </w:r>
    </w:p>
    <w:p w14:paraId="27294475" w14:textId="2E171CCA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B53FF8" w:rsidRPr="006A1727">
        <w:rPr>
          <w:rFonts w:ascii="宋体" w:eastAsia="宋体" w:hAnsi="宋体"/>
        </w:rPr>
        <w:t>成果验收程序</w:t>
      </w:r>
    </w:p>
    <w:p w14:paraId="75341059" w14:textId="115140A5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人力资源部组织项目成果评审会，</w:t>
      </w:r>
      <w:r w:rsidR="00656FA3">
        <w:rPr>
          <w:rFonts w:ascii="宋体" w:eastAsia="宋体" w:hAnsi="宋体" w:hint="eastAsia"/>
        </w:rPr>
        <w:t>并</w:t>
      </w:r>
      <w:r w:rsidR="00B53FF8" w:rsidRPr="006A1727">
        <w:rPr>
          <w:rFonts w:ascii="宋体" w:eastAsia="宋体" w:hAnsi="宋体"/>
        </w:rPr>
        <w:t>由公司人力资源部人员和相关领导担任评委。</w:t>
      </w:r>
    </w:p>
    <w:p w14:paraId="696409FC" w14:textId="71B95884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在规定的验收时间前，项目责任人可申请提前评审验收。</w:t>
      </w:r>
    </w:p>
    <w:p w14:paraId="3DDFF8DD" w14:textId="69A01E08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评审会议前</w:t>
      </w:r>
      <w:r w:rsidR="00BA7972">
        <w:rPr>
          <w:rFonts w:ascii="宋体" w:eastAsia="宋体" w:hAnsi="宋体" w:hint="eastAsia"/>
        </w:rPr>
        <w:t>一</w:t>
      </w:r>
      <w:bookmarkStart w:id="0" w:name="_GoBack"/>
      <w:bookmarkEnd w:id="0"/>
      <w:r w:rsidR="00B53FF8" w:rsidRPr="006A1727">
        <w:rPr>
          <w:rFonts w:ascii="宋体" w:eastAsia="宋体" w:hAnsi="宋体"/>
        </w:rPr>
        <w:t>周，评委预先审阅项目成果，提出评审意见。</w:t>
      </w:r>
    </w:p>
    <w:p w14:paraId="545B1AD7" w14:textId="750EB0A3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评审会中，由课程设计项目负责人讲解项目成果，回答评委的提问。</w:t>
      </w:r>
    </w:p>
    <w:p w14:paraId="46217ACE" w14:textId="6C85383B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经评委讨论，由评审会主持人提出评审结果，其主要包括以下3种结果。</w:t>
      </w:r>
    </w:p>
    <w:p w14:paraId="6D80287F" w14:textId="6E9758CD" w:rsidR="00B53FF8" w:rsidRPr="006A1727" w:rsidRDefault="001722D6" w:rsidP="000C62BF">
      <w:pPr>
        <w:spacing w:line="320" w:lineRule="exact"/>
        <w:ind w:leftChars="300" w:left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①</w:t>
      </w:r>
      <w:r w:rsidR="00B53FF8" w:rsidRPr="006A1727">
        <w:rPr>
          <w:rFonts w:ascii="宋体" w:eastAsia="宋体" w:hAnsi="宋体"/>
        </w:rPr>
        <w:t>无修改意见，一致通过验收。</w:t>
      </w:r>
    </w:p>
    <w:p w14:paraId="7D042CB0" w14:textId="59AB8818" w:rsidR="00B53FF8" w:rsidRPr="006A1727" w:rsidRDefault="001722D6" w:rsidP="000C62BF">
      <w:pPr>
        <w:spacing w:line="320" w:lineRule="exact"/>
        <w:ind w:leftChars="300" w:left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②</w:t>
      </w:r>
      <w:r w:rsidR="00B53FF8" w:rsidRPr="006A1727">
        <w:rPr>
          <w:rFonts w:ascii="宋体" w:eastAsia="宋体" w:hAnsi="宋体"/>
        </w:rPr>
        <w:t>有少量修改意见，修改后原则上可以视为通过验收。</w:t>
      </w:r>
    </w:p>
    <w:p w14:paraId="2433491C" w14:textId="5AADFC7C" w:rsidR="00B53FF8" w:rsidRPr="006A1727" w:rsidRDefault="001722D6" w:rsidP="000C62BF">
      <w:pPr>
        <w:spacing w:line="320" w:lineRule="exact"/>
        <w:ind w:leftChars="300" w:left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③</w:t>
      </w:r>
      <w:r w:rsidR="00B53FF8" w:rsidRPr="006A1727">
        <w:rPr>
          <w:rFonts w:ascii="宋体" w:eastAsia="宋体" w:hAnsi="宋体"/>
        </w:rPr>
        <w:t>修改较大，不能通过验收，返回项目负责人做出修改或重做后，再次进行评审。</w:t>
      </w:r>
    </w:p>
    <w:p w14:paraId="5E8883AC" w14:textId="66DA9DD5" w:rsidR="00B53FF8" w:rsidRPr="006A1727" w:rsidRDefault="001722D6" w:rsidP="00F84CD7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/>
        </w:rPr>
        <w:t>（</w:t>
      </w:r>
      <w:r w:rsidRPr="006A1727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）</w:t>
      </w:r>
      <w:r w:rsidR="00B53FF8" w:rsidRPr="006A1727">
        <w:rPr>
          <w:rFonts w:ascii="宋体" w:eastAsia="宋体" w:hAnsi="宋体"/>
        </w:rPr>
        <w:t>验收通过后，项目成果移交人力资源部，该课程可进入实施环节。</w:t>
      </w:r>
    </w:p>
    <w:sectPr w:rsidR="00B53FF8" w:rsidRPr="006A17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58A0F5" w14:textId="77777777" w:rsidR="00E10257" w:rsidRDefault="00E10257" w:rsidP="00B53FF8">
      <w:r>
        <w:separator/>
      </w:r>
    </w:p>
  </w:endnote>
  <w:endnote w:type="continuationSeparator" w:id="0">
    <w:p w14:paraId="16A2FBE0" w14:textId="77777777" w:rsidR="00E10257" w:rsidRDefault="00E10257" w:rsidP="00B53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92AAE" w14:textId="77777777" w:rsidR="00E10257" w:rsidRDefault="00E10257" w:rsidP="00B53FF8">
      <w:r>
        <w:separator/>
      </w:r>
    </w:p>
  </w:footnote>
  <w:footnote w:type="continuationSeparator" w:id="0">
    <w:p w14:paraId="5C2EBCC1" w14:textId="77777777" w:rsidR="00E10257" w:rsidRDefault="00E10257" w:rsidP="00B53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E6E"/>
    <w:rsid w:val="000C3990"/>
    <w:rsid w:val="000C62BF"/>
    <w:rsid w:val="001055A0"/>
    <w:rsid w:val="001337F5"/>
    <w:rsid w:val="001449A3"/>
    <w:rsid w:val="001722D6"/>
    <w:rsid w:val="001E39E2"/>
    <w:rsid w:val="003B393E"/>
    <w:rsid w:val="0053386E"/>
    <w:rsid w:val="0057571B"/>
    <w:rsid w:val="005775E6"/>
    <w:rsid w:val="00593E6E"/>
    <w:rsid w:val="00656FA3"/>
    <w:rsid w:val="006857DB"/>
    <w:rsid w:val="006A1727"/>
    <w:rsid w:val="006A770A"/>
    <w:rsid w:val="0076524A"/>
    <w:rsid w:val="00A163B6"/>
    <w:rsid w:val="00B15DEA"/>
    <w:rsid w:val="00B53FF8"/>
    <w:rsid w:val="00BA7972"/>
    <w:rsid w:val="00DD26FD"/>
    <w:rsid w:val="00E10257"/>
    <w:rsid w:val="00F84CD7"/>
    <w:rsid w:val="00F961A5"/>
    <w:rsid w:val="00FC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2C9A6F"/>
  <w15:chartTrackingRefBased/>
  <w15:docId w15:val="{C3B082D8-76E1-48F2-91DF-77B267EB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3F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3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3F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2019-03-20T03:57:00Z</dcterms:created>
  <dcterms:modified xsi:type="dcterms:W3CDTF">2019-04-26T07:05:00Z</dcterms:modified>
</cp:coreProperties>
</file>