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D72" w:rsidRDefault="00EE36AE">
      <w:pPr>
        <w:rPr>
          <w:rFonts w:ascii="宋体" w:eastAsia="宋体" w:hAnsi="宋体"/>
          <w:lang w:eastAsia="zh-CN"/>
        </w:rPr>
      </w:pPr>
      <w:r>
        <w:t>Link</w:t>
      </w:r>
      <w:r>
        <w:rPr>
          <w:rFonts w:ascii="宋体" w:eastAsia="宋体" w:hAnsi="宋体" w:hint="eastAsia"/>
          <w:lang w:eastAsia="zh-CN"/>
        </w:rPr>
        <w:t>：</w:t>
      </w:r>
      <w:hyperlink r:id="rId7" w:history="1">
        <w:r w:rsidRPr="00E95AD9">
          <w:rPr>
            <w:rStyle w:val="a5"/>
            <w:rFonts w:ascii="宋体" w:eastAsia="宋体" w:hAnsi="宋体"/>
            <w:lang w:eastAsia="zh-CN"/>
          </w:rPr>
          <w:t>https://github.com/Bioconductor/LearnBioconductor/blob/master/vignettes/B02.1.1_RNASeqLab.Rmd</w:t>
        </w:r>
      </w:hyperlink>
    </w:p>
    <w:p w:rsidR="00EE36AE" w:rsidRDefault="00EE36AE" w:rsidP="00EE36AE">
      <w:pPr>
        <w:pStyle w:val="1"/>
      </w:pPr>
      <w:r>
        <w:t>RNA-Seq workflow: gene-level exploratory analysis and differential expression</w:t>
      </w:r>
    </w:p>
    <w:p w:rsidR="00EE36AE" w:rsidRDefault="00EE36AE" w:rsidP="00EE36AE">
      <w:pPr>
        <w:pStyle w:val="a6"/>
      </w:pPr>
      <w:r>
        <w:t>Michael Love [1], Simon Anders [2], Wolfgang Huber [2]</w:t>
      </w:r>
    </w:p>
    <w:p w:rsidR="00EE36AE" w:rsidRDefault="00EE36AE" w:rsidP="00EE36AE">
      <w:pPr>
        <w:pStyle w:val="a6"/>
      </w:pPr>
      <w:r>
        <w:t xml:space="preserve">[1] Department of Biostatistics, Dana-Farber Cancer Institute and Harvard School of Public Health, Boston, US; </w:t>
      </w:r>
    </w:p>
    <w:p w:rsidR="00EE36AE" w:rsidRDefault="00EE36AE" w:rsidP="00EE36AE">
      <w:pPr>
        <w:pStyle w:val="a6"/>
      </w:pPr>
      <w:r>
        <w:t>[2] European Molecular Biology Laboratory (EMBL), Heidelberg, Germany.</w:t>
      </w:r>
    </w:p>
    <w:p w:rsidR="00EE36AE" w:rsidRDefault="00EE36AE" w:rsidP="00EE36AE">
      <w:pPr>
        <w:pStyle w:val="a6"/>
      </w:pPr>
      <w:r>
        <w:t>Minor modifications by Martin Morgan, 26 October 2014.</w:t>
      </w:r>
    </w:p>
    <w:p w:rsidR="00EE36AE" w:rsidRDefault="00EE36AE" w:rsidP="00EE36AE">
      <w:pPr>
        <w:pStyle w:val="HTML"/>
      </w:pPr>
      <w:r>
        <w:t>set.seed(</w:t>
      </w:r>
      <w:r>
        <w:rPr>
          <w:rStyle w:val="pl-c1"/>
        </w:rPr>
        <w:t>123L</w:t>
      </w:r>
      <w:r>
        <w:t>)</w:t>
      </w:r>
    </w:p>
    <w:p w:rsidR="00EE36AE" w:rsidRDefault="00EE36AE" w:rsidP="00EE36AE">
      <w:pPr>
        <w:pStyle w:val="HTML"/>
      </w:pPr>
      <w:r>
        <w:t>options(</w:t>
      </w:r>
      <w:r>
        <w:rPr>
          <w:rStyle w:val="pl-v"/>
        </w:rPr>
        <w:t>bitmapType</w:t>
      </w:r>
      <w:r>
        <w:rPr>
          <w:rStyle w:val="pl-k"/>
        </w:rPr>
        <w:t>=</w:t>
      </w:r>
      <w:r>
        <w:rPr>
          <w:rStyle w:val="pl-pds"/>
        </w:rPr>
        <w:t>"</w:t>
      </w:r>
      <w:r>
        <w:rPr>
          <w:rStyle w:val="pl-s"/>
        </w:rPr>
        <w:t>cairo</w:t>
      </w:r>
      <w:r>
        <w:rPr>
          <w:rStyle w:val="pl-pds"/>
        </w:rPr>
        <w:t>"</w:t>
      </w:r>
      <w:r>
        <w:t>)</w:t>
      </w:r>
    </w:p>
    <w:p w:rsidR="00EE36AE" w:rsidRDefault="00EE36AE" w:rsidP="00EE36AE">
      <w:pPr>
        <w:pStyle w:val="HTML"/>
      </w:pPr>
      <w:r>
        <w:t>library(</w:t>
      </w:r>
      <w:r>
        <w:rPr>
          <w:rStyle w:val="pl-pds"/>
        </w:rPr>
        <w:t>"</w:t>
      </w:r>
      <w:r>
        <w:rPr>
          <w:rStyle w:val="pl-s"/>
        </w:rPr>
        <w:t>BiocStyle</w:t>
      </w:r>
      <w:r>
        <w:rPr>
          <w:rStyle w:val="pl-pds"/>
        </w:rPr>
        <w:t>"</w:t>
      </w:r>
      <w:r>
        <w:t>)</w:t>
      </w:r>
    </w:p>
    <w:p w:rsidR="00EE36AE" w:rsidRDefault="00EE36AE" w:rsidP="00EE36AE">
      <w:pPr>
        <w:pStyle w:val="HTML"/>
      </w:pPr>
      <w:r>
        <w:rPr>
          <w:rStyle w:val="pl-e"/>
        </w:rPr>
        <w:t>BiocStyle</w:t>
      </w:r>
      <w:r>
        <w:rPr>
          <w:rStyle w:val="pl-k"/>
        </w:rPr>
        <w:t>::</w:t>
      </w:r>
      <w:r>
        <w:t>markdown()</w:t>
      </w:r>
    </w:p>
    <w:p w:rsidR="00EE36AE" w:rsidRDefault="00EE36AE" w:rsidP="00EE36AE">
      <w:pPr>
        <w:pStyle w:val="HTML"/>
      </w:pPr>
      <w:r>
        <w:t>options(</w:t>
      </w:r>
      <w:r>
        <w:rPr>
          <w:rStyle w:val="pl-v"/>
        </w:rPr>
        <w:t>width</w:t>
      </w:r>
      <w:r>
        <w:rPr>
          <w:rStyle w:val="pl-k"/>
        </w:rPr>
        <w:t>=</w:t>
      </w:r>
      <w:r>
        <w:rPr>
          <w:rStyle w:val="pl-c1"/>
        </w:rPr>
        <w:t>100</w:t>
      </w:r>
      <w:r>
        <w:t>)</w:t>
      </w:r>
    </w:p>
    <w:p w:rsidR="00EE36AE" w:rsidRDefault="00EE36AE" w:rsidP="00EE36AE">
      <w:pPr>
        <w:pStyle w:val="HTML"/>
      </w:pPr>
      <w:r>
        <w:rPr>
          <w:rStyle w:val="pl-e"/>
        </w:rPr>
        <w:t>knitr</w:t>
      </w:r>
      <w:r>
        <w:rPr>
          <w:rStyle w:val="pl-k"/>
        </w:rPr>
        <w:t>::</w:t>
      </w:r>
      <w:r>
        <w:rPr>
          <w:rStyle w:val="pl-smi"/>
        </w:rPr>
        <w:t>opts_chunk</w:t>
      </w:r>
      <w:r>
        <w:rPr>
          <w:rStyle w:val="pl-k"/>
        </w:rPr>
        <w:t>$</w:t>
      </w:r>
      <w:r>
        <w:t>set(</w:t>
      </w:r>
      <w:r>
        <w:rPr>
          <w:rStyle w:val="pl-v"/>
        </w:rPr>
        <w:t>message</w:t>
      </w:r>
      <w:r>
        <w:t xml:space="preserve"> </w:t>
      </w:r>
      <w:r>
        <w:rPr>
          <w:rStyle w:val="pl-k"/>
        </w:rPr>
        <w:t>=</w:t>
      </w:r>
      <w:r>
        <w:t xml:space="preserve"> </w:t>
      </w:r>
      <w:r>
        <w:rPr>
          <w:rStyle w:val="pl-c1"/>
        </w:rPr>
        <w:t>FALSE</w:t>
      </w:r>
      <w:r>
        <w:t xml:space="preserve">, </w:t>
      </w:r>
      <w:r>
        <w:rPr>
          <w:rStyle w:val="pl-v"/>
        </w:rPr>
        <w:t>error</w:t>
      </w:r>
      <w:r>
        <w:t xml:space="preserve"> </w:t>
      </w:r>
      <w:r>
        <w:rPr>
          <w:rStyle w:val="pl-k"/>
        </w:rPr>
        <w:t>=</w:t>
      </w:r>
      <w:r>
        <w:t xml:space="preserve"> </w:t>
      </w:r>
      <w:r>
        <w:rPr>
          <w:rStyle w:val="pl-c1"/>
        </w:rPr>
        <w:t>FALSE</w:t>
      </w:r>
      <w:r>
        <w:t>)</w:t>
      </w:r>
    </w:p>
    <w:p w:rsidR="00EE36AE" w:rsidRDefault="00EE36AE" w:rsidP="00EE36AE">
      <w:pPr>
        <w:pStyle w:val="2"/>
      </w:pPr>
      <w:r>
        <w:t>Contents</w:t>
      </w:r>
    </w:p>
    <w:p w:rsidR="00EE36AE" w:rsidRDefault="00EE36AE" w:rsidP="00EE36AE">
      <w:pPr>
        <w:widowControl/>
        <w:numPr>
          <w:ilvl w:val="0"/>
          <w:numId w:val="1"/>
        </w:numPr>
        <w:spacing w:before="100" w:beforeAutospacing="1" w:after="100" w:afterAutospacing="1"/>
      </w:pPr>
      <w:hyperlink r:id="rId8" w:anchor="count" w:history="1">
        <w:r>
          <w:rPr>
            <w:rStyle w:val="a5"/>
          </w:rPr>
          <w:t>Counting reads</w:t>
        </w:r>
      </w:hyperlink>
      <w:r>
        <w:t xml:space="preserve"> </w:t>
      </w:r>
    </w:p>
    <w:p w:rsidR="00EE36AE" w:rsidRDefault="00EE36AE" w:rsidP="00EE36AE">
      <w:pPr>
        <w:widowControl/>
        <w:numPr>
          <w:ilvl w:val="0"/>
          <w:numId w:val="1"/>
        </w:numPr>
        <w:spacing w:before="100" w:beforeAutospacing="1" w:after="100" w:afterAutospacing="1"/>
      </w:pPr>
      <w:hyperlink r:id="rId9" w:anchor="construct" w:history="1">
        <w:r>
          <w:rPr>
            <w:rStyle w:val="a5"/>
          </w:rPr>
          <w:t>Building a DESeqDataSet</w:t>
        </w:r>
      </w:hyperlink>
    </w:p>
    <w:p w:rsidR="00EE36AE" w:rsidRDefault="00EE36AE" w:rsidP="00EE36AE">
      <w:pPr>
        <w:widowControl/>
        <w:numPr>
          <w:ilvl w:val="0"/>
          <w:numId w:val="1"/>
        </w:numPr>
        <w:spacing w:before="100" w:beforeAutospacing="1" w:after="100" w:afterAutospacing="1"/>
      </w:pPr>
      <w:hyperlink r:id="rId10" w:anchor="eda" w:history="1">
        <w:r>
          <w:rPr>
            <w:rStyle w:val="a5"/>
          </w:rPr>
          <w:t>Visual exploration</w:t>
        </w:r>
      </w:hyperlink>
    </w:p>
    <w:p w:rsidR="00EE36AE" w:rsidRDefault="00EE36AE" w:rsidP="00EE36AE">
      <w:pPr>
        <w:widowControl/>
        <w:numPr>
          <w:ilvl w:val="0"/>
          <w:numId w:val="1"/>
        </w:numPr>
        <w:spacing w:before="100" w:beforeAutospacing="1" w:after="100" w:afterAutospacing="1"/>
      </w:pPr>
      <w:hyperlink r:id="rId11" w:anchor="de" w:history="1">
        <w:r>
          <w:rPr>
            <w:rStyle w:val="a5"/>
          </w:rPr>
          <w:t>Differential expression</w:t>
        </w:r>
      </w:hyperlink>
    </w:p>
    <w:p w:rsidR="00EE36AE" w:rsidRDefault="00EE36AE" w:rsidP="00EE36AE">
      <w:pPr>
        <w:widowControl/>
        <w:numPr>
          <w:ilvl w:val="0"/>
          <w:numId w:val="1"/>
        </w:numPr>
        <w:spacing w:before="100" w:beforeAutospacing="1" w:after="100" w:afterAutospacing="1"/>
      </w:pPr>
      <w:hyperlink r:id="rId12" w:anchor="diagnostic" w:history="1">
        <w:r>
          <w:rPr>
            <w:rStyle w:val="a5"/>
          </w:rPr>
          <w:t>Diagnostic plots</w:t>
        </w:r>
      </w:hyperlink>
    </w:p>
    <w:p w:rsidR="00EE36AE" w:rsidRDefault="00EE36AE" w:rsidP="00EE36AE">
      <w:pPr>
        <w:widowControl/>
        <w:numPr>
          <w:ilvl w:val="0"/>
          <w:numId w:val="1"/>
        </w:numPr>
        <w:spacing w:before="100" w:beforeAutospacing="1" w:after="100" w:afterAutospacing="1"/>
      </w:pPr>
      <w:hyperlink r:id="rId13" w:anchor="annotate" w:history="1">
        <w:r>
          <w:rPr>
            <w:rStyle w:val="a5"/>
          </w:rPr>
          <w:t>Annotation</w:t>
        </w:r>
      </w:hyperlink>
    </w:p>
    <w:p w:rsidR="00EE36AE" w:rsidRDefault="00EE36AE" w:rsidP="00EE36AE">
      <w:pPr>
        <w:widowControl/>
        <w:numPr>
          <w:ilvl w:val="0"/>
          <w:numId w:val="1"/>
        </w:numPr>
        <w:spacing w:before="100" w:beforeAutospacing="1" w:after="100" w:afterAutospacing="1"/>
      </w:pPr>
      <w:hyperlink r:id="rId14" w:anchor="batch" w:history="1">
        <w:r>
          <w:rPr>
            <w:rStyle w:val="a5"/>
          </w:rPr>
          <w:t>Accounting for unknown batches</w:t>
        </w:r>
      </w:hyperlink>
    </w:p>
    <w:p w:rsidR="00EE36AE" w:rsidRDefault="00EE36AE" w:rsidP="00EE36AE">
      <w:pPr>
        <w:widowControl/>
        <w:numPr>
          <w:ilvl w:val="0"/>
          <w:numId w:val="1"/>
        </w:numPr>
        <w:spacing w:before="100" w:beforeAutospacing="1" w:after="100" w:afterAutospacing="1"/>
      </w:pPr>
      <w:hyperlink r:id="rId15" w:anchor="time" w:history="1">
        <w:r>
          <w:rPr>
            <w:rStyle w:val="a5"/>
          </w:rPr>
          <w:t>Time series experiments</w:t>
        </w:r>
      </w:hyperlink>
    </w:p>
    <w:p w:rsidR="00EE36AE" w:rsidRDefault="00EE36AE" w:rsidP="00EE36AE">
      <w:pPr>
        <w:pStyle w:val="2"/>
      </w:pPr>
      <w:r>
        <w:t>Introduction</w:t>
      </w:r>
    </w:p>
    <w:p w:rsidR="00EE36AE" w:rsidRDefault="00EE36AE" w:rsidP="00EE36AE">
      <w:pPr>
        <w:pStyle w:val="a6"/>
      </w:pPr>
      <w:r>
        <w:t xml:space="preserve">This lab will walk you through an end-to-end RNA-Seq differential expression workflow, using </w:t>
      </w:r>
      <w:r>
        <w:rPr>
          <w:rStyle w:val="HTML0"/>
        </w:rPr>
        <w:t>r Biocpkg("DESeq2")</w:t>
      </w:r>
      <w:r>
        <w:t xml:space="preserve"> along with other </w:t>
      </w:r>
      <w:r>
        <w:rPr>
          <w:rStyle w:val="a8"/>
        </w:rPr>
        <w:t>Bioconductor</w:t>
      </w:r>
      <w:r>
        <w:t xml:space="preserve"> packages. We will start from the FASTQ files, show how these were aligned to the reference genome, prepare gene expression values as a count matrix by counting the sequenced fragments, perform exploratory data analysis (EDA), perform differential gene expression analysis with </w:t>
      </w:r>
      <w:r>
        <w:rPr>
          <w:rStyle w:val="a8"/>
        </w:rPr>
        <w:t>DESeq2</w:t>
      </w:r>
      <w:r>
        <w:t>, and visually explore the results.</w:t>
      </w:r>
    </w:p>
    <w:p w:rsidR="00EE36AE" w:rsidRDefault="00EE36AE" w:rsidP="00EE36AE">
      <w:pPr>
        <w:pStyle w:val="a6"/>
      </w:pPr>
      <w:r>
        <w:t xml:space="preserve">We note that a number of other </w:t>
      </w:r>
      <w:r>
        <w:rPr>
          <w:rStyle w:val="a8"/>
        </w:rPr>
        <w:t>Bioconductor</w:t>
      </w:r>
      <w:r>
        <w:t xml:space="preserve"> packages can also be used for statistical inference of differential expression at the gene level including </w:t>
      </w:r>
      <w:r>
        <w:rPr>
          <w:rStyle w:val="HTML0"/>
        </w:rPr>
        <w:t>r Biocpkg("edgeR")</w:t>
      </w:r>
      <w:r>
        <w:t xml:space="preserve">, </w:t>
      </w:r>
      <w:r>
        <w:rPr>
          <w:rStyle w:val="HTML0"/>
        </w:rPr>
        <w:t>r Biocpkg("BaySeq")</w:t>
      </w:r>
      <w:r>
        <w:t xml:space="preserve">, </w:t>
      </w:r>
      <w:r>
        <w:rPr>
          <w:rStyle w:val="HTML0"/>
        </w:rPr>
        <w:t>r Biocpkg("DSS")</w:t>
      </w:r>
      <w:r>
        <w:t xml:space="preserve"> and </w:t>
      </w:r>
      <w:r>
        <w:rPr>
          <w:rStyle w:val="HTML0"/>
        </w:rPr>
        <w:t>r Biocpkg("limma")</w:t>
      </w:r>
      <w:r>
        <w:t>.</w:t>
      </w:r>
    </w:p>
    <w:p w:rsidR="00EE36AE" w:rsidRDefault="00EE36AE" w:rsidP="00EE36AE">
      <w:pPr>
        <w:pStyle w:val="2"/>
      </w:pPr>
      <w:r>
        <w:t>Experimental data</w:t>
      </w:r>
    </w:p>
    <w:p w:rsidR="00EE36AE" w:rsidRDefault="00EE36AE" w:rsidP="00EE36AE">
      <w:pPr>
        <w:pStyle w:val="a6"/>
      </w:pPr>
      <w:r>
        <w:t>The data used in this workflow is an RNA-Seq experiment of airway smooth muscle cells treated with dexamethasone, a synthetic glucocorticoid steroid with anti-inflammatory effects. Glucocorticoids are used, for example, in asthma patients to prevent or reduce inflammation of the airways. In the experiment, four primary human airway smooth muscle cell lines were treated with 1 micromolar dexamethasone for 18 hours. For each of the four cell lines, we have a treated and an untreated sample. The reference for the experiment is:</w:t>
      </w:r>
    </w:p>
    <w:p w:rsidR="00EE36AE" w:rsidRDefault="00EE36AE" w:rsidP="00EE36AE">
      <w:pPr>
        <w:pStyle w:val="a6"/>
      </w:pPr>
      <w:r>
        <w:t xml:space="preserve">Himes BE, Jiang X, Wagner P, Hu R, Wang Q, Klanderman B, Whitaker RM, Duan Q, Lasky-Su J, Nikolos C, Jester W, Johnson M, Panettieri R Jr, Tantisira KG, Weiss ST, Lu Q. "RNA-Seq Transcriptome Profiling Identifies CRISPLD2 as a Glucocorticoid Responsive Gene that Modulates Cytokine Function in Airway Smooth Muscle Cells." PLoS One. 2014 Jun 13;9(6):e99625. PMID: </w:t>
      </w:r>
      <w:hyperlink r:id="rId16" w:history="1">
        <w:r>
          <w:rPr>
            <w:rStyle w:val="a5"/>
          </w:rPr>
          <w:t>24926665</w:t>
        </w:r>
      </w:hyperlink>
      <w:r>
        <w:t xml:space="preserve">. GEO: </w:t>
      </w:r>
      <w:hyperlink r:id="rId17" w:history="1">
        <w:r>
          <w:rPr>
            <w:rStyle w:val="a5"/>
          </w:rPr>
          <w:t>GSE52778</w:t>
        </w:r>
      </w:hyperlink>
      <w:r>
        <w:t>.</w:t>
      </w:r>
    </w:p>
    <w:p w:rsidR="00EE36AE" w:rsidRDefault="00EE36AE" w:rsidP="00EE36AE">
      <w:pPr>
        <w:pStyle w:val="2"/>
      </w:pPr>
      <w:bookmarkStart w:id="0" w:name="_GoBack"/>
      <w:bookmarkEnd w:id="0"/>
      <w:r>
        <w:t>Preparing count matrices</w:t>
      </w:r>
    </w:p>
    <w:p w:rsidR="00EE36AE" w:rsidRDefault="00EE36AE" w:rsidP="00EE36AE">
      <w:pPr>
        <w:pStyle w:val="a6"/>
      </w:pPr>
      <w:r>
        <w:t xml:space="preserve">As input, the </w:t>
      </w:r>
      <w:r>
        <w:rPr>
          <w:rStyle w:val="a8"/>
        </w:rPr>
        <w:t>DESeq2</w:t>
      </w:r>
      <w:r>
        <w:t xml:space="preserve"> package expects count data as obtained, e.g., from RNA-Seq or another high-throughput sequencing experiment, in the form of a matrix of integer values. The value in the </w:t>
      </w:r>
      <w:r>
        <w:rPr>
          <w:rStyle w:val="a8"/>
        </w:rPr>
        <w:t>i</w:t>
      </w:r>
      <w:r>
        <w:t xml:space="preserve">-th row and the </w:t>
      </w:r>
      <w:r>
        <w:rPr>
          <w:rStyle w:val="a8"/>
        </w:rPr>
        <w:t>j</w:t>
      </w:r>
      <w:r>
        <w:t xml:space="preserve">-th column of the matrix tells how many reads have been mapped to gene </w:t>
      </w:r>
      <w:r>
        <w:rPr>
          <w:rStyle w:val="a8"/>
        </w:rPr>
        <w:t>i</w:t>
      </w:r>
      <w:r>
        <w:t xml:space="preserve"> in sample </w:t>
      </w:r>
      <w:r>
        <w:rPr>
          <w:rStyle w:val="a8"/>
        </w:rPr>
        <w:t>j</w:t>
      </w:r>
      <w:r>
        <w:t>. Analogously, for other types of assays, the rows of the matrix might correspond e.g., to binding regions (with ChIP-Seq) or peptide sequences (with quantitative mass spectrometry).</w:t>
      </w:r>
    </w:p>
    <w:p w:rsidR="00EE36AE" w:rsidRDefault="00EE36AE" w:rsidP="00EE36AE">
      <w:pPr>
        <w:pStyle w:val="a6"/>
      </w:pPr>
      <w:r>
        <w:t xml:space="preserve">The count values must be raw counts of sequencing reads. This is important for </w:t>
      </w:r>
      <w:r>
        <w:rPr>
          <w:rStyle w:val="a8"/>
        </w:rPr>
        <w:t>DESeq2</w:t>
      </w:r>
      <w:r>
        <w:t>'s statistical model to hold, as only the actual counts allow assessing the measurement precision correctly. Hence, please do not supply other quantities, such as (rounded) normalized counts, or counts of covered base pairs -- this will only lead to nonsensical results.</w:t>
      </w:r>
    </w:p>
    <w:p w:rsidR="00EE36AE" w:rsidRDefault="00EE36AE" w:rsidP="00EE36AE">
      <w:pPr>
        <w:pStyle w:val="2"/>
      </w:pPr>
      <w:r>
        <w:t>Aligning reads to a reference</w:t>
      </w:r>
    </w:p>
    <w:p w:rsidR="00EE36AE" w:rsidRDefault="00EE36AE" w:rsidP="00EE36AE">
      <w:pPr>
        <w:pStyle w:val="a6"/>
      </w:pPr>
      <w:r>
        <w:t xml:space="preserve">The computational analysis of an RNA-Seq experiment begins earlier: what we get from the sequencing machine is a set of FASTQ files that contain the nucleotide sequence of each read and a quality score at each position. These reads must first be aligned to a reference genome or transcriptome. It is important to know if the sequencing experiment was single-end or paired-end, as the alignment software will require the user to specify both FASTQ files for a paired-end experiment. The output of this alignment step is commonly stored in a file format called </w:t>
      </w:r>
      <w:hyperlink r:id="rId18" w:history="1">
        <w:r>
          <w:rPr>
            <w:rStyle w:val="a5"/>
          </w:rPr>
          <w:t>SAM/BAM</w:t>
        </w:r>
      </w:hyperlink>
      <w:r>
        <w:t>.</w:t>
      </w:r>
    </w:p>
    <w:p w:rsidR="00EE36AE" w:rsidRDefault="00EE36AE" w:rsidP="00EE36AE">
      <w:pPr>
        <w:pStyle w:val="a6"/>
      </w:pPr>
      <w:r>
        <w:t>A number of software programs exist to align reads to the reference genome, and the development is too rapid for this document to provide an up-to-date list. We recommend consulting benchmarking papers that discuss the advantages and disadvantages of each software, which include accuracy, ability to align reads over splice junctions, speed, memory footprint, and many other features.</w:t>
      </w:r>
    </w:p>
    <w:p w:rsidR="00EE36AE" w:rsidRDefault="00EE36AE" w:rsidP="00EE36AE">
      <w:pPr>
        <w:pStyle w:val="a6"/>
      </w:pPr>
      <w:r>
        <w:t xml:space="preserve">The reads for this experiment were aligned to the Ensembl release 75 human reference genome using the </w:t>
      </w:r>
      <w:hyperlink r:id="rId19" w:history="1">
        <w:r>
          <w:rPr>
            <w:rStyle w:val="a5"/>
          </w:rPr>
          <w:t>STAR read aligner</w:t>
        </w:r>
      </w:hyperlink>
      <w:r>
        <w:t>:</w:t>
      </w:r>
    </w:p>
    <w:p w:rsidR="00EE36AE" w:rsidRDefault="00EE36AE" w:rsidP="00EE36AE">
      <w:pPr>
        <w:pStyle w:val="HTML"/>
        <w:rPr>
          <w:rStyle w:val="HTML0"/>
        </w:rPr>
      </w:pPr>
      <w:r>
        <w:rPr>
          <w:rStyle w:val="HTML0"/>
        </w:rPr>
        <w:t>for f in `cat files`; do STAR --genomeDir ../STAR/ENSEMBL.homo_sapiens.release-75 \</w:t>
      </w:r>
    </w:p>
    <w:p w:rsidR="00EE36AE" w:rsidRDefault="00EE36AE" w:rsidP="00EE36AE">
      <w:pPr>
        <w:pStyle w:val="HTML"/>
        <w:rPr>
          <w:rStyle w:val="HTML0"/>
        </w:rPr>
      </w:pPr>
      <w:r>
        <w:rPr>
          <w:rStyle w:val="HTML0"/>
        </w:rPr>
        <w:t>--readFilesIn fastq/$f\_1.fastq fastq/$f\_2.fastq \</w:t>
      </w:r>
    </w:p>
    <w:p w:rsidR="00EE36AE" w:rsidRDefault="00EE36AE" w:rsidP="00EE36AE">
      <w:pPr>
        <w:pStyle w:val="HTML"/>
        <w:rPr>
          <w:rStyle w:val="HTML0"/>
        </w:rPr>
      </w:pPr>
      <w:r>
        <w:rPr>
          <w:rStyle w:val="HTML0"/>
        </w:rPr>
        <w:t>--runThreadN 12 --outFileNamePrefix aligned/$f.; done</w:t>
      </w:r>
    </w:p>
    <w:p w:rsidR="00EE36AE" w:rsidRDefault="00EE36AE" w:rsidP="00EE36AE">
      <w:pPr>
        <w:pStyle w:val="a6"/>
      </w:pPr>
      <w:hyperlink r:id="rId20" w:history="1">
        <w:r>
          <w:rPr>
            <w:rStyle w:val="a5"/>
          </w:rPr>
          <w:t>SAMtools</w:t>
        </w:r>
      </w:hyperlink>
      <w:r>
        <w:t xml:space="preserve"> was used to generate BAM files.</w:t>
      </w:r>
    </w:p>
    <w:p w:rsidR="00EE36AE" w:rsidRDefault="00EE36AE" w:rsidP="00EE36AE">
      <w:pPr>
        <w:pStyle w:val="HTML"/>
        <w:rPr>
          <w:rStyle w:val="HTML0"/>
        </w:rPr>
      </w:pPr>
      <w:r>
        <w:rPr>
          <w:rStyle w:val="HTML0"/>
        </w:rPr>
        <w:t>cat files | parallel -j 7 samtools view -bS aligned/{}.Aligned.out.sam -o aligned/{}.bam</w:t>
      </w:r>
    </w:p>
    <w:p w:rsidR="00EE36AE" w:rsidRDefault="00EE36AE" w:rsidP="00EE36AE">
      <w:pPr>
        <w:pStyle w:val="a6"/>
      </w:pPr>
      <w:r>
        <w:t>The BAM files for a number of sequencing runs can then be used to generate count matrices, as described in the following section.</w:t>
      </w:r>
    </w:p>
    <w:p w:rsidR="00EE36AE" w:rsidRDefault="00EE36AE" w:rsidP="00EE36AE">
      <w:pPr>
        <w:pStyle w:val="2"/>
      </w:pPr>
      <w:r>
        <w:t>Counting reads</w:t>
      </w:r>
    </w:p>
    <w:p w:rsidR="00EE36AE" w:rsidRDefault="00EE36AE" w:rsidP="00EE36AE">
      <w:pPr>
        <w:pStyle w:val="a6"/>
      </w:pPr>
      <w:r>
        <w:t xml:space="preserve">Besides the main count matrix, which we will use later, the </w:t>
      </w:r>
      <w:r>
        <w:rPr>
          <w:rStyle w:val="HTML0"/>
        </w:rPr>
        <w:t>r Biocexptpkg("airway")</w:t>
      </w:r>
      <w:r>
        <w:t xml:space="preserve"> package also contains a small subset of the raw data, namely eight BAM file each with a subset of the reads. We will use these files to demonstrate how a count matrix can be constructed from BAM files. Afterwards, we will load the full count matrix corresponding to all samples and all data, which is already provided in the same package, and will continue the analysis with that full table.</w:t>
      </w:r>
    </w:p>
    <w:p w:rsidR="00EE36AE" w:rsidRDefault="00EE36AE" w:rsidP="00EE36AE">
      <w:pPr>
        <w:pStyle w:val="a6"/>
      </w:pPr>
      <w:r>
        <w:t>We load the data package with the example data:</w:t>
      </w:r>
    </w:p>
    <w:p w:rsidR="00EE36AE" w:rsidRDefault="00EE36AE" w:rsidP="00EE36AE">
      <w:pPr>
        <w:pStyle w:val="HTML"/>
      </w:pPr>
      <w:r>
        <w:t>library(</w:t>
      </w:r>
      <w:r>
        <w:rPr>
          <w:rStyle w:val="pl-pds"/>
        </w:rPr>
        <w:t>"</w:t>
      </w:r>
      <w:r>
        <w:rPr>
          <w:rStyle w:val="pl-s"/>
        </w:rPr>
        <w:t>airway</w:t>
      </w:r>
      <w:r>
        <w:rPr>
          <w:rStyle w:val="pl-pds"/>
        </w:rPr>
        <w:t>"</w:t>
      </w:r>
      <w:r>
        <w:t>)</w:t>
      </w:r>
    </w:p>
    <w:p w:rsidR="00EE36AE" w:rsidRDefault="00EE36AE" w:rsidP="00EE36AE">
      <w:pPr>
        <w:pStyle w:val="a6"/>
      </w:pPr>
      <w:r>
        <w:t xml:space="preserve">The R function </w:t>
      </w:r>
      <w:r>
        <w:rPr>
          <w:rStyle w:val="a8"/>
        </w:rPr>
        <w:t>system.file</w:t>
      </w:r>
      <w:r>
        <w:t xml:space="preserve"> can be used to find out where on your computer the files from a package have been installed. Here we ask for the full path to the </w:t>
      </w:r>
      <w:r>
        <w:rPr>
          <w:rStyle w:val="HTML0"/>
        </w:rPr>
        <w:t>extdata</w:t>
      </w:r>
      <w:r>
        <w:t xml:space="preserve"> directory, which is part of the </w:t>
      </w:r>
      <w:r>
        <w:rPr>
          <w:rStyle w:val="HTML0"/>
        </w:rPr>
        <w:t>r Biocexptpkg("airway")</w:t>
      </w:r>
      <w:r>
        <w:t xml:space="preserve"> package.</w:t>
      </w:r>
    </w:p>
    <w:p w:rsidR="00EE36AE" w:rsidRDefault="00EE36AE" w:rsidP="00EE36AE">
      <w:pPr>
        <w:pStyle w:val="HTML"/>
      </w:pPr>
      <w:r>
        <w:rPr>
          <w:rStyle w:val="pl-smi"/>
        </w:rPr>
        <w:t>dir</w:t>
      </w:r>
      <w:r>
        <w:t xml:space="preserve"> </w:t>
      </w:r>
      <w:r>
        <w:rPr>
          <w:rStyle w:val="pl-k"/>
        </w:rPr>
        <w:t>&lt;-</w:t>
      </w:r>
      <w:r>
        <w:t xml:space="preserve"> system.file(</w:t>
      </w:r>
      <w:r>
        <w:rPr>
          <w:rStyle w:val="pl-pds"/>
        </w:rPr>
        <w:t>"</w:t>
      </w:r>
      <w:r>
        <w:rPr>
          <w:rStyle w:val="pl-s"/>
        </w:rPr>
        <w:t>extdata</w:t>
      </w:r>
      <w:r>
        <w:rPr>
          <w:rStyle w:val="pl-pds"/>
        </w:rPr>
        <w:t>"</w:t>
      </w:r>
      <w:r>
        <w:t xml:space="preserve">, </w:t>
      </w:r>
      <w:r>
        <w:rPr>
          <w:rStyle w:val="pl-v"/>
        </w:rPr>
        <w:t>package</w:t>
      </w:r>
      <w:r>
        <w:rPr>
          <w:rStyle w:val="pl-k"/>
        </w:rPr>
        <w:t>=</w:t>
      </w:r>
      <w:r>
        <w:rPr>
          <w:rStyle w:val="pl-pds"/>
        </w:rPr>
        <w:t>"</w:t>
      </w:r>
      <w:r>
        <w:rPr>
          <w:rStyle w:val="pl-s"/>
        </w:rPr>
        <w:t>airway</w:t>
      </w:r>
      <w:r>
        <w:rPr>
          <w:rStyle w:val="pl-pds"/>
        </w:rPr>
        <w:t>"</w:t>
      </w:r>
      <w:r>
        <w:t xml:space="preserve">, </w:t>
      </w:r>
      <w:r>
        <w:rPr>
          <w:rStyle w:val="pl-v"/>
        </w:rPr>
        <w:t>mustWork</w:t>
      </w:r>
      <w:r>
        <w:rPr>
          <w:rStyle w:val="pl-k"/>
        </w:rPr>
        <w:t>=</w:t>
      </w:r>
      <w:r>
        <w:rPr>
          <w:rStyle w:val="pl-c1"/>
        </w:rPr>
        <w:t>TRUE</w:t>
      </w:r>
      <w:r>
        <w:t>)</w:t>
      </w:r>
    </w:p>
    <w:p w:rsidR="00EE36AE" w:rsidRDefault="00EE36AE" w:rsidP="00EE36AE">
      <w:pPr>
        <w:pStyle w:val="a6"/>
      </w:pPr>
      <w:r>
        <w:t>In this directory, we find the eight BAM files (and some other files):</w:t>
      </w:r>
    </w:p>
    <w:p w:rsidR="00EE36AE" w:rsidRDefault="00EE36AE" w:rsidP="00EE36AE">
      <w:pPr>
        <w:pStyle w:val="HTML"/>
      </w:pPr>
      <w:r>
        <w:t>list.files(</w:t>
      </w:r>
      <w:r>
        <w:rPr>
          <w:rStyle w:val="pl-smi"/>
        </w:rPr>
        <w:t>dir</w:t>
      </w:r>
      <w:r>
        <w:t>)</w:t>
      </w:r>
    </w:p>
    <w:p w:rsidR="00EE36AE" w:rsidRDefault="00EE36AE" w:rsidP="00EE36AE">
      <w:pPr>
        <w:pStyle w:val="a6"/>
      </w:pPr>
      <w:r>
        <w:t>Typically, we have a table with experimental metadata for our samples. For your own project, you might create such a comma-separated value (CSV) file using a text editor or spreadsheet software such as Excel.</w:t>
      </w:r>
    </w:p>
    <w:p w:rsidR="00EE36AE" w:rsidRDefault="00EE36AE" w:rsidP="00EE36AE">
      <w:pPr>
        <w:pStyle w:val="a6"/>
      </w:pPr>
      <w:r>
        <w:t xml:space="preserve">We load this file with </w:t>
      </w:r>
      <w:r>
        <w:rPr>
          <w:rStyle w:val="a8"/>
        </w:rPr>
        <w:t>read.csv</w:t>
      </w:r>
      <w:r>
        <w:t xml:space="preserve">. The parentheses around the last line are used to print the result in addition to storing it to the </w:t>
      </w:r>
      <w:r>
        <w:rPr>
          <w:rStyle w:val="HTML0"/>
        </w:rPr>
        <w:t>sampleTable</w:t>
      </w:r>
      <w:r>
        <w:t xml:space="preserve"> object.</w:t>
      </w:r>
    </w:p>
    <w:p w:rsidR="00EE36AE" w:rsidRDefault="00EE36AE" w:rsidP="00EE36AE">
      <w:pPr>
        <w:pStyle w:val="HTML"/>
      </w:pPr>
      <w:r>
        <w:rPr>
          <w:rStyle w:val="pl-smi"/>
        </w:rPr>
        <w:t>csvfile</w:t>
      </w:r>
      <w:r>
        <w:t xml:space="preserve"> </w:t>
      </w:r>
      <w:r>
        <w:rPr>
          <w:rStyle w:val="pl-k"/>
        </w:rPr>
        <w:t>&lt;-</w:t>
      </w:r>
      <w:r>
        <w:t xml:space="preserve"> file.path(</w:t>
      </w:r>
      <w:r>
        <w:rPr>
          <w:rStyle w:val="pl-smi"/>
        </w:rPr>
        <w:t>dir</w:t>
      </w:r>
      <w:r>
        <w:t>,</w:t>
      </w:r>
      <w:r>
        <w:rPr>
          <w:rStyle w:val="pl-pds"/>
        </w:rPr>
        <w:t>"</w:t>
      </w:r>
      <w:r>
        <w:rPr>
          <w:rStyle w:val="pl-s"/>
        </w:rPr>
        <w:t>sample_table.csv</w:t>
      </w:r>
      <w:r>
        <w:rPr>
          <w:rStyle w:val="pl-pds"/>
        </w:rPr>
        <w:t>"</w:t>
      </w:r>
      <w:r>
        <w:t>)</w:t>
      </w:r>
    </w:p>
    <w:p w:rsidR="00EE36AE" w:rsidRDefault="00EE36AE" w:rsidP="00EE36AE">
      <w:pPr>
        <w:pStyle w:val="HTML"/>
      </w:pPr>
      <w:r>
        <w:t>(</w:t>
      </w:r>
      <w:r>
        <w:rPr>
          <w:rStyle w:val="pl-smi"/>
        </w:rPr>
        <w:t>sampleTable</w:t>
      </w:r>
      <w:r>
        <w:t xml:space="preserve"> </w:t>
      </w:r>
      <w:r>
        <w:rPr>
          <w:rStyle w:val="pl-k"/>
        </w:rPr>
        <w:t>&lt;-</w:t>
      </w:r>
      <w:r>
        <w:t xml:space="preserve"> read.csv(</w:t>
      </w:r>
      <w:r>
        <w:rPr>
          <w:rStyle w:val="pl-smi"/>
        </w:rPr>
        <w:t>csvfile</w:t>
      </w:r>
      <w:r>
        <w:t>,</w:t>
      </w:r>
      <w:r>
        <w:rPr>
          <w:rStyle w:val="pl-v"/>
        </w:rPr>
        <w:t>row.names</w:t>
      </w:r>
      <w:r>
        <w:rPr>
          <w:rStyle w:val="pl-k"/>
        </w:rPr>
        <w:t>=</w:t>
      </w:r>
      <w:r>
        <w:rPr>
          <w:rStyle w:val="pl-c1"/>
        </w:rPr>
        <w:t>1</w:t>
      </w:r>
      <w:r>
        <w:t>))</w:t>
      </w:r>
    </w:p>
    <w:p w:rsidR="00EE36AE" w:rsidRDefault="00EE36AE" w:rsidP="00EE36AE">
      <w:pPr>
        <w:pStyle w:val="a6"/>
      </w:pPr>
      <w:r>
        <w:t>Once the reads have been aligned, there are a number of tools which can be used to count the number of reads which can be unambiguously assigned to genomic features for each sample. These often take as input SAM/BAM alignment files and a file specifiying the genomic features, e.g. a GFF3 or GTF file specifying the gene models.</w:t>
      </w:r>
    </w:p>
    <w:p w:rsidR="00EE36AE" w:rsidRDefault="00EE36AE" w:rsidP="00EE36AE">
      <w:pPr>
        <w:pStyle w:val="a6"/>
      </w:pPr>
      <w:r>
        <w:t>The following tools can be used generate count matrices: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2440"/>
        <w:gridCol w:w="1146"/>
        <w:gridCol w:w="1684"/>
        <w:gridCol w:w="1935"/>
      </w:tblGrid>
      <w:tr w:rsidR="00EE36AE" w:rsidTr="00EE36AE">
        <w:trPr>
          <w:tblHeader/>
          <w:tblCellSpacing w:w="15" w:type="dxa"/>
        </w:trPr>
        <w:tc>
          <w:tcPr>
            <w:tcW w:w="0" w:type="auto"/>
            <w:vAlign w:val="center"/>
            <w:hideMark/>
          </w:tcPr>
          <w:p w:rsidR="00EE36AE" w:rsidRDefault="00EE36AE">
            <w:pPr>
              <w:jc w:val="center"/>
              <w:rPr>
                <w:b/>
                <w:bCs/>
              </w:rPr>
            </w:pPr>
            <w:r>
              <w:rPr>
                <w:b/>
                <w:bCs/>
              </w:rPr>
              <w:t>function</w:t>
            </w:r>
          </w:p>
        </w:tc>
        <w:tc>
          <w:tcPr>
            <w:tcW w:w="0" w:type="auto"/>
            <w:vAlign w:val="center"/>
            <w:hideMark/>
          </w:tcPr>
          <w:p w:rsidR="00EE36AE" w:rsidRDefault="00EE36AE">
            <w:pPr>
              <w:jc w:val="center"/>
              <w:rPr>
                <w:b/>
                <w:bCs/>
              </w:rPr>
            </w:pPr>
            <w:r>
              <w:rPr>
                <w:b/>
                <w:bCs/>
              </w:rPr>
              <w:t>package</w:t>
            </w:r>
          </w:p>
        </w:tc>
        <w:tc>
          <w:tcPr>
            <w:tcW w:w="0" w:type="auto"/>
            <w:vAlign w:val="center"/>
            <w:hideMark/>
          </w:tcPr>
          <w:p w:rsidR="00EE36AE" w:rsidRDefault="00EE36AE">
            <w:pPr>
              <w:jc w:val="center"/>
              <w:rPr>
                <w:b/>
                <w:bCs/>
              </w:rPr>
            </w:pPr>
            <w:r>
              <w:rPr>
                <w:b/>
                <w:bCs/>
              </w:rPr>
              <w:t>framework</w:t>
            </w:r>
          </w:p>
        </w:tc>
        <w:tc>
          <w:tcPr>
            <w:tcW w:w="0" w:type="auto"/>
            <w:vAlign w:val="center"/>
            <w:hideMark/>
          </w:tcPr>
          <w:p w:rsidR="00EE36AE" w:rsidRDefault="00EE36AE">
            <w:pPr>
              <w:jc w:val="center"/>
              <w:rPr>
                <w:b/>
                <w:bCs/>
              </w:rPr>
            </w:pPr>
            <w:r>
              <w:rPr>
                <w:b/>
                <w:bCs/>
              </w:rPr>
              <w:t>output</w:t>
            </w:r>
          </w:p>
        </w:tc>
        <w:tc>
          <w:tcPr>
            <w:tcW w:w="0" w:type="auto"/>
            <w:vAlign w:val="center"/>
            <w:hideMark/>
          </w:tcPr>
          <w:p w:rsidR="00EE36AE" w:rsidRDefault="00EE36AE">
            <w:pPr>
              <w:jc w:val="center"/>
              <w:rPr>
                <w:b/>
                <w:bCs/>
              </w:rPr>
            </w:pPr>
            <w:r>
              <w:rPr>
                <w:rStyle w:val="a8"/>
                <w:b/>
                <w:bCs/>
              </w:rPr>
              <w:t>DESeq2</w:t>
            </w:r>
            <w:r>
              <w:rPr>
                <w:b/>
                <w:bCs/>
              </w:rPr>
              <w:t xml:space="preserve"> input function</w:t>
            </w:r>
          </w:p>
        </w:tc>
      </w:tr>
      <w:tr w:rsidR="00EE36AE" w:rsidTr="00EE36AE">
        <w:trPr>
          <w:tblCellSpacing w:w="15" w:type="dxa"/>
        </w:trPr>
        <w:tc>
          <w:tcPr>
            <w:tcW w:w="0" w:type="auto"/>
            <w:vAlign w:val="center"/>
            <w:hideMark/>
          </w:tcPr>
          <w:p w:rsidR="00EE36AE" w:rsidRDefault="00EE36AE">
            <w:r>
              <w:rPr>
                <w:rStyle w:val="a8"/>
              </w:rPr>
              <w:t>summarizeOverlaps</w:t>
            </w:r>
          </w:p>
        </w:tc>
        <w:tc>
          <w:tcPr>
            <w:tcW w:w="0" w:type="auto"/>
            <w:vAlign w:val="center"/>
            <w:hideMark/>
          </w:tcPr>
          <w:p w:rsidR="00EE36AE" w:rsidRDefault="00EE36AE">
            <w:r>
              <w:rPr>
                <w:rStyle w:val="HTML0"/>
                <w:rFonts w:eastAsiaTheme="minorEastAsia"/>
              </w:rPr>
              <w:t>r Biocpkg("GenomicAlignments")</w:t>
            </w:r>
          </w:p>
        </w:tc>
        <w:tc>
          <w:tcPr>
            <w:tcW w:w="0" w:type="auto"/>
            <w:vAlign w:val="center"/>
            <w:hideMark/>
          </w:tcPr>
          <w:p w:rsidR="00EE36AE" w:rsidRDefault="00EE36AE">
            <w:r>
              <w:t>R/</w:t>
            </w:r>
            <w:r>
              <w:rPr>
                <w:rStyle w:val="a8"/>
              </w:rPr>
              <w:t>Bioconductor</w:t>
            </w:r>
          </w:p>
        </w:tc>
        <w:tc>
          <w:tcPr>
            <w:tcW w:w="0" w:type="auto"/>
            <w:vAlign w:val="center"/>
            <w:hideMark/>
          </w:tcPr>
          <w:p w:rsidR="00EE36AE" w:rsidRDefault="00EE36AE">
            <w:r>
              <w:rPr>
                <w:rStyle w:val="a8"/>
              </w:rPr>
              <w:t>SummarizedExperiment</w:t>
            </w:r>
          </w:p>
        </w:tc>
        <w:tc>
          <w:tcPr>
            <w:tcW w:w="0" w:type="auto"/>
            <w:vAlign w:val="center"/>
            <w:hideMark/>
          </w:tcPr>
          <w:p w:rsidR="00EE36AE" w:rsidRDefault="00EE36AE">
            <w:r>
              <w:rPr>
                <w:rStyle w:val="a8"/>
              </w:rPr>
              <w:t>DESeqDataSet</w:t>
            </w:r>
          </w:p>
        </w:tc>
      </w:tr>
      <w:tr w:rsidR="00EE36AE" w:rsidTr="00EE36AE">
        <w:trPr>
          <w:tblCellSpacing w:w="15" w:type="dxa"/>
        </w:trPr>
        <w:tc>
          <w:tcPr>
            <w:tcW w:w="0" w:type="auto"/>
            <w:vAlign w:val="center"/>
            <w:hideMark/>
          </w:tcPr>
          <w:p w:rsidR="00EE36AE" w:rsidRDefault="00EE36AE">
            <w:r>
              <w:rPr>
                <w:rStyle w:val="a8"/>
              </w:rPr>
              <w:t>featureCounts</w:t>
            </w:r>
          </w:p>
        </w:tc>
        <w:tc>
          <w:tcPr>
            <w:tcW w:w="0" w:type="auto"/>
            <w:vAlign w:val="center"/>
            <w:hideMark/>
          </w:tcPr>
          <w:p w:rsidR="00EE36AE" w:rsidRDefault="00EE36AE">
            <w:r>
              <w:rPr>
                <w:rStyle w:val="HTML0"/>
                <w:rFonts w:eastAsiaTheme="minorEastAsia"/>
              </w:rPr>
              <w:t>r Biocpkg("Rsubread")</w:t>
            </w:r>
          </w:p>
        </w:tc>
        <w:tc>
          <w:tcPr>
            <w:tcW w:w="0" w:type="auto"/>
            <w:vAlign w:val="center"/>
            <w:hideMark/>
          </w:tcPr>
          <w:p w:rsidR="00EE36AE" w:rsidRDefault="00EE36AE">
            <w:r>
              <w:t>R/</w:t>
            </w:r>
            <w:r>
              <w:rPr>
                <w:rStyle w:val="a8"/>
              </w:rPr>
              <w:t>Bioconductor</w:t>
            </w:r>
          </w:p>
        </w:tc>
        <w:tc>
          <w:tcPr>
            <w:tcW w:w="0" w:type="auto"/>
            <w:vAlign w:val="center"/>
            <w:hideMark/>
          </w:tcPr>
          <w:p w:rsidR="00EE36AE" w:rsidRDefault="00EE36AE">
            <w:r>
              <w:t>matrix</w:t>
            </w:r>
          </w:p>
        </w:tc>
        <w:tc>
          <w:tcPr>
            <w:tcW w:w="0" w:type="auto"/>
            <w:vAlign w:val="center"/>
            <w:hideMark/>
          </w:tcPr>
          <w:p w:rsidR="00EE36AE" w:rsidRDefault="00EE36AE">
            <w:r>
              <w:rPr>
                <w:rStyle w:val="a8"/>
              </w:rPr>
              <w:t>DESeqDataSetFromMatrix</w:t>
            </w:r>
          </w:p>
        </w:tc>
      </w:tr>
      <w:tr w:rsidR="00EE36AE" w:rsidTr="00EE36AE">
        <w:trPr>
          <w:tblCellSpacing w:w="15" w:type="dxa"/>
        </w:trPr>
        <w:tc>
          <w:tcPr>
            <w:tcW w:w="0" w:type="auto"/>
            <w:vAlign w:val="center"/>
            <w:hideMark/>
          </w:tcPr>
          <w:p w:rsidR="00EE36AE" w:rsidRDefault="00EE36AE">
            <w:r>
              <w:rPr>
                <w:rStyle w:val="a8"/>
              </w:rPr>
              <w:t>htseq-count</w:t>
            </w:r>
          </w:p>
        </w:tc>
        <w:tc>
          <w:tcPr>
            <w:tcW w:w="0" w:type="auto"/>
            <w:vAlign w:val="center"/>
            <w:hideMark/>
          </w:tcPr>
          <w:p w:rsidR="00EE36AE" w:rsidRDefault="00EE36AE">
            <w:hyperlink r:id="rId21" w:history="1">
              <w:r>
                <w:rPr>
                  <w:rStyle w:val="a5"/>
                </w:rPr>
                <w:t>HTSeq</w:t>
              </w:r>
            </w:hyperlink>
          </w:p>
        </w:tc>
        <w:tc>
          <w:tcPr>
            <w:tcW w:w="0" w:type="auto"/>
            <w:vAlign w:val="center"/>
            <w:hideMark/>
          </w:tcPr>
          <w:p w:rsidR="00EE36AE" w:rsidRDefault="00EE36AE">
            <w:r>
              <w:t>Python</w:t>
            </w:r>
          </w:p>
        </w:tc>
        <w:tc>
          <w:tcPr>
            <w:tcW w:w="0" w:type="auto"/>
            <w:vAlign w:val="center"/>
            <w:hideMark/>
          </w:tcPr>
          <w:p w:rsidR="00EE36AE" w:rsidRDefault="00EE36AE">
            <w:r>
              <w:t>files</w:t>
            </w:r>
          </w:p>
        </w:tc>
        <w:tc>
          <w:tcPr>
            <w:tcW w:w="0" w:type="auto"/>
            <w:vAlign w:val="center"/>
            <w:hideMark/>
          </w:tcPr>
          <w:p w:rsidR="00EE36AE" w:rsidRDefault="00EE36AE">
            <w:r>
              <w:rPr>
                <w:rStyle w:val="a8"/>
              </w:rPr>
              <w:t>DESeqDataSetFromHTSeq</w:t>
            </w:r>
          </w:p>
        </w:tc>
      </w:tr>
    </w:tbl>
    <w:p w:rsidR="00EE36AE" w:rsidRDefault="00EE36AE" w:rsidP="00EE36AE">
      <w:pPr>
        <w:pStyle w:val="a6"/>
      </w:pPr>
      <w:r>
        <w:t xml:space="preserve">Using the </w:t>
      </w:r>
      <w:r>
        <w:rPr>
          <w:rStyle w:val="HTML0"/>
        </w:rPr>
        <w:t>Run</w:t>
      </w:r>
      <w:r>
        <w:t xml:space="preserve"> column in the sample table, we construct the full paths to the files we want to perform the counting operation on:</w:t>
      </w:r>
    </w:p>
    <w:p w:rsidR="00EE36AE" w:rsidRDefault="00EE36AE" w:rsidP="00EE36AE">
      <w:pPr>
        <w:pStyle w:val="HTML"/>
      </w:pPr>
      <w:r>
        <w:rPr>
          <w:rStyle w:val="pl-smi"/>
        </w:rPr>
        <w:t>filenames</w:t>
      </w:r>
      <w:r>
        <w:t xml:space="preserve"> </w:t>
      </w:r>
      <w:r>
        <w:rPr>
          <w:rStyle w:val="pl-k"/>
        </w:rPr>
        <w:t>&lt;-</w:t>
      </w:r>
      <w:r>
        <w:t xml:space="preserve"> file.path(</w:t>
      </w:r>
      <w:r>
        <w:rPr>
          <w:rStyle w:val="pl-smi"/>
        </w:rPr>
        <w:t>dir</w:t>
      </w:r>
      <w:r>
        <w:t>, paste0(</w:t>
      </w:r>
      <w:r>
        <w:rPr>
          <w:rStyle w:val="pl-smi"/>
        </w:rPr>
        <w:t>sampleTable</w:t>
      </w:r>
      <w:r>
        <w:rPr>
          <w:rStyle w:val="pl-k"/>
        </w:rPr>
        <w:t>$</w:t>
      </w:r>
      <w:r>
        <w:rPr>
          <w:rStyle w:val="pl-smi"/>
        </w:rPr>
        <w:t>Run</w:t>
      </w:r>
      <w:r>
        <w:t xml:space="preserve">, </w:t>
      </w:r>
      <w:r>
        <w:rPr>
          <w:rStyle w:val="pl-pds"/>
        </w:rPr>
        <w:t>"</w:t>
      </w:r>
      <w:r>
        <w:rPr>
          <w:rStyle w:val="pl-s"/>
        </w:rPr>
        <w:t>_subset.bam</w:t>
      </w:r>
      <w:r>
        <w:rPr>
          <w:rStyle w:val="pl-pds"/>
        </w:rPr>
        <w:t>"</w:t>
      </w:r>
      <w:r>
        <w:t>))</w:t>
      </w:r>
    </w:p>
    <w:p w:rsidR="00EE36AE" w:rsidRDefault="00EE36AE" w:rsidP="00EE36AE">
      <w:pPr>
        <w:pStyle w:val="a6"/>
      </w:pPr>
      <w:r>
        <w:t xml:space="preserve">We indicate in </w:t>
      </w:r>
      <w:r>
        <w:rPr>
          <w:rStyle w:val="a8"/>
        </w:rPr>
        <w:t>Bioconductor</w:t>
      </w:r>
      <w:r>
        <w:t xml:space="preserve"> that these files are BAM files using the </w:t>
      </w:r>
      <w:r>
        <w:rPr>
          <w:rStyle w:val="a8"/>
        </w:rPr>
        <w:t>BamFileList</w:t>
      </w:r>
      <w:r>
        <w:t xml:space="preserve"> function. Here we also specify details about how the BAM files should be treated, e.g., only process 2000000 reads at a time.</w:t>
      </w:r>
    </w:p>
    <w:p w:rsidR="00EE36AE" w:rsidRDefault="00EE36AE" w:rsidP="00EE36AE">
      <w:pPr>
        <w:pStyle w:val="HTML"/>
      </w:pPr>
      <w:r>
        <w:t>library(</w:t>
      </w:r>
      <w:r>
        <w:rPr>
          <w:rStyle w:val="pl-pds"/>
        </w:rPr>
        <w:t>"</w:t>
      </w:r>
      <w:r>
        <w:rPr>
          <w:rStyle w:val="pl-s"/>
        </w:rPr>
        <w:t>Rsamtools</w:t>
      </w:r>
      <w:r>
        <w:rPr>
          <w:rStyle w:val="pl-pds"/>
        </w:rPr>
        <w:t>"</w:t>
      </w:r>
      <w:r>
        <w:t>)</w:t>
      </w:r>
    </w:p>
    <w:p w:rsidR="00EE36AE" w:rsidRDefault="00EE36AE" w:rsidP="00EE36AE">
      <w:pPr>
        <w:pStyle w:val="HTML"/>
      </w:pPr>
      <w:r>
        <w:rPr>
          <w:rStyle w:val="pl-smi"/>
        </w:rPr>
        <w:t>bamfiles</w:t>
      </w:r>
      <w:r>
        <w:t xml:space="preserve"> </w:t>
      </w:r>
      <w:r>
        <w:rPr>
          <w:rStyle w:val="pl-k"/>
        </w:rPr>
        <w:t>&lt;-</w:t>
      </w:r>
      <w:r>
        <w:t xml:space="preserve"> BamFileList(</w:t>
      </w:r>
      <w:r>
        <w:rPr>
          <w:rStyle w:val="pl-smi"/>
        </w:rPr>
        <w:t>filenames</w:t>
      </w:r>
      <w:r>
        <w:t xml:space="preserve">, </w:t>
      </w:r>
      <w:r>
        <w:rPr>
          <w:rStyle w:val="pl-v"/>
        </w:rPr>
        <w:t>yieldSize</w:t>
      </w:r>
      <w:r>
        <w:rPr>
          <w:rStyle w:val="pl-k"/>
        </w:rPr>
        <w:t>=</w:t>
      </w:r>
      <w:r>
        <w:rPr>
          <w:rStyle w:val="pl-c1"/>
        </w:rPr>
        <w:t>2000000</w:t>
      </w:r>
      <w:r>
        <w:t>)</w:t>
      </w:r>
    </w:p>
    <w:p w:rsidR="00EE36AE" w:rsidRDefault="00EE36AE" w:rsidP="00EE36AE">
      <w:pPr>
        <w:pStyle w:val="a6"/>
      </w:pPr>
      <w:r>
        <w:rPr>
          <w:rStyle w:val="a9"/>
        </w:rPr>
        <w:t>Note:</w:t>
      </w:r>
      <w:r>
        <w:t xml:space="preserve"> make sure that the chromosome names of the genomic features in the annotation you use are consistent with the chromosome names of the reference used for read alignment. Otherwise, the scripts might fail to count any reads to features due to the mismatching names. We can check the chromosome names in the alignment files like so:</w:t>
      </w:r>
    </w:p>
    <w:p w:rsidR="00EE36AE" w:rsidRDefault="00EE36AE" w:rsidP="00EE36AE">
      <w:pPr>
        <w:pStyle w:val="HTML"/>
      </w:pPr>
      <w:r>
        <w:t>seqinfo(</w:t>
      </w:r>
      <w:r>
        <w:rPr>
          <w:rStyle w:val="pl-smi"/>
        </w:rPr>
        <w:t>bamfiles</w:t>
      </w:r>
      <w:r>
        <w:t>[</w:t>
      </w:r>
      <w:r>
        <w:rPr>
          <w:rStyle w:val="pl-c1"/>
        </w:rPr>
        <w:t>1</w:t>
      </w:r>
      <w:r>
        <w:t>])</w:t>
      </w:r>
    </w:p>
    <w:p w:rsidR="00EE36AE" w:rsidRDefault="00EE36AE" w:rsidP="00EE36AE">
      <w:pPr>
        <w:pStyle w:val="a6"/>
      </w:pPr>
      <w:r>
        <w:t xml:space="preserve">Next, we need to read in the gene model which will be used for counting reads. We will read the gene model from a </w:t>
      </w:r>
      <w:hyperlink r:id="rId22" w:history="1">
        <w:r>
          <w:rPr>
            <w:rStyle w:val="a5"/>
          </w:rPr>
          <w:t>GTF file</w:t>
        </w:r>
      </w:hyperlink>
      <w:r>
        <w:t xml:space="preserve">, using </w:t>
      </w:r>
      <w:r>
        <w:rPr>
          <w:rStyle w:val="a8"/>
        </w:rPr>
        <w:t>makeTranscriptDbFromGFF</w:t>
      </w:r>
      <w:r>
        <w:t xml:space="preserve"> from the </w:t>
      </w:r>
      <w:r>
        <w:rPr>
          <w:rStyle w:val="HTML0"/>
        </w:rPr>
        <w:t>r Biocpkg("GenomicFeatures")</w:t>
      </w:r>
      <w:r>
        <w:t xml:space="preserve"> package. GTF files can be downloaded from Ensembl's FTP site or other gene model repositories. A </w:t>
      </w:r>
      <w:r>
        <w:rPr>
          <w:rStyle w:val="a8"/>
        </w:rPr>
        <w:t>TranscriptDb</w:t>
      </w:r>
      <w:r>
        <w:t xml:space="preserve"> object is a database which can be used to generate a variety of range-based objects, such as exons, transcripts, and genes. We will want to make a list of exons grouped by gene.</w:t>
      </w:r>
    </w:p>
    <w:p w:rsidR="00EE36AE" w:rsidRDefault="00EE36AE" w:rsidP="00EE36AE">
      <w:pPr>
        <w:pStyle w:val="a6"/>
      </w:pPr>
      <w:r>
        <w:t xml:space="preserve">There are other options for constructing a </w:t>
      </w:r>
      <w:r>
        <w:rPr>
          <w:rStyle w:val="a8"/>
        </w:rPr>
        <w:t>TranscriptDB</w:t>
      </w:r>
      <w:r>
        <w:t xml:space="preserve">. For the </w:t>
      </w:r>
      <w:r>
        <w:rPr>
          <w:rStyle w:val="a8"/>
        </w:rPr>
        <w:t>known genes</w:t>
      </w:r>
      <w:r>
        <w:t xml:space="preserve"> track from the UCSC Genome Browser, one can use the pre-built Transcript DataBase: </w:t>
      </w:r>
      <w:r>
        <w:rPr>
          <w:rStyle w:val="HTML0"/>
        </w:rPr>
        <w:t>r Biocannopkg("TxDb.Hsapiens.UCSC.hg19.knownGene")</w:t>
      </w:r>
      <w:r>
        <w:t xml:space="preserve">. The </w:t>
      </w:r>
      <w:r>
        <w:rPr>
          <w:rStyle w:val="a8"/>
        </w:rPr>
        <w:t>makeTranscriptDbFromBiomart</w:t>
      </w:r>
      <w:r>
        <w:t xml:space="preserve"> function can be used to automatically pull a gene model from Biomart. </w:t>
      </w:r>
    </w:p>
    <w:p w:rsidR="00EE36AE" w:rsidRDefault="00EE36AE" w:rsidP="00EE36AE">
      <w:pPr>
        <w:pStyle w:val="HTML"/>
      </w:pPr>
      <w:r>
        <w:t>library(</w:t>
      </w:r>
      <w:r>
        <w:rPr>
          <w:rStyle w:val="pl-pds"/>
        </w:rPr>
        <w:t>"</w:t>
      </w:r>
      <w:r>
        <w:rPr>
          <w:rStyle w:val="pl-s"/>
        </w:rPr>
        <w:t>GenomicFeatures</w:t>
      </w:r>
      <w:r>
        <w:rPr>
          <w:rStyle w:val="pl-pds"/>
        </w:rPr>
        <w:t>"</w:t>
      </w:r>
      <w:r>
        <w:t>)</w:t>
      </w:r>
    </w:p>
    <w:p w:rsidR="00EE36AE" w:rsidRDefault="00EE36AE" w:rsidP="00EE36AE">
      <w:pPr>
        <w:pStyle w:val="HTML"/>
      </w:pPr>
      <w:r>
        <w:rPr>
          <w:rStyle w:val="pl-smi"/>
        </w:rPr>
        <w:t>gtffile</w:t>
      </w:r>
      <w:r>
        <w:t xml:space="preserve"> </w:t>
      </w:r>
      <w:r>
        <w:rPr>
          <w:rStyle w:val="pl-k"/>
        </w:rPr>
        <w:t>&lt;-</w:t>
      </w:r>
      <w:r>
        <w:t xml:space="preserve"> file.path(</w:t>
      </w:r>
      <w:r>
        <w:rPr>
          <w:rStyle w:val="pl-smi"/>
        </w:rPr>
        <w:t>dir</w:t>
      </w:r>
      <w:r>
        <w:t>,</w:t>
      </w:r>
      <w:r>
        <w:rPr>
          <w:rStyle w:val="pl-pds"/>
        </w:rPr>
        <w:t>"</w:t>
      </w:r>
      <w:r>
        <w:rPr>
          <w:rStyle w:val="pl-s"/>
        </w:rPr>
        <w:t>Homo_sapiens.GRCh37.75_subset.gtf</w:t>
      </w:r>
      <w:r>
        <w:rPr>
          <w:rStyle w:val="pl-pds"/>
        </w:rPr>
        <w:t>"</w:t>
      </w:r>
      <w:r>
        <w:t>)</w:t>
      </w:r>
    </w:p>
    <w:p w:rsidR="00EE36AE" w:rsidRDefault="00EE36AE" w:rsidP="00EE36AE">
      <w:pPr>
        <w:pStyle w:val="HTML"/>
      </w:pPr>
      <w:r>
        <w:t>(</w:t>
      </w:r>
      <w:r>
        <w:rPr>
          <w:rStyle w:val="pl-smi"/>
        </w:rPr>
        <w:t>txdb</w:t>
      </w:r>
      <w:r>
        <w:t xml:space="preserve"> </w:t>
      </w:r>
      <w:r>
        <w:rPr>
          <w:rStyle w:val="pl-k"/>
        </w:rPr>
        <w:t>&lt;-</w:t>
      </w:r>
      <w:r>
        <w:t xml:space="preserve"> makeTranscriptDbFromGFF(</w:t>
      </w:r>
      <w:r>
        <w:rPr>
          <w:rStyle w:val="pl-smi"/>
        </w:rPr>
        <w:t>gtffile</w:t>
      </w:r>
      <w:r>
        <w:t xml:space="preserve">, </w:t>
      </w:r>
      <w:r>
        <w:rPr>
          <w:rStyle w:val="pl-v"/>
        </w:rPr>
        <w:t>format</w:t>
      </w:r>
      <w:r>
        <w:rPr>
          <w:rStyle w:val="pl-k"/>
        </w:rPr>
        <w:t>=</w:t>
      </w:r>
      <w:r>
        <w:rPr>
          <w:rStyle w:val="pl-pds"/>
        </w:rPr>
        <w:t>"</w:t>
      </w:r>
      <w:r>
        <w:rPr>
          <w:rStyle w:val="pl-s"/>
        </w:rPr>
        <w:t>gtf</w:t>
      </w:r>
      <w:r>
        <w:rPr>
          <w:rStyle w:val="pl-pds"/>
        </w:rPr>
        <w:t>"</w:t>
      </w:r>
      <w:r>
        <w:t>))</w:t>
      </w:r>
    </w:p>
    <w:p w:rsidR="00EE36AE" w:rsidRDefault="00EE36AE" w:rsidP="00EE36AE">
      <w:pPr>
        <w:pStyle w:val="a6"/>
      </w:pPr>
      <w:r>
        <w:t xml:space="preserve">The following line produces a </w:t>
      </w:r>
      <w:r>
        <w:rPr>
          <w:rStyle w:val="a8"/>
        </w:rPr>
        <w:t>GRangesList</w:t>
      </w:r>
      <w:r>
        <w:t xml:space="preserve"> of all the exons grouped by gene.</w:t>
      </w:r>
    </w:p>
    <w:p w:rsidR="00EE36AE" w:rsidRDefault="00EE36AE" w:rsidP="00EE36AE">
      <w:pPr>
        <w:pStyle w:val="HTML"/>
      </w:pPr>
      <w:r>
        <w:t>(</w:t>
      </w:r>
      <w:r>
        <w:rPr>
          <w:rStyle w:val="pl-smi"/>
        </w:rPr>
        <w:t>genes</w:t>
      </w:r>
      <w:r>
        <w:t xml:space="preserve"> </w:t>
      </w:r>
      <w:r>
        <w:rPr>
          <w:rStyle w:val="pl-k"/>
        </w:rPr>
        <w:t>&lt;-</w:t>
      </w:r>
      <w:r>
        <w:t xml:space="preserve"> exonsBy(</w:t>
      </w:r>
      <w:r>
        <w:rPr>
          <w:rStyle w:val="pl-smi"/>
        </w:rPr>
        <w:t>txdb</w:t>
      </w:r>
      <w:r>
        <w:t xml:space="preserve">, </w:t>
      </w:r>
      <w:r>
        <w:rPr>
          <w:rStyle w:val="pl-v"/>
        </w:rPr>
        <w:t>by</w:t>
      </w:r>
      <w:r>
        <w:rPr>
          <w:rStyle w:val="pl-k"/>
        </w:rPr>
        <w:t>=</w:t>
      </w:r>
      <w:r>
        <w:rPr>
          <w:rStyle w:val="pl-pds"/>
        </w:rPr>
        <w:t>"</w:t>
      </w:r>
      <w:r>
        <w:rPr>
          <w:rStyle w:val="pl-s"/>
        </w:rPr>
        <w:t>gene</w:t>
      </w:r>
      <w:r>
        <w:rPr>
          <w:rStyle w:val="pl-pds"/>
        </w:rPr>
        <w:t>"</w:t>
      </w:r>
      <w:r>
        <w:t>))</w:t>
      </w:r>
    </w:p>
    <w:p w:rsidR="00EE36AE" w:rsidRDefault="00EE36AE" w:rsidP="00EE36AE">
      <w:pPr>
        <w:pStyle w:val="a6"/>
      </w:pPr>
      <w:r>
        <w:t xml:space="preserve">After these preparations, the actual counting is easy. The function </w:t>
      </w:r>
      <w:r>
        <w:rPr>
          <w:rStyle w:val="a8"/>
        </w:rPr>
        <w:t>summarizeOverlaps</w:t>
      </w:r>
      <w:r>
        <w:t xml:space="preserve"> from the </w:t>
      </w:r>
      <w:r>
        <w:rPr>
          <w:rStyle w:val="HTML0"/>
        </w:rPr>
        <w:t>r Biocpkg("GenomicAlignments")</w:t>
      </w:r>
      <w:r>
        <w:t xml:space="preserve"> package will do this. This produces a </w:t>
      </w:r>
      <w:r>
        <w:rPr>
          <w:rStyle w:val="a8"/>
        </w:rPr>
        <w:t>SummarizedExperiment</w:t>
      </w:r>
      <w:r>
        <w:t xml:space="preserve"> object, which contains a variety of information about an experiment, and will be described in more detail below.</w:t>
      </w:r>
    </w:p>
    <w:p w:rsidR="00EE36AE" w:rsidRDefault="00EE36AE" w:rsidP="00EE36AE">
      <w:pPr>
        <w:pStyle w:val="a6"/>
      </w:pPr>
      <w:r>
        <w:rPr>
          <w:rStyle w:val="a9"/>
        </w:rPr>
        <w:t>Note:</w:t>
      </w:r>
      <w:r>
        <w:t xml:space="preserve"> If it is desired to perform counting using multiple cores, one can use the </w:t>
      </w:r>
      <w:r>
        <w:rPr>
          <w:rStyle w:val="a8"/>
        </w:rPr>
        <w:t>register</w:t>
      </w:r>
      <w:r>
        <w:t xml:space="preserve"> and </w:t>
      </w:r>
      <w:r>
        <w:rPr>
          <w:rStyle w:val="a8"/>
        </w:rPr>
        <w:t>MulticoreParam</w:t>
      </w:r>
      <w:r>
        <w:t xml:space="preserve"> functions from the </w:t>
      </w:r>
      <w:r>
        <w:rPr>
          <w:rStyle w:val="HTML0"/>
        </w:rPr>
        <w:t>r Biocpkg("BiocParallel")</w:t>
      </w:r>
      <w:r>
        <w:t xml:space="preserve"> package before the counting call below.</w:t>
      </w:r>
    </w:p>
    <w:p w:rsidR="00EE36AE" w:rsidRDefault="00EE36AE" w:rsidP="00EE36AE">
      <w:pPr>
        <w:pStyle w:val="HTML"/>
      </w:pPr>
      <w:r>
        <w:t>library(</w:t>
      </w:r>
      <w:r>
        <w:rPr>
          <w:rStyle w:val="pl-pds"/>
        </w:rPr>
        <w:t>"</w:t>
      </w:r>
      <w:r>
        <w:rPr>
          <w:rStyle w:val="pl-s"/>
        </w:rPr>
        <w:t>GenomicAlignments</w:t>
      </w:r>
      <w:r>
        <w:rPr>
          <w:rStyle w:val="pl-pds"/>
        </w:rPr>
        <w:t>"</w:t>
      </w:r>
      <w:r>
        <w:t>)</w:t>
      </w:r>
    </w:p>
    <w:p w:rsidR="00EE36AE" w:rsidRDefault="00EE36AE" w:rsidP="00EE36AE">
      <w:pPr>
        <w:pStyle w:val="HTML"/>
      </w:pPr>
      <w:r>
        <w:rPr>
          <w:rStyle w:val="pl-smi"/>
        </w:rPr>
        <w:t>se</w:t>
      </w:r>
      <w:r>
        <w:t xml:space="preserve"> </w:t>
      </w:r>
      <w:r>
        <w:rPr>
          <w:rStyle w:val="pl-k"/>
        </w:rPr>
        <w:t>&lt;-</w:t>
      </w:r>
      <w:r>
        <w:t xml:space="preserve"> summarizeOverlaps(</w:t>
      </w:r>
      <w:r>
        <w:rPr>
          <w:rStyle w:val="pl-v"/>
        </w:rPr>
        <w:t>features</w:t>
      </w:r>
      <w:r>
        <w:rPr>
          <w:rStyle w:val="pl-k"/>
        </w:rPr>
        <w:t>=</w:t>
      </w:r>
      <w:r>
        <w:rPr>
          <w:rStyle w:val="pl-smi"/>
        </w:rPr>
        <w:t>genes</w:t>
      </w:r>
      <w:r>
        <w:t xml:space="preserve">, </w:t>
      </w:r>
      <w:r>
        <w:rPr>
          <w:rStyle w:val="pl-v"/>
        </w:rPr>
        <w:t>reads</w:t>
      </w:r>
      <w:r>
        <w:rPr>
          <w:rStyle w:val="pl-k"/>
        </w:rPr>
        <w:t>=</w:t>
      </w:r>
      <w:r>
        <w:rPr>
          <w:rStyle w:val="pl-smi"/>
        </w:rPr>
        <w:t>bamfiles</w:t>
      </w:r>
      <w:r>
        <w:t>,</w:t>
      </w:r>
    </w:p>
    <w:p w:rsidR="00EE36AE" w:rsidRDefault="00EE36AE" w:rsidP="00EE36AE">
      <w:pPr>
        <w:pStyle w:val="HTML"/>
      </w:pPr>
      <w:r>
        <w:t xml:space="preserve">                        </w:t>
      </w:r>
      <w:r>
        <w:rPr>
          <w:rStyle w:val="pl-v"/>
        </w:rPr>
        <w:t>mode</w:t>
      </w:r>
      <w:r>
        <w:rPr>
          <w:rStyle w:val="pl-k"/>
        </w:rPr>
        <w:t>=</w:t>
      </w:r>
      <w:r>
        <w:rPr>
          <w:rStyle w:val="pl-pds"/>
        </w:rPr>
        <w:t>"</w:t>
      </w:r>
      <w:r>
        <w:rPr>
          <w:rStyle w:val="pl-s"/>
        </w:rPr>
        <w:t>Union</w:t>
      </w:r>
      <w:r>
        <w:rPr>
          <w:rStyle w:val="pl-pds"/>
        </w:rPr>
        <w:t>"</w:t>
      </w:r>
      <w:r>
        <w:t>,</w:t>
      </w:r>
    </w:p>
    <w:p w:rsidR="00EE36AE" w:rsidRDefault="00EE36AE" w:rsidP="00EE36AE">
      <w:pPr>
        <w:pStyle w:val="HTML"/>
      </w:pPr>
      <w:r>
        <w:t xml:space="preserve">                        </w:t>
      </w:r>
      <w:r>
        <w:rPr>
          <w:rStyle w:val="pl-v"/>
        </w:rPr>
        <w:t>singleEnd</w:t>
      </w:r>
      <w:r>
        <w:rPr>
          <w:rStyle w:val="pl-k"/>
        </w:rPr>
        <w:t>=</w:t>
      </w:r>
      <w:r>
        <w:rPr>
          <w:rStyle w:val="pl-c1"/>
        </w:rPr>
        <w:t>FALSE</w:t>
      </w:r>
      <w:r>
        <w:t>,</w:t>
      </w:r>
    </w:p>
    <w:p w:rsidR="00EE36AE" w:rsidRDefault="00EE36AE" w:rsidP="00EE36AE">
      <w:pPr>
        <w:pStyle w:val="HTML"/>
      </w:pPr>
      <w:r>
        <w:t xml:space="preserve">                        </w:t>
      </w:r>
      <w:r>
        <w:rPr>
          <w:rStyle w:val="pl-v"/>
        </w:rPr>
        <w:t>ignore.strand</w:t>
      </w:r>
      <w:r>
        <w:rPr>
          <w:rStyle w:val="pl-k"/>
        </w:rPr>
        <w:t>=</w:t>
      </w:r>
      <w:r>
        <w:rPr>
          <w:rStyle w:val="pl-c1"/>
        </w:rPr>
        <w:t>TRUE</w:t>
      </w:r>
      <w:r>
        <w:t>,</w:t>
      </w:r>
    </w:p>
    <w:p w:rsidR="00EE36AE" w:rsidRDefault="00EE36AE" w:rsidP="00EE36AE">
      <w:pPr>
        <w:pStyle w:val="HTML"/>
      </w:pPr>
      <w:r>
        <w:t xml:space="preserve">                        </w:t>
      </w:r>
      <w:r>
        <w:rPr>
          <w:rStyle w:val="pl-v"/>
        </w:rPr>
        <w:t>fragments</w:t>
      </w:r>
      <w:r>
        <w:rPr>
          <w:rStyle w:val="pl-k"/>
        </w:rPr>
        <w:t>=</w:t>
      </w:r>
      <w:r>
        <w:rPr>
          <w:rStyle w:val="pl-c1"/>
        </w:rPr>
        <w:t>TRUE</w:t>
      </w:r>
      <w:r>
        <w:t xml:space="preserve"> )</w:t>
      </w:r>
    </w:p>
    <w:p w:rsidR="00EE36AE" w:rsidRDefault="00EE36AE" w:rsidP="00EE36AE">
      <w:pPr>
        <w:pStyle w:val="a6"/>
      </w:pPr>
      <w:r>
        <w:t xml:space="preserve">We specify a number of arguments besides the </w:t>
      </w:r>
      <w:r>
        <w:rPr>
          <w:rStyle w:val="HTML0"/>
        </w:rPr>
        <w:t>features</w:t>
      </w:r>
      <w:r>
        <w:t xml:space="preserve"> and the </w:t>
      </w:r>
      <w:r>
        <w:rPr>
          <w:rStyle w:val="HTML0"/>
        </w:rPr>
        <w:t>reads</w:t>
      </w:r>
      <w:r>
        <w:t xml:space="preserve">. The </w:t>
      </w:r>
      <w:r>
        <w:rPr>
          <w:rStyle w:val="HTML0"/>
        </w:rPr>
        <w:t>mode</w:t>
      </w:r>
      <w:r>
        <w:t xml:space="preserve"> argument describes what kind of read overlaps will be counted as a hit. These modes are shown in Figure 1 of the "Counting reads with summarizeOverlaps" vignette for the </w:t>
      </w:r>
      <w:r>
        <w:rPr>
          <w:rStyle w:val="HTML0"/>
        </w:rPr>
        <w:t>r Biocpkg("GenomicAlignments")</w:t>
      </w:r>
      <w:r>
        <w:t xml:space="preserve"> package. Setting </w:t>
      </w:r>
      <w:r>
        <w:rPr>
          <w:rStyle w:val="HTML0"/>
        </w:rPr>
        <w:t>singleEnd</w:t>
      </w:r>
      <w:r>
        <w:t xml:space="preserve"> to </w:t>
      </w:r>
      <w:r>
        <w:rPr>
          <w:rStyle w:val="HTML0"/>
        </w:rPr>
        <w:t>FALSE</w:t>
      </w:r>
      <w:r>
        <w:t xml:space="preserve"> indicates that the experiment produced paired-end reads, and we want to count a pair of reads only once toward the read count for a gene. In order to produce correct counts, it is important to know if the RNA-Seq experiment was strand-specific or not. This experiment was not strand-specific so we set </w:t>
      </w:r>
      <w:r>
        <w:rPr>
          <w:rStyle w:val="HTML0"/>
        </w:rPr>
        <w:t>ignore.strand</w:t>
      </w:r>
      <w:r>
        <w:t xml:space="preserve"> to </w:t>
      </w:r>
      <w:r>
        <w:rPr>
          <w:rStyle w:val="HTML0"/>
        </w:rPr>
        <w:t>FALSE</w:t>
      </w:r>
      <w:r>
        <w:t xml:space="preserve">. The </w:t>
      </w:r>
      <w:r>
        <w:rPr>
          <w:rStyle w:val="HTML0"/>
        </w:rPr>
        <w:t>fragments</w:t>
      </w:r>
      <w:r>
        <w:t xml:space="preserve"> argument can be used when </w:t>
      </w:r>
      <w:r>
        <w:rPr>
          <w:rStyle w:val="HTML0"/>
        </w:rPr>
        <w:t>singleEnd=FALSE</w:t>
      </w:r>
      <w:r>
        <w:t xml:space="preserve"> to specify if unpaired reads should be counted (yes if </w:t>
      </w:r>
      <w:r>
        <w:rPr>
          <w:rStyle w:val="HTML0"/>
        </w:rPr>
        <w:t>fragments=TRUE</w:t>
      </w:r>
      <w:r>
        <w:t>).</w:t>
      </w:r>
    </w:p>
    <w:p w:rsidR="00EE36AE" w:rsidRDefault="00EE36AE" w:rsidP="00EE36AE">
      <w:pPr>
        <w:pStyle w:val="HTML"/>
      </w:pPr>
      <w:r>
        <w:t>par(</w:t>
      </w:r>
      <w:r>
        <w:rPr>
          <w:rStyle w:val="pl-v"/>
        </w:rPr>
        <w:t>mar</w:t>
      </w:r>
      <w:r>
        <w:rPr>
          <w:rStyle w:val="pl-k"/>
        </w:rPr>
        <w:t>=</w:t>
      </w:r>
      <w:r>
        <w:t>c(</w:t>
      </w:r>
      <w:r>
        <w:rPr>
          <w:rStyle w:val="pl-c1"/>
        </w:rPr>
        <w:t>0</w:t>
      </w:r>
      <w:r>
        <w:t>,</w:t>
      </w:r>
      <w:r>
        <w:rPr>
          <w:rStyle w:val="pl-c1"/>
        </w:rPr>
        <w:t>0</w:t>
      </w:r>
      <w:r>
        <w:t>,</w:t>
      </w:r>
      <w:r>
        <w:rPr>
          <w:rStyle w:val="pl-c1"/>
        </w:rPr>
        <w:t>0</w:t>
      </w:r>
      <w:r>
        <w:t>,</w:t>
      </w:r>
      <w:r>
        <w:rPr>
          <w:rStyle w:val="pl-c1"/>
        </w:rPr>
        <w:t>0</w:t>
      </w:r>
      <w:r>
        <w:t>))</w:t>
      </w:r>
    </w:p>
    <w:p w:rsidR="00EE36AE" w:rsidRDefault="00EE36AE" w:rsidP="00EE36AE">
      <w:pPr>
        <w:pStyle w:val="HTML"/>
      </w:pPr>
      <w:r>
        <w:t>plot(</w:t>
      </w:r>
      <w:r>
        <w:rPr>
          <w:rStyle w:val="pl-c1"/>
        </w:rPr>
        <w:t>1</w:t>
      </w:r>
      <w:r>
        <w:t>,</w:t>
      </w:r>
      <w:r>
        <w:rPr>
          <w:rStyle w:val="pl-c1"/>
        </w:rPr>
        <w:t>1</w:t>
      </w:r>
      <w:r>
        <w:t>,</w:t>
      </w:r>
      <w:r>
        <w:rPr>
          <w:rStyle w:val="pl-v"/>
        </w:rPr>
        <w:t>xlim</w:t>
      </w:r>
      <w:r>
        <w:rPr>
          <w:rStyle w:val="pl-k"/>
        </w:rPr>
        <w:t>=</w:t>
      </w:r>
      <w:r>
        <w:t>c(</w:t>
      </w:r>
      <w:r>
        <w:rPr>
          <w:rStyle w:val="pl-c1"/>
        </w:rPr>
        <w:t>0</w:t>
      </w:r>
      <w:r>
        <w:t>,</w:t>
      </w:r>
      <w:r>
        <w:rPr>
          <w:rStyle w:val="pl-c1"/>
        </w:rPr>
        <w:t>100</w:t>
      </w:r>
      <w:r>
        <w:t>),</w:t>
      </w:r>
      <w:r>
        <w:rPr>
          <w:rStyle w:val="pl-v"/>
        </w:rPr>
        <w:t>ylim</w:t>
      </w:r>
      <w:r>
        <w:rPr>
          <w:rStyle w:val="pl-k"/>
        </w:rPr>
        <w:t>=</w:t>
      </w:r>
      <w:r>
        <w:t>c(</w:t>
      </w:r>
      <w:r>
        <w:rPr>
          <w:rStyle w:val="pl-c1"/>
        </w:rPr>
        <w:t>0</w:t>
      </w:r>
      <w:r>
        <w:t>,</w:t>
      </w:r>
      <w:r>
        <w:rPr>
          <w:rStyle w:val="pl-c1"/>
        </w:rPr>
        <w:t>100</w:t>
      </w:r>
      <w:r>
        <w:t>),</w:t>
      </w:r>
      <w:r>
        <w:rPr>
          <w:rStyle w:val="pl-v"/>
        </w:rPr>
        <w:t>bty</w:t>
      </w:r>
      <w:r>
        <w:rPr>
          <w:rStyle w:val="pl-k"/>
        </w:rPr>
        <w:t>=</w:t>
      </w:r>
      <w:r>
        <w:rPr>
          <w:rStyle w:val="pl-pds"/>
        </w:rPr>
        <w:t>"</w:t>
      </w:r>
      <w:r>
        <w:rPr>
          <w:rStyle w:val="pl-s"/>
        </w:rPr>
        <w:t>n</w:t>
      </w:r>
      <w:r>
        <w:rPr>
          <w:rStyle w:val="pl-pds"/>
        </w:rPr>
        <w:t>"</w:t>
      </w:r>
      <w:r>
        <w:t>,</w:t>
      </w:r>
    </w:p>
    <w:p w:rsidR="00EE36AE" w:rsidRDefault="00EE36AE" w:rsidP="00EE36AE">
      <w:pPr>
        <w:pStyle w:val="HTML"/>
      </w:pPr>
      <w:r>
        <w:t xml:space="preserve">     </w:t>
      </w:r>
      <w:r>
        <w:rPr>
          <w:rStyle w:val="pl-v"/>
        </w:rPr>
        <w:t>type</w:t>
      </w:r>
      <w:r>
        <w:rPr>
          <w:rStyle w:val="pl-k"/>
        </w:rPr>
        <w:t>=</w:t>
      </w:r>
      <w:r>
        <w:rPr>
          <w:rStyle w:val="pl-pds"/>
        </w:rPr>
        <w:t>"</w:t>
      </w:r>
      <w:r>
        <w:rPr>
          <w:rStyle w:val="pl-s"/>
        </w:rPr>
        <w:t>n</w:t>
      </w:r>
      <w:r>
        <w:rPr>
          <w:rStyle w:val="pl-pds"/>
        </w:rPr>
        <w:t>"</w:t>
      </w:r>
      <w:r>
        <w:t>,</w:t>
      </w:r>
      <w:r>
        <w:rPr>
          <w:rStyle w:val="pl-v"/>
        </w:rPr>
        <w:t>xlab</w:t>
      </w:r>
      <w:r>
        <w:rPr>
          <w:rStyle w:val="pl-k"/>
        </w:rPr>
        <w:t>=</w:t>
      </w:r>
      <w:r>
        <w:rPr>
          <w:rStyle w:val="pl-pds"/>
        </w:rPr>
        <w:t>""</w:t>
      </w:r>
      <w:r>
        <w:t>,</w:t>
      </w:r>
      <w:r>
        <w:rPr>
          <w:rStyle w:val="pl-v"/>
        </w:rPr>
        <w:t>ylab</w:t>
      </w:r>
      <w:r>
        <w:rPr>
          <w:rStyle w:val="pl-k"/>
        </w:rPr>
        <w:t>=</w:t>
      </w:r>
      <w:r>
        <w:rPr>
          <w:rStyle w:val="pl-pds"/>
        </w:rPr>
        <w:t>""</w:t>
      </w:r>
      <w:r>
        <w:t>,</w:t>
      </w:r>
      <w:r>
        <w:rPr>
          <w:rStyle w:val="pl-v"/>
        </w:rPr>
        <w:t>xaxt</w:t>
      </w:r>
      <w:r>
        <w:rPr>
          <w:rStyle w:val="pl-k"/>
        </w:rPr>
        <w:t>=</w:t>
      </w:r>
      <w:r>
        <w:rPr>
          <w:rStyle w:val="pl-pds"/>
        </w:rPr>
        <w:t>"</w:t>
      </w:r>
      <w:r>
        <w:rPr>
          <w:rStyle w:val="pl-s"/>
        </w:rPr>
        <w:t>n</w:t>
      </w:r>
      <w:r>
        <w:rPr>
          <w:rStyle w:val="pl-pds"/>
        </w:rPr>
        <w:t>"</w:t>
      </w:r>
      <w:r>
        <w:t>,</w:t>
      </w:r>
      <w:r>
        <w:rPr>
          <w:rStyle w:val="pl-v"/>
        </w:rPr>
        <w:t>yaxt</w:t>
      </w:r>
      <w:r>
        <w:rPr>
          <w:rStyle w:val="pl-k"/>
        </w:rPr>
        <w:t>=</w:t>
      </w:r>
      <w:r>
        <w:rPr>
          <w:rStyle w:val="pl-pds"/>
        </w:rPr>
        <w:t>"</w:t>
      </w:r>
      <w:r>
        <w:rPr>
          <w:rStyle w:val="pl-s"/>
        </w:rPr>
        <w:t>n</w:t>
      </w:r>
      <w:r>
        <w:rPr>
          <w:rStyle w:val="pl-pds"/>
        </w:rPr>
        <w:t>"</w:t>
      </w:r>
      <w:r>
        <w:t>)</w:t>
      </w:r>
    </w:p>
    <w:p w:rsidR="00EE36AE" w:rsidRDefault="00EE36AE" w:rsidP="00EE36AE">
      <w:pPr>
        <w:pStyle w:val="HTML"/>
      </w:pPr>
      <w:r>
        <w:t>polygon(c(</w:t>
      </w:r>
      <w:r>
        <w:rPr>
          <w:rStyle w:val="pl-c1"/>
        </w:rPr>
        <w:t>45</w:t>
      </w:r>
      <w:r>
        <w:t>,</w:t>
      </w:r>
      <w:r>
        <w:rPr>
          <w:rStyle w:val="pl-c1"/>
        </w:rPr>
        <w:t>80</w:t>
      </w:r>
      <w:r>
        <w:t>,</w:t>
      </w:r>
      <w:r>
        <w:rPr>
          <w:rStyle w:val="pl-c1"/>
        </w:rPr>
        <w:t>80</w:t>
      </w:r>
      <w:r>
        <w:t>,</w:t>
      </w:r>
      <w:r>
        <w:rPr>
          <w:rStyle w:val="pl-c1"/>
        </w:rPr>
        <w:t>45</w:t>
      </w:r>
      <w:r>
        <w:t>),c(</w:t>
      </w:r>
      <w:r>
        <w:rPr>
          <w:rStyle w:val="pl-c1"/>
        </w:rPr>
        <w:t>10</w:t>
      </w:r>
      <w:r>
        <w:t>,</w:t>
      </w:r>
      <w:r>
        <w:rPr>
          <w:rStyle w:val="pl-c1"/>
        </w:rPr>
        <w:t>10</w:t>
      </w:r>
      <w:r>
        <w:t>,</w:t>
      </w:r>
      <w:r>
        <w:rPr>
          <w:rStyle w:val="pl-c1"/>
        </w:rPr>
        <w:t>70</w:t>
      </w:r>
      <w:r>
        <w:t>,</w:t>
      </w:r>
      <w:r>
        <w:rPr>
          <w:rStyle w:val="pl-c1"/>
        </w:rPr>
        <w:t>70</w:t>
      </w:r>
      <w:r>
        <w:t>),</w:t>
      </w:r>
      <w:r>
        <w:rPr>
          <w:rStyle w:val="pl-v"/>
        </w:rPr>
        <w:t>col</w:t>
      </w:r>
      <w:r>
        <w:rPr>
          <w:rStyle w:val="pl-k"/>
        </w:rPr>
        <w:t>=</w:t>
      </w:r>
      <w:r>
        <w:t>rgb(</w:t>
      </w:r>
      <w:r>
        <w:rPr>
          <w:rStyle w:val="pl-c1"/>
        </w:rPr>
        <w:t>1</w:t>
      </w:r>
      <w:r>
        <w:t>,</w:t>
      </w:r>
      <w:r>
        <w:rPr>
          <w:rStyle w:val="pl-c1"/>
        </w:rPr>
        <w:t>0</w:t>
      </w:r>
      <w:r>
        <w:t>,</w:t>
      </w:r>
      <w:r>
        <w:rPr>
          <w:rStyle w:val="pl-c1"/>
        </w:rPr>
        <w:t>0</w:t>
      </w:r>
      <w:r>
        <w:t>,.</w:t>
      </w:r>
      <w:r>
        <w:rPr>
          <w:rStyle w:val="pl-c1"/>
        </w:rPr>
        <w:t>5</w:t>
      </w:r>
      <w:r>
        <w:t>),</w:t>
      </w:r>
      <w:r>
        <w:rPr>
          <w:rStyle w:val="pl-v"/>
        </w:rPr>
        <w:t>border</w:t>
      </w:r>
      <w:r>
        <w:rPr>
          <w:rStyle w:val="pl-k"/>
        </w:rPr>
        <w:t>=</w:t>
      </w:r>
      <w:r>
        <w:rPr>
          <w:rStyle w:val="pl-c1"/>
        </w:rPr>
        <w:t>NA</w:t>
      </w:r>
      <w:r>
        <w:t>)</w:t>
      </w:r>
    </w:p>
    <w:p w:rsidR="00EE36AE" w:rsidRDefault="00EE36AE" w:rsidP="00EE36AE">
      <w:pPr>
        <w:pStyle w:val="HTML"/>
      </w:pPr>
      <w:r>
        <w:t>polygon(c(</w:t>
      </w:r>
      <w:r>
        <w:rPr>
          <w:rStyle w:val="pl-c1"/>
        </w:rPr>
        <w:t>45</w:t>
      </w:r>
      <w:r>
        <w:t>,</w:t>
      </w:r>
      <w:r>
        <w:rPr>
          <w:rStyle w:val="pl-c1"/>
        </w:rPr>
        <w:t>80</w:t>
      </w:r>
      <w:r>
        <w:t>,</w:t>
      </w:r>
      <w:r>
        <w:rPr>
          <w:rStyle w:val="pl-c1"/>
        </w:rPr>
        <w:t>80</w:t>
      </w:r>
      <w:r>
        <w:t>,</w:t>
      </w:r>
      <w:r>
        <w:rPr>
          <w:rStyle w:val="pl-c1"/>
        </w:rPr>
        <w:t>45</w:t>
      </w:r>
      <w:r>
        <w:t>),c(</w:t>
      </w:r>
      <w:r>
        <w:rPr>
          <w:rStyle w:val="pl-c1"/>
        </w:rPr>
        <w:t>68</w:t>
      </w:r>
      <w:r>
        <w:t>,</w:t>
      </w:r>
      <w:r>
        <w:rPr>
          <w:rStyle w:val="pl-c1"/>
        </w:rPr>
        <w:t>68</w:t>
      </w:r>
      <w:r>
        <w:t>,</w:t>
      </w:r>
      <w:r>
        <w:rPr>
          <w:rStyle w:val="pl-c1"/>
        </w:rPr>
        <w:t>70</w:t>
      </w:r>
      <w:r>
        <w:t>,</w:t>
      </w:r>
      <w:r>
        <w:rPr>
          <w:rStyle w:val="pl-c1"/>
        </w:rPr>
        <w:t>70</w:t>
      </w:r>
      <w:r>
        <w:t>),</w:t>
      </w:r>
      <w:r>
        <w:rPr>
          <w:rStyle w:val="pl-v"/>
        </w:rPr>
        <w:t>col</w:t>
      </w:r>
      <w:r>
        <w:rPr>
          <w:rStyle w:val="pl-k"/>
        </w:rPr>
        <w:t>=</w:t>
      </w:r>
      <w:r>
        <w:t>rgb(</w:t>
      </w:r>
      <w:r>
        <w:rPr>
          <w:rStyle w:val="pl-c1"/>
        </w:rPr>
        <w:t>1</w:t>
      </w:r>
      <w:r>
        <w:t>,</w:t>
      </w:r>
      <w:r>
        <w:rPr>
          <w:rStyle w:val="pl-c1"/>
        </w:rPr>
        <w:t>0</w:t>
      </w:r>
      <w:r>
        <w:t>,</w:t>
      </w:r>
      <w:r>
        <w:rPr>
          <w:rStyle w:val="pl-c1"/>
        </w:rPr>
        <w:t>0</w:t>
      </w:r>
      <w:r>
        <w:t>,.</w:t>
      </w:r>
      <w:r>
        <w:rPr>
          <w:rStyle w:val="pl-c1"/>
        </w:rPr>
        <w:t>5</w:t>
      </w:r>
      <w:r>
        <w:t>),</w:t>
      </w:r>
      <w:r>
        <w:rPr>
          <w:rStyle w:val="pl-v"/>
        </w:rPr>
        <w:t>border</w:t>
      </w:r>
      <w:r>
        <w:rPr>
          <w:rStyle w:val="pl-k"/>
        </w:rPr>
        <w:t>=</w:t>
      </w:r>
      <w:r>
        <w:rPr>
          <w:rStyle w:val="pl-c1"/>
        </w:rPr>
        <w:t>NA</w:t>
      </w:r>
      <w:r>
        <w:t>)</w:t>
      </w:r>
    </w:p>
    <w:p w:rsidR="00EE36AE" w:rsidRDefault="00EE36AE" w:rsidP="00EE36AE">
      <w:pPr>
        <w:pStyle w:val="HTML"/>
      </w:pPr>
      <w:r>
        <w:t>text(</w:t>
      </w:r>
      <w:r>
        <w:rPr>
          <w:rStyle w:val="pl-c1"/>
        </w:rPr>
        <w:t>62.5</w:t>
      </w:r>
      <w:r>
        <w:t>,</w:t>
      </w:r>
      <w:r>
        <w:rPr>
          <w:rStyle w:val="pl-c1"/>
        </w:rPr>
        <w:t>40</w:t>
      </w:r>
      <w:r>
        <w:t>,</w:t>
      </w:r>
      <w:r>
        <w:rPr>
          <w:rStyle w:val="pl-pds"/>
        </w:rPr>
        <w:t>"</w:t>
      </w:r>
      <w:r>
        <w:rPr>
          <w:rStyle w:val="pl-s"/>
        </w:rPr>
        <w:t>assay(s)</w:t>
      </w:r>
      <w:r>
        <w:rPr>
          <w:rStyle w:val="pl-pds"/>
        </w:rPr>
        <w:t>"</w:t>
      </w:r>
      <w:r>
        <w:t>)</w:t>
      </w:r>
    </w:p>
    <w:p w:rsidR="00EE36AE" w:rsidRDefault="00EE36AE" w:rsidP="00EE36AE">
      <w:pPr>
        <w:pStyle w:val="HTML"/>
      </w:pPr>
      <w:r>
        <w:t>text(</w:t>
      </w:r>
      <w:r>
        <w:rPr>
          <w:rStyle w:val="pl-c1"/>
        </w:rPr>
        <w:t>62.5</w:t>
      </w:r>
      <w:r>
        <w:t>,</w:t>
      </w:r>
      <w:r>
        <w:rPr>
          <w:rStyle w:val="pl-c1"/>
        </w:rPr>
        <w:t>30</w:t>
      </w:r>
      <w:r>
        <w:t>,</w:t>
      </w:r>
      <w:r>
        <w:rPr>
          <w:rStyle w:val="pl-pds"/>
        </w:rPr>
        <w:t>"</w:t>
      </w:r>
      <w:r>
        <w:rPr>
          <w:rStyle w:val="pl-s"/>
        </w:rPr>
        <w:t>e.g. 'counts'</w:t>
      </w:r>
      <w:r>
        <w:rPr>
          <w:rStyle w:val="pl-pds"/>
        </w:rPr>
        <w:t>"</w:t>
      </w:r>
      <w:r>
        <w:t>)</w:t>
      </w:r>
    </w:p>
    <w:p w:rsidR="00EE36AE" w:rsidRDefault="00EE36AE" w:rsidP="00EE36AE">
      <w:pPr>
        <w:pStyle w:val="HTML"/>
      </w:pPr>
      <w:r>
        <w:t>polygon(c(</w:t>
      </w:r>
      <w:r>
        <w:rPr>
          <w:rStyle w:val="pl-c1"/>
        </w:rPr>
        <w:t>20</w:t>
      </w:r>
      <w:r>
        <w:t>,</w:t>
      </w:r>
      <w:r>
        <w:rPr>
          <w:rStyle w:val="pl-c1"/>
        </w:rPr>
        <w:t>40</w:t>
      </w:r>
      <w:r>
        <w:t>,</w:t>
      </w:r>
      <w:r>
        <w:rPr>
          <w:rStyle w:val="pl-c1"/>
        </w:rPr>
        <w:t>40</w:t>
      </w:r>
      <w:r>
        <w:t>,</w:t>
      </w:r>
      <w:r>
        <w:rPr>
          <w:rStyle w:val="pl-c1"/>
        </w:rPr>
        <w:t>20</w:t>
      </w:r>
      <w:r>
        <w:t>),c(</w:t>
      </w:r>
      <w:r>
        <w:rPr>
          <w:rStyle w:val="pl-c1"/>
        </w:rPr>
        <w:t>10</w:t>
      </w:r>
      <w:r>
        <w:t>,</w:t>
      </w:r>
      <w:r>
        <w:rPr>
          <w:rStyle w:val="pl-c1"/>
        </w:rPr>
        <w:t>10</w:t>
      </w:r>
      <w:r>
        <w:t>,</w:t>
      </w:r>
      <w:r>
        <w:rPr>
          <w:rStyle w:val="pl-c1"/>
        </w:rPr>
        <w:t>70</w:t>
      </w:r>
      <w:r>
        <w:t>,</w:t>
      </w:r>
      <w:r>
        <w:rPr>
          <w:rStyle w:val="pl-c1"/>
        </w:rPr>
        <w:t>70</w:t>
      </w:r>
      <w:r>
        <w:t>),</w:t>
      </w:r>
      <w:r>
        <w:rPr>
          <w:rStyle w:val="pl-v"/>
        </w:rPr>
        <w:t>col</w:t>
      </w:r>
      <w:r>
        <w:rPr>
          <w:rStyle w:val="pl-k"/>
        </w:rPr>
        <w:t>=</w:t>
      </w:r>
      <w:r>
        <w:t>rgb(</w:t>
      </w:r>
      <w:r>
        <w:rPr>
          <w:rStyle w:val="pl-c1"/>
        </w:rPr>
        <w:t>0</w:t>
      </w:r>
      <w:r>
        <w:t>,</w:t>
      </w:r>
      <w:r>
        <w:rPr>
          <w:rStyle w:val="pl-c1"/>
        </w:rPr>
        <w:t>0</w:t>
      </w:r>
      <w:r>
        <w:t>,</w:t>
      </w:r>
      <w:r>
        <w:rPr>
          <w:rStyle w:val="pl-c1"/>
        </w:rPr>
        <w:t>1</w:t>
      </w:r>
      <w:r>
        <w:t>,.</w:t>
      </w:r>
      <w:r>
        <w:rPr>
          <w:rStyle w:val="pl-c1"/>
        </w:rPr>
        <w:t>5</w:t>
      </w:r>
      <w:r>
        <w:t>),</w:t>
      </w:r>
      <w:r>
        <w:rPr>
          <w:rStyle w:val="pl-v"/>
        </w:rPr>
        <w:t>border</w:t>
      </w:r>
      <w:r>
        <w:rPr>
          <w:rStyle w:val="pl-k"/>
        </w:rPr>
        <w:t>=</w:t>
      </w:r>
      <w:r>
        <w:rPr>
          <w:rStyle w:val="pl-c1"/>
        </w:rPr>
        <w:t>NA</w:t>
      </w:r>
      <w:r>
        <w:t>)</w:t>
      </w:r>
    </w:p>
    <w:p w:rsidR="00EE36AE" w:rsidRDefault="00EE36AE" w:rsidP="00EE36AE">
      <w:pPr>
        <w:pStyle w:val="HTML"/>
      </w:pPr>
      <w:r>
        <w:t>polygon(c(</w:t>
      </w:r>
      <w:r>
        <w:rPr>
          <w:rStyle w:val="pl-c1"/>
        </w:rPr>
        <w:t>20</w:t>
      </w:r>
      <w:r>
        <w:t>,</w:t>
      </w:r>
      <w:r>
        <w:rPr>
          <w:rStyle w:val="pl-c1"/>
        </w:rPr>
        <w:t>40</w:t>
      </w:r>
      <w:r>
        <w:t>,</w:t>
      </w:r>
      <w:r>
        <w:rPr>
          <w:rStyle w:val="pl-c1"/>
        </w:rPr>
        <w:t>40</w:t>
      </w:r>
      <w:r>
        <w:t>,</w:t>
      </w:r>
      <w:r>
        <w:rPr>
          <w:rStyle w:val="pl-c1"/>
        </w:rPr>
        <w:t>20</w:t>
      </w:r>
      <w:r>
        <w:t>),c(</w:t>
      </w:r>
      <w:r>
        <w:rPr>
          <w:rStyle w:val="pl-c1"/>
        </w:rPr>
        <w:t>68</w:t>
      </w:r>
      <w:r>
        <w:t>,</w:t>
      </w:r>
      <w:r>
        <w:rPr>
          <w:rStyle w:val="pl-c1"/>
        </w:rPr>
        <w:t>68</w:t>
      </w:r>
      <w:r>
        <w:t>,</w:t>
      </w:r>
      <w:r>
        <w:rPr>
          <w:rStyle w:val="pl-c1"/>
        </w:rPr>
        <w:t>70</w:t>
      </w:r>
      <w:r>
        <w:t>,</w:t>
      </w:r>
      <w:r>
        <w:rPr>
          <w:rStyle w:val="pl-c1"/>
        </w:rPr>
        <w:t>70</w:t>
      </w:r>
      <w:r>
        <w:t>),</w:t>
      </w:r>
      <w:r>
        <w:rPr>
          <w:rStyle w:val="pl-v"/>
        </w:rPr>
        <w:t>col</w:t>
      </w:r>
      <w:r>
        <w:rPr>
          <w:rStyle w:val="pl-k"/>
        </w:rPr>
        <w:t>=</w:t>
      </w:r>
      <w:r>
        <w:t>rgb(</w:t>
      </w:r>
      <w:r>
        <w:rPr>
          <w:rStyle w:val="pl-c1"/>
        </w:rPr>
        <w:t>0</w:t>
      </w:r>
      <w:r>
        <w:t>,</w:t>
      </w:r>
      <w:r>
        <w:rPr>
          <w:rStyle w:val="pl-c1"/>
        </w:rPr>
        <w:t>0</w:t>
      </w:r>
      <w:r>
        <w:t>,</w:t>
      </w:r>
      <w:r>
        <w:rPr>
          <w:rStyle w:val="pl-c1"/>
        </w:rPr>
        <w:t>1</w:t>
      </w:r>
      <w:r>
        <w:t>,.</w:t>
      </w:r>
      <w:r>
        <w:rPr>
          <w:rStyle w:val="pl-c1"/>
        </w:rPr>
        <w:t>5</w:t>
      </w:r>
      <w:r>
        <w:t>),</w:t>
      </w:r>
      <w:r>
        <w:rPr>
          <w:rStyle w:val="pl-v"/>
        </w:rPr>
        <w:t>border</w:t>
      </w:r>
      <w:r>
        <w:rPr>
          <w:rStyle w:val="pl-k"/>
        </w:rPr>
        <w:t>=</w:t>
      </w:r>
      <w:r>
        <w:rPr>
          <w:rStyle w:val="pl-c1"/>
        </w:rPr>
        <w:t>NA</w:t>
      </w:r>
      <w:r>
        <w:t>)</w:t>
      </w:r>
    </w:p>
    <w:p w:rsidR="00EE36AE" w:rsidRDefault="00EE36AE" w:rsidP="00EE36AE">
      <w:pPr>
        <w:pStyle w:val="HTML"/>
      </w:pPr>
      <w:r>
        <w:t>text(</w:t>
      </w:r>
      <w:r>
        <w:rPr>
          <w:rStyle w:val="pl-c1"/>
        </w:rPr>
        <w:t>30</w:t>
      </w:r>
      <w:r>
        <w:t>,</w:t>
      </w:r>
      <w:r>
        <w:rPr>
          <w:rStyle w:val="pl-c1"/>
        </w:rPr>
        <w:t>40</w:t>
      </w:r>
      <w:r>
        <w:t>,</w:t>
      </w:r>
      <w:r>
        <w:rPr>
          <w:rStyle w:val="pl-pds"/>
        </w:rPr>
        <w:t>"</w:t>
      </w:r>
      <w:r>
        <w:rPr>
          <w:rStyle w:val="pl-s"/>
        </w:rPr>
        <w:t>rowData</w:t>
      </w:r>
      <w:r>
        <w:rPr>
          <w:rStyle w:val="pl-pds"/>
        </w:rPr>
        <w:t>"</w:t>
      </w:r>
      <w:r>
        <w:t>)</w:t>
      </w:r>
    </w:p>
    <w:p w:rsidR="00EE36AE" w:rsidRDefault="00EE36AE" w:rsidP="00EE36AE">
      <w:pPr>
        <w:pStyle w:val="HTML"/>
      </w:pPr>
      <w:r>
        <w:t>polygon(c(</w:t>
      </w:r>
      <w:r>
        <w:rPr>
          <w:rStyle w:val="pl-c1"/>
        </w:rPr>
        <w:t>45</w:t>
      </w:r>
      <w:r>
        <w:t>,</w:t>
      </w:r>
      <w:r>
        <w:rPr>
          <w:rStyle w:val="pl-c1"/>
        </w:rPr>
        <w:t>80</w:t>
      </w:r>
      <w:r>
        <w:t>,</w:t>
      </w:r>
      <w:r>
        <w:rPr>
          <w:rStyle w:val="pl-c1"/>
        </w:rPr>
        <w:t>80</w:t>
      </w:r>
      <w:r>
        <w:t>,</w:t>
      </w:r>
      <w:r>
        <w:rPr>
          <w:rStyle w:val="pl-c1"/>
        </w:rPr>
        <w:t>45</w:t>
      </w:r>
      <w:r>
        <w:t>),c(</w:t>
      </w:r>
      <w:r>
        <w:rPr>
          <w:rStyle w:val="pl-c1"/>
        </w:rPr>
        <w:t>75</w:t>
      </w:r>
      <w:r>
        <w:t>,</w:t>
      </w:r>
      <w:r>
        <w:rPr>
          <w:rStyle w:val="pl-c1"/>
        </w:rPr>
        <w:t>75</w:t>
      </w:r>
      <w:r>
        <w:t>,</w:t>
      </w:r>
      <w:r>
        <w:rPr>
          <w:rStyle w:val="pl-c1"/>
        </w:rPr>
        <w:t>90</w:t>
      </w:r>
      <w:r>
        <w:t>,</w:t>
      </w:r>
      <w:r>
        <w:rPr>
          <w:rStyle w:val="pl-c1"/>
        </w:rPr>
        <w:t>90</w:t>
      </w:r>
      <w:r>
        <w:t>),</w:t>
      </w:r>
      <w:r>
        <w:rPr>
          <w:rStyle w:val="pl-v"/>
        </w:rPr>
        <w:t>col</w:t>
      </w:r>
      <w:r>
        <w:rPr>
          <w:rStyle w:val="pl-k"/>
        </w:rPr>
        <w:t>=</w:t>
      </w:r>
      <w:r>
        <w:t>rgb(.</w:t>
      </w:r>
      <w:r>
        <w:rPr>
          <w:rStyle w:val="pl-c1"/>
        </w:rPr>
        <w:t>5</w:t>
      </w:r>
      <w:r>
        <w:t>,</w:t>
      </w:r>
      <w:r>
        <w:rPr>
          <w:rStyle w:val="pl-c1"/>
        </w:rPr>
        <w:t>0</w:t>
      </w:r>
      <w:r>
        <w:t>,.</w:t>
      </w:r>
      <w:r>
        <w:rPr>
          <w:rStyle w:val="pl-c1"/>
        </w:rPr>
        <w:t>5</w:t>
      </w:r>
      <w:r>
        <w:t>,.</w:t>
      </w:r>
      <w:r>
        <w:rPr>
          <w:rStyle w:val="pl-c1"/>
        </w:rPr>
        <w:t>5</w:t>
      </w:r>
      <w:r>
        <w:t>),</w:t>
      </w:r>
      <w:r>
        <w:rPr>
          <w:rStyle w:val="pl-v"/>
        </w:rPr>
        <w:t>border</w:t>
      </w:r>
      <w:r>
        <w:rPr>
          <w:rStyle w:val="pl-k"/>
        </w:rPr>
        <w:t>=</w:t>
      </w:r>
      <w:r>
        <w:rPr>
          <w:rStyle w:val="pl-c1"/>
        </w:rPr>
        <w:t>NA</w:t>
      </w:r>
      <w:r>
        <w:t>)</w:t>
      </w:r>
    </w:p>
    <w:p w:rsidR="00EE36AE" w:rsidRDefault="00EE36AE" w:rsidP="00EE36AE">
      <w:pPr>
        <w:pStyle w:val="HTML"/>
      </w:pPr>
      <w:r>
        <w:t>polygon(c(</w:t>
      </w:r>
      <w:r>
        <w:rPr>
          <w:rStyle w:val="pl-c1"/>
        </w:rPr>
        <w:t>45</w:t>
      </w:r>
      <w:r>
        <w:t>,</w:t>
      </w:r>
      <w:r>
        <w:rPr>
          <w:rStyle w:val="pl-c1"/>
        </w:rPr>
        <w:t>47</w:t>
      </w:r>
      <w:r>
        <w:t>,</w:t>
      </w:r>
      <w:r>
        <w:rPr>
          <w:rStyle w:val="pl-c1"/>
        </w:rPr>
        <w:t>47</w:t>
      </w:r>
      <w:r>
        <w:t>,</w:t>
      </w:r>
      <w:r>
        <w:rPr>
          <w:rStyle w:val="pl-c1"/>
        </w:rPr>
        <w:t>45</w:t>
      </w:r>
      <w:r>
        <w:t>),c(</w:t>
      </w:r>
      <w:r>
        <w:rPr>
          <w:rStyle w:val="pl-c1"/>
        </w:rPr>
        <w:t>75</w:t>
      </w:r>
      <w:r>
        <w:t>,</w:t>
      </w:r>
      <w:r>
        <w:rPr>
          <w:rStyle w:val="pl-c1"/>
        </w:rPr>
        <w:t>75</w:t>
      </w:r>
      <w:r>
        <w:t>,</w:t>
      </w:r>
      <w:r>
        <w:rPr>
          <w:rStyle w:val="pl-c1"/>
        </w:rPr>
        <w:t>90</w:t>
      </w:r>
      <w:r>
        <w:t>,</w:t>
      </w:r>
      <w:r>
        <w:rPr>
          <w:rStyle w:val="pl-c1"/>
        </w:rPr>
        <w:t>90</w:t>
      </w:r>
      <w:r>
        <w:t>),</w:t>
      </w:r>
      <w:r>
        <w:rPr>
          <w:rStyle w:val="pl-v"/>
        </w:rPr>
        <w:t>col</w:t>
      </w:r>
      <w:r>
        <w:rPr>
          <w:rStyle w:val="pl-k"/>
        </w:rPr>
        <w:t>=</w:t>
      </w:r>
      <w:r>
        <w:t>rgb(.</w:t>
      </w:r>
      <w:r>
        <w:rPr>
          <w:rStyle w:val="pl-c1"/>
        </w:rPr>
        <w:t>5</w:t>
      </w:r>
      <w:r>
        <w:t>,</w:t>
      </w:r>
      <w:r>
        <w:rPr>
          <w:rStyle w:val="pl-c1"/>
        </w:rPr>
        <w:t>0</w:t>
      </w:r>
      <w:r>
        <w:t>,.</w:t>
      </w:r>
      <w:r>
        <w:rPr>
          <w:rStyle w:val="pl-c1"/>
        </w:rPr>
        <w:t>5</w:t>
      </w:r>
      <w:r>
        <w:t>,.</w:t>
      </w:r>
      <w:r>
        <w:rPr>
          <w:rStyle w:val="pl-c1"/>
        </w:rPr>
        <w:t>5</w:t>
      </w:r>
      <w:r>
        <w:t>),</w:t>
      </w:r>
      <w:r>
        <w:rPr>
          <w:rStyle w:val="pl-v"/>
        </w:rPr>
        <w:t>border</w:t>
      </w:r>
      <w:r>
        <w:rPr>
          <w:rStyle w:val="pl-k"/>
        </w:rPr>
        <w:t>=</w:t>
      </w:r>
      <w:r>
        <w:rPr>
          <w:rStyle w:val="pl-c1"/>
        </w:rPr>
        <w:t>NA</w:t>
      </w:r>
      <w:r>
        <w:t>)</w:t>
      </w:r>
    </w:p>
    <w:p w:rsidR="00EE36AE" w:rsidRDefault="00EE36AE" w:rsidP="00EE36AE">
      <w:pPr>
        <w:pStyle w:val="HTML"/>
      </w:pPr>
      <w:r>
        <w:t>text(</w:t>
      </w:r>
      <w:r>
        <w:rPr>
          <w:rStyle w:val="pl-c1"/>
        </w:rPr>
        <w:t>62.5</w:t>
      </w:r>
      <w:r>
        <w:t>,</w:t>
      </w:r>
      <w:r>
        <w:rPr>
          <w:rStyle w:val="pl-c1"/>
        </w:rPr>
        <w:t>82.5</w:t>
      </w:r>
      <w:r>
        <w:t>,</w:t>
      </w:r>
      <w:r>
        <w:rPr>
          <w:rStyle w:val="pl-pds"/>
        </w:rPr>
        <w:t>"</w:t>
      </w:r>
      <w:r>
        <w:rPr>
          <w:rStyle w:val="pl-s"/>
        </w:rPr>
        <w:t>colData</w:t>
      </w:r>
      <w:r>
        <w:rPr>
          <w:rStyle w:val="pl-pds"/>
        </w:rPr>
        <w:t>"</w:t>
      </w:r>
      <w:r>
        <w:t>)</w:t>
      </w:r>
    </w:p>
    <w:p w:rsidR="00EE36AE" w:rsidRDefault="00EE36AE" w:rsidP="00EE36AE">
      <w:pPr>
        <w:pStyle w:val="a6"/>
      </w:pPr>
      <w:r>
        <w:t xml:space="preserve">Here we show the component parts of a </w:t>
      </w:r>
      <w:r>
        <w:rPr>
          <w:rStyle w:val="a8"/>
        </w:rPr>
        <w:t>SummarizedExperiment</w:t>
      </w:r>
      <w:r>
        <w:t xml:space="preserve"> object, and also its subclasses, such as the </w:t>
      </w:r>
      <w:r>
        <w:rPr>
          <w:rStyle w:val="a8"/>
        </w:rPr>
        <w:t>DESeqDataSet</w:t>
      </w:r>
      <w:r>
        <w:t xml:space="preserve"> which is explained in the next section. The </w:t>
      </w:r>
      <w:r>
        <w:rPr>
          <w:rStyle w:val="HTML0"/>
        </w:rPr>
        <w:t>assay(s)</w:t>
      </w:r>
      <w:r>
        <w:t xml:space="preserve"> (red block) contains the matrix (or matrices) of summarized values, the </w:t>
      </w:r>
      <w:r>
        <w:rPr>
          <w:rStyle w:val="HTML0"/>
        </w:rPr>
        <w:t>rowData</w:t>
      </w:r>
      <w:r>
        <w:t xml:space="preserve"> (blue block) contains information about the genomic ranges, and the </w:t>
      </w:r>
      <w:r>
        <w:rPr>
          <w:rStyle w:val="HTML0"/>
        </w:rPr>
        <w:t>colData</w:t>
      </w:r>
      <w:r>
        <w:t xml:space="preserve"> (purple block) contains information about the samples or experiments. The highlighted line in each block represents the first row (note that the first row of </w:t>
      </w:r>
      <w:r>
        <w:rPr>
          <w:rStyle w:val="HTML0"/>
        </w:rPr>
        <w:t>colData</w:t>
      </w:r>
      <w:r>
        <w:t xml:space="preserve"> lines up with the first column of the </w:t>
      </w:r>
      <w:r>
        <w:rPr>
          <w:rStyle w:val="HTML0"/>
        </w:rPr>
        <w:t>assay</w:t>
      </w:r>
      <w:r>
        <w:t>.</w:t>
      </w:r>
    </w:p>
    <w:p w:rsidR="00EE36AE" w:rsidRDefault="00EE36AE" w:rsidP="00EE36AE">
      <w:pPr>
        <w:pStyle w:val="a6"/>
      </w:pPr>
      <w:r>
        <w:t xml:space="preserve">This example code above actually only counts a small subset of reads from the original experiment. Nevertheless, we can still investigate the resulting </w:t>
      </w:r>
      <w:r>
        <w:rPr>
          <w:rStyle w:val="a8"/>
        </w:rPr>
        <w:t>SummarizedExperiment</w:t>
      </w:r>
      <w:r>
        <w:t xml:space="preserve"> by looking at the counts in the </w:t>
      </w:r>
      <w:r>
        <w:rPr>
          <w:rStyle w:val="HTML0"/>
        </w:rPr>
        <w:t>assay</w:t>
      </w:r>
      <w:r>
        <w:t xml:space="preserve"> slot, the phenotypic data about the samples in </w:t>
      </w:r>
      <w:r>
        <w:rPr>
          <w:rStyle w:val="HTML0"/>
        </w:rPr>
        <w:t>colData</w:t>
      </w:r>
      <w:r>
        <w:t xml:space="preserve"> slot (in this case an empty </w:t>
      </w:r>
      <w:r>
        <w:rPr>
          <w:rStyle w:val="a8"/>
        </w:rPr>
        <w:t>DataFrame</w:t>
      </w:r>
      <w:r>
        <w:t xml:space="preserve">), and the data about the genes in the </w:t>
      </w:r>
      <w:r>
        <w:rPr>
          <w:rStyle w:val="HTML0"/>
        </w:rPr>
        <w:t>rowData</w:t>
      </w:r>
      <w:r>
        <w:t xml:space="preserve"> slot.</w:t>
      </w:r>
    </w:p>
    <w:p w:rsidR="00EE36AE" w:rsidRDefault="00EE36AE" w:rsidP="00EE36AE">
      <w:pPr>
        <w:pStyle w:val="HTML"/>
      </w:pPr>
      <w:r>
        <w:rPr>
          <w:rStyle w:val="pl-smi"/>
        </w:rPr>
        <w:t>se</w:t>
      </w:r>
    </w:p>
    <w:p w:rsidR="00EE36AE" w:rsidRDefault="00EE36AE" w:rsidP="00EE36AE">
      <w:pPr>
        <w:pStyle w:val="HTML"/>
      </w:pPr>
      <w:r>
        <w:t>head(assay(</w:t>
      </w:r>
      <w:r>
        <w:rPr>
          <w:rStyle w:val="pl-smi"/>
        </w:rPr>
        <w:t>se</w:t>
      </w:r>
      <w:r>
        <w:t>))</w:t>
      </w:r>
    </w:p>
    <w:p w:rsidR="00EE36AE" w:rsidRDefault="00EE36AE" w:rsidP="00EE36AE">
      <w:pPr>
        <w:pStyle w:val="HTML"/>
      </w:pPr>
      <w:r>
        <w:t>colSums(assay(</w:t>
      </w:r>
      <w:r>
        <w:rPr>
          <w:rStyle w:val="pl-smi"/>
        </w:rPr>
        <w:t>se</w:t>
      </w:r>
      <w:r>
        <w:t>))</w:t>
      </w:r>
    </w:p>
    <w:p w:rsidR="00EE36AE" w:rsidRDefault="00EE36AE" w:rsidP="00EE36AE">
      <w:pPr>
        <w:pStyle w:val="HTML"/>
      </w:pPr>
      <w:r>
        <w:t>colData(</w:t>
      </w:r>
      <w:r>
        <w:rPr>
          <w:rStyle w:val="pl-smi"/>
        </w:rPr>
        <w:t>se</w:t>
      </w:r>
      <w:r>
        <w:t>)</w:t>
      </w:r>
    </w:p>
    <w:p w:rsidR="00EE36AE" w:rsidRDefault="00EE36AE" w:rsidP="00EE36AE">
      <w:pPr>
        <w:pStyle w:val="HTML"/>
      </w:pPr>
      <w:r>
        <w:t>rowData(</w:t>
      </w:r>
      <w:r>
        <w:rPr>
          <w:rStyle w:val="pl-smi"/>
        </w:rPr>
        <w:t>se</w:t>
      </w:r>
      <w:r>
        <w:t>)</w:t>
      </w:r>
    </w:p>
    <w:p w:rsidR="00EE36AE" w:rsidRDefault="00EE36AE" w:rsidP="00EE36AE">
      <w:pPr>
        <w:pStyle w:val="a6"/>
      </w:pPr>
      <w:r>
        <w:t xml:space="preserve">Note that the </w:t>
      </w:r>
      <w:r>
        <w:rPr>
          <w:rStyle w:val="HTML0"/>
        </w:rPr>
        <w:t>rowData</w:t>
      </w:r>
      <w:r>
        <w:t xml:space="preserve"> slot is a </w:t>
      </w:r>
      <w:r>
        <w:rPr>
          <w:rStyle w:val="a8"/>
        </w:rPr>
        <w:t>GRangesList</w:t>
      </w:r>
      <w:r>
        <w:t xml:space="preserve">, which contains all the information about the exons for each gene, i.e., for each row of the count matrix. It also contains metadata about the construction of the gene model in the </w:t>
      </w:r>
      <w:r>
        <w:rPr>
          <w:rStyle w:val="HTML0"/>
        </w:rPr>
        <w:t>metadata</w:t>
      </w:r>
      <w:r>
        <w:t xml:space="preserve"> slot.</w:t>
      </w:r>
    </w:p>
    <w:p w:rsidR="00EE36AE" w:rsidRDefault="00EE36AE" w:rsidP="00EE36AE">
      <w:pPr>
        <w:pStyle w:val="HTML"/>
      </w:pPr>
      <w:r>
        <w:t>str(metadata(rowData(</w:t>
      </w:r>
      <w:r>
        <w:rPr>
          <w:rStyle w:val="pl-smi"/>
        </w:rPr>
        <w:t>se</w:t>
      </w:r>
      <w:r>
        <w:t>)))</w:t>
      </w:r>
    </w:p>
    <w:p w:rsidR="00EE36AE" w:rsidRDefault="00EE36AE" w:rsidP="00EE36AE">
      <w:pPr>
        <w:pStyle w:val="a6"/>
      </w:pPr>
      <w:r>
        <w:t xml:space="preserve">The </w:t>
      </w:r>
      <w:r>
        <w:rPr>
          <w:rStyle w:val="HTML0"/>
        </w:rPr>
        <w:t>colData</w:t>
      </w:r>
      <w:r>
        <w:t xml:space="preserve"> slot, so far empty, should contain all the metadata. We hence assign our sample table to it:</w:t>
      </w:r>
    </w:p>
    <w:p w:rsidR="00EE36AE" w:rsidRDefault="00EE36AE" w:rsidP="00EE36AE">
      <w:pPr>
        <w:pStyle w:val="HTML"/>
      </w:pPr>
      <w:r>
        <w:t>(colData(</w:t>
      </w:r>
      <w:r>
        <w:rPr>
          <w:rStyle w:val="pl-smi"/>
        </w:rPr>
        <w:t>se</w:t>
      </w:r>
      <w:r>
        <w:t xml:space="preserve">) </w:t>
      </w:r>
      <w:r>
        <w:rPr>
          <w:rStyle w:val="pl-k"/>
        </w:rPr>
        <w:t>&lt;-</w:t>
      </w:r>
      <w:r>
        <w:t xml:space="preserve"> DataFrame(</w:t>
      </w:r>
      <w:r>
        <w:rPr>
          <w:rStyle w:val="pl-smi"/>
        </w:rPr>
        <w:t>sampleTable</w:t>
      </w:r>
      <w:r>
        <w:t>))</w:t>
      </w:r>
    </w:p>
    <w:p w:rsidR="00EE36AE" w:rsidRDefault="00EE36AE" w:rsidP="00EE36AE">
      <w:pPr>
        <w:pStyle w:val="a6"/>
      </w:pPr>
      <w:r>
        <w:t xml:space="preserve">At this point, we have counted the reads which overlap the genes in the gene model we specified. This is a branching point where we could use a variety of </w:t>
      </w:r>
      <w:r>
        <w:rPr>
          <w:rStyle w:val="a8"/>
        </w:rPr>
        <w:t>Bioconductor</w:t>
      </w:r>
      <w:r>
        <w:t xml:space="preserve"> packages for exploration and differential expression of the counts, including </w:t>
      </w:r>
      <w:r>
        <w:rPr>
          <w:rStyle w:val="HTML0"/>
        </w:rPr>
        <w:t>r Biocpkg("edgeR")</w:t>
      </w:r>
      <w:r>
        <w:t xml:space="preserve">, </w:t>
      </w:r>
      <w:r>
        <w:rPr>
          <w:rStyle w:val="HTML0"/>
        </w:rPr>
        <w:t>r Biocpkg("BaySeq")</w:t>
      </w:r>
      <w:r>
        <w:t xml:space="preserve">, </w:t>
      </w:r>
      <w:r>
        <w:rPr>
          <w:rStyle w:val="HTML0"/>
        </w:rPr>
        <w:t>r Biocpkg("DSS")</w:t>
      </w:r>
      <w:r>
        <w:t xml:space="preserve"> and </w:t>
      </w:r>
      <w:r>
        <w:rPr>
          <w:rStyle w:val="HTML0"/>
        </w:rPr>
        <w:t>r Biocpkg("limma")</w:t>
      </w:r>
      <w:r>
        <w:t xml:space="preserve">. We will continue, using </w:t>
      </w:r>
      <w:r>
        <w:rPr>
          <w:rStyle w:val="HTML0"/>
        </w:rPr>
        <w:t>r Biocpkg("DESeq2")</w:t>
      </w:r>
      <w:r>
        <w:t xml:space="preserve">. The </w:t>
      </w:r>
      <w:r>
        <w:rPr>
          <w:rStyle w:val="a8"/>
        </w:rPr>
        <w:t>SummarizedExperiment</w:t>
      </w:r>
      <w:r>
        <w:t xml:space="preserve"> object is all we need to start our analysis. In the following section we will show how to use it to create the data object used by </w:t>
      </w:r>
      <w:r>
        <w:rPr>
          <w:rStyle w:val="HTML0"/>
        </w:rPr>
        <w:t>r Biocpkg("DESeq2")</w:t>
      </w:r>
      <w:r>
        <w:t>.</w:t>
      </w:r>
    </w:p>
    <w:p w:rsidR="00EE36AE" w:rsidRDefault="00EE36AE" w:rsidP="00EE36AE">
      <w:pPr>
        <w:pStyle w:val="2"/>
      </w:pPr>
      <w:r>
        <w:t xml:space="preserve">The </w:t>
      </w:r>
      <w:r>
        <w:rPr>
          <w:rStyle w:val="a8"/>
        </w:rPr>
        <w:t>DESeqDataSet</w:t>
      </w:r>
      <w:r>
        <w:t>, column metadata, and the design formula</w:t>
      </w:r>
    </w:p>
    <w:p w:rsidR="00EE36AE" w:rsidRDefault="00EE36AE" w:rsidP="00EE36AE">
      <w:pPr>
        <w:pStyle w:val="a6"/>
      </w:pPr>
      <w:r>
        <w:rPr>
          <w:rStyle w:val="a8"/>
        </w:rPr>
        <w:t>Bioconductor</w:t>
      </w:r>
      <w:r>
        <w:t xml:space="preserve"> software packages often define and use a custom class for their data object, which makes sure that all the needed data slots are consistently provided and fulfill the requirements. In addition, </w:t>
      </w:r>
      <w:r>
        <w:rPr>
          <w:rStyle w:val="a8"/>
        </w:rPr>
        <w:t>Bioconductor</w:t>
      </w:r>
      <w:r>
        <w:t xml:space="preserve"> has general data classes (such as the </w:t>
      </w:r>
      <w:r>
        <w:rPr>
          <w:rStyle w:val="a8"/>
        </w:rPr>
        <w:t>SummarizedExperiment</w:t>
      </w:r>
      <w:r>
        <w:t xml:space="preserve">) that can be used to move data between packages. In </w:t>
      </w:r>
      <w:r>
        <w:rPr>
          <w:rStyle w:val="HTML0"/>
        </w:rPr>
        <w:t>r Biocpkg("DESeq2")</w:t>
      </w:r>
      <w:r>
        <w:t xml:space="preserve">, the custom class is called </w:t>
      </w:r>
      <w:r>
        <w:rPr>
          <w:rStyle w:val="a8"/>
        </w:rPr>
        <w:t>DESeqDataSet</w:t>
      </w:r>
      <w:r>
        <w:t xml:space="preserve">. It is built on top of the </w:t>
      </w:r>
      <w:r>
        <w:rPr>
          <w:rStyle w:val="a8"/>
        </w:rPr>
        <w:t>SummarizedExperiment</w:t>
      </w:r>
      <w:r>
        <w:t xml:space="preserve"> class (in technical term, it is a subclass), and it is easy to convert </w:t>
      </w:r>
      <w:r>
        <w:rPr>
          <w:rStyle w:val="a8"/>
        </w:rPr>
        <w:t>SummarizedExperiment</w:t>
      </w:r>
      <w:r>
        <w:t xml:space="preserve"> instances into </w:t>
      </w:r>
      <w:r>
        <w:rPr>
          <w:rStyle w:val="a8"/>
        </w:rPr>
        <w:t>DESeqDataSet</w:t>
      </w:r>
      <w:r>
        <w:t xml:space="preserve"> and vice versa. One of the main differences is that the </w:t>
      </w:r>
      <w:r>
        <w:rPr>
          <w:rStyle w:val="HTML0"/>
        </w:rPr>
        <w:t>assay</w:t>
      </w:r>
      <w:r>
        <w:t xml:space="preserve"> slot is instead accessed using the </w:t>
      </w:r>
      <w:r>
        <w:rPr>
          <w:rStyle w:val="a8"/>
        </w:rPr>
        <w:t>count</w:t>
      </w:r>
      <w:r>
        <w:t xml:space="preserve"> accessor, and the class enforces that the values in this matrix are non-negative integers.</w:t>
      </w:r>
    </w:p>
    <w:p w:rsidR="00EE36AE" w:rsidRDefault="00EE36AE" w:rsidP="00EE36AE">
      <w:pPr>
        <w:pStyle w:val="a6"/>
      </w:pPr>
      <w:r>
        <w:t xml:space="preserve">A second difference is that the </w:t>
      </w:r>
      <w:r>
        <w:rPr>
          <w:rStyle w:val="a8"/>
        </w:rPr>
        <w:t>DESeqDataSet</w:t>
      </w:r>
      <w:r>
        <w:t xml:space="preserve"> has an associated </w:t>
      </w:r>
      <w:r>
        <w:rPr>
          <w:rStyle w:val="a8"/>
        </w:rPr>
        <w:t>design formula</w:t>
      </w:r>
      <w:r>
        <w:t xml:space="preserve">. The experimental design is specified at the beginning of the analysis, as it will inform many of the </w:t>
      </w:r>
      <w:r>
        <w:rPr>
          <w:rStyle w:val="a8"/>
        </w:rPr>
        <w:t>DESeq2</w:t>
      </w:r>
      <w:r>
        <w:t xml:space="preserve"> functions how to treat the samples in the analysis (one exception is the size factor estimation, i.e., the adjustment for differing library sizes, which does not depend on the design formula). The design formula tells which variables in the column metadata table (</w:t>
      </w:r>
      <w:r>
        <w:rPr>
          <w:rStyle w:val="HTML0"/>
        </w:rPr>
        <w:t>colData</w:t>
      </w:r>
      <w:r>
        <w:t>) specify the experimental design and how these factors should be used in the analysis.</w:t>
      </w:r>
    </w:p>
    <w:p w:rsidR="00EE36AE" w:rsidRDefault="00EE36AE" w:rsidP="00EE36AE">
      <w:pPr>
        <w:pStyle w:val="a6"/>
      </w:pPr>
      <w:r>
        <w:t xml:space="preserve">The simplest design formula for differential expression would be </w:t>
      </w:r>
      <w:r>
        <w:rPr>
          <w:rStyle w:val="HTML0"/>
        </w:rPr>
        <w:t>~ condition</w:t>
      </w:r>
      <w:r>
        <w:t xml:space="preserve">, where </w:t>
      </w:r>
      <w:r>
        <w:rPr>
          <w:rStyle w:val="HTML0"/>
        </w:rPr>
        <w:t>condition</w:t>
      </w:r>
      <w:r>
        <w:t xml:space="preserve"> is a column in </w:t>
      </w:r>
      <w:r>
        <w:rPr>
          <w:rStyle w:val="HTML0"/>
        </w:rPr>
        <w:t>colData(dds)</w:t>
      </w:r>
      <w:r>
        <w:t xml:space="preserve"> which specifies which of two (or more groups) the samples belong to. For the airway experiment, we will specify </w:t>
      </w:r>
      <w:r>
        <w:rPr>
          <w:rStyle w:val="HTML0"/>
        </w:rPr>
        <w:t>~ cell + dex</w:t>
      </w:r>
      <w:r>
        <w:t>, which means that we want to test for the effect of dexamethasone (the last factor), controlling for the effect of different cell line (the first factor).</w:t>
      </w:r>
    </w:p>
    <w:p w:rsidR="00EE36AE" w:rsidRDefault="00EE36AE" w:rsidP="00EE36AE">
      <w:pPr>
        <w:pStyle w:val="a6"/>
      </w:pPr>
      <w:r>
        <w:t xml:space="preserve">You can use R's formula notation to express any experimental design that can be described within an ANOVA-like framework. Note that </w:t>
      </w:r>
      <w:r>
        <w:rPr>
          <w:rStyle w:val="a8"/>
        </w:rPr>
        <w:t>DESeq2</w:t>
      </w:r>
      <w:r>
        <w:t xml:space="preserve"> uses the same formula notation as, for instance, the </w:t>
      </w:r>
      <w:r>
        <w:rPr>
          <w:rStyle w:val="a8"/>
        </w:rPr>
        <w:t>lm</w:t>
      </w:r>
      <w:r>
        <w:t xml:space="preserve"> function of base R. If the question of interest is whether a fold change due to treatment is different across groups, interaction terms can be included using models such as </w:t>
      </w:r>
      <w:r>
        <w:rPr>
          <w:rStyle w:val="HTML0"/>
        </w:rPr>
        <w:t>~ group + treatment + group:treatment</w:t>
      </w:r>
      <w:r>
        <w:t xml:space="preserve">. See the manual page for </w:t>
      </w:r>
      <w:r>
        <w:rPr>
          <w:rStyle w:val="HTML0"/>
        </w:rPr>
        <w:t>?results</w:t>
      </w:r>
      <w:r>
        <w:t xml:space="preserve"> for examples of extracting contrasts from more complex designs such as these.</w:t>
      </w:r>
    </w:p>
    <w:p w:rsidR="00EE36AE" w:rsidRDefault="00EE36AE" w:rsidP="00EE36AE">
      <w:pPr>
        <w:pStyle w:val="a6"/>
      </w:pPr>
      <w:r>
        <w:t xml:space="preserve">In the following sections, we will demonstrate the construction of the </w:t>
      </w:r>
      <w:r>
        <w:rPr>
          <w:rStyle w:val="a8"/>
        </w:rPr>
        <w:t>DESeqDataSet</w:t>
      </w:r>
      <w:r>
        <w:t xml:space="preserve"> from two starting points:</w:t>
      </w:r>
    </w:p>
    <w:p w:rsidR="00EE36AE" w:rsidRDefault="00EE36AE" w:rsidP="00EE36AE">
      <w:pPr>
        <w:widowControl/>
        <w:numPr>
          <w:ilvl w:val="0"/>
          <w:numId w:val="2"/>
        </w:numPr>
        <w:spacing w:before="100" w:beforeAutospacing="1" w:after="100" w:afterAutospacing="1"/>
      </w:pPr>
      <w:r>
        <w:t xml:space="preserve">from a </w:t>
      </w:r>
      <w:r>
        <w:rPr>
          <w:rStyle w:val="a8"/>
        </w:rPr>
        <w:t>SummarizedExperiment</w:t>
      </w:r>
      <w:r>
        <w:t xml:space="preserve"> object created by, e.g., </w:t>
      </w:r>
      <w:r>
        <w:rPr>
          <w:rStyle w:val="a8"/>
        </w:rPr>
        <w:t>summarizeOverlaps</w:t>
      </w:r>
      <w:r>
        <w:t xml:space="preserve"> in the above example</w:t>
      </w:r>
    </w:p>
    <w:p w:rsidR="00EE36AE" w:rsidRDefault="00EE36AE" w:rsidP="00EE36AE">
      <w:pPr>
        <w:widowControl/>
        <w:numPr>
          <w:ilvl w:val="0"/>
          <w:numId w:val="2"/>
        </w:numPr>
        <w:spacing w:before="100" w:beforeAutospacing="1" w:after="100" w:afterAutospacing="1"/>
      </w:pPr>
      <w:r>
        <w:t xml:space="preserve">more generally, from a count matrix and a column metadata table which have been loaded into R </w:t>
      </w:r>
    </w:p>
    <w:p w:rsidR="00EE36AE" w:rsidRDefault="00EE36AE" w:rsidP="00EE36AE">
      <w:pPr>
        <w:pStyle w:val="a6"/>
      </w:pPr>
      <w:r>
        <w:t xml:space="preserve">For a full example of using the </w:t>
      </w:r>
      <w:r>
        <w:rPr>
          <w:rStyle w:val="a8"/>
        </w:rPr>
        <w:t>HTSeq</w:t>
      </w:r>
      <w:r>
        <w:t xml:space="preserve"> Python package for read counting, please see the </w:t>
      </w:r>
      <w:r>
        <w:rPr>
          <w:rStyle w:val="HTML0"/>
        </w:rPr>
        <w:t>r Biocexptpkg("pasilla")</w:t>
      </w:r>
      <w:r>
        <w:t xml:space="preserve"> vignette. For an example of generating the </w:t>
      </w:r>
      <w:r>
        <w:rPr>
          <w:rStyle w:val="a8"/>
        </w:rPr>
        <w:t>DESeqDataSet</w:t>
      </w:r>
      <w:r>
        <w:t xml:space="preserve"> from files produced by </w:t>
      </w:r>
      <w:r>
        <w:rPr>
          <w:rStyle w:val="a8"/>
        </w:rPr>
        <w:t>htseq-count</w:t>
      </w:r>
      <w:r>
        <w:t xml:space="preserve">, please see the </w:t>
      </w:r>
      <w:r>
        <w:rPr>
          <w:rStyle w:val="HTML0"/>
        </w:rPr>
        <w:t>r Biocpkg("DESeq2")</w:t>
      </w:r>
      <w:r>
        <w:t xml:space="preserve"> vignette.</w:t>
      </w:r>
    </w:p>
    <w:p w:rsidR="00EE36AE" w:rsidRDefault="00EE36AE" w:rsidP="00EE36AE">
      <w:pPr>
        <w:pStyle w:val="3"/>
      </w:pPr>
      <w:r>
        <w:t xml:space="preserve">Starting from </w:t>
      </w:r>
      <w:r>
        <w:rPr>
          <w:rStyle w:val="a8"/>
        </w:rPr>
        <w:t>SummarizedExperiment</w:t>
      </w:r>
    </w:p>
    <w:p w:rsidR="00EE36AE" w:rsidRDefault="00EE36AE" w:rsidP="00EE36AE">
      <w:pPr>
        <w:pStyle w:val="a6"/>
      </w:pPr>
      <w:r>
        <w:t xml:space="preserve">We now use R's </w:t>
      </w:r>
      <w:r>
        <w:rPr>
          <w:rStyle w:val="a8"/>
        </w:rPr>
        <w:t>data</w:t>
      </w:r>
      <w:r>
        <w:t xml:space="preserve"> command to load a prepared </w:t>
      </w:r>
      <w:r>
        <w:rPr>
          <w:rStyle w:val="a8"/>
        </w:rPr>
        <w:t>SummarizedExperiment</w:t>
      </w:r>
      <w:r>
        <w:t xml:space="preserve"> that was generated from the publicly available sequencing data files associated with the Himes et al. paper, described above. The steps we used to produce this object were equivalent to those you worked through in the previous sections, except that we used all the reads and all the genes. For more details on the exact steps used to create this object type </w:t>
      </w:r>
      <w:r>
        <w:rPr>
          <w:rStyle w:val="HTML0"/>
        </w:rPr>
        <w:t>browseVignettes("airway")</w:t>
      </w:r>
      <w:r>
        <w:t xml:space="preserve"> into your R session.</w:t>
      </w:r>
    </w:p>
    <w:p w:rsidR="00EE36AE" w:rsidRDefault="00EE36AE" w:rsidP="00EE36AE">
      <w:pPr>
        <w:pStyle w:val="HTML"/>
      </w:pPr>
      <w:r>
        <w:t>data(</w:t>
      </w:r>
      <w:r>
        <w:rPr>
          <w:rStyle w:val="pl-pds"/>
        </w:rPr>
        <w:t>"</w:t>
      </w:r>
      <w:r>
        <w:rPr>
          <w:rStyle w:val="pl-s"/>
        </w:rPr>
        <w:t>airway</w:t>
      </w:r>
      <w:r>
        <w:rPr>
          <w:rStyle w:val="pl-pds"/>
        </w:rPr>
        <w:t>"</w:t>
      </w:r>
      <w:r>
        <w:t>)</w:t>
      </w:r>
    </w:p>
    <w:p w:rsidR="00EE36AE" w:rsidRDefault="00EE36AE" w:rsidP="00EE36AE">
      <w:pPr>
        <w:pStyle w:val="HTML"/>
      </w:pPr>
      <w:r>
        <w:rPr>
          <w:rStyle w:val="pl-smi"/>
        </w:rPr>
        <w:t>se</w:t>
      </w:r>
      <w:r>
        <w:t xml:space="preserve"> </w:t>
      </w:r>
      <w:r>
        <w:rPr>
          <w:rStyle w:val="pl-k"/>
        </w:rPr>
        <w:t>&lt;-</w:t>
      </w:r>
      <w:r>
        <w:t xml:space="preserve"> </w:t>
      </w:r>
      <w:r>
        <w:rPr>
          <w:rStyle w:val="pl-smi"/>
        </w:rPr>
        <w:t>airway</w:t>
      </w:r>
    </w:p>
    <w:p w:rsidR="00EE36AE" w:rsidRDefault="00EE36AE" w:rsidP="00EE36AE">
      <w:pPr>
        <w:pStyle w:val="a6"/>
      </w:pPr>
      <w:r>
        <w:t xml:space="preserve">We can quickly check the millions of fragments which uniquely aligned to the genes (the second argument of </w:t>
      </w:r>
      <w:r>
        <w:rPr>
          <w:rStyle w:val="a8"/>
        </w:rPr>
        <w:t>round</w:t>
      </w:r>
      <w:r>
        <w:t xml:space="preserve"> tells how many decimal points to keep).</w:t>
      </w:r>
    </w:p>
    <w:p w:rsidR="00EE36AE" w:rsidRDefault="00EE36AE" w:rsidP="00EE36AE">
      <w:pPr>
        <w:pStyle w:val="HTML"/>
      </w:pPr>
      <w:r>
        <w:t>round( colSums(assay(</w:t>
      </w:r>
      <w:r>
        <w:rPr>
          <w:rStyle w:val="pl-smi"/>
        </w:rPr>
        <w:t>se</w:t>
      </w:r>
      <w:r>
        <w:t xml:space="preserve">)) </w:t>
      </w:r>
      <w:r>
        <w:rPr>
          <w:rStyle w:val="pl-k"/>
        </w:rPr>
        <w:t>/</w:t>
      </w:r>
      <w:r>
        <w:t xml:space="preserve"> </w:t>
      </w:r>
      <w:r>
        <w:rPr>
          <w:rStyle w:val="pl-c1"/>
        </w:rPr>
        <w:t>1e6</w:t>
      </w:r>
      <w:r>
        <w:t xml:space="preserve">, </w:t>
      </w:r>
      <w:r>
        <w:rPr>
          <w:rStyle w:val="pl-c1"/>
        </w:rPr>
        <w:t>1</w:t>
      </w:r>
      <w:r>
        <w:t xml:space="preserve"> )</w:t>
      </w:r>
    </w:p>
    <w:p w:rsidR="00EE36AE" w:rsidRDefault="00EE36AE" w:rsidP="00EE36AE">
      <w:pPr>
        <w:pStyle w:val="a6"/>
      </w:pPr>
      <w:r>
        <w:t xml:space="preserve">Supposing we have constructed a </w:t>
      </w:r>
      <w:r>
        <w:rPr>
          <w:rStyle w:val="a8"/>
        </w:rPr>
        <w:t>SummarizedExperiment</w:t>
      </w:r>
      <w:r>
        <w:t xml:space="preserve"> using one of the methods described in the previous section, we now need to make sure that the object contains all the necessary information about the samples, i.e., a table with metadata on the count matrix's columns stored in the </w:t>
      </w:r>
      <w:r>
        <w:rPr>
          <w:rStyle w:val="HTML0"/>
        </w:rPr>
        <w:t>colData</w:t>
      </w:r>
      <w:r>
        <w:t xml:space="preserve"> slot:</w:t>
      </w:r>
    </w:p>
    <w:p w:rsidR="00EE36AE" w:rsidRDefault="00EE36AE" w:rsidP="00EE36AE">
      <w:pPr>
        <w:pStyle w:val="HTML"/>
      </w:pPr>
      <w:r>
        <w:t>colData(</w:t>
      </w:r>
      <w:r>
        <w:rPr>
          <w:rStyle w:val="pl-smi"/>
        </w:rPr>
        <w:t>se</w:t>
      </w:r>
      <w:r>
        <w:t>)</w:t>
      </w:r>
    </w:p>
    <w:p w:rsidR="00EE36AE" w:rsidRDefault="00EE36AE" w:rsidP="00EE36AE">
      <w:pPr>
        <w:pStyle w:val="a6"/>
      </w:pPr>
      <w:r>
        <w:t xml:space="preserve">Here we see that this object already contains an informative </w:t>
      </w:r>
      <w:r>
        <w:rPr>
          <w:rStyle w:val="HTML0"/>
        </w:rPr>
        <w:t>colData</w:t>
      </w:r>
      <w:r>
        <w:t xml:space="preserve"> slot -- because we have already prepared it for you, as described in the </w:t>
      </w:r>
      <w:r>
        <w:rPr>
          <w:rStyle w:val="HTML0"/>
        </w:rPr>
        <w:t>r Biocexptpkg("airway")</w:t>
      </w:r>
      <w:r>
        <w:t xml:space="preserve"> vignette. However, when you work with your own data, you will have to add the pertinent sample / phenotypic information for the experiment at this stage. We highly recommend keeping this information in a comma-separated value (CSV) or tab-separated value (TSV) file, which can be exported from an Excel spreadsheet, and the assign this to the </w:t>
      </w:r>
      <w:r>
        <w:rPr>
          <w:rStyle w:val="HTML0"/>
        </w:rPr>
        <w:t>colData</w:t>
      </w:r>
      <w:r>
        <w:t xml:space="preserve"> slot, making sure that the rows correspond to the columns of the </w:t>
      </w:r>
      <w:r>
        <w:rPr>
          <w:rStyle w:val="a8"/>
        </w:rPr>
        <w:t>SummarizedExperiment</w:t>
      </w:r>
      <w:r>
        <w:t>. We made sure of this correspondence by specifying the BAM files using a column of the sample table.</w:t>
      </w:r>
    </w:p>
    <w:p w:rsidR="00EE36AE" w:rsidRDefault="00EE36AE" w:rsidP="00EE36AE">
      <w:pPr>
        <w:pStyle w:val="a6"/>
      </w:pPr>
      <w:r>
        <w:t xml:space="preserve">Once we have our fully annotated </w:t>
      </w:r>
      <w:r>
        <w:rPr>
          <w:rStyle w:val="a8"/>
        </w:rPr>
        <w:t>SummarizedExperiment</w:t>
      </w:r>
      <w:r>
        <w:t xml:space="preserve"> object, we can construct a </w:t>
      </w:r>
      <w:r>
        <w:rPr>
          <w:rStyle w:val="a8"/>
        </w:rPr>
        <w:t>DESeqDataSet</w:t>
      </w:r>
      <w:r>
        <w:t xml:space="preserve"> object from it, which will then form the starting point of the actual </w:t>
      </w:r>
      <w:r>
        <w:rPr>
          <w:rStyle w:val="a8"/>
        </w:rPr>
        <w:t>DESeq2</w:t>
      </w:r>
      <w:r>
        <w:t xml:space="preserve"> package, described in the following sections. We add an appropriate design for the analysis.</w:t>
      </w:r>
    </w:p>
    <w:p w:rsidR="00EE36AE" w:rsidRDefault="00EE36AE" w:rsidP="00EE36AE">
      <w:pPr>
        <w:pStyle w:val="HTML"/>
      </w:pPr>
      <w:r>
        <w:t>library(</w:t>
      </w:r>
      <w:r>
        <w:rPr>
          <w:rStyle w:val="pl-pds"/>
        </w:rPr>
        <w:t>"</w:t>
      </w:r>
      <w:r>
        <w:rPr>
          <w:rStyle w:val="pl-s"/>
        </w:rPr>
        <w:t>DESeq2</w:t>
      </w:r>
      <w:r>
        <w:rPr>
          <w:rStyle w:val="pl-pds"/>
        </w:rPr>
        <w:t>"</w:t>
      </w:r>
      <w:r>
        <w:t>)</w:t>
      </w:r>
    </w:p>
    <w:p w:rsidR="00EE36AE" w:rsidRDefault="00EE36AE" w:rsidP="00EE36AE">
      <w:pPr>
        <w:pStyle w:val="HTML"/>
      </w:pPr>
      <w:r>
        <w:rPr>
          <w:rStyle w:val="pl-smi"/>
        </w:rPr>
        <w:t>dds</w:t>
      </w:r>
      <w:r>
        <w:t xml:space="preserve"> </w:t>
      </w:r>
      <w:r>
        <w:rPr>
          <w:rStyle w:val="pl-k"/>
        </w:rPr>
        <w:t>&lt;-</w:t>
      </w:r>
      <w:r>
        <w:t xml:space="preserve"> DESeqDataSet(</w:t>
      </w:r>
      <w:r>
        <w:rPr>
          <w:rStyle w:val="pl-smi"/>
        </w:rPr>
        <w:t>se</w:t>
      </w:r>
      <w:r>
        <w:t xml:space="preserve">, </w:t>
      </w:r>
      <w:r>
        <w:rPr>
          <w:rStyle w:val="pl-v"/>
        </w:rPr>
        <w:t>design</w:t>
      </w:r>
      <w:r>
        <w:t xml:space="preserve"> </w:t>
      </w:r>
      <w:r>
        <w:rPr>
          <w:rStyle w:val="pl-k"/>
        </w:rPr>
        <w:t>=</w:t>
      </w:r>
      <w:r>
        <w:t xml:space="preserve"> </w:t>
      </w:r>
      <w:r>
        <w:rPr>
          <w:rStyle w:val="pl-k"/>
        </w:rPr>
        <w:t>~</w:t>
      </w:r>
      <w:r>
        <w:t xml:space="preserve"> </w:t>
      </w:r>
      <w:r>
        <w:rPr>
          <w:rStyle w:val="pl-smi"/>
        </w:rPr>
        <w:t>cell</w:t>
      </w:r>
      <w:r>
        <w:t xml:space="preserve"> </w:t>
      </w:r>
      <w:r>
        <w:rPr>
          <w:rStyle w:val="pl-k"/>
        </w:rPr>
        <w:t>+</w:t>
      </w:r>
      <w:r>
        <w:t xml:space="preserve"> </w:t>
      </w:r>
      <w:r>
        <w:rPr>
          <w:rStyle w:val="pl-smi"/>
        </w:rPr>
        <w:t>dex</w:t>
      </w:r>
      <w:r>
        <w:t>)</w:t>
      </w:r>
    </w:p>
    <w:p w:rsidR="00EE36AE" w:rsidRDefault="00EE36AE" w:rsidP="00EE36AE">
      <w:pPr>
        <w:pStyle w:val="a6"/>
      </w:pPr>
      <w:r>
        <w:t xml:space="preserve">Note that there are two alternative functions, </w:t>
      </w:r>
      <w:r>
        <w:rPr>
          <w:rStyle w:val="a8"/>
        </w:rPr>
        <w:t>DESeqDataSetFromMatrix</w:t>
      </w:r>
      <w:r>
        <w:t xml:space="preserve"> and </w:t>
      </w:r>
      <w:r>
        <w:rPr>
          <w:rStyle w:val="a8"/>
        </w:rPr>
        <w:t>DESeqDataSetFromHTSeq</w:t>
      </w:r>
      <w:r>
        <w:t xml:space="preserve">, which allow you to get started in case you have your data not in the form of a </w:t>
      </w:r>
      <w:r>
        <w:rPr>
          <w:rStyle w:val="a8"/>
        </w:rPr>
        <w:t>SummarizedExperiment</w:t>
      </w:r>
      <w:r>
        <w:t xml:space="preserve"> object, but either as a simple matrix of count values or as output files from the </w:t>
      </w:r>
      <w:r>
        <w:rPr>
          <w:rStyle w:val="a8"/>
        </w:rPr>
        <w:t>htseq-count</w:t>
      </w:r>
      <w:r>
        <w:t xml:space="preserve"> script from the </w:t>
      </w:r>
      <w:r>
        <w:rPr>
          <w:rStyle w:val="a8"/>
        </w:rPr>
        <w:t>HTSeq</w:t>
      </w:r>
      <w:r>
        <w:t xml:space="preserve"> Python package. </w:t>
      </w:r>
    </w:p>
    <w:p w:rsidR="00EE36AE" w:rsidRDefault="00EE36AE" w:rsidP="00EE36AE">
      <w:pPr>
        <w:pStyle w:val="a6"/>
      </w:pPr>
      <w:r>
        <w:t xml:space="preserve">Below we demonstrate using </w:t>
      </w:r>
      <w:r>
        <w:rPr>
          <w:rStyle w:val="a8"/>
        </w:rPr>
        <w:t>DESeqDataSetFromMatrix</w:t>
      </w:r>
      <w:r>
        <w:t>.</w:t>
      </w:r>
    </w:p>
    <w:p w:rsidR="00EE36AE" w:rsidRDefault="00EE36AE" w:rsidP="00EE36AE">
      <w:pPr>
        <w:pStyle w:val="3"/>
      </w:pPr>
      <w:r>
        <w:t>Starting from count matrices</w:t>
      </w:r>
    </w:p>
    <w:p w:rsidR="00EE36AE" w:rsidRDefault="00EE36AE" w:rsidP="00EE36AE">
      <w:pPr>
        <w:pStyle w:val="a6"/>
      </w:pPr>
      <w:r>
        <w:t xml:space="preserve">In this section, we will show how to build an </w:t>
      </w:r>
      <w:r>
        <w:rPr>
          <w:rStyle w:val="a8"/>
        </w:rPr>
        <w:t>DESeqDataSet</w:t>
      </w:r>
      <w:r>
        <w:t xml:space="preserve"> supposing we only have a count matrix and a table of sample information.</w:t>
      </w:r>
    </w:p>
    <w:p w:rsidR="00EE36AE" w:rsidRDefault="00EE36AE" w:rsidP="00EE36AE">
      <w:pPr>
        <w:pStyle w:val="a6"/>
      </w:pPr>
      <w:r>
        <w:rPr>
          <w:rStyle w:val="a9"/>
        </w:rPr>
        <w:t>Note:</w:t>
      </w:r>
      <w:r>
        <w:t xml:space="preserve"> if you have prepared a </w:t>
      </w:r>
      <w:r>
        <w:rPr>
          <w:rStyle w:val="a8"/>
        </w:rPr>
        <w:t>SummarizedExperiment</w:t>
      </w:r>
      <w:r>
        <w:t xml:space="preserve"> you should skip this section. While the previous section would be used to contruct a </w:t>
      </w:r>
      <w:r>
        <w:rPr>
          <w:rStyle w:val="a8"/>
        </w:rPr>
        <w:t>DESeqDataSet</w:t>
      </w:r>
      <w:r>
        <w:t xml:space="preserve"> from a </w:t>
      </w:r>
      <w:r>
        <w:rPr>
          <w:rStyle w:val="a8"/>
        </w:rPr>
        <w:t>SummarizedExperiment</w:t>
      </w:r>
      <w:r>
        <w:t xml:space="preserve">, here we first extract the individual object (count matrix and sample info) from the </w:t>
      </w:r>
      <w:r>
        <w:rPr>
          <w:rStyle w:val="a8"/>
        </w:rPr>
        <w:t>SummarizedExperiment</w:t>
      </w:r>
      <w:r>
        <w:t xml:space="preserve"> in order to build it back up into a new object -- only for demonstration purposes. In practice, the count matrix would either be read in from a file or perhaps generated by an R function like </w:t>
      </w:r>
      <w:r>
        <w:rPr>
          <w:rStyle w:val="a8"/>
        </w:rPr>
        <w:t>featureCounts</w:t>
      </w:r>
      <w:r>
        <w:t xml:space="preserve"> from the </w:t>
      </w:r>
      <w:r>
        <w:rPr>
          <w:rStyle w:val="HTML0"/>
        </w:rPr>
        <w:t>r Biocpkg("Rsubread")</w:t>
      </w:r>
      <w:r>
        <w:t xml:space="preserve"> package. </w:t>
      </w:r>
    </w:p>
    <w:p w:rsidR="00EE36AE" w:rsidRDefault="00EE36AE" w:rsidP="00EE36AE">
      <w:pPr>
        <w:pStyle w:val="a6"/>
      </w:pPr>
      <w:r>
        <w:t xml:space="preserve">The information in a </w:t>
      </w:r>
      <w:r>
        <w:rPr>
          <w:rStyle w:val="a8"/>
        </w:rPr>
        <w:t>SummarizedExperiment</w:t>
      </w:r>
      <w:r>
        <w:t xml:space="preserve"> object can be accessed with accessor functions. For example, to see the actual data, i.e., here, the read counts, we use the </w:t>
      </w:r>
      <w:r>
        <w:rPr>
          <w:rStyle w:val="a8"/>
        </w:rPr>
        <w:t>assay</w:t>
      </w:r>
      <w:r>
        <w:t xml:space="preserve"> function. (The </w:t>
      </w:r>
      <w:r>
        <w:rPr>
          <w:rStyle w:val="a8"/>
        </w:rPr>
        <w:t>head</w:t>
      </w:r>
      <w:r>
        <w:t xml:space="preserve"> function restricts the output to the first few lines.)</w:t>
      </w:r>
    </w:p>
    <w:p w:rsidR="00EE36AE" w:rsidRDefault="00EE36AE" w:rsidP="00EE36AE">
      <w:pPr>
        <w:pStyle w:val="HTML"/>
      </w:pPr>
      <w:r>
        <w:rPr>
          <w:rStyle w:val="pl-smi"/>
        </w:rPr>
        <w:t>countdata</w:t>
      </w:r>
      <w:r>
        <w:t xml:space="preserve"> </w:t>
      </w:r>
      <w:r>
        <w:rPr>
          <w:rStyle w:val="pl-k"/>
        </w:rPr>
        <w:t>&lt;-</w:t>
      </w:r>
      <w:r>
        <w:t xml:space="preserve"> assay(</w:t>
      </w:r>
      <w:r>
        <w:rPr>
          <w:rStyle w:val="pl-smi"/>
        </w:rPr>
        <w:t>se</w:t>
      </w:r>
      <w:r>
        <w:t>)</w:t>
      </w:r>
    </w:p>
    <w:p w:rsidR="00EE36AE" w:rsidRDefault="00EE36AE" w:rsidP="00EE36AE">
      <w:pPr>
        <w:pStyle w:val="HTML"/>
      </w:pPr>
      <w:r>
        <w:t>head(</w:t>
      </w:r>
      <w:r>
        <w:rPr>
          <w:rStyle w:val="pl-smi"/>
        </w:rPr>
        <w:t>countdata</w:t>
      </w:r>
      <w:r>
        <w:t>)</w:t>
      </w:r>
    </w:p>
    <w:p w:rsidR="00EE36AE" w:rsidRDefault="00EE36AE" w:rsidP="00EE36AE">
      <w:pPr>
        <w:pStyle w:val="a6"/>
      </w:pPr>
      <w:r>
        <w:t>In this count matrix, each row represents an Ensembl gene, each column a sequenced RNA library, and the values give the raw numbers of sequencing reads that were mapped to the respective gene in each library. We also have metadata on each of the samples (the columns of the count matrix). If you've counted reads with some other software, you need to check at this step that the columns of the count matrix correspond to the rows of the column metadata.</w:t>
      </w:r>
    </w:p>
    <w:p w:rsidR="00EE36AE" w:rsidRDefault="00EE36AE" w:rsidP="00EE36AE">
      <w:pPr>
        <w:pStyle w:val="HTML"/>
      </w:pPr>
      <w:r>
        <w:rPr>
          <w:rStyle w:val="pl-smi"/>
        </w:rPr>
        <w:t>coldata</w:t>
      </w:r>
      <w:r>
        <w:t xml:space="preserve"> </w:t>
      </w:r>
      <w:r>
        <w:rPr>
          <w:rStyle w:val="pl-k"/>
        </w:rPr>
        <w:t>&lt;-</w:t>
      </w:r>
      <w:r>
        <w:t xml:space="preserve"> colData(</w:t>
      </w:r>
      <w:r>
        <w:rPr>
          <w:rStyle w:val="pl-smi"/>
        </w:rPr>
        <w:t>se</w:t>
      </w:r>
      <w:r>
        <w:t>)</w:t>
      </w:r>
    </w:p>
    <w:p w:rsidR="00EE36AE" w:rsidRDefault="00EE36AE" w:rsidP="00EE36AE">
      <w:pPr>
        <w:pStyle w:val="a6"/>
      </w:pPr>
      <w:r>
        <w:t>We now have all the ingredients to prepare our data object in a form that is suitable for analysis, namely:</w:t>
      </w:r>
    </w:p>
    <w:p w:rsidR="00EE36AE" w:rsidRDefault="00EE36AE" w:rsidP="00EE36AE">
      <w:pPr>
        <w:widowControl/>
        <w:numPr>
          <w:ilvl w:val="0"/>
          <w:numId w:val="3"/>
        </w:numPr>
        <w:spacing w:before="100" w:beforeAutospacing="1" w:after="100" w:afterAutospacing="1"/>
      </w:pPr>
      <w:r>
        <w:rPr>
          <w:rStyle w:val="HTML0"/>
          <w:rFonts w:eastAsiaTheme="minorEastAsia"/>
        </w:rPr>
        <w:t>countMatrix</w:t>
      </w:r>
      <w:r>
        <w:t>: a table with the read counts</w:t>
      </w:r>
    </w:p>
    <w:p w:rsidR="00EE36AE" w:rsidRDefault="00EE36AE" w:rsidP="00EE36AE">
      <w:pPr>
        <w:widowControl/>
        <w:numPr>
          <w:ilvl w:val="0"/>
          <w:numId w:val="3"/>
        </w:numPr>
        <w:spacing w:before="100" w:beforeAutospacing="1" w:after="100" w:afterAutospacing="1"/>
      </w:pPr>
      <w:r>
        <w:rPr>
          <w:rStyle w:val="HTML0"/>
          <w:rFonts w:eastAsiaTheme="minorEastAsia"/>
        </w:rPr>
        <w:t>coldata</w:t>
      </w:r>
      <w:r>
        <w:t>: a table with metadata on the count matrix's columns</w:t>
      </w:r>
    </w:p>
    <w:p w:rsidR="00EE36AE" w:rsidRDefault="00EE36AE" w:rsidP="00EE36AE">
      <w:pPr>
        <w:pStyle w:val="a6"/>
      </w:pPr>
      <w:r>
        <w:t>To now construct the data object from the matrix of counts and the metadata table, we use:</w:t>
      </w:r>
    </w:p>
    <w:p w:rsidR="00EE36AE" w:rsidRDefault="00EE36AE" w:rsidP="00EE36AE">
      <w:pPr>
        <w:pStyle w:val="HTML"/>
      </w:pPr>
      <w:r>
        <w:t>(</w:t>
      </w:r>
      <w:r>
        <w:rPr>
          <w:rStyle w:val="pl-smi"/>
        </w:rPr>
        <w:t>ddsMat</w:t>
      </w:r>
      <w:r>
        <w:t xml:space="preserve"> </w:t>
      </w:r>
      <w:r>
        <w:rPr>
          <w:rStyle w:val="pl-k"/>
        </w:rPr>
        <w:t>&lt;-</w:t>
      </w:r>
      <w:r>
        <w:t xml:space="preserve"> DESeqDataSetFromMatrix(</w:t>
      </w:r>
      <w:r>
        <w:rPr>
          <w:rStyle w:val="pl-v"/>
        </w:rPr>
        <w:t>countData</w:t>
      </w:r>
      <w:r>
        <w:t xml:space="preserve"> </w:t>
      </w:r>
      <w:r>
        <w:rPr>
          <w:rStyle w:val="pl-k"/>
        </w:rPr>
        <w:t>=</w:t>
      </w:r>
      <w:r>
        <w:t xml:space="preserve"> </w:t>
      </w:r>
      <w:r>
        <w:rPr>
          <w:rStyle w:val="pl-smi"/>
        </w:rPr>
        <w:t>countdata</w:t>
      </w:r>
      <w:r>
        <w:t>,</w:t>
      </w:r>
    </w:p>
    <w:p w:rsidR="00EE36AE" w:rsidRDefault="00EE36AE" w:rsidP="00EE36AE">
      <w:pPr>
        <w:pStyle w:val="HTML"/>
      </w:pPr>
      <w:r>
        <w:t xml:space="preserve">                                 </w:t>
      </w:r>
      <w:r>
        <w:rPr>
          <w:rStyle w:val="pl-v"/>
        </w:rPr>
        <w:t>colData</w:t>
      </w:r>
      <w:r>
        <w:t xml:space="preserve"> </w:t>
      </w:r>
      <w:r>
        <w:rPr>
          <w:rStyle w:val="pl-k"/>
        </w:rPr>
        <w:t>=</w:t>
      </w:r>
      <w:r>
        <w:t xml:space="preserve"> </w:t>
      </w:r>
      <w:r>
        <w:rPr>
          <w:rStyle w:val="pl-smi"/>
        </w:rPr>
        <w:t>coldata</w:t>
      </w:r>
      <w:r>
        <w:t>,</w:t>
      </w:r>
    </w:p>
    <w:p w:rsidR="00EE36AE" w:rsidRDefault="00EE36AE" w:rsidP="00EE36AE">
      <w:pPr>
        <w:pStyle w:val="HTML"/>
      </w:pPr>
      <w:r>
        <w:t xml:space="preserve">                                 </w:t>
      </w:r>
      <w:r>
        <w:rPr>
          <w:rStyle w:val="pl-v"/>
        </w:rPr>
        <w:t>design</w:t>
      </w:r>
      <w:r>
        <w:t xml:space="preserve"> </w:t>
      </w:r>
      <w:r>
        <w:rPr>
          <w:rStyle w:val="pl-k"/>
        </w:rPr>
        <w:t>=</w:t>
      </w:r>
      <w:r>
        <w:t xml:space="preserve"> </w:t>
      </w:r>
      <w:r>
        <w:rPr>
          <w:rStyle w:val="pl-k"/>
        </w:rPr>
        <w:t>~</w:t>
      </w:r>
      <w:r>
        <w:t xml:space="preserve"> </w:t>
      </w:r>
      <w:r>
        <w:rPr>
          <w:rStyle w:val="pl-smi"/>
        </w:rPr>
        <w:t>cell</w:t>
      </w:r>
      <w:r>
        <w:t xml:space="preserve"> </w:t>
      </w:r>
      <w:r>
        <w:rPr>
          <w:rStyle w:val="pl-k"/>
        </w:rPr>
        <w:t>+</w:t>
      </w:r>
      <w:r>
        <w:t xml:space="preserve"> </w:t>
      </w:r>
      <w:r>
        <w:rPr>
          <w:rStyle w:val="pl-smi"/>
        </w:rPr>
        <w:t>dex</w:t>
      </w:r>
      <w:r>
        <w:t>))</w:t>
      </w:r>
    </w:p>
    <w:p w:rsidR="00EE36AE" w:rsidRDefault="00EE36AE" w:rsidP="00EE36AE">
      <w:pPr>
        <w:pStyle w:val="a6"/>
      </w:pPr>
      <w:r>
        <w:t xml:space="preserve">We will continue with the object generated from the </w:t>
      </w:r>
      <w:r>
        <w:rPr>
          <w:rStyle w:val="a8"/>
        </w:rPr>
        <w:t>SummarizedExperiment</w:t>
      </w:r>
      <w:r>
        <w:t xml:space="preserve"> section. </w:t>
      </w:r>
    </w:p>
    <w:p w:rsidR="00EE36AE" w:rsidRDefault="00EE36AE" w:rsidP="00EE36AE">
      <w:pPr>
        <w:pStyle w:val="2"/>
      </w:pPr>
      <w:r>
        <w:t>Visually exploring the dataset</w:t>
      </w:r>
    </w:p>
    <w:p w:rsidR="00EE36AE" w:rsidRDefault="00EE36AE" w:rsidP="00EE36AE">
      <w:pPr>
        <w:pStyle w:val="3"/>
      </w:pPr>
      <w:r>
        <w:t>The rlog transformation</w:t>
      </w:r>
    </w:p>
    <w:p w:rsidR="00EE36AE" w:rsidRDefault="00EE36AE" w:rsidP="00EE36AE">
      <w:pPr>
        <w:pStyle w:val="a6"/>
      </w:pPr>
      <w:r>
        <w:t>Many common statistical methods for exploratory analysis of multidimensional data, especially methods for clustering and ordination (e.g., principal-component analysis and the like), work best for (at least approximately) homoskedastic data; this means that the variance of an observed quantity (here, the expression strength of a gene) does not depend on the mean. In RNA-Seq data, however, variance grows with the mean. For example, if one performs PCA (principal components analysis) directly on a matrix of normalized read counts, the result typically depends only on the few most strongly expressed genes because they show the largest absolute differences between samples. A simple and often used strategy to avoid this is to take the logarithm of the normalized count values plus a small pseudocount; however, now the genes with low counts tend to dominate the results because, due to the strong Poisson noise inherent to small count values, they show the strongest relative differences between samples.</w:t>
      </w:r>
    </w:p>
    <w:p w:rsidR="00EE36AE" w:rsidRDefault="00EE36AE" w:rsidP="00EE36AE">
      <w:pPr>
        <w:pStyle w:val="a6"/>
      </w:pPr>
      <w:r>
        <w:t xml:space="preserve">As a solution, </w:t>
      </w:r>
      <w:r>
        <w:rPr>
          <w:rStyle w:val="a8"/>
        </w:rPr>
        <w:t>DESeq2</w:t>
      </w:r>
      <w:r>
        <w:t xml:space="preserve"> offers the </w:t>
      </w:r>
      <w:r>
        <w:rPr>
          <w:rStyle w:val="a8"/>
        </w:rPr>
        <w:t>regularized-logarithm transformation</w:t>
      </w:r>
      <w:r>
        <w:t xml:space="preserve">, or </w:t>
      </w:r>
      <w:r>
        <w:rPr>
          <w:rStyle w:val="a8"/>
        </w:rPr>
        <w:t>rlog</w:t>
      </w:r>
      <w:r>
        <w:t xml:space="preserve"> for short. For genes with high counts, the rlog transformation differs not much from an ordinary log2 transformation. For genes with lower counts, however, the values are shrunken towards the genes' averages across all samples. Using an empirical Bayesian prior on inter-sample differences in the form of a </w:t>
      </w:r>
      <w:r>
        <w:rPr>
          <w:rStyle w:val="a8"/>
        </w:rPr>
        <w:t>ridge penalty</w:t>
      </w:r>
      <w:r>
        <w:t xml:space="preserve">, this is done such that the rlog-transformed data are approximately homoskedastic. See the help for </w:t>
      </w:r>
      <w:r>
        <w:rPr>
          <w:rStyle w:val="HTML0"/>
        </w:rPr>
        <w:t>?rlog</w:t>
      </w:r>
      <w:r>
        <w:t xml:space="preserve"> for more information and options. Another transformation, the </w:t>
      </w:r>
      <w:r>
        <w:rPr>
          <w:rStyle w:val="a8"/>
        </w:rPr>
        <w:t>variance stabilizing transformation</w:t>
      </w:r>
      <w:r>
        <w:t xml:space="preserve">, is discussed alongside the </w:t>
      </w:r>
      <w:r>
        <w:rPr>
          <w:rStyle w:val="a8"/>
        </w:rPr>
        <w:t>rlog</w:t>
      </w:r>
      <w:r>
        <w:t xml:space="preserve"> in the </w:t>
      </w:r>
      <w:r>
        <w:rPr>
          <w:rStyle w:val="a8"/>
        </w:rPr>
        <w:t>DESeq2</w:t>
      </w:r>
      <w:r>
        <w:t xml:space="preserve"> vignette. </w:t>
      </w:r>
    </w:p>
    <w:p w:rsidR="00EE36AE" w:rsidRDefault="00EE36AE" w:rsidP="00EE36AE">
      <w:pPr>
        <w:pStyle w:val="a6"/>
      </w:pPr>
      <w:r>
        <w:rPr>
          <w:rStyle w:val="a9"/>
        </w:rPr>
        <w:t>Note:</w:t>
      </w:r>
      <w:r>
        <w:t xml:space="preserve"> the rlog transformation is provided for applications </w:t>
      </w:r>
      <w:r>
        <w:rPr>
          <w:rStyle w:val="a8"/>
        </w:rPr>
        <w:t>other</w:t>
      </w:r>
      <w:r>
        <w:t xml:space="preserve"> than differential testing. For differential testing we recommend the </w:t>
      </w:r>
      <w:r>
        <w:rPr>
          <w:rStyle w:val="a8"/>
        </w:rPr>
        <w:t>DESeq</w:t>
      </w:r>
      <w:r>
        <w:t xml:space="preserve"> function applied to raw counts, as described later in this workflow, which also takes into account the dependence of the variance of counts on the mean value during the dispersion estimation step.</w:t>
      </w:r>
    </w:p>
    <w:p w:rsidR="00EE36AE" w:rsidRDefault="00EE36AE" w:rsidP="00EE36AE">
      <w:pPr>
        <w:pStyle w:val="a6"/>
      </w:pPr>
      <w:r>
        <w:t xml:space="preserve">The function </w:t>
      </w:r>
      <w:r>
        <w:rPr>
          <w:rStyle w:val="a8"/>
        </w:rPr>
        <w:t>rlog</w:t>
      </w:r>
      <w:r>
        <w:t xml:space="preserve"> returns a </w:t>
      </w:r>
      <w:r>
        <w:rPr>
          <w:rStyle w:val="a8"/>
        </w:rPr>
        <w:t>SummarizedExperiment</w:t>
      </w:r>
      <w:r>
        <w:t xml:space="preserve"> object which contains the rlog-transformed values in its </w:t>
      </w:r>
      <w:r>
        <w:rPr>
          <w:rStyle w:val="a8"/>
        </w:rPr>
        <w:t>assay</w:t>
      </w:r>
      <w:r>
        <w:t xml:space="preserve"> slot:</w:t>
      </w:r>
    </w:p>
    <w:p w:rsidR="00EE36AE" w:rsidRDefault="00EE36AE" w:rsidP="00EE36AE">
      <w:pPr>
        <w:pStyle w:val="HTML"/>
      </w:pPr>
      <w:r>
        <w:rPr>
          <w:rStyle w:val="pl-smi"/>
        </w:rPr>
        <w:t>rld</w:t>
      </w:r>
      <w:r>
        <w:t xml:space="preserve"> </w:t>
      </w:r>
      <w:r>
        <w:rPr>
          <w:rStyle w:val="pl-k"/>
        </w:rPr>
        <w:t>&lt;-</w:t>
      </w:r>
      <w:r>
        <w:t xml:space="preserve"> rlog(</w:t>
      </w:r>
      <w:r>
        <w:rPr>
          <w:rStyle w:val="pl-smi"/>
        </w:rPr>
        <w:t>dds</w:t>
      </w:r>
      <w:r>
        <w:t>)</w:t>
      </w:r>
    </w:p>
    <w:p w:rsidR="00EE36AE" w:rsidRDefault="00EE36AE" w:rsidP="00EE36AE">
      <w:pPr>
        <w:pStyle w:val="HTML"/>
      </w:pPr>
      <w:r>
        <w:t>head(assay(</w:t>
      </w:r>
      <w:r>
        <w:rPr>
          <w:rStyle w:val="pl-smi"/>
        </w:rPr>
        <w:t>rld</w:t>
      </w:r>
      <w:r>
        <w:t>))</w:t>
      </w:r>
    </w:p>
    <w:p w:rsidR="00EE36AE" w:rsidRDefault="00EE36AE" w:rsidP="00EE36AE">
      <w:pPr>
        <w:pStyle w:val="a6"/>
      </w:pPr>
      <w:r>
        <w:t xml:space="preserve">To show the effect of the transformation, we plot the first sample against the second, first simply using the </w:t>
      </w:r>
      <w:r>
        <w:rPr>
          <w:rStyle w:val="a8"/>
        </w:rPr>
        <w:t>log2</w:t>
      </w:r>
      <w:r>
        <w:t xml:space="preserve"> function (after adding 1, to avoid taking the log of zero), and then using the rlog-transformed values. For the </w:t>
      </w:r>
      <w:r>
        <w:rPr>
          <w:rStyle w:val="a8"/>
        </w:rPr>
        <w:t>log2</w:t>
      </w:r>
      <w:r>
        <w:t xml:space="preserve"> method, we need estimate size factors to account for sequencing depth (this is done automatically for the </w:t>
      </w:r>
      <w:r>
        <w:rPr>
          <w:rStyle w:val="a8"/>
        </w:rPr>
        <w:t>rlog</w:t>
      </w:r>
      <w:r>
        <w:t xml:space="preserve"> method).</w:t>
      </w:r>
    </w:p>
    <w:p w:rsidR="00EE36AE" w:rsidRDefault="00EE36AE" w:rsidP="00EE36AE">
      <w:pPr>
        <w:pStyle w:val="HTML"/>
      </w:pPr>
      <w:r>
        <w:t xml:space="preserve">par( </w:t>
      </w:r>
      <w:r>
        <w:rPr>
          <w:rStyle w:val="pl-v"/>
        </w:rPr>
        <w:t>mfrow</w:t>
      </w:r>
      <w:r>
        <w:t xml:space="preserve"> </w:t>
      </w:r>
      <w:r>
        <w:rPr>
          <w:rStyle w:val="pl-k"/>
        </w:rPr>
        <w:t>=</w:t>
      </w:r>
      <w:r>
        <w:t xml:space="preserve"> c( </w:t>
      </w:r>
      <w:r>
        <w:rPr>
          <w:rStyle w:val="pl-c1"/>
        </w:rPr>
        <w:t>1</w:t>
      </w:r>
      <w:r>
        <w:t xml:space="preserve">, </w:t>
      </w:r>
      <w:r>
        <w:rPr>
          <w:rStyle w:val="pl-c1"/>
        </w:rPr>
        <w:t>2</w:t>
      </w:r>
      <w:r>
        <w:t xml:space="preserve"> ) )</w:t>
      </w:r>
    </w:p>
    <w:p w:rsidR="00EE36AE" w:rsidRDefault="00EE36AE" w:rsidP="00EE36AE">
      <w:pPr>
        <w:pStyle w:val="HTML"/>
      </w:pPr>
      <w:r>
        <w:rPr>
          <w:rStyle w:val="pl-smi"/>
        </w:rPr>
        <w:t>dds</w:t>
      </w:r>
      <w:r>
        <w:t xml:space="preserve"> </w:t>
      </w:r>
      <w:r>
        <w:rPr>
          <w:rStyle w:val="pl-k"/>
        </w:rPr>
        <w:t>&lt;-</w:t>
      </w:r>
      <w:r>
        <w:t xml:space="preserve"> estimateSizeFactors(</w:t>
      </w:r>
      <w:r>
        <w:rPr>
          <w:rStyle w:val="pl-smi"/>
        </w:rPr>
        <w:t>dds</w:t>
      </w:r>
      <w:r>
        <w:t>)</w:t>
      </w:r>
    </w:p>
    <w:p w:rsidR="00EE36AE" w:rsidRDefault="00EE36AE" w:rsidP="00EE36AE">
      <w:pPr>
        <w:pStyle w:val="HTML"/>
      </w:pPr>
      <w:r>
        <w:t xml:space="preserve">plot( log2( </w:t>
      </w:r>
      <w:r>
        <w:rPr>
          <w:rStyle w:val="pl-c1"/>
        </w:rPr>
        <w:t>1</w:t>
      </w:r>
      <w:r>
        <w:t xml:space="preserve"> </w:t>
      </w:r>
      <w:r>
        <w:rPr>
          <w:rStyle w:val="pl-k"/>
        </w:rPr>
        <w:t>+</w:t>
      </w:r>
      <w:r>
        <w:t xml:space="preserve"> counts(</w:t>
      </w:r>
      <w:r>
        <w:rPr>
          <w:rStyle w:val="pl-smi"/>
        </w:rPr>
        <w:t>dds</w:t>
      </w:r>
      <w:r>
        <w:t xml:space="preserve">, </w:t>
      </w:r>
      <w:r>
        <w:rPr>
          <w:rStyle w:val="pl-v"/>
        </w:rPr>
        <w:t>normalized</w:t>
      </w:r>
      <w:r>
        <w:rPr>
          <w:rStyle w:val="pl-k"/>
        </w:rPr>
        <w:t>=</w:t>
      </w:r>
      <w:r>
        <w:rPr>
          <w:rStyle w:val="pl-c1"/>
        </w:rPr>
        <w:t>TRUE</w:t>
      </w:r>
      <w:r>
        <w:t xml:space="preserve">)[ , </w:t>
      </w:r>
      <w:r>
        <w:rPr>
          <w:rStyle w:val="pl-c1"/>
        </w:rPr>
        <w:t>1</w:t>
      </w:r>
      <w:r>
        <w:rPr>
          <w:rStyle w:val="pl-k"/>
        </w:rPr>
        <w:t>:</w:t>
      </w:r>
      <w:r>
        <w:rPr>
          <w:rStyle w:val="pl-c1"/>
        </w:rPr>
        <w:t>2</w:t>
      </w:r>
      <w:r>
        <w:t>] ),</w:t>
      </w:r>
    </w:p>
    <w:p w:rsidR="00EE36AE" w:rsidRDefault="00EE36AE" w:rsidP="00EE36AE">
      <w:pPr>
        <w:pStyle w:val="HTML"/>
      </w:pPr>
      <w:r>
        <w:t xml:space="preserve">     </w:t>
      </w:r>
      <w:r>
        <w:rPr>
          <w:rStyle w:val="pl-v"/>
        </w:rPr>
        <w:t>col</w:t>
      </w:r>
      <w:r>
        <w:rPr>
          <w:rStyle w:val="pl-k"/>
        </w:rPr>
        <w:t>=</w:t>
      </w:r>
      <w:r>
        <w:t>rgb(</w:t>
      </w:r>
      <w:r>
        <w:rPr>
          <w:rStyle w:val="pl-c1"/>
        </w:rPr>
        <w:t>0</w:t>
      </w:r>
      <w:r>
        <w:t>,</w:t>
      </w:r>
      <w:r>
        <w:rPr>
          <w:rStyle w:val="pl-c1"/>
        </w:rPr>
        <w:t>0</w:t>
      </w:r>
      <w:r>
        <w:t>,</w:t>
      </w:r>
      <w:r>
        <w:rPr>
          <w:rStyle w:val="pl-c1"/>
        </w:rPr>
        <w:t>0</w:t>
      </w:r>
      <w:r>
        <w:t>,.</w:t>
      </w:r>
      <w:r>
        <w:rPr>
          <w:rStyle w:val="pl-c1"/>
        </w:rPr>
        <w:t>2</w:t>
      </w:r>
      <w:r>
        <w:t xml:space="preserve">), </w:t>
      </w:r>
      <w:r>
        <w:rPr>
          <w:rStyle w:val="pl-v"/>
        </w:rPr>
        <w:t>pch</w:t>
      </w:r>
      <w:r>
        <w:rPr>
          <w:rStyle w:val="pl-k"/>
        </w:rPr>
        <w:t>=</w:t>
      </w:r>
      <w:r>
        <w:rPr>
          <w:rStyle w:val="pl-c1"/>
        </w:rPr>
        <w:t>16</w:t>
      </w:r>
      <w:r>
        <w:t xml:space="preserve">, </w:t>
      </w:r>
      <w:r>
        <w:rPr>
          <w:rStyle w:val="pl-v"/>
        </w:rPr>
        <w:t>cex</w:t>
      </w:r>
      <w:r>
        <w:rPr>
          <w:rStyle w:val="pl-k"/>
        </w:rPr>
        <w:t>=</w:t>
      </w:r>
      <w:r>
        <w:rPr>
          <w:rStyle w:val="pl-c1"/>
        </w:rPr>
        <w:t>0.3</w:t>
      </w:r>
      <w:r>
        <w:t xml:space="preserve"> )</w:t>
      </w:r>
    </w:p>
    <w:p w:rsidR="00EE36AE" w:rsidRDefault="00EE36AE" w:rsidP="00EE36AE">
      <w:pPr>
        <w:pStyle w:val="HTML"/>
      </w:pPr>
      <w:r>
        <w:t>plot( assay(</w:t>
      </w:r>
      <w:r>
        <w:rPr>
          <w:rStyle w:val="pl-smi"/>
        </w:rPr>
        <w:t>rld</w:t>
      </w:r>
      <w:r>
        <w:t xml:space="preserve">)[ , </w:t>
      </w:r>
      <w:r>
        <w:rPr>
          <w:rStyle w:val="pl-c1"/>
        </w:rPr>
        <w:t>1</w:t>
      </w:r>
      <w:r>
        <w:rPr>
          <w:rStyle w:val="pl-k"/>
        </w:rPr>
        <w:t>:</w:t>
      </w:r>
      <w:r>
        <w:rPr>
          <w:rStyle w:val="pl-c1"/>
        </w:rPr>
        <w:t>2</w:t>
      </w:r>
      <w:r>
        <w:t>],</w:t>
      </w:r>
    </w:p>
    <w:p w:rsidR="00EE36AE" w:rsidRDefault="00EE36AE" w:rsidP="00EE36AE">
      <w:pPr>
        <w:pStyle w:val="HTML"/>
      </w:pPr>
      <w:r>
        <w:t xml:space="preserve">     </w:t>
      </w:r>
      <w:r>
        <w:rPr>
          <w:rStyle w:val="pl-v"/>
        </w:rPr>
        <w:t>col</w:t>
      </w:r>
      <w:r>
        <w:rPr>
          <w:rStyle w:val="pl-k"/>
        </w:rPr>
        <w:t>=</w:t>
      </w:r>
      <w:r>
        <w:t>rgb(</w:t>
      </w:r>
      <w:r>
        <w:rPr>
          <w:rStyle w:val="pl-c1"/>
        </w:rPr>
        <w:t>0</w:t>
      </w:r>
      <w:r>
        <w:t>,</w:t>
      </w:r>
      <w:r>
        <w:rPr>
          <w:rStyle w:val="pl-c1"/>
        </w:rPr>
        <w:t>0</w:t>
      </w:r>
      <w:r>
        <w:t>,</w:t>
      </w:r>
      <w:r>
        <w:rPr>
          <w:rStyle w:val="pl-c1"/>
        </w:rPr>
        <w:t>0</w:t>
      </w:r>
      <w:r>
        <w:t>,.</w:t>
      </w:r>
      <w:r>
        <w:rPr>
          <w:rStyle w:val="pl-c1"/>
        </w:rPr>
        <w:t>2</w:t>
      </w:r>
      <w:r>
        <w:t xml:space="preserve">), </w:t>
      </w:r>
      <w:r>
        <w:rPr>
          <w:rStyle w:val="pl-v"/>
        </w:rPr>
        <w:t>pch</w:t>
      </w:r>
      <w:r>
        <w:rPr>
          <w:rStyle w:val="pl-k"/>
        </w:rPr>
        <w:t>=</w:t>
      </w:r>
      <w:r>
        <w:rPr>
          <w:rStyle w:val="pl-c1"/>
        </w:rPr>
        <w:t>16</w:t>
      </w:r>
      <w:r>
        <w:t xml:space="preserve">, </w:t>
      </w:r>
      <w:r>
        <w:rPr>
          <w:rStyle w:val="pl-v"/>
        </w:rPr>
        <w:t>cex</w:t>
      </w:r>
      <w:r>
        <w:rPr>
          <w:rStyle w:val="pl-k"/>
        </w:rPr>
        <w:t>=</w:t>
      </w:r>
      <w:r>
        <w:rPr>
          <w:rStyle w:val="pl-c1"/>
        </w:rPr>
        <w:t>0.3</w:t>
      </w:r>
      <w:r>
        <w:t xml:space="preserve"> )</w:t>
      </w:r>
    </w:p>
    <w:p w:rsidR="00EE36AE" w:rsidRDefault="00EE36AE" w:rsidP="00EE36AE">
      <w:pPr>
        <w:pStyle w:val="a6"/>
      </w:pPr>
      <w:r>
        <w:t>Note that, in order to make it easier to see where several points are plotted on top of each other, we set the plotting color to a semi-transparent black and changed the points to solid circles (</w:t>
      </w:r>
      <w:r>
        <w:rPr>
          <w:rStyle w:val="HTML0"/>
        </w:rPr>
        <w:t>pch=16</w:t>
      </w:r>
      <w:r>
        <w:t>) with reduced size (</w:t>
      </w:r>
      <w:r>
        <w:rPr>
          <w:rStyle w:val="HTML0"/>
        </w:rPr>
        <w:t>cex=0.3</w:t>
      </w:r>
      <w:r>
        <w:t>).</w:t>
      </w:r>
    </w:p>
    <w:p w:rsidR="00EE36AE" w:rsidRDefault="00EE36AE" w:rsidP="00EE36AE">
      <w:pPr>
        <w:pStyle w:val="a6"/>
      </w:pPr>
      <w:r>
        <w:t>We can see how genes with low counts seem to be excessively variable on the ordinary logarithmic scale, while the rlog transform compresses differences for genes for which the data cannot provide good information anyway.</w:t>
      </w:r>
    </w:p>
    <w:p w:rsidR="00EE36AE" w:rsidRDefault="00EE36AE" w:rsidP="00EE36AE">
      <w:pPr>
        <w:pStyle w:val="3"/>
      </w:pPr>
      <w:r>
        <w:t>Sample distances</w:t>
      </w:r>
    </w:p>
    <w:p w:rsidR="00EE36AE" w:rsidRDefault="00EE36AE" w:rsidP="00EE36AE">
      <w:pPr>
        <w:pStyle w:val="a6"/>
      </w:pPr>
      <w:r>
        <w:t>A useful first step in an RNA-Seq analysis is often to assess overall similarity between samples: Which samples are similar to each other, which are different? Does this fit to the expectation from the experiment's design?</w:t>
      </w:r>
    </w:p>
    <w:p w:rsidR="00EE36AE" w:rsidRDefault="00EE36AE" w:rsidP="00EE36AE">
      <w:pPr>
        <w:pStyle w:val="a6"/>
      </w:pPr>
      <w:r>
        <w:t xml:space="preserve">We use the R function </w:t>
      </w:r>
      <w:r>
        <w:rPr>
          <w:rStyle w:val="a8"/>
        </w:rPr>
        <w:t>dist</w:t>
      </w:r>
      <w:r>
        <w:t xml:space="preserve"> to calculate the Euclidean distance between samples. To avoid that the distance measure is dominated by a few highly variable genes, and have a roughly equal contribution from all genes, we use it on the rlog-transformed data:</w:t>
      </w:r>
    </w:p>
    <w:p w:rsidR="00EE36AE" w:rsidRDefault="00EE36AE" w:rsidP="00EE36AE">
      <w:pPr>
        <w:pStyle w:val="HTML"/>
      </w:pPr>
      <w:r>
        <w:rPr>
          <w:rStyle w:val="pl-smi"/>
        </w:rPr>
        <w:t>sampleDists</w:t>
      </w:r>
      <w:r>
        <w:t xml:space="preserve"> </w:t>
      </w:r>
      <w:r>
        <w:rPr>
          <w:rStyle w:val="pl-k"/>
        </w:rPr>
        <w:t>&lt;-</w:t>
      </w:r>
      <w:r>
        <w:t xml:space="preserve"> dist( t( assay(</w:t>
      </w:r>
      <w:r>
        <w:rPr>
          <w:rStyle w:val="pl-smi"/>
        </w:rPr>
        <w:t>rld</w:t>
      </w:r>
      <w:r>
        <w:t>) ) )</w:t>
      </w:r>
    </w:p>
    <w:p w:rsidR="00EE36AE" w:rsidRDefault="00EE36AE" w:rsidP="00EE36AE">
      <w:pPr>
        <w:pStyle w:val="HTML"/>
      </w:pPr>
      <w:r>
        <w:rPr>
          <w:rStyle w:val="pl-smi"/>
        </w:rPr>
        <w:t>sampleDists</w:t>
      </w:r>
    </w:p>
    <w:p w:rsidR="00EE36AE" w:rsidRDefault="00EE36AE" w:rsidP="00EE36AE">
      <w:pPr>
        <w:pStyle w:val="a6"/>
      </w:pPr>
      <w:r>
        <w:t xml:space="preserve">Note the use of the function </w:t>
      </w:r>
      <w:r>
        <w:rPr>
          <w:rStyle w:val="a8"/>
        </w:rPr>
        <w:t>t</w:t>
      </w:r>
      <w:r>
        <w:t xml:space="preserve"> to transpose the data matrix. We need this because </w:t>
      </w:r>
      <w:r>
        <w:rPr>
          <w:rStyle w:val="a8"/>
        </w:rPr>
        <w:t>dist</w:t>
      </w:r>
      <w:r>
        <w:t xml:space="preserve"> calculates distances between data </w:t>
      </w:r>
      <w:r>
        <w:rPr>
          <w:rStyle w:val="a8"/>
        </w:rPr>
        <w:t>rows</w:t>
      </w:r>
      <w:r>
        <w:t xml:space="preserve"> and our samples constitute the columns.</w:t>
      </w:r>
    </w:p>
    <w:p w:rsidR="00EE36AE" w:rsidRDefault="00EE36AE" w:rsidP="00EE36AE">
      <w:pPr>
        <w:pStyle w:val="a6"/>
      </w:pPr>
      <w:r>
        <w:t xml:space="preserve">We visualize the distances in a heatmap, using the function </w:t>
      </w:r>
      <w:r>
        <w:rPr>
          <w:rStyle w:val="a8"/>
        </w:rPr>
        <w:t>heatmap.2</w:t>
      </w:r>
      <w:r>
        <w:t xml:space="preserve"> from the </w:t>
      </w:r>
      <w:r>
        <w:rPr>
          <w:rStyle w:val="HTML0"/>
        </w:rPr>
        <w:t>r CRANpkg("gplots")</w:t>
      </w:r>
      <w:r>
        <w:t xml:space="preserve"> package.</w:t>
      </w:r>
    </w:p>
    <w:p w:rsidR="00EE36AE" w:rsidRDefault="00EE36AE" w:rsidP="00EE36AE">
      <w:pPr>
        <w:pStyle w:val="HTML"/>
      </w:pPr>
      <w:r>
        <w:t>library(</w:t>
      </w:r>
      <w:r>
        <w:rPr>
          <w:rStyle w:val="pl-pds"/>
        </w:rPr>
        <w:t>"</w:t>
      </w:r>
      <w:r>
        <w:rPr>
          <w:rStyle w:val="pl-s"/>
        </w:rPr>
        <w:t>gplots</w:t>
      </w:r>
      <w:r>
        <w:rPr>
          <w:rStyle w:val="pl-pds"/>
        </w:rPr>
        <w:t>"</w:t>
      </w:r>
      <w:r>
        <w:t>)</w:t>
      </w:r>
    </w:p>
    <w:p w:rsidR="00EE36AE" w:rsidRDefault="00EE36AE" w:rsidP="00EE36AE">
      <w:pPr>
        <w:pStyle w:val="HTML"/>
      </w:pPr>
      <w:r>
        <w:t>library(</w:t>
      </w:r>
      <w:r>
        <w:rPr>
          <w:rStyle w:val="pl-pds"/>
        </w:rPr>
        <w:t>"</w:t>
      </w:r>
      <w:r>
        <w:rPr>
          <w:rStyle w:val="pl-s"/>
        </w:rPr>
        <w:t>RColorBrewer</w:t>
      </w:r>
      <w:r>
        <w:rPr>
          <w:rStyle w:val="pl-pds"/>
        </w:rPr>
        <w:t>"</w:t>
      </w:r>
      <w:r>
        <w:t>)</w:t>
      </w:r>
    </w:p>
    <w:p w:rsidR="00EE36AE" w:rsidRDefault="00EE36AE" w:rsidP="00EE36AE">
      <w:pPr>
        <w:pStyle w:val="a6"/>
      </w:pPr>
      <w:r>
        <w:t xml:space="preserve">We have to provide a hierarchical clustering </w:t>
      </w:r>
      <w:r>
        <w:rPr>
          <w:rStyle w:val="HTML0"/>
        </w:rPr>
        <w:t>hc</w:t>
      </w:r>
      <w:r>
        <w:t xml:space="preserve"> to the </w:t>
      </w:r>
      <w:r>
        <w:rPr>
          <w:rStyle w:val="a8"/>
        </w:rPr>
        <w:t>heatmap.2</w:t>
      </w:r>
      <w:r>
        <w:t xml:space="preserve"> function based on the sample distances, or else the </w:t>
      </w:r>
      <w:r>
        <w:rPr>
          <w:rStyle w:val="a8"/>
        </w:rPr>
        <w:t>heatmap.2</w:t>
      </w:r>
      <w:r>
        <w:t xml:space="preserve"> function would calculate a clustering based on the distances between the rows/columns of the distance matrix.</w:t>
      </w:r>
    </w:p>
    <w:p w:rsidR="00EE36AE" w:rsidRDefault="00EE36AE" w:rsidP="00EE36AE">
      <w:pPr>
        <w:pStyle w:val="HTML"/>
      </w:pPr>
      <w:r>
        <w:rPr>
          <w:rStyle w:val="pl-smi"/>
        </w:rPr>
        <w:t>sampleDistMatrix</w:t>
      </w:r>
      <w:r>
        <w:t xml:space="preserve"> </w:t>
      </w:r>
      <w:r>
        <w:rPr>
          <w:rStyle w:val="pl-k"/>
        </w:rPr>
        <w:t>&lt;-</w:t>
      </w:r>
      <w:r>
        <w:t xml:space="preserve"> as.matrix( </w:t>
      </w:r>
      <w:r>
        <w:rPr>
          <w:rStyle w:val="pl-smi"/>
        </w:rPr>
        <w:t>sampleDists</w:t>
      </w:r>
      <w:r>
        <w:t xml:space="preserve"> )</w:t>
      </w:r>
    </w:p>
    <w:p w:rsidR="00EE36AE" w:rsidRDefault="00EE36AE" w:rsidP="00EE36AE">
      <w:pPr>
        <w:pStyle w:val="HTML"/>
      </w:pPr>
      <w:r>
        <w:t>rownames(</w:t>
      </w:r>
      <w:r>
        <w:rPr>
          <w:rStyle w:val="pl-smi"/>
        </w:rPr>
        <w:t>sampleDistMatrix</w:t>
      </w:r>
      <w:r>
        <w:t xml:space="preserve">) </w:t>
      </w:r>
      <w:r>
        <w:rPr>
          <w:rStyle w:val="pl-k"/>
        </w:rPr>
        <w:t>&lt;-</w:t>
      </w:r>
      <w:r>
        <w:t xml:space="preserve"> paste( </w:t>
      </w:r>
      <w:r>
        <w:rPr>
          <w:rStyle w:val="pl-smi"/>
        </w:rPr>
        <w:t>rld</w:t>
      </w:r>
      <w:r>
        <w:rPr>
          <w:rStyle w:val="pl-k"/>
        </w:rPr>
        <w:t>$</w:t>
      </w:r>
      <w:r>
        <w:rPr>
          <w:rStyle w:val="pl-smi"/>
        </w:rPr>
        <w:t>dex</w:t>
      </w:r>
      <w:r>
        <w:t xml:space="preserve">, </w:t>
      </w:r>
      <w:r>
        <w:rPr>
          <w:rStyle w:val="pl-smi"/>
        </w:rPr>
        <w:t>rld</w:t>
      </w:r>
      <w:r>
        <w:rPr>
          <w:rStyle w:val="pl-k"/>
        </w:rPr>
        <w:t>$</w:t>
      </w:r>
      <w:r>
        <w:rPr>
          <w:rStyle w:val="pl-smi"/>
        </w:rPr>
        <w:t>cell</w:t>
      </w:r>
      <w:r>
        <w:t xml:space="preserve">, </w:t>
      </w:r>
      <w:r>
        <w:rPr>
          <w:rStyle w:val="pl-v"/>
        </w:rPr>
        <w:t>sep</w:t>
      </w:r>
      <w:r>
        <w:rPr>
          <w:rStyle w:val="pl-k"/>
        </w:rPr>
        <w:t>=</w:t>
      </w:r>
      <w:r>
        <w:rPr>
          <w:rStyle w:val="pl-pds"/>
        </w:rPr>
        <w:t>"</w:t>
      </w:r>
      <w:r>
        <w:rPr>
          <w:rStyle w:val="pl-s"/>
        </w:rPr>
        <w:t>-</w:t>
      </w:r>
      <w:r>
        <w:rPr>
          <w:rStyle w:val="pl-pds"/>
        </w:rPr>
        <w:t>"</w:t>
      </w:r>
      <w:r>
        <w:t xml:space="preserve"> )</w:t>
      </w:r>
    </w:p>
    <w:p w:rsidR="00EE36AE" w:rsidRDefault="00EE36AE" w:rsidP="00EE36AE">
      <w:pPr>
        <w:pStyle w:val="HTML"/>
      </w:pPr>
      <w:r>
        <w:rPr>
          <w:rStyle w:val="pl-smi"/>
        </w:rPr>
        <w:t>colors</w:t>
      </w:r>
      <w:r>
        <w:t xml:space="preserve"> </w:t>
      </w:r>
      <w:r>
        <w:rPr>
          <w:rStyle w:val="pl-k"/>
        </w:rPr>
        <w:t>&lt;-</w:t>
      </w:r>
      <w:r>
        <w:t xml:space="preserve"> colorRampPalette( rev(brewer.pal(</w:t>
      </w:r>
      <w:r>
        <w:rPr>
          <w:rStyle w:val="pl-c1"/>
        </w:rPr>
        <w:t>9</w:t>
      </w:r>
      <w:r>
        <w:t xml:space="preserve">, </w:t>
      </w:r>
      <w:r>
        <w:rPr>
          <w:rStyle w:val="pl-pds"/>
        </w:rPr>
        <w:t>"</w:t>
      </w:r>
      <w:r>
        <w:rPr>
          <w:rStyle w:val="pl-s"/>
        </w:rPr>
        <w:t>Blues</w:t>
      </w:r>
      <w:r>
        <w:rPr>
          <w:rStyle w:val="pl-pds"/>
        </w:rPr>
        <w:t>"</w:t>
      </w:r>
      <w:r>
        <w:t>)) )(</w:t>
      </w:r>
      <w:r>
        <w:rPr>
          <w:rStyle w:val="pl-c1"/>
        </w:rPr>
        <w:t>255</w:t>
      </w:r>
      <w:r>
        <w:t>)</w:t>
      </w:r>
    </w:p>
    <w:p w:rsidR="00EE36AE" w:rsidRDefault="00EE36AE" w:rsidP="00EE36AE">
      <w:pPr>
        <w:pStyle w:val="HTML"/>
      </w:pPr>
      <w:r>
        <w:rPr>
          <w:rStyle w:val="pl-smi"/>
        </w:rPr>
        <w:t>hc</w:t>
      </w:r>
      <w:r>
        <w:t xml:space="preserve"> </w:t>
      </w:r>
      <w:r>
        <w:rPr>
          <w:rStyle w:val="pl-k"/>
        </w:rPr>
        <w:t>&lt;-</w:t>
      </w:r>
      <w:r>
        <w:t xml:space="preserve"> hclust(</w:t>
      </w:r>
      <w:r>
        <w:rPr>
          <w:rStyle w:val="pl-smi"/>
        </w:rPr>
        <w:t>sampleDists</w:t>
      </w:r>
      <w:r>
        <w:t>)</w:t>
      </w:r>
    </w:p>
    <w:p w:rsidR="00EE36AE" w:rsidRDefault="00EE36AE" w:rsidP="00EE36AE">
      <w:pPr>
        <w:pStyle w:val="HTML"/>
      </w:pPr>
      <w:r>
        <w:t xml:space="preserve">heatmap.2( </w:t>
      </w:r>
      <w:r>
        <w:rPr>
          <w:rStyle w:val="pl-smi"/>
        </w:rPr>
        <w:t>sampleDistMatrix</w:t>
      </w:r>
      <w:r>
        <w:t xml:space="preserve">, </w:t>
      </w:r>
      <w:r>
        <w:rPr>
          <w:rStyle w:val="pl-v"/>
        </w:rPr>
        <w:t>Rowv</w:t>
      </w:r>
      <w:r>
        <w:rPr>
          <w:rStyle w:val="pl-k"/>
        </w:rPr>
        <w:t>=</w:t>
      </w:r>
      <w:r>
        <w:t>as.dendrogram(</w:t>
      </w:r>
      <w:r>
        <w:rPr>
          <w:rStyle w:val="pl-smi"/>
        </w:rPr>
        <w:t>hc</w:t>
      </w:r>
      <w:r>
        <w:t>),</w:t>
      </w:r>
    </w:p>
    <w:p w:rsidR="00EE36AE" w:rsidRDefault="00EE36AE" w:rsidP="00EE36AE">
      <w:pPr>
        <w:pStyle w:val="HTML"/>
      </w:pPr>
      <w:r>
        <w:t xml:space="preserve">          </w:t>
      </w:r>
      <w:r>
        <w:rPr>
          <w:rStyle w:val="pl-v"/>
        </w:rPr>
        <w:t>symm</w:t>
      </w:r>
      <w:r>
        <w:rPr>
          <w:rStyle w:val="pl-k"/>
        </w:rPr>
        <w:t>=</w:t>
      </w:r>
      <w:r>
        <w:rPr>
          <w:rStyle w:val="pl-c1"/>
        </w:rPr>
        <w:t>TRUE</w:t>
      </w:r>
      <w:r>
        <w:t xml:space="preserve">, </w:t>
      </w:r>
      <w:r>
        <w:rPr>
          <w:rStyle w:val="pl-v"/>
        </w:rPr>
        <w:t>trace</w:t>
      </w:r>
      <w:r>
        <w:rPr>
          <w:rStyle w:val="pl-k"/>
        </w:rPr>
        <w:t>=</w:t>
      </w:r>
      <w:r>
        <w:rPr>
          <w:rStyle w:val="pl-pds"/>
        </w:rPr>
        <w:t>"</w:t>
      </w:r>
      <w:r>
        <w:rPr>
          <w:rStyle w:val="pl-s"/>
        </w:rPr>
        <w:t>none</w:t>
      </w:r>
      <w:r>
        <w:rPr>
          <w:rStyle w:val="pl-pds"/>
        </w:rPr>
        <w:t>"</w:t>
      </w:r>
      <w:r>
        <w:t xml:space="preserve">, </w:t>
      </w:r>
      <w:r>
        <w:rPr>
          <w:rStyle w:val="pl-v"/>
        </w:rPr>
        <w:t>col</w:t>
      </w:r>
      <w:r>
        <w:rPr>
          <w:rStyle w:val="pl-k"/>
        </w:rPr>
        <w:t>=</w:t>
      </w:r>
      <w:r>
        <w:rPr>
          <w:rStyle w:val="pl-smi"/>
        </w:rPr>
        <w:t>colors</w:t>
      </w:r>
      <w:r>
        <w:t>,</w:t>
      </w:r>
    </w:p>
    <w:p w:rsidR="00EE36AE" w:rsidRDefault="00EE36AE" w:rsidP="00EE36AE">
      <w:pPr>
        <w:pStyle w:val="HTML"/>
      </w:pPr>
      <w:r>
        <w:t xml:space="preserve">          </w:t>
      </w:r>
      <w:r>
        <w:rPr>
          <w:rStyle w:val="pl-v"/>
        </w:rPr>
        <w:t>margins</w:t>
      </w:r>
      <w:r>
        <w:rPr>
          <w:rStyle w:val="pl-k"/>
        </w:rPr>
        <w:t>=</w:t>
      </w:r>
      <w:r>
        <w:t>c(</w:t>
      </w:r>
      <w:r>
        <w:rPr>
          <w:rStyle w:val="pl-c1"/>
        </w:rPr>
        <w:t>2</w:t>
      </w:r>
      <w:r>
        <w:t>,</w:t>
      </w:r>
      <w:r>
        <w:rPr>
          <w:rStyle w:val="pl-c1"/>
        </w:rPr>
        <w:t>10</w:t>
      </w:r>
      <w:r>
        <w:t xml:space="preserve">), </w:t>
      </w:r>
      <w:r>
        <w:rPr>
          <w:rStyle w:val="pl-v"/>
        </w:rPr>
        <w:t>labCol</w:t>
      </w:r>
      <w:r>
        <w:rPr>
          <w:rStyle w:val="pl-k"/>
        </w:rPr>
        <w:t>=</w:t>
      </w:r>
      <w:r>
        <w:rPr>
          <w:rStyle w:val="pl-c1"/>
        </w:rPr>
        <w:t>FALSE</w:t>
      </w:r>
      <w:r>
        <w:t xml:space="preserve"> )</w:t>
      </w:r>
    </w:p>
    <w:p w:rsidR="00EE36AE" w:rsidRDefault="00EE36AE" w:rsidP="00EE36AE">
      <w:pPr>
        <w:pStyle w:val="a6"/>
      </w:pPr>
      <w:r>
        <w:t>Note that we have changed the row names of the distance matrix to contain treatment type and patient number instead of sample ID, so that we have all this information in view when looking at the heatmap.</w:t>
      </w:r>
    </w:p>
    <w:p w:rsidR="00EE36AE" w:rsidRDefault="00EE36AE" w:rsidP="00EE36AE">
      <w:pPr>
        <w:pStyle w:val="a6"/>
      </w:pPr>
      <w:r>
        <w:t xml:space="preserve">Another option for calculating sample distances is to use the Poisson Distance, implemented in the CRAN package </w:t>
      </w:r>
      <w:r>
        <w:rPr>
          <w:rStyle w:val="HTML0"/>
        </w:rPr>
        <w:t>r CRANpkg("PoiClaClu")</w:t>
      </w:r>
      <w:r>
        <w:t xml:space="preserve">. Similar to the transformations offered in </w:t>
      </w:r>
      <w:r>
        <w:rPr>
          <w:rStyle w:val="a8"/>
        </w:rPr>
        <w:t>DESeq2</w:t>
      </w:r>
      <w:r>
        <w:t xml:space="preserve">, this measure of dissimilarity also takes the variance structure of counts into consideration when calculating the distances between samples. The </w:t>
      </w:r>
      <w:r>
        <w:rPr>
          <w:rStyle w:val="a8"/>
        </w:rPr>
        <w:t>PoissonDistance</w:t>
      </w:r>
      <w:r>
        <w:t xml:space="preserve"> function takes the original count matrix (not normalized) with samples as rows instead of columns, so we need to tranpose the counts in </w:t>
      </w:r>
      <w:r>
        <w:rPr>
          <w:rStyle w:val="HTML0"/>
        </w:rPr>
        <w:t>dds</w:t>
      </w:r>
      <w:r>
        <w:t>.</w:t>
      </w:r>
    </w:p>
    <w:p w:rsidR="00EE36AE" w:rsidRDefault="00EE36AE" w:rsidP="00EE36AE">
      <w:pPr>
        <w:pStyle w:val="HTML"/>
      </w:pPr>
      <w:r>
        <w:t>library(</w:t>
      </w:r>
      <w:r>
        <w:rPr>
          <w:rStyle w:val="pl-pds"/>
        </w:rPr>
        <w:t>"</w:t>
      </w:r>
      <w:r>
        <w:rPr>
          <w:rStyle w:val="pl-s"/>
        </w:rPr>
        <w:t>PoiClaClu</w:t>
      </w:r>
      <w:r>
        <w:rPr>
          <w:rStyle w:val="pl-pds"/>
        </w:rPr>
        <w:t>"</w:t>
      </w:r>
      <w:r>
        <w:t>)</w:t>
      </w:r>
    </w:p>
    <w:p w:rsidR="00EE36AE" w:rsidRDefault="00EE36AE" w:rsidP="00EE36AE">
      <w:pPr>
        <w:pStyle w:val="HTML"/>
      </w:pPr>
      <w:r>
        <w:rPr>
          <w:rStyle w:val="pl-smi"/>
        </w:rPr>
        <w:t>poisd</w:t>
      </w:r>
      <w:r>
        <w:t xml:space="preserve"> </w:t>
      </w:r>
      <w:r>
        <w:rPr>
          <w:rStyle w:val="pl-k"/>
        </w:rPr>
        <w:t>&lt;-</w:t>
      </w:r>
      <w:r>
        <w:t xml:space="preserve"> PoissonDistance(t(counts(</w:t>
      </w:r>
      <w:r>
        <w:rPr>
          <w:rStyle w:val="pl-smi"/>
        </w:rPr>
        <w:t>dds</w:t>
      </w:r>
      <w:r>
        <w:t>)))</w:t>
      </w:r>
    </w:p>
    <w:p w:rsidR="00EE36AE" w:rsidRDefault="00EE36AE" w:rsidP="00EE36AE">
      <w:pPr>
        <w:pStyle w:val="a6"/>
      </w:pPr>
      <w:r>
        <w:t>We can plot the heatmap as before:</w:t>
      </w:r>
    </w:p>
    <w:p w:rsidR="00EE36AE" w:rsidRDefault="00EE36AE" w:rsidP="00EE36AE">
      <w:pPr>
        <w:pStyle w:val="HTML"/>
      </w:pPr>
      <w:r>
        <w:rPr>
          <w:rStyle w:val="pl-smi"/>
        </w:rPr>
        <w:t>samplePoisDistMatrix</w:t>
      </w:r>
      <w:r>
        <w:t xml:space="preserve"> </w:t>
      </w:r>
      <w:r>
        <w:rPr>
          <w:rStyle w:val="pl-k"/>
        </w:rPr>
        <w:t>&lt;-</w:t>
      </w:r>
      <w:r>
        <w:t xml:space="preserve"> as.matrix( </w:t>
      </w:r>
      <w:r>
        <w:rPr>
          <w:rStyle w:val="pl-smi"/>
        </w:rPr>
        <w:t>poisd</w:t>
      </w:r>
      <w:r>
        <w:rPr>
          <w:rStyle w:val="pl-k"/>
        </w:rPr>
        <w:t>$</w:t>
      </w:r>
      <w:r>
        <w:rPr>
          <w:rStyle w:val="pl-smi"/>
        </w:rPr>
        <w:t>dd</w:t>
      </w:r>
      <w:r>
        <w:t xml:space="preserve"> )</w:t>
      </w:r>
    </w:p>
    <w:p w:rsidR="00EE36AE" w:rsidRDefault="00EE36AE" w:rsidP="00EE36AE">
      <w:pPr>
        <w:pStyle w:val="HTML"/>
      </w:pPr>
      <w:r>
        <w:t>rownames(</w:t>
      </w:r>
      <w:r>
        <w:rPr>
          <w:rStyle w:val="pl-smi"/>
        </w:rPr>
        <w:t>samplePoisDistMatrix</w:t>
      </w:r>
      <w:r>
        <w:t xml:space="preserve">) </w:t>
      </w:r>
      <w:r>
        <w:rPr>
          <w:rStyle w:val="pl-k"/>
        </w:rPr>
        <w:t>&lt;-</w:t>
      </w:r>
      <w:r>
        <w:t xml:space="preserve"> paste( </w:t>
      </w:r>
      <w:r>
        <w:rPr>
          <w:rStyle w:val="pl-smi"/>
        </w:rPr>
        <w:t>dds</w:t>
      </w:r>
      <w:r>
        <w:rPr>
          <w:rStyle w:val="pl-k"/>
        </w:rPr>
        <w:t>$</w:t>
      </w:r>
      <w:r>
        <w:rPr>
          <w:rStyle w:val="pl-smi"/>
        </w:rPr>
        <w:t>dex</w:t>
      </w:r>
      <w:r>
        <w:t xml:space="preserve">, </w:t>
      </w:r>
      <w:r>
        <w:rPr>
          <w:rStyle w:val="pl-smi"/>
        </w:rPr>
        <w:t>dds</w:t>
      </w:r>
      <w:r>
        <w:rPr>
          <w:rStyle w:val="pl-k"/>
        </w:rPr>
        <w:t>$</w:t>
      </w:r>
      <w:r>
        <w:rPr>
          <w:rStyle w:val="pl-smi"/>
        </w:rPr>
        <w:t>cell</w:t>
      </w:r>
      <w:r>
        <w:t xml:space="preserve">, </w:t>
      </w:r>
      <w:r>
        <w:rPr>
          <w:rStyle w:val="pl-v"/>
        </w:rPr>
        <w:t>sep</w:t>
      </w:r>
      <w:r>
        <w:rPr>
          <w:rStyle w:val="pl-k"/>
        </w:rPr>
        <w:t>=</w:t>
      </w:r>
      <w:r>
        <w:rPr>
          <w:rStyle w:val="pl-pds"/>
        </w:rPr>
        <w:t>"</w:t>
      </w:r>
      <w:r>
        <w:rPr>
          <w:rStyle w:val="pl-s"/>
        </w:rPr>
        <w:t>-</w:t>
      </w:r>
      <w:r>
        <w:rPr>
          <w:rStyle w:val="pl-pds"/>
        </w:rPr>
        <w:t>"</w:t>
      </w:r>
      <w:r>
        <w:t xml:space="preserve"> )</w:t>
      </w:r>
    </w:p>
    <w:p w:rsidR="00EE36AE" w:rsidRDefault="00EE36AE" w:rsidP="00EE36AE">
      <w:pPr>
        <w:pStyle w:val="HTML"/>
      </w:pPr>
      <w:r>
        <w:rPr>
          <w:rStyle w:val="pl-smi"/>
        </w:rPr>
        <w:t>colors</w:t>
      </w:r>
      <w:r>
        <w:t xml:space="preserve"> </w:t>
      </w:r>
      <w:r>
        <w:rPr>
          <w:rStyle w:val="pl-k"/>
        </w:rPr>
        <w:t>&lt;-</w:t>
      </w:r>
      <w:r>
        <w:t xml:space="preserve"> colorRampPalette( rev(brewer.pal(</w:t>
      </w:r>
      <w:r>
        <w:rPr>
          <w:rStyle w:val="pl-c1"/>
        </w:rPr>
        <w:t>9</w:t>
      </w:r>
      <w:r>
        <w:t xml:space="preserve">, </w:t>
      </w:r>
      <w:r>
        <w:rPr>
          <w:rStyle w:val="pl-pds"/>
        </w:rPr>
        <w:t>"</w:t>
      </w:r>
      <w:r>
        <w:rPr>
          <w:rStyle w:val="pl-s"/>
        </w:rPr>
        <w:t>Blues</w:t>
      </w:r>
      <w:r>
        <w:rPr>
          <w:rStyle w:val="pl-pds"/>
        </w:rPr>
        <w:t>"</w:t>
      </w:r>
      <w:r>
        <w:t>)) )(</w:t>
      </w:r>
      <w:r>
        <w:rPr>
          <w:rStyle w:val="pl-c1"/>
        </w:rPr>
        <w:t>255</w:t>
      </w:r>
      <w:r>
        <w:t>)</w:t>
      </w:r>
    </w:p>
    <w:p w:rsidR="00EE36AE" w:rsidRDefault="00EE36AE" w:rsidP="00EE36AE">
      <w:pPr>
        <w:pStyle w:val="HTML"/>
      </w:pPr>
      <w:r>
        <w:rPr>
          <w:rStyle w:val="pl-smi"/>
        </w:rPr>
        <w:t>hc</w:t>
      </w:r>
      <w:r>
        <w:t xml:space="preserve"> </w:t>
      </w:r>
      <w:r>
        <w:rPr>
          <w:rStyle w:val="pl-k"/>
        </w:rPr>
        <w:t>&lt;-</w:t>
      </w:r>
      <w:r>
        <w:t xml:space="preserve"> hclust(</w:t>
      </w:r>
      <w:r>
        <w:rPr>
          <w:rStyle w:val="pl-smi"/>
        </w:rPr>
        <w:t>poisd</w:t>
      </w:r>
      <w:r>
        <w:rPr>
          <w:rStyle w:val="pl-k"/>
        </w:rPr>
        <w:t>$</w:t>
      </w:r>
      <w:r>
        <w:rPr>
          <w:rStyle w:val="pl-smi"/>
        </w:rPr>
        <w:t>dd</w:t>
      </w:r>
      <w:r>
        <w:t>)</w:t>
      </w:r>
    </w:p>
    <w:p w:rsidR="00EE36AE" w:rsidRDefault="00EE36AE" w:rsidP="00EE36AE">
      <w:pPr>
        <w:pStyle w:val="HTML"/>
      </w:pPr>
      <w:r>
        <w:t xml:space="preserve">heatmap.2( </w:t>
      </w:r>
      <w:r>
        <w:rPr>
          <w:rStyle w:val="pl-smi"/>
        </w:rPr>
        <w:t>samplePoisDistMatrix</w:t>
      </w:r>
      <w:r>
        <w:t xml:space="preserve">, </w:t>
      </w:r>
      <w:r>
        <w:rPr>
          <w:rStyle w:val="pl-v"/>
        </w:rPr>
        <w:t>Rowv</w:t>
      </w:r>
      <w:r>
        <w:rPr>
          <w:rStyle w:val="pl-k"/>
        </w:rPr>
        <w:t>=</w:t>
      </w:r>
      <w:r>
        <w:t>as.dendrogram(</w:t>
      </w:r>
      <w:r>
        <w:rPr>
          <w:rStyle w:val="pl-smi"/>
        </w:rPr>
        <w:t>hc</w:t>
      </w:r>
      <w:r>
        <w:t>),</w:t>
      </w:r>
    </w:p>
    <w:p w:rsidR="00EE36AE" w:rsidRDefault="00EE36AE" w:rsidP="00EE36AE">
      <w:pPr>
        <w:pStyle w:val="HTML"/>
      </w:pPr>
      <w:r>
        <w:t xml:space="preserve">          </w:t>
      </w:r>
      <w:r>
        <w:rPr>
          <w:rStyle w:val="pl-v"/>
        </w:rPr>
        <w:t>symm</w:t>
      </w:r>
      <w:r>
        <w:rPr>
          <w:rStyle w:val="pl-k"/>
        </w:rPr>
        <w:t>=</w:t>
      </w:r>
      <w:r>
        <w:rPr>
          <w:rStyle w:val="pl-c1"/>
        </w:rPr>
        <w:t>TRUE</w:t>
      </w:r>
      <w:r>
        <w:t xml:space="preserve">, </w:t>
      </w:r>
      <w:r>
        <w:rPr>
          <w:rStyle w:val="pl-v"/>
        </w:rPr>
        <w:t>trace</w:t>
      </w:r>
      <w:r>
        <w:rPr>
          <w:rStyle w:val="pl-k"/>
        </w:rPr>
        <w:t>=</w:t>
      </w:r>
      <w:r>
        <w:rPr>
          <w:rStyle w:val="pl-pds"/>
        </w:rPr>
        <w:t>"</w:t>
      </w:r>
      <w:r>
        <w:rPr>
          <w:rStyle w:val="pl-s"/>
        </w:rPr>
        <w:t>none</w:t>
      </w:r>
      <w:r>
        <w:rPr>
          <w:rStyle w:val="pl-pds"/>
        </w:rPr>
        <w:t>"</w:t>
      </w:r>
      <w:r>
        <w:t xml:space="preserve">, </w:t>
      </w:r>
      <w:r>
        <w:rPr>
          <w:rStyle w:val="pl-v"/>
        </w:rPr>
        <w:t>col</w:t>
      </w:r>
      <w:r>
        <w:rPr>
          <w:rStyle w:val="pl-k"/>
        </w:rPr>
        <w:t>=</w:t>
      </w:r>
      <w:r>
        <w:rPr>
          <w:rStyle w:val="pl-smi"/>
        </w:rPr>
        <w:t>colors</w:t>
      </w:r>
      <w:r>
        <w:t>,</w:t>
      </w:r>
    </w:p>
    <w:p w:rsidR="00EE36AE" w:rsidRDefault="00EE36AE" w:rsidP="00EE36AE">
      <w:pPr>
        <w:pStyle w:val="HTML"/>
      </w:pPr>
      <w:r>
        <w:t xml:space="preserve">          </w:t>
      </w:r>
      <w:r>
        <w:rPr>
          <w:rStyle w:val="pl-v"/>
        </w:rPr>
        <w:t>margins</w:t>
      </w:r>
      <w:r>
        <w:rPr>
          <w:rStyle w:val="pl-k"/>
        </w:rPr>
        <w:t>=</w:t>
      </w:r>
      <w:r>
        <w:t>c(</w:t>
      </w:r>
      <w:r>
        <w:rPr>
          <w:rStyle w:val="pl-c1"/>
        </w:rPr>
        <w:t>2</w:t>
      </w:r>
      <w:r>
        <w:t>,</w:t>
      </w:r>
      <w:r>
        <w:rPr>
          <w:rStyle w:val="pl-c1"/>
        </w:rPr>
        <w:t>10</w:t>
      </w:r>
      <w:r>
        <w:t xml:space="preserve">), </w:t>
      </w:r>
      <w:r>
        <w:rPr>
          <w:rStyle w:val="pl-v"/>
        </w:rPr>
        <w:t>labCol</w:t>
      </w:r>
      <w:r>
        <w:rPr>
          <w:rStyle w:val="pl-k"/>
        </w:rPr>
        <w:t>=</w:t>
      </w:r>
      <w:r>
        <w:rPr>
          <w:rStyle w:val="pl-c1"/>
        </w:rPr>
        <w:t>FALSE</w:t>
      </w:r>
      <w:r>
        <w:t xml:space="preserve"> )</w:t>
      </w:r>
    </w:p>
    <w:p w:rsidR="00EE36AE" w:rsidRDefault="00EE36AE" w:rsidP="00EE36AE">
      <w:pPr>
        <w:pStyle w:val="3"/>
      </w:pPr>
      <w:r>
        <w:t>PCA plot</w:t>
      </w:r>
    </w:p>
    <w:p w:rsidR="00EE36AE" w:rsidRDefault="00EE36AE" w:rsidP="00EE36AE">
      <w:pPr>
        <w:pStyle w:val="a6"/>
      </w:pPr>
      <w:r>
        <w:t>Another way to visualize sample-to-sample distances is a principal-components analysis (PCA). In this ordination method, the data points (i.e., here, the samples) are projected onto the 2D plane such that they spread out in the two directions which explain most of the differences in the data. The x-axis is the direction (or principal component) which separates the data points the most. The amount of the total variance which is contained in the direction is printed in the axis label.</w:t>
      </w:r>
    </w:p>
    <w:p w:rsidR="00EE36AE" w:rsidRDefault="00EE36AE" w:rsidP="00EE36AE">
      <w:pPr>
        <w:pStyle w:val="HTML"/>
      </w:pPr>
      <w:r>
        <w:t>plotPCA(</w:t>
      </w:r>
      <w:r>
        <w:rPr>
          <w:rStyle w:val="pl-smi"/>
        </w:rPr>
        <w:t>rld</w:t>
      </w:r>
      <w:r>
        <w:t xml:space="preserve">, </w:t>
      </w:r>
      <w:r>
        <w:rPr>
          <w:rStyle w:val="pl-v"/>
        </w:rPr>
        <w:t>intgroup</w:t>
      </w:r>
      <w:r>
        <w:t xml:space="preserve"> </w:t>
      </w:r>
      <w:r>
        <w:rPr>
          <w:rStyle w:val="pl-k"/>
        </w:rPr>
        <w:t>=</w:t>
      </w:r>
      <w:r>
        <w:t xml:space="preserve"> c(</w:t>
      </w:r>
      <w:r>
        <w:rPr>
          <w:rStyle w:val="pl-pds"/>
        </w:rPr>
        <w:t>"</w:t>
      </w:r>
      <w:r>
        <w:rPr>
          <w:rStyle w:val="pl-s"/>
        </w:rPr>
        <w:t>dex</w:t>
      </w:r>
      <w:r>
        <w:rPr>
          <w:rStyle w:val="pl-pds"/>
        </w:rPr>
        <w:t>"</w:t>
      </w:r>
      <w:r>
        <w:t xml:space="preserve">, </w:t>
      </w:r>
      <w:r>
        <w:rPr>
          <w:rStyle w:val="pl-pds"/>
        </w:rPr>
        <w:t>"</w:t>
      </w:r>
      <w:r>
        <w:rPr>
          <w:rStyle w:val="pl-s"/>
        </w:rPr>
        <w:t>cell</w:t>
      </w:r>
      <w:r>
        <w:rPr>
          <w:rStyle w:val="pl-pds"/>
        </w:rPr>
        <w:t>"</w:t>
      </w:r>
      <w:r>
        <w:t>))</w:t>
      </w:r>
    </w:p>
    <w:p w:rsidR="00EE36AE" w:rsidRDefault="00EE36AE" w:rsidP="00EE36AE">
      <w:pPr>
        <w:pStyle w:val="a6"/>
      </w:pPr>
      <w:r>
        <w:t xml:space="preserve">Here, we have used the function </w:t>
      </w:r>
      <w:r>
        <w:rPr>
          <w:rStyle w:val="a8"/>
        </w:rPr>
        <w:t>plotPCA</w:t>
      </w:r>
      <w:r>
        <w:t xml:space="preserve"> which comes with </w:t>
      </w:r>
      <w:r>
        <w:rPr>
          <w:rStyle w:val="a8"/>
        </w:rPr>
        <w:t>DESeq2</w:t>
      </w:r>
      <w:r>
        <w:t xml:space="preserve">. The two terms specified by </w:t>
      </w:r>
      <w:r>
        <w:rPr>
          <w:rStyle w:val="HTML0"/>
        </w:rPr>
        <w:t>intgroup</w:t>
      </w:r>
      <w:r>
        <w:t xml:space="preserve"> are the interesting groups for labelling the samples; they tell the function to use them to choose colors. We can also build the PCA plot from scratch using </w:t>
      </w:r>
      <w:r>
        <w:rPr>
          <w:rStyle w:val="HTML0"/>
        </w:rPr>
        <w:t>r CRANpkg("ggplot2")</w:t>
      </w:r>
      <w:r>
        <w:t xml:space="preserve">. This is done by asking the </w:t>
      </w:r>
      <w:r>
        <w:rPr>
          <w:rStyle w:val="a8"/>
        </w:rPr>
        <w:t>plotPCA</w:t>
      </w:r>
      <w:r>
        <w:t xml:space="preserve"> function to return the data used for plotting rather than building the plot. See the </w:t>
      </w:r>
      <w:r>
        <w:rPr>
          <w:rStyle w:val="a8"/>
        </w:rPr>
        <w:t>ggplot2</w:t>
      </w:r>
      <w:r>
        <w:t xml:space="preserve"> </w:t>
      </w:r>
      <w:hyperlink r:id="rId23" w:history="1">
        <w:r>
          <w:rPr>
            <w:rStyle w:val="a5"/>
          </w:rPr>
          <w:t>documentation</w:t>
        </w:r>
      </w:hyperlink>
      <w:r>
        <w:t xml:space="preserve"> for more details on using </w:t>
      </w:r>
      <w:r>
        <w:rPr>
          <w:rStyle w:val="a8"/>
        </w:rPr>
        <w:t>ggplot</w:t>
      </w:r>
      <w:r>
        <w:t>.</w:t>
      </w:r>
    </w:p>
    <w:p w:rsidR="00EE36AE" w:rsidRDefault="00EE36AE" w:rsidP="00EE36AE">
      <w:pPr>
        <w:pStyle w:val="HTML"/>
      </w:pPr>
      <w:r>
        <w:t>(</w:t>
      </w:r>
      <w:r>
        <w:rPr>
          <w:rStyle w:val="pl-smi"/>
        </w:rPr>
        <w:t>data</w:t>
      </w:r>
      <w:r>
        <w:t xml:space="preserve"> </w:t>
      </w:r>
      <w:r>
        <w:rPr>
          <w:rStyle w:val="pl-k"/>
        </w:rPr>
        <w:t>&lt;-</w:t>
      </w:r>
      <w:r>
        <w:t xml:space="preserve"> plotPCA(</w:t>
      </w:r>
      <w:r>
        <w:rPr>
          <w:rStyle w:val="pl-smi"/>
        </w:rPr>
        <w:t>rld</w:t>
      </w:r>
      <w:r>
        <w:t xml:space="preserve">, </w:t>
      </w:r>
      <w:r>
        <w:rPr>
          <w:rStyle w:val="pl-v"/>
        </w:rPr>
        <w:t>intgroup</w:t>
      </w:r>
      <w:r>
        <w:t xml:space="preserve"> </w:t>
      </w:r>
      <w:r>
        <w:rPr>
          <w:rStyle w:val="pl-k"/>
        </w:rPr>
        <w:t>=</w:t>
      </w:r>
      <w:r>
        <w:t xml:space="preserve"> c( </w:t>
      </w:r>
      <w:r>
        <w:rPr>
          <w:rStyle w:val="pl-pds"/>
        </w:rPr>
        <w:t>"</w:t>
      </w:r>
      <w:r>
        <w:rPr>
          <w:rStyle w:val="pl-s"/>
        </w:rPr>
        <w:t>dex</w:t>
      </w:r>
      <w:r>
        <w:rPr>
          <w:rStyle w:val="pl-pds"/>
        </w:rPr>
        <w:t>"</w:t>
      </w:r>
      <w:r>
        <w:t xml:space="preserve">, </w:t>
      </w:r>
      <w:r>
        <w:rPr>
          <w:rStyle w:val="pl-pds"/>
        </w:rPr>
        <w:t>"</w:t>
      </w:r>
      <w:r>
        <w:rPr>
          <w:rStyle w:val="pl-s"/>
        </w:rPr>
        <w:t>cell</w:t>
      </w:r>
      <w:r>
        <w:rPr>
          <w:rStyle w:val="pl-pds"/>
        </w:rPr>
        <w:t>"</w:t>
      </w:r>
      <w:r>
        <w:t xml:space="preserve">), </w:t>
      </w:r>
      <w:r>
        <w:rPr>
          <w:rStyle w:val="pl-v"/>
        </w:rPr>
        <w:t>returnData</w:t>
      </w:r>
      <w:r>
        <w:rPr>
          <w:rStyle w:val="pl-k"/>
        </w:rPr>
        <w:t>=</w:t>
      </w:r>
      <w:r>
        <w:rPr>
          <w:rStyle w:val="pl-c1"/>
        </w:rPr>
        <w:t>TRUE</w:t>
      </w:r>
      <w:r>
        <w:t>))</w:t>
      </w:r>
    </w:p>
    <w:p w:rsidR="00EE36AE" w:rsidRDefault="00EE36AE" w:rsidP="00EE36AE">
      <w:pPr>
        <w:pStyle w:val="HTML"/>
      </w:pPr>
      <w:r>
        <w:rPr>
          <w:rStyle w:val="pl-smi"/>
        </w:rPr>
        <w:t>percentVar</w:t>
      </w:r>
      <w:r>
        <w:t xml:space="preserve"> </w:t>
      </w:r>
      <w:r>
        <w:rPr>
          <w:rStyle w:val="pl-k"/>
        </w:rPr>
        <w:t>&lt;-</w:t>
      </w:r>
      <w:r>
        <w:t xml:space="preserve"> round(</w:t>
      </w:r>
      <w:r>
        <w:rPr>
          <w:rStyle w:val="pl-c1"/>
        </w:rPr>
        <w:t>100</w:t>
      </w:r>
      <w:r>
        <w:t xml:space="preserve"> </w:t>
      </w:r>
      <w:r>
        <w:rPr>
          <w:rStyle w:val="pl-k"/>
        </w:rPr>
        <w:t>*</w:t>
      </w:r>
      <w:r>
        <w:t xml:space="preserve"> attr(</w:t>
      </w:r>
      <w:r>
        <w:rPr>
          <w:rStyle w:val="pl-smi"/>
        </w:rPr>
        <w:t>data</w:t>
      </w:r>
      <w:r>
        <w:t xml:space="preserve">, </w:t>
      </w:r>
      <w:r>
        <w:rPr>
          <w:rStyle w:val="pl-pds"/>
        </w:rPr>
        <w:t>"</w:t>
      </w:r>
      <w:r>
        <w:rPr>
          <w:rStyle w:val="pl-s"/>
        </w:rPr>
        <w:t>percentVar</w:t>
      </w:r>
      <w:r>
        <w:rPr>
          <w:rStyle w:val="pl-pds"/>
        </w:rPr>
        <w:t>"</w:t>
      </w:r>
      <w:r>
        <w:t>))</w:t>
      </w:r>
    </w:p>
    <w:p w:rsidR="00EE36AE" w:rsidRDefault="00EE36AE" w:rsidP="00EE36AE">
      <w:pPr>
        <w:pStyle w:val="a6"/>
      </w:pPr>
      <w:r>
        <w:t>We can then use this data to build up the plot, specifying that the color of the points should reflect dexamethasone treatment and the shape should reflect the cell line.</w:t>
      </w:r>
    </w:p>
    <w:p w:rsidR="00EE36AE" w:rsidRDefault="00EE36AE" w:rsidP="00EE36AE">
      <w:pPr>
        <w:pStyle w:val="HTML"/>
      </w:pPr>
      <w:r>
        <w:t>library(</w:t>
      </w:r>
      <w:r>
        <w:rPr>
          <w:rStyle w:val="pl-pds"/>
        </w:rPr>
        <w:t>"</w:t>
      </w:r>
      <w:r>
        <w:rPr>
          <w:rStyle w:val="pl-s"/>
        </w:rPr>
        <w:t>ggplot2</w:t>
      </w:r>
      <w:r>
        <w:rPr>
          <w:rStyle w:val="pl-pds"/>
        </w:rPr>
        <w:t>"</w:t>
      </w:r>
      <w:r>
        <w:t>)</w:t>
      </w:r>
    </w:p>
    <w:p w:rsidR="00EE36AE" w:rsidRDefault="00EE36AE" w:rsidP="00EE36AE">
      <w:pPr>
        <w:pStyle w:val="HTML"/>
      </w:pPr>
      <w:r>
        <w:t>qplot(</w:t>
      </w:r>
      <w:r>
        <w:rPr>
          <w:rStyle w:val="pl-smi"/>
        </w:rPr>
        <w:t>PC1</w:t>
      </w:r>
      <w:r>
        <w:t xml:space="preserve">, </w:t>
      </w:r>
      <w:r>
        <w:rPr>
          <w:rStyle w:val="pl-smi"/>
        </w:rPr>
        <w:t>PC2</w:t>
      </w:r>
      <w:r>
        <w:t xml:space="preserve">, </w:t>
      </w:r>
      <w:r>
        <w:rPr>
          <w:rStyle w:val="pl-v"/>
        </w:rPr>
        <w:t>color</w:t>
      </w:r>
      <w:r>
        <w:rPr>
          <w:rStyle w:val="pl-k"/>
        </w:rPr>
        <w:t>=</w:t>
      </w:r>
      <w:r>
        <w:rPr>
          <w:rStyle w:val="pl-smi"/>
        </w:rPr>
        <w:t>dex</w:t>
      </w:r>
      <w:r>
        <w:t xml:space="preserve">, </w:t>
      </w:r>
      <w:r>
        <w:rPr>
          <w:rStyle w:val="pl-v"/>
        </w:rPr>
        <w:t>shape</w:t>
      </w:r>
      <w:r>
        <w:rPr>
          <w:rStyle w:val="pl-k"/>
        </w:rPr>
        <w:t>=</w:t>
      </w:r>
      <w:r>
        <w:rPr>
          <w:rStyle w:val="pl-smi"/>
        </w:rPr>
        <w:t>cell</w:t>
      </w:r>
      <w:r>
        <w:t xml:space="preserve">, </w:t>
      </w:r>
      <w:r>
        <w:rPr>
          <w:rStyle w:val="pl-v"/>
        </w:rPr>
        <w:t>data</w:t>
      </w:r>
      <w:r>
        <w:rPr>
          <w:rStyle w:val="pl-k"/>
        </w:rPr>
        <w:t>=</w:t>
      </w:r>
      <w:r>
        <w:rPr>
          <w:rStyle w:val="pl-smi"/>
        </w:rPr>
        <w:t>data</w:t>
      </w:r>
      <w:r>
        <w:t xml:space="preserve">) </w:t>
      </w:r>
      <w:r>
        <w:rPr>
          <w:rStyle w:val="pl-k"/>
        </w:rPr>
        <w:t>+</w:t>
      </w:r>
    </w:p>
    <w:p w:rsidR="00EE36AE" w:rsidRDefault="00EE36AE" w:rsidP="00EE36AE">
      <w:pPr>
        <w:pStyle w:val="HTML"/>
      </w:pPr>
      <w:r>
        <w:t xml:space="preserve">  xlab(paste0(</w:t>
      </w:r>
      <w:r>
        <w:rPr>
          <w:rStyle w:val="pl-pds"/>
        </w:rPr>
        <w:t>"</w:t>
      </w:r>
      <w:r>
        <w:rPr>
          <w:rStyle w:val="pl-s"/>
        </w:rPr>
        <w:t xml:space="preserve">PC1: </w:t>
      </w:r>
      <w:r>
        <w:rPr>
          <w:rStyle w:val="pl-pds"/>
        </w:rPr>
        <w:t>"</w:t>
      </w:r>
      <w:r>
        <w:t>,</w:t>
      </w:r>
      <w:r>
        <w:rPr>
          <w:rStyle w:val="pl-smi"/>
        </w:rPr>
        <w:t>percentVar</w:t>
      </w:r>
      <w:r>
        <w:t>[</w:t>
      </w:r>
      <w:r>
        <w:rPr>
          <w:rStyle w:val="pl-c1"/>
        </w:rPr>
        <w:t>1</w:t>
      </w:r>
      <w:r>
        <w:t>],</w:t>
      </w:r>
      <w:r>
        <w:rPr>
          <w:rStyle w:val="pl-pds"/>
        </w:rPr>
        <w:t>"</w:t>
      </w:r>
      <w:r>
        <w:rPr>
          <w:rStyle w:val="pl-s"/>
        </w:rPr>
        <w:t>% variance</w:t>
      </w:r>
      <w:r>
        <w:rPr>
          <w:rStyle w:val="pl-pds"/>
        </w:rPr>
        <w:t>"</w:t>
      </w:r>
      <w:r>
        <w:t xml:space="preserve">)) </w:t>
      </w:r>
      <w:r>
        <w:rPr>
          <w:rStyle w:val="pl-k"/>
        </w:rPr>
        <w:t>+</w:t>
      </w:r>
    </w:p>
    <w:p w:rsidR="00EE36AE" w:rsidRDefault="00EE36AE" w:rsidP="00EE36AE">
      <w:pPr>
        <w:pStyle w:val="HTML"/>
      </w:pPr>
      <w:r>
        <w:t xml:space="preserve">  ylab(paste0(</w:t>
      </w:r>
      <w:r>
        <w:rPr>
          <w:rStyle w:val="pl-pds"/>
        </w:rPr>
        <w:t>"</w:t>
      </w:r>
      <w:r>
        <w:rPr>
          <w:rStyle w:val="pl-s"/>
        </w:rPr>
        <w:t xml:space="preserve">PC2: </w:t>
      </w:r>
      <w:r>
        <w:rPr>
          <w:rStyle w:val="pl-pds"/>
        </w:rPr>
        <w:t>"</w:t>
      </w:r>
      <w:r>
        <w:t>,</w:t>
      </w:r>
      <w:r>
        <w:rPr>
          <w:rStyle w:val="pl-smi"/>
        </w:rPr>
        <w:t>percentVar</w:t>
      </w:r>
      <w:r>
        <w:t>[</w:t>
      </w:r>
      <w:r>
        <w:rPr>
          <w:rStyle w:val="pl-c1"/>
        </w:rPr>
        <w:t>2</w:t>
      </w:r>
      <w:r>
        <w:t>],</w:t>
      </w:r>
      <w:r>
        <w:rPr>
          <w:rStyle w:val="pl-pds"/>
        </w:rPr>
        <w:t>"</w:t>
      </w:r>
      <w:r>
        <w:rPr>
          <w:rStyle w:val="pl-s"/>
        </w:rPr>
        <w:t>% variance</w:t>
      </w:r>
      <w:r>
        <w:rPr>
          <w:rStyle w:val="pl-pds"/>
        </w:rPr>
        <w:t>"</w:t>
      </w:r>
      <w:r>
        <w:t>))</w:t>
      </w:r>
    </w:p>
    <w:p w:rsidR="00EE36AE" w:rsidRDefault="00EE36AE" w:rsidP="00EE36AE">
      <w:pPr>
        <w:pStyle w:val="a6"/>
      </w:pPr>
      <w:r>
        <w:t xml:space="preserve">From both visualizations, we see that the differences between cells are considerable, though not stronger than the differences due to treatment with dexamethasone. This shows why it will be important to account for this in differential testing by using a paired design ("paired", because each dex treated sample is paired with one untreated sample from the </w:t>
      </w:r>
      <w:r>
        <w:rPr>
          <w:rStyle w:val="a8"/>
        </w:rPr>
        <w:t>same</w:t>
      </w:r>
      <w:r>
        <w:t xml:space="preserve"> cell line). We are already set up for this by using the design formula </w:t>
      </w:r>
      <w:r>
        <w:rPr>
          <w:rStyle w:val="HTML0"/>
        </w:rPr>
        <w:t>~ cell + dex</w:t>
      </w:r>
      <w:r>
        <w:t xml:space="preserve"> when setting up the data object in the beginning.</w:t>
      </w:r>
    </w:p>
    <w:p w:rsidR="00EE36AE" w:rsidRDefault="00EE36AE" w:rsidP="00EE36AE">
      <w:pPr>
        <w:pStyle w:val="2"/>
      </w:pPr>
      <w:r>
        <w:t>MDS plot</w:t>
      </w:r>
    </w:p>
    <w:p w:rsidR="00EE36AE" w:rsidRDefault="00EE36AE" w:rsidP="00EE36AE">
      <w:pPr>
        <w:pStyle w:val="a6"/>
      </w:pPr>
      <w:r>
        <w:t xml:space="preserve">Another plot, very similar to the PCA plot, can be made using the </w:t>
      </w:r>
      <w:r>
        <w:rPr>
          <w:rStyle w:val="a8"/>
        </w:rPr>
        <w:t>multidimensional scaling</w:t>
      </w:r>
      <w:r>
        <w:t xml:space="preserve"> (MDS) function in base R. This is useful when we don't have the original data, but only a matrix of distances. Here we have the MDS plot for the distances calculated from the </w:t>
      </w:r>
      <w:r>
        <w:rPr>
          <w:rStyle w:val="a8"/>
        </w:rPr>
        <w:t>rlog</w:t>
      </w:r>
      <w:r>
        <w:t xml:space="preserve"> transformed counts:</w:t>
      </w:r>
    </w:p>
    <w:p w:rsidR="00EE36AE" w:rsidRDefault="00EE36AE" w:rsidP="00EE36AE">
      <w:pPr>
        <w:pStyle w:val="HTML"/>
      </w:pPr>
      <w:r>
        <w:rPr>
          <w:rStyle w:val="pl-smi"/>
        </w:rPr>
        <w:t>mds</w:t>
      </w:r>
      <w:r>
        <w:t xml:space="preserve"> </w:t>
      </w:r>
      <w:r>
        <w:rPr>
          <w:rStyle w:val="pl-k"/>
        </w:rPr>
        <w:t>&lt;-</w:t>
      </w:r>
      <w:r>
        <w:t xml:space="preserve"> </w:t>
      </w:r>
      <w:r>
        <w:rPr>
          <w:rStyle w:val="pl-k"/>
        </w:rPr>
        <w:t>data.frame</w:t>
      </w:r>
      <w:r>
        <w:t>(cmdscale(</w:t>
      </w:r>
      <w:r>
        <w:rPr>
          <w:rStyle w:val="pl-smi"/>
        </w:rPr>
        <w:t>sampleDistMatrix</w:t>
      </w:r>
      <w:r>
        <w:t>))</w:t>
      </w:r>
    </w:p>
    <w:p w:rsidR="00EE36AE" w:rsidRDefault="00EE36AE" w:rsidP="00EE36AE">
      <w:pPr>
        <w:pStyle w:val="HTML"/>
      </w:pPr>
      <w:r>
        <w:rPr>
          <w:rStyle w:val="pl-smi"/>
        </w:rPr>
        <w:t>mds</w:t>
      </w:r>
      <w:r>
        <w:t xml:space="preserve"> </w:t>
      </w:r>
      <w:r>
        <w:rPr>
          <w:rStyle w:val="pl-k"/>
        </w:rPr>
        <w:t>&lt;-</w:t>
      </w:r>
      <w:r>
        <w:t xml:space="preserve"> cbind(</w:t>
      </w:r>
      <w:r>
        <w:rPr>
          <w:rStyle w:val="pl-smi"/>
        </w:rPr>
        <w:t>mds</w:t>
      </w:r>
      <w:r>
        <w:t>, colData(</w:t>
      </w:r>
      <w:r>
        <w:rPr>
          <w:rStyle w:val="pl-smi"/>
        </w:rPr>
        <w:t>rld</w:t>
      </w:r>
      <w:r>
        <w:t>))</w:t>
      </w:r>
    </w:p>
    <w:p w:rsidR="00EE36AE" w:rsidRDefault="00EE36AE" w:rsidP="00EE36AE">
      <w:pPr>
        <w:pStyle w:val="HTML"/>
      </w:pPr>
      <w:r>
        <w:t>qplot(</w:t>
      </w:r>
      <w:r>
        <w:rPr>
          <w:rStyle w:val="pl-smi"/>
        </w:rPr>
        <w:t>X1</w:t>
      </w:r>
      <w:r>
        <w:t>,</w:t>
      </w:r>
      <w:r>
        <w:rPr>
          <w:rStyle w:val="pl-smi"/>
        </w:rPr>
        <w:t>X2</w:t>
      </w:r>
      <w:r>
        <w:t>,</w:t>
      </w:r>
      <w:r>
        <w:rPr>
          <w:rStyle w:val="pl-v"/>
        </w:rPr>
        <w:t>color</w:t>
      </w:r>
      <w:r>
        <w:rPr>
          <w:rStyle w:val="pl-k"/>
        </w:rPr>
        <w:t>=</w:t>
      </w:r>
      <w:r>
        <w:rPr>
          <w:rStyle w:val="pl-smi"/>
        </w:rPr>
        <w:t>dex</w:t>
      </w:r>
      <w:r>
        <w:t>,</w:t>
      </w:r>
      <w:r>
        <w:rPr>
          <w:rStyle w:val="pl-v"/>
        </w:rPr>
        <w:t>shape</w:t>
      </w:r>
      <w:r>
        <w:rPr>
          <w:rStyle w:val="pl-k"/>
        </w:rPr>
        <w:t>=</w:t>
      </w:r>
      <w:r>
        <w:rPr>
          <w:rStyle w:val="pl-smi"/>
        </w:rPr>
        <w:t>cell</w:t>
      </w:r>
      <w:r>
        <w:t>,</w:t>
      </w:r>
      <w:r>
        <w:rPr>
          <w:rStyle w:val="pl-v"/>
        </w:rPr>
        <w:t>data</w:t>
      </w:r>
      <w:r>
        <w:rPr>
          <w:rStyle w:val="pl-k"/>
        </w:rPr>
        <w:t>=</w:t>
      </w:r>
      <w:r>
        <w:rPr>
          <w:rStyle w:val="pl-smi"/>
        </w:rPr>
        <w:t>mds</w:t>
      </w:r>
      <w:r>
        <w:t>)</w:t>
      </w:r>
    </w:p>
    <w:p w:rsidR="00EE36AE" w:rsidRDefault="00EE36AE" w:rsidP="00EE36AE">
      <w:pPr>
        <w:pStyle w:val="a6"/>
      </w:pPr>
      <w:r>
        <w:t xml:space="preserve">And here from the </w:t>
      </w:r>
      <w:r>
        <w:rPr>
          <w:rStyle w:val="a8"/>
        </w:rPr>
        <w:t>PoissonDistance</w:t>
      </w:r>
      <w:r>
        <w:t>:</w:t>
      </w:r>
    </w:p>
    <w:p w:rsidR="00EE36AE" w:rsidRDefault="00EE36AE" w:rsidP="00EE36AE">
      <w:pPr>
        <w:pStyle w:val="HTML"/>
      </w:pPr>
      <w:r>
        <w:rPr>
          <w:rStyle w:val="pl-smi"/>
        </w:rPr>
        <w:t>mds</w:t>
      </w:r>
      <w:r>
        <w:t xml:space="preserve"> </w:t>
      </w:r>
      <w:r>
        <w:rPr>
          <w:rStyle w:val="pl-k"/>
        </w:rPr>
        <w:t>&lt;-</w:t>
      </w:r>
      <w:r>
        <w:t xml:space="preserve"> </w:t>
      </w:r>
      <w:r>
        <w:rPr>
          <w:rStyle w:val="pl-k"/>
        </w:rPr>
        <w:t>data.frame</w:t>
      </w:r>
      <w:r>
        <w:t>(cmdscale(</w:t>
      </w:r>
      <w:r>
        <w:rPr>
          <w:rStyle w:val="pl-smi"/>
        </w:rPr>
        <w:t>samplePoisDistMatrix</w:t>
      </w:r>
      <w:r>
        <w:t>))</w:t>
      </w:r>
    </w:p>
    <w:p w:rsidR="00EE36AE" w:rsidRDefault="00EE36AE" w:rsidP="00EE36AE">
      <w:pPr>
        <w:pStyle w:val="HTML"/>
      </w:pPr>
      <w:r>
        <w:rPr>
          <w:rStyle w:val="pl-smi"/>
        </w:rPr>
        <w:t>mds</w:t>
      </w:r>
      <w:r>
        <w:t xml:space="preserve"> </w:t>
      </w:r>
      <w:r>
        <w:rPr>
          <w:rStyle w:val="pl-k"/>
        </w:rPr>
        <w:t>&lt;-</w:t>
      </w:r>
      <w:r>
        <w:t xml:space="preserve"> cbind(</w:t>
      </w:r>
      <w:r>
        <w:rPr>
          <w:rStyle w:val="pl-smi"/>
        </w:rPr>
        <w:t>mds</w:t>
      </w:r>
      <w:r>
        <w:t>, colData(</w:t>
      </w:r>
      <w:r>
        <w:rPr>
          <w:rStyle w:val="pl-smi"/>
        </w:rPr>
        <w:t>dds</w:t>
      </w:r>
      <w:r>
        <w:t>))</w:t>
      </w:r>
    </w:p>
    <w:p w:rsidR="00EE36AE" w:rsidRDefault="00EE36AE" w:rsidP="00EE36AE">
      <w:pPr>
        <w:pStyle w:val="HTML"/>
      </w:pPr>
      <w:r>
        <w:t>qplot(</w:t>
      </w:r>
      <w:r>
        <w:rPr>
          <w:rStyle w:val="pl-smi"/>
        </w:rPr>
        <w:t>X1</w:t>
      </w:r>
      <w:r>
        <w:t>,</w:t>
      </w:r>
      <w:r>
        <w:rPr>
          <w:rStyle w:val="pl-smi"/>
        </w:rPr>
        <w:t>X2</w:t>
      </w:r>
      <w:r>
        <w:t>,</w:t>
      </w:r>
      <w:r>
        <w:rPr>
          <w:rStyle w:val="pl-v"/>
        </w:rPr>
        <w:t>color</w:t>
      </w:r>
      <w:r>
        <w:rPr>
          <w:rStyle w:val="pl-k"/>
        </w:rPr>
        <w:t>=</w:t>
      </w:r>
      <w:r>
        <w:rPr>
          <w:rStyle w:val="pl-smi"/>
        </w:rPr>
        <w:t>dex</w:t>
      </w:r>
      <w:r>
        <w:t>,</w:t>
      </w:r>
      <w:r>
        <w:rPr>
          <w:rStyle w:val="pl-v"/>
        </w:rPr>
        <w:t>shape</w:t>
      </w:r>
      <w:r>
        <w:rPr>
          <w:rStyle w:val="pl-k"/>
        </w:rPr>
        <w:t>=</w:t>
      </w:r>
      <w:r>
        <w:rPr>
          <w:rStyle w:val="pl-smi"/>
        </w:rPr>
        <w:t>cell</w:t>
      </w:r>
      <w:r>
        <w:t>,</w:t>
      </w:r>
      <w:r>
        <w:rPr>
          <w:rStyle w:val="pl-v"/>
        </w:rPr>
        <w:t>data</w:t>
      </w:r>
      <w:r>
        <w:rPr>
          <w:rStyle w:val="pl-k"/>
        </w:rPr>
        <w:t>=</w:t>
      </w:r>
      <w:r>
        <w:rPr>
          <w:rStyle w:val="pl-smi"/>
        </w:rPr>
        <w:t>mds</w:t>
      </w:r>
      <w:r>
        <w:t>)</w:t>
      </w:r>
    </w:p>
    <w:p w:rsidR="00EE36AE" w:rsidRDefault="00EE36AE" w:rsidP="00EE36AE">
      <w:pPr>
        <w:pStyle w:val="2"/>
      </w:pPr>
      <w:r>
        <w:t>Differential expression analysis</w:t>
      </w:r>
    </w:p>
    <w:p w:rsidR="00EE36AE" w:rsidRDefault="00EE36AE" w:rsidP="00EE36AE">
      <w:pPr>
        <w:pStyle w:val="a6"/>
      </w:pPr>
      <w:r>
        <w:t xml:space="preserve">It will be convenient to make sure that </w:t>
      </w:r>
      <w:r>
        <w:rPr>
          <w:rStyle w:val="HTML0"/>
        </w:rPr>
        <w:t>untrt</w:t>
      </w:r>
      <w:r>
        <w:t xml:space="preserve"> is the first level in the </w:t>
      </w:r>
      <w:r>
        <w:rPr>
          <w:rStyle w:val="HTML0"/>
        </w:rPr>
        <w:t>dex</w:t>
      </w:r>
      <w:r>
        <w:t xml:space="preserve"> factor, so that the default log2 fold changes are calculated as treated over untreated (by default R will chose the first alphabetical level, remember: computers don't know what to do unless you tell them). The function </w:t>
      </w:r>
      <w:r>
        <w:rPr>
          <w:rStyle w:val="a8"/>
        </w:rPr>
        <w:t>relevel</w:t>
      </w:r>
      <w:r>
        <w:t xml:space="preserve"> achieves this:</w:t>
      </w:r>
    </w:p>
    <w:p w:rsidR="00EE36AE" w:rsidRDefault="00EE36AE" w:rsidP="00EE36AE">
      <w:pPr>
        <w:pStyle w:val="HTML"/>
      </w:pPr>
      <w:r>
        <w:rPr>
          <w:rStyle w:val="pl-smi"/>
        </w:rPr>
        <w:t>dds</w:t>
      </w:r>
      <w:r>
        <w:rPr>
          <w:rStyle w:val="pl-k"/>
        </w:rPr>
        <w:t>$</w:t>
      </w:r>
      <w:r>
        <w:rPr>
          <w:rStyle w:val="pl-smi"/>
        </w:rPr>
        <w:t>dex</w:t>
      </w:r>
      <w:r>
        <w:t xml:space="preserve"> </w:t>
      </w:r>
      <w:r>
        <w:rPr>
          <w:rStyle w:val="pl-k"/>
        </w:rPr>
        <w:t>&lt;-</w:t>
      </w:r>
      <w:r>
        <w:t xml:space="preserve"> relevel(</w:t>
      </w:r>
      <w:r>
        <w:rPr>
          <w:rStyle w:val="pl-smi"/>
        </w:rPr>
        <w:t>dds</w:t>
      </w:r>
      <w:r>
        <w:rPr>
          <w:rStyle w:val="pl-k"/>
        </w:rPr>
        <w:t>$</w:t>
      </w:r>
      <w:r>
        <w:rPr>
          <w:rStyle w:val="pl-smi"/>
        </w:rPr>
        <w:t>dex</w:t>
      </w:r>
      <w:r>
        <w:t xml:space="preserve">, </w:t>
      </w:r>
      <w:r>
        <w:rPr>
          <w:rStyle w:val="pl-pds"/>
        </w:rPr>
        <w:t>"</w:t>
      </w:r>
      <w:r>
        <w:rPr>
          <w:rStyle w:val="pl-s"/>
        </w:rPr>
        <w:t>untrt</w:t>
      </w:r>
      <w:r>
        <w:rPr>
          <w:rStyle w:val="pl-pds"/>
        </w:rPr>
        <w:t>"</w:t>
      </w:r>
      <w:r>
        <w:t>)</w:t>
      </w:r>
    </w:p>
    <w:p w:rsidR="00EE36AE" w:rsidRDefault="00EE36AE" w:rsidP="00EE36AE">
      <w:pPr>
        <w:pStyle w:val="a6"/>
      </w:pPr>
      <w:r>
        <w:t xml:space="preserve">In addition, if you have at any point subset the columns of the </w:t>
      </w:r>
      <w:r>
        <w:rPr>
          <w:rStyle w:val="a8"/>
        </w:rPr>
        <w:t>DESeqDataSet</w:t>
      </w:r>
      <w:r>
        <w:t xml:space="preserve"> you should similarly call </w:t>
      </w:r>
      <w:r>
        <w:rPr>
          <w:rStyle w:val="a8"/>
        </w:rPr>
        <w:t>droplevels</w:t>
      </w:r>
      <w:r>
        <w:t xml:space="preserve"> on the factors if the subsetting has resulted in some levels having 0 samples.</w:t>
      </w:r>
    </w:p>
    <w:p w:rsidR="00EE36AE" w:rsidRDefault="00EE36AE" w:rsidP="00EE36AE">
      <w:pPr>
        <w:pStyle w:val="3"/>
      </w:pPr>
      <w:r>
        <w:t>Running the pipeline</w:t>
      </w:r>
    </w:p>
    <w:p w:rsidR="00EE36AE" w:rsidRDefault="00EE36AE" w:rsidP="00EE36AE">
      <w:pPr>
        <w:pStyle w:val="a6"/>
      </w:pPr>
      <w:r>
        <w:t xml:space="preserve">Finally, we are ready to run the differential expression pipeline. With the data object prepared, the </w:t>
      </w:r>
      <w:r>
        <w:rPr>
          <w:rStyle w:val="a8"/>
        </w:rPr>
        <w:t>DESeq2</w:t>
      </w:r>
      <w:r>
        <w:t xml:space="preserve"> analysis can now be run with a single call to the function </w:t>
      </w:r>
      <w:r>
        <w:rPr>
          <w:rStyle w:val="a8"/>
        </w:rPr>
        <w:t>DESeq</w:t>
      </w:r>
      <w:r>
        <w:t>:</w:t>
      </w:r>
    </w:p>
    <w:p w:rsidR="00EE36AE" w:rsidRDefault="00EE36AE" w:rsidP="00EE36AE">
      <w:pPr>
        <w:pStyle w:val="HTML"/>
      </w:pPr>
      <w:r>
        <w:rPr>
          <w:rStyle w:val="pl-smi"/>
        </w:rPr>
        <w:t>dds</w:t>
      </w:r>
      <w:r>
        <w:t xml:space="preserve"> </w:t>
      </w:r>
      <w:r>
        <w:rPr>
          <w:rStyle w:val="pl-k"/>
        </w:rPr>
        <w:t>&lt;-</w:t>
      </w:r>
      <w:r>
        <w:t xml:space="preserve"> DESeq(</w:t>
      </w:r>
      <w:r>
        <w:rPr>
          <w:rStyle w:val="pl-smi"/>
        </w:rPr>
        <w:t>dds</w:t>
      </w:r>
      <w:r>
        <w:t>)</w:t>
      </w:r>
    </w:p>
    <w:p w:rsidR="00EE36AE" w:rsidRDefault="00EE36AE" w:rsidP="00EE36AE">
      <w:pPr>
        <w:pStyle w:val="a6"/>
      </w:pPr>
      <w:r>
        <w:t xml:space="preserve">This function will print out a message for the various steps it performs. These are described in more detail in the manual page for </w:t>
      </w:r>
      <w:r>
        <w:rPr>
          <w:rStyle w:val="a8"/>
        </w:rPr>
        <w:t>DESeq</w:t>
      </w:r>
      <w:r>
        <w:t xml:space="preserve">, which can be accessed by typing </w:t>
      </w:r>
      <w:r>
        <w:rPr>
          <w:rStyle w:val="HTML0"/>
        </w:rPr>
        <w:t>?DESeq</w:t>
      </w:r>
      <w:r>
        <w:t>. Briefly these are: the estimation of size factors (which control for differences in the library size of the sequencing experiments), the estimation of dispersion for each gene, and fitting a generalized linear model.</w:t>
      </w:r>
    </w:p>
    <w:p w:rsidR="00EE36AE" w:rsidRDefault="00EE36AE" w:rsidP="00EE36AE">
      <w:pPr>
        <w:pStyle w:val="a6"/>
      </w:pPr>
      <w:r>
        <w:t xml:space="preserve">A </w:t>
      </w:r>
      <w:r>
        <w:rPr>
          <w:rStyle w:val="a8"/>
        </w:rPr>
        <w:t>DESeqDataSet</w:t>
      </w:r>
      <w:r>
        <w:t xml:space="preserve"> is returned which contains all the fitted information within it, and the following section describes how to extract out results tables of interest from this object.</w:t>
      </w:r>
    </w:p>
    <w:p w:rsidR="00EE36AE" w:rsidRDefault="00EE36AE" w:rsidP="00EE36AE">
      <w:pPr>
        <w:pStyle w:val="3"/>
      </w:pPr>
      <w:r>
        <w:t>Building the results table</w:t>
      </w:r>
    </w:p>
    <w:p w:rsidR="00EE36AE" w:rsidRDefault="00EE36AE" w:rsidP="00EE36AE">
      <w:pPr>
        <w:pStyle w:val="a6"/>
      </w:pPr>
      <w:r>
        <w:t xml:space="preserve">Calling </w:t>
      </w:r>
      <w:r>
        <w:rPr>
          <w:rStyle w:val="a8"/>
        </w:rPr>
        <w:t>results</w:t>
      </w:r>
      <w:r>
        <w:t xml:space="preserve"> without any arguments will extract the estimated log2 fold changes and </w:t>
      </w:r>
      <w:r>
        <w:rPr>
          <w:rStyle w:val="a8"/>
        </w:rPr>
        <w:t>p</w:t>
      </w:r>
      <w:r>
        <w:t xml:space="preserve"> values for the last variable in the design formula. If there are more than 2 levels for this variable, </w:t>
      </w:r>
      <w:r>
        <w:rPr>
          <w:rStyle w:val="a8"/>
        </w:rPr>
        <w:t>results</w:t>
      </w:r>
      <w:r>
        <w:t xml:space="preserve"> will extract the results table for a comparison of the last level over the first level.</w:t>
      </w:r>
    </w:p>
    <w:p w:rsidR="00EE36AE" w:rsidRDefault="00EE36AE" w:rsidP="00EE36AE">
      <w:pPr>
        <w:pStyle w:val="HTML"/>
      </w:pPr>
      <w:r>
        <w:t>(</w:t>
      </w:r>
      <w:r>
        <w:rPr>
          <w:rStyle w:val="pl-smi"/>
        </w:rPr>
        <w:t>res</w:t>
      </w:r>
      <w:r>
        <w:t xml:space="preserve"> </w:t>
      </w:r>
      <w:r>
        <w:rPr>
          <w:rStyle w:val="pl-k"/>
        </w:rPr>
        <w:t>&lt;-</w:t>
      </w:r>
      <w:r>
        <w:t xml:space="preserve"> results(</w:t>
      </w:r>
      <w:r>
        <w:rPr>
          <w:rStyle w:val="pl-smi"/>
        </w:rPr>
        <w:t>dds</w:t>
      </w:r>
      <w:r>
        <w:t>))</w:t>
      </w:r>
    </w:p>
    <w:p w:rsidR="00EE36AE" w:rsidRDefault="00EE36AE" w:rsidP="00EE36AE">
      <w:pPr>
        <w:pStyle w:val="a6"/>
      </w:pPr>
      <w:r>
        <w:t xml:space="preserve">As </w:t>
      </w:r>
      <w:r>
        <w:rPr>
          <w:rStyle w:val="HTML0"/>
        </w:rPr>
        <w:t>res</w:t>
      </w:r>
      <w:r>
        <w:t xml:space="preserve"> is a </w:t>
      </w:r>
      <w:r>
        <w:rPr>
          <w:rStyle w:val="a8"/>
        </w:rPr>
        <w:t>DataFrame</w:t>
      </w:r>
      <w:r>
        <w:t xml:space="preserve"> object, it carries metadata with information on the meaning of the columns:</w:t>
      </w:r>
    </w:p>
    <w:p w:rsidR="00EE36AE" w:rsidRDefault="00EE36AE" w:rsidP="00EE36AE">
      <w:pPr>
        <w:pStyle w:val="HTML"/>
      </w:pPr>
      <w:r>
        <w:t>mcols(</w:t>
      </w:r>
      <w:r>
        <w:rPr>
          <w:rStyle w:val="pl-smi"/>
        </w:rPr>
        <w:t>res</w:t>
      </w:r>
      <w:r>
        <w:t xml:space="preserve">, </w:t>
      </w:r>
      <w:r>
        <w:rPr>
          <w:rStyle w:val="pl-v"/>
        </w:rPr>
        <w:t>use.names</w:t>
      </w:r>
      <w:r>
        <w:rPr>
          <w:rStyle w:val="pl-k"/>
        </w:rPr>
        <w:t>=</w:t>
      </w:r>
      <w:r>
        <w:rPr>
          <w:rStyle w:val="pl-c1"/>
        </w:rPr>
        <w:t>TRUE</w:t>
      </w:r>
      <w:r>
        <w:t>)</w:t>
      </w:r>
    </w:p>
    <w:p w:rsidR="00EE36AE" w:rsidRDefault="00EE36AE" w:rsidP="00EE36AE">
      <w:pPr>
        <w:pStyle w:val="a6"/>
      </w:pPr>
      <w:r>
        <w:t xml:space="preserve">The first column, </w:t>
      </w:r>
      <w:r>
        <w:rPr>
          <w:rStyle w:val="HTML0"/>
        </w:rPr>
        <w:t>baseMean</w:t>
      </w:r>
      <w:r>
        <w:t xml:space="preserve">, is a just the average of the normalized count values, dividing by size factors, taken over all samples. The remaining four columns refer to a specific contrast, namely the comparison of the </w:t>
      </w:r>
      <w:r>
        <w:rPr>
          <w:rStyle w:val="HTML0"/>
        </w:rPr>
        <w:t>trt</w:t>
      </w:r>
      <w:r>
        <w:t xml:space="preserve"> level over the </w:t>
      </w:r>
      <w:r>
        <w:rPr>
          <w:rStyle w:val="HTML0"/>
        </w:rPr>
        <w:t>untrt</w:t>
      </w:r>
      <w:r>
        <w:t xml:space="preserve"> level for the factor variable </w:t>
      </w:r>
      <w:r>
        <w:rPr>
          <w:rStyle w:val="HTML0"/>
        </w:rPr>
        <w:t>dex</w:t>
      </w:r>
      <w:r>
        <w:t xml:space="preserve">. See the help page for </w:t>
      </w:r>
      <w:r>
        <w:rPr>
          <w:rStyle w:val="a8"/>
        </w:rPr>
        <w:t>results</w:t>
      </w:r>
      <w:r>
        <w:t xml:space="preserve"> (by typing </w:t>
      </w:r>
      <w:r>
        <w:rPr>
          <w:rStyle w:val="HTML0"/>
        </w:rPr>
        <w:t>?results</w:t>
      </w:r>
      <w:r>
        <w:t>) for information on how to obtain other contrasts.</w:t>
      </w:r>
    </w:p>
    <w:p w:rsidR="00EE36AE" w:rsidRDefault="00EE36AE" w:rsidP="00EE36AE">
      <w:pPr>
        <w:pStyle w:val="a6"/>
      </w:pPr>
      <w:r>
        <w:t xml:space="preserve">The column </w:t>
      </w:r>
      <w:r>
        <w:rPr>
          <w:rStyle w:val="HTML0"/>
        </w:rPr>
        <w:t>log2FoldChange</w:t>
      </w:r>
      <w:r>
        <w:t xml:space="preserve"> is the effect size estimate. It tells us how much the gene's expression seems to have changed due to treatment with dexamethasone in comparison to untreated samples. This value is reported on a logarithmic scale to base 2: for example, a log2 fold change of 1.5 means that the gene's expression is increased by a multiplicative factor of $2^{1.5} \approx 2.82$.</w:t>
      </w:r>
    </w:p>
    <w:p w:rsidR="00EE36AE" w:rsidRDefault="00EE36AE" w:rsidP="00EE36AE">
      <w:pPr>
        <w:pStyle w:val="a6"/>
      </w:pPr>
      <w:r>
        <w:t xml:space="preserve">Of course, this estimate has an uncertainty associated with it, which is available in the column </w:t>
      </w:r>
      <w:r>
        <w:rPr>
          <w:rStyle w:val="HTML0"/>
        </w:rPr>
        <w:t>lfcSE</w:t>
      </w:r>
      <w:r>
        <w:t xml:space="preserve">, the standard error estimate for the log2 fold change estimate. We can also express the uncertainty of a particular effect size estimate as the result of a statistical test. The purpose of a test for differential expression is to test whether the data provides sufficient evidence to conclude that this value is really different from zero. </w:t>
      </w:r>
      <w:r>
        <w:rPr>
          <w:rStyle w:val="a8"/>
        </w:rPr>
        <w:t>DESeq2</w:t>
      </w:r>
      <w:r>
        <w:t xml:space="preserve"> performs for each gene a </w:t>
      </w:r>
      <w:r>
        <w:rPr>
          <w:rStyle w:val="a8"/>
        </w:rPr>
        <w:t>hypothesis test</w:t>
      </w:r>
      <w:r>
        <w:t xml:space="preserve"> to see whether evidence is sufficient to decide against the </w:t>
      </w:r>
      <w:r>
        <w:rPr>
          <w:rStyle w:val="a8"/>
        </w:rPr>
        <w:t>null hypothesis</w:t>
      </w:r>
      <w:r>
        <w:t xml:space="preserve"> that there is no effect of the treatment on the gene and that the observed difference between treatment and control was merely caused by experimental variability (i.e., the type of variability that you can just as well expect between different samples in the same treatment group). As usual in statistics, the result of this test is reported as a </w:t>
      </w:r>
      <w:r>
        <w:rPr>
          <w:rStyle w:val="a8"/>
        </w:rPr>
        <w:t>p</w:t>
      </w:r>
      <w:r>
        <w:t xml:space="preserve"> value, and it is found in the column </w:t>
      </w:r>
      <w:r>
        <w:rPr>
          <w:rStyle w:val="HTML0"/>
        </w:rPr>
        <w:t>pvalue</w:t>
      </w:r>
      <w:r>
        <w:t xml:space="preserve">. (Remember that a </w:t>
      </w:r>
      <w:r>
        <w:rPr>
          <w:rStyle w:val="a8"/>
        </w:rPr>
        <w:t>p</w:t>
      </w:r>
      <w:r>
        <w:t xml:space="preserve"> value indicates the probability that a fold change as strong as the observed one, or even stronger, would be seen under the situation described by the null hypothesis.)</w:t>
      </w:r>
    </w:p>
    <w:p w:rsidR="00EE36AE" w:rsidRDefault="00EE36AE" w:rsidP="00EE36AE">
      <w:pPr>
        <w:pStyle w:val="a6"/>
      </w:pPr>
      <w:r>
        <w:t>We can also summarize the results with the following line of code, which reports some additional information, which will be covered in later sections.</w:t>
      </w:r>
    </w:p>
    <w:p w:rsidR="00EE36AE" w:rsidRDefault="00EE36AE" w:rsidP="00EE36AE">
      <w:pPr>
        <w:pStyle w:val="HTML"/>
      </w:pPr>
      <w:r>
        <w:t>summary(</w:t>
      </w:r>
      <w:r>
        <w:rPr>
          <w:rStyle w:val="pl-smi"/>
        </w:rPr>
        <w:t>res</w:t>
      </w:r>
      <w:r>
        <w:t>)</w:t>
      </w:r>
    </w:p>
    <w:p w:rsidR="00EE36AE" w:rsidRDefault="00EE36AE" w:rsidP="00EE36AE">
      <w:pPr>
        <w:pStyle w:val="a6"/>
      </w:pPr>
      <w:r>
        <w:t>Note that there are many genes with differential expression due to dexamethasone treatment at the FDR level of 10%. This makes sense, as the smooth muscle cells of the airway are known to react to glucocorticoid steroids. However, there are two ways to be more strict about which set of genes are considered significant:</w:t>
      </w:r>
    </w:p>
    <w:p w:rsidR="00EE36AE" w:rsidRDefault="00EE36AE" w:rsidP="00EE36AE">
      <w:pPr>
        <w:widowControl/>
        <w:numPr>
          <w:ilvl w:val="0"/>
          <w:numId w:val="4"/>
        </w:numPr>
        <w:spacing w:before="100" w:beforeAutospacing="1" w:after="100" w:afterAutospacing="1"/>
      </w:pPr>
      <w:r>
        <w:t xml:space="preserve">lower the false discovery rate threshold (the threshold on </w:t>
      </w:r>
      <w:r>
        <w:rPr>
          <w:rStyle w:val="HTML0"/>
          <w:rFonts w:eastAsiaTheme="minorEastAsia"/>
        </w:rPr>
        <w:t>padj</w:t>
      </w:r>
      <w:r>
        <w:t xml:space="preserve"> in the results table)</w:t>
      </w:r>
    </w:p>
    <w:p w:rsidR="00EE36AE" w:rsidRDefault="00EE36AE" w:rsidP="00EE36AE">
      <w:pPr>
        <w:widowControl/>
        <w:numPr>
          <w:ilvl w:val="0"/>
          <w:numId w:val="4"/>
        </w:numPr>
        <w:spacing w:before="100" w:beforeAutospacing="1" w:after="100" w:afterAutospacing="1"/>
      </w:pPr>
      <w:r>
        <w:t xml:space="preserve">raise the log2 fold change threshold from 0 using the </w:t>
      </w:r>
      <w:r>
        <w:rPr>
          <w:rStyle w:val="HTML0"/>
          <w:rFonts w:eastAsiaTheme="minorEastAsia"/>
        </w:rPr>
        <w:t>lfcThreshold</w:t>
      </w:r>
      <w:r>
        <w:t xml:space="preserve"> argument of </w:t>
      </w:r>
      <w:r>
        <w:rPr>
          <w:rStyle w:val="a8"/>
        </w:rPr>
        <w:t>results</w:t>
      </w:r>
      <w:r>
        <w:t xml:space="preserve">. See the </w:t>
      </w:r>
      <w:r>
        <w:rPr>
          <w:rStyle w:val="a8"/>
        </w:rPr>
        <w:t>DESeq2</w:t>
      </w:r>
      <w:r>
        <w:t xml:space="preserve"> vignette for a demonstration of the use of this argument.</w:t>
      </w:r>
    </w:p>
    <w:p w:rsidR="00EE36AE" w:rsidRDefault="00EE36AE" w:rsidP="00EE36AE">
      <w:pPr>
        <w:pStyle w:val="a6"/>
      </w:pPr>
      <w:r>
        <w:t xml:space="preserve">Sometimes a subset of the </w:t>
      </w:r>
      <w:r>
        <w:rPr>
          <w:rStyle w:val="a8"/>
        </w:rPr>
        <w:t>p</w:t>
      </w:r>
      <w:r>
        <w:t xml:space="preserve"> values in </w:t>
      </w:r>
      <w:r>
        <w:rPr>
          <w:rStyle w:val="HTML0"/>
        </w:rPr>
        <w:t>res</w:t>
      </w:r>
      <w:r>
        <w:t xml:space="preserve"> will be </w:t>
      </w:r>
      <w:r>
        <w:rPr>
          <w:rStyle w:val="HTML0"/>
        </w:rPr>
        <w:t>NA</w:t>
      </w:r>
      <w:r>
        <w:t xml:space="preserve"> ("not available"). This is </w:t>
      </w:r>
      <w:r>
        <w:rPr>
          <w:rStyle w:val="a8"/>
        </w:rPr>
        <w:t>DESeq</w:t>
      </w:r>
      <w:r>
        <w:t xml:space="preserve">'s way of reporting that all counts for this gene were zero, and hence not test was applied. In addition, </w:t>
      </w:r>
      <w:r>
        <w:rPr>
          <w:rStyle w:val="a8"/>
        </w:rPr>
        <w:t>p</w:t>
      </w:r>
      <w:r>
        <w:t xml:space="preserve"> values can be assigned </w:t>
      </w:r>
      <w:r>
        <w:rPr>
          <w:rStyle w:val="HTML0"/>
        </w:rPr>
        <w:t>NA</w:t>
      </w:r>
      <w:r>
        <w:t xml:space="preserve"> if the gene was excluded from analysis because it contained an extreme count outlier. For more information, see the outlier detection section of the vignette.</w:t>
      </w:r>
    </w:p>
    <w:p w:rsidR="00EE36AE" w:rsidRDefault="00EE36AE" w:rsidP="00EE36AE">
      <w:pPr>
        <w:pStyle w:val="3"/>
      </w:pPr>
      <w:r>
        <w:t>Other comparisons</w:t>
      </w:r>
    </w:p>
    <w:p w:rsidR="00EE36AE" w:rsidRDefault="00EE36AE" w:rsidP="00EE36AE">
      <w:pPr>
        <w:pStyle w:val="a6"/>
      </w:pPr>
      <w:r>
        <w:t xml:space="preserve">In general, the results for a comparison of any two levels of a variable can be extracted using the </w:t>
      </w:r>
      <w:r>
        <w:rPr>
          <w:rStyle w:val="HTML0"/>
        </w:rPr>
        <w:t>contrast</w:t>
      </w:r>
      <w:r>
        <w:t xml:space="preserve"> argument to </w:t>
      </w:r>
      <w:r>
        <w:rPr>
          <w:rStyle w:val="a8"/>
        </w:rPr>
        <w:t>results</w:t>
      </w:r>
      <w:r>
        <w:t>. The user should specify three values: the name of the variable, the name of the level in the numerator, and the name of the level in the denominator. Here we extract results for the log2 of the fold change of one cell line over another:</w:t>
      </w:r>
    </w:p>
    <w:p w:rsidR="00EE36AE" w:rsidRDefault="00EE36AE" w:rsidP="00EE36AE">
      <w:pPr>
        <w:pStyle w:val="HTML"/>
      </w:pPr>
      <w:r>
        <w:t>results(</w:t>
      </w:r>
      <w:r>
        <w:rPr>
          <w:rStyle w:val="pl-smi"/>
        </w:rPr>
        <w:t>dds</w:t>
      </w:r>
      <w:r>
        <w:t xml:space="preserve">, </w:t>
      </w:r>
      <w:r>
        <w:rPr>
          <w:rStyle w:val="pl-v"/>
        </w:rPr>
        <w:t>contrast</w:t>
      </w:r>
      <w:r>
        <w:rPr>
          <w:rStyle w:val="pl-k"/>
        </w:rPr>
        <w:t>=</w:t>
      </w:r>
      <w:r>
        <w:t>c(</w:t>
      </w:r>
      <w:r>
        <w:rPr>
          <w:rStyle w:val="pl-pds"/>
        </w:rPr>
        <w:t>"</w:t>
      </w:r>
      <w:r>
        <w:rPr>
          <w:rStyle w:val="pl-s"/>
        </w:rPr>
        <w:t>cell</w:t>
      </w:r>
      <w:r>
        <w:rPr>
          <w:rStyle w:val="pl-pds"/>
        </w:rPr>
        <w:t>"</w:t>
      </w:r>
      <w:r>
        <w:t xml:space="preserve">, </w:t>
      </w:r>
      <w:r>
        <w:rPr>
          <w:rStyle w:val="pl-pds"/>
        </w:rPr>
        <w:t>"</w:t>
      </w:r>
      <w:r>
        <w:rPr>
          <w:rStyle w:val="pl-s"/>
        </w:rPr>
        <w:t>N061011</w:t>
      </w:r>
      <w:r>
        <w:rPr>
          <w:rStyle w:val="pl-pds"/>
        </w:rPr>
        <w:t>"</w:t>
      </w:r>
      <w:r>
        <w:t xml:space="preserve">, </w:t>
      </w:r>
      <w:r>
        <w:rPr>
          <w:rStyle w:val="pl-pds"/>
        </w:rPr>
        <w:t>"</w:t>
      </w:r>
      <w:r>
        <w:rPr>
          <w:rStyle w:val="pl-s"/>
        </w:rPr>
        <w:t>N61311</w:t>
      </w:r>
      <w:r>
        <w:rPr>
          <w:rStyle w:val="pl-pds"/>
        </w:rPr>
        <w:t>"</w:t>
      </w:r>
      <w:r>
        <w:t>))</w:t>
      </w:r>
    </w:p>
    <w:p w:rsidR="00EE36AE" w:rsidRDefault="00EE36AE" w:rsidP="00EE36AE">
      <w:pPr>
        <w:pStyle w:val="a6"/>
      </w:pPr>
      <w:r>
        <w:t xml:space="preserve">If results for an interaction term are desired, the </w:t>
      </w:r>
      <w:r>
        <w:rPr>
          <w:rStyle w:val="HTML0"/>
        </w:rPr>
        <w:t>name</w:t>
      </w:r>
      <w:r>
        <w:t xml:space="preserve"> argument of </w:t>
      </w:r>
      <w:r>
        <w:rPr>
          <w:rStyle w:val="a8"/>
        </w:rPr>
        <w:t>results</w:t>
      </w:r>
      <w:r>
        <w:t xml:space="preserve"> should be used. Please see the help for the </w:t>
      </w:r>
      <w:r>
        <w:rPr>
          <w:rStyle w:val="a8"/>
        </w:rPr>
        <w:t>results</w:t>
      </w:r>
      <w:r>
        <w:t xml:space="preserve"> function for more details.</w:t>
      </w:r>
    </w:p>
    <w:p w:rsidR="00EE36AE" w:rsidRDefault="00EE36AE" w:rsidP="00EE36AE">
      <w:pPr>
        <w:pStyle w:val="3"/>
      </w:pPr>
      <w:r>
        <w:t>Multiple testing</w:t>
      </w:r>
    </w:p>
    <w:p w:rsidR="00EE36AE" w:rsidRDefault="00EE36AE" w:rsidP="00EE36AE">
      <w:pPr>
        <w:pStyle w:val="a6"/>
      </w:pPr>
      <w:r>
        <w:t xml:space="preserve">Novices in high-throughput biology often assume that thresholding these </w:t>
      </w:r>
      <w:r>
        <w:rPr>
          <w:rStyle w:val="a8"/>
        </w:rPr>
        <w:t>p</w:t>
      </w:r>
      <w:r>
        <w:t xml:space="preserve"> values at a low value, say 0.05, as is often done in other settings, would be appropriate -- but it is not. We briefly explain why:</w:t>
      </w:r>
    </w:p>
    <w:p w:rsidR="00EE36AE" w:rsidRDefault="00EE36AE" w:rsidP="00EE36AE">
      <w:pPr>
        <w:pStyle w:val="a6"/>
      </w:pPr>
      <w:r>
        <w:t xml:space="preserve">There are </w:t>
      </w:r>
      <w:r>
        <w:rPr>
          <w:rStyle w:val="HTML0"/>
        </w:rPr>
        <w:t>r sum(res$pvalue &lt; .05, na.rm=TRUE)</w:t>
      </w:r>
      <w:r>
        <w:t xml:space="preserve"> genes with a </w:t>
      </w:r>
      <w:r>
        <w:rPr>
          <w:rStyle w:val="a8"/>
        </w:rPr>
        <w:t>p</w:t>
      </w:r>
      <w:r>
        <w:t xml:space="preserve"> value below 0.05 among the </w:t>
      </w:r>
      <w:r>
        <w:rPr>
          <w:rStyle w:val="HTML0"/>
        </w:rPr>
        <w:t>r sum(!is.na(res$pvalue))</w:t>
      </w:r>
      <w:r>
        <w:t xml:space="preserve"> genes, for which the test succeeded in reporting a </w:t>
      </w:r>
      <w:r>
        <w:rPr>
          <w:rStyle w:val="a8"/>
        </w:rPr>
        <w:t>p</w:t>
      </w:r>
      <w:r>
        <w:t xml:space="preserve"> value:</w:t>
      </w:r>
    </w:p>
    <w:p w:rsidR="00EE36AE" w:rsidRDefault="00EE36AE" w:rsidP="00EE36AE">
      <w:pPr>
        <w:pStyle w:val="HTML"/>
      </w:pPr>
      <w:r>
        <w:t>sum(</w:t>
      </w:r>
      <w:r>
        <w:rPr>
          <w:rStyle w:val="pl-smi"/>
        </w:rPr>
        <w:t>res</w:t>
      </w:r>
      <w:r>
        <w:rPr>
          <w:rStyle w:val="pl-k"/>
        </w:rPr>
        <w:t>$</w:t>
      </w:r>
      <w:r>
        <w:rPr>
          <w:rStyle w:val="pl-smi"/>
        </w:rPr>
        <w:t>pvalue</w:t>
      </w:r>
      <w:r>
        <w:t xml:space="preserve"> </w:t>
      </w:r>
      <w:r>
        <w:rPr>
          <w:rStyle w:val="pl-k"/>
        </w:rPr>
        <w:t>&lt;</w:t>
      </w:r>
      <w:r>
        <w:t xml:space="preserve"> </w:t>
      </w:r>
      <w:r>
        <w:rPr>
          <w:rStyle w:val="pl-c1"/>
        </w:rPr>
        <w:t>0.05</w:t>
      </w:r>
      <w:r>
        <w:t xml:space="preserve">, </w:t>
      </w:r>
      <w:r>
        <w:rPr>
          <w:rStyle w:val="pl-v"/>
        </w:rPr>
        <w:t>na.rm</w:t>
      </w:r>
      <w:r>
        <w:rPr>
          <w:rStyle w:val="pl-k"/>
        </w:rPr>
        <w:t>=</w:t>
      </w:r>
      <w:r>
        <w:rPr>
          <w:rStyle w:val="pl-c1"/>
        </w:rPr>
        <w:t>TRUE</w:t>
      </w:r>
      <w:r>
        <w:t>)</w:t>
      </w:r>
    </w:p>
    <w:p w:rsidR="00EE36AE" w:rsidRDefault="00EE36AE" w:rsidP="00EE36AE">
      <w:pPr>
        <w:pStyle w:val="HTML"/>
      </w:pPr>
      <w:r>
        <w:t>sum(</w:t>
      </w:r>
      <w:r>
        <w:rPr>
          <w:rStyle w:val="pl-k"/>
        </w:rPr>
        <w:t>!</w:t>
      </w:r>
      <w:r>
        <w:t>is.na(</w:t>
      </w:r>
      <w:r>
        <w:rPr>
          <w:rStyle w:val="pl-smi"/>
        </w:rPr>
        <w:t>res</w:t>
      </w:r>
      <w:r>
        <w:rPr>
          <w:rStyle w:val="pl-k"/>
        </w:rPr>
        <w:t>$</w:t>
      </w:r>
      <w:r>
        <w:rPr>
          <w:rStyle w:val="pl-smi"/>
        </w:rPr>
        <w:t>pvalue</w:t>
      </w:r>
      <w:r>
        <w:t>))</w:t>
      </w:r>
    </w:p>
    <w:p w:rsidR="00EE36AE" w:rsidRDefault="00EE36AE" w:rsidP="00EE36AE">
      <w:pPr>
        <w:pStyle w:val="a6"/>
      </w:pPr>
      <w:r>
        <w:t xml:space="preserve">Now, assume for a moment that the null hypothesis is true for all genes, i.e., no gene is affected by the treatment with dexamethasone. Then, by the definition of </w:t>
      </w:r>
      <w:r>
        <w:rPr>
          <w:rStyle w:val="a8"/>
        </w:rPr>
        <w:t>p</w:t>
      </w:r>
      <w:r>
        <w:t xml:space="preserve"> value, we expect up to 5% of the genes to have a </w:t>
      </w:r>
      <w:r>
        <w:rPr>
          <w:rStyle w:val="a8"/>
        </w:rPr>
        <w:t>p</w:t>
      </w:r>
      <w:r>
        <w:t xml:space="preserve"> value below 0.05. This amounts to </w:t>
      </w:r>
      <w:r>
        <w:rPr>
          <w:rStyle w:val="HTML0"/>
        </w:rPr>
        <w:t>r round(sum(!is.na(res$pvalue)) * .05 )</w:t>
      </w:r>
      <w:r>
        <w:t xml:space="preserve"> genes. If we just considered the list of genes with a </w:t>
      </w:r>
      <w:r>
        <w:rPr>
          <w:rStyle w:val="a8"/>
        </w:rPr>
        <w:t>p</w:t>
      </w:r>
      <w:r>
        <w:t xml:space="preserve"> value below 0.05 as differentially expressed, this list should therefore be expected to contain up to </w:t>
      </w:r>
      <w:r>
        <w:rPr>
          <w:rStyle w:val="HTML0"/>
        </w:rPr>
        <w:t>r round(sum(!is.na(res$pvalue)) * .05)</w:t>
      </w:r>
      <w:r>
        <w:t xml:space="preserve"> / </w:t>
      </w:r>
      <w:r>
        <w:rPr>
          <w:rStyle w:val="HTML0"/>
        </w:rPr>
        <w:t>r sum(res$pvalue &lt; .05, na.rm=TRUE)</w:t>
      </w:r>
      <w:r>
        <w:t xml:space="preserve"> = </w:t>
      </w:r>
      <w:r>
        <w:rPr>
          <w:rStyle w:val="HTML0"/>
        </w:rPr>
        <w:t>r round(sum(!is.na(res$pvalue))*.05 / sum(res$pvalue &lt; .05, na.rm=TRUE) * 100)</w:t>
      </w:r>
      <w:r>
        <w:t>% false positives.</w:t>
      </w:r>
    </w:p>
    <w:p w:rsidR="00EE36AE" w:rsidRDefault="00EE36AE" w:rsidP="00EE36AE">
      <w:pPr>
        <w:pStyle w:val="a6"/>
      </w:pPr>
      <w:r>
        <w:rPr>
          <w:rStyle w:val="a8"/>
        </w:rPr>
        <w:t>DESeq2</w:t>
      </w:r>
      <w:r>
        <w:t xml:space="preserve"> uses the Benjamini-Hochberg (BH) adjustment as described in the base R </w:t>
      </w:r>
      <w:r>
        <w:rPr>
          <w:rStyle w:val="a8"/>
        </w:rPr>
        <w:t>p.adjust</w:t>
      </w:r>
      <w:r>
        <w:t xml:space="preserve"> function; in brief, this method calculates for each gene an adjusted </w:t>
      </w:r>
      <w:r>
        <w:rPr>
          <w:rStyle w:val="a8"/>
        </w:rPr>
        <w:t>p</w:t>
      </w:r>
      <w:r>
        <w:t xml:space="preserve"> value which answers the following question: if one called significant all genes with a </w:t>
      </w:r>
      <w:r>
        <w:rPr>
          <w:rStyle w:val="a8"/>
        </w:rPr>
        <w:t>p</w:t>
      </w:r>
      <w:r>
        <w:t xml:space="preserve"> value less than or equal to this gene's </w:t>
      </w:r>
      <w:r>
        <w:rPr>
          <w:rStyle w:val="a8"/>
        </w:rPr>
        <w:t>p</w:t>
      </w:r>
      <w:r>
        <w:t xml:space="preserve"> value threshold, what would be the fraction of false positives (the </w:t>
      </w:r>
      <w:r>
        <w:rPr>
          <w:rStyle w:val="a8"/>
        </w:rPr>
        <w:t>false discovery rate</w:t>
      </w:r>
      <w:r>
        <w:t xml:space="preserve">, FDR) among them (in the sense of the calculation outlined above)? These values, called the BH-adjusted </w:t>
      </w:r>
      <w:r>
        <w:rPr>
          <w:rStyle w:val="a8"/>
        </w:rPr>
        <w:t>p</w:t>
      </w:r>
      <w:r>
        <w:t xml:space="preserve"> values, are given in the column </w:t>
      </w:r>
      <w:r>
        <w:rPr>
          <w:rStyle w:val="HTML0"/>
        </w:rPr>
        <w:t>padj</w:t>
      </w:r>
      <w:r>
        <w:t xml:space="preserve"> of the </w:t>
      </w:r>
      <w:r>
        <w:rPr>
          <w:rStyle w:val="HTML0"/>
        </w:rPr>
        <w:t>res</w:t>
      </w:r>
      <w:r>
        <w:t xml:space="preserve"> object.</w:t>
      </w:r>
    </w:p>
    <w:p w:rsidR="00EE36AE" w:rsidRDefault="00EE36AE" w:rsidP="00EE36AE">
      <w:pPr>
        <w:pStyle w:val="a6"/>
      </w:pPr>
      <w:r>
        <w:t xml:space="preserve">Hence, if we consider a fraction of 10% false positives acceptable, we can consider all genes with an adjusted </w:t>
      </w:r>
      <w:r>
        <w:rPr>
          <w:rStyle w:val="a8"/>
        </w:rPr>
        <w:t>p</w:t>
      </w:r>
      <w:r>
        <w:t xml:space="preserve"> value below $10% = 0.1$ as significant. How many such genes are there?</w:t>
      </w:r>
    </w:p>
    <w:p w:rsidR="00EE36AE" w:rsidRDefault="00EE36AE" w:rsidP="00EE36AE">
      <w:pPr>
        <w:pStyle w:val="HTML"/>
      </w:pPr>
      <w:r>
        <w:t>sum(</w:t>
      </w:r>
      <w:r>
        <w:rPr>
          <w:rStyle w:val="pl-smi"/>
        </w:rPr>
        <w:t>res</w:t>
      </w:r>
      <w:r>
        <w:rPr>
          <w:rStyle w:val="pl-k"/>
        </w:rPr>
        <w:t>$</w:t>
      </w:r>
      <w:r>
        <w:rPr>
          <w:rStyle w:val="pl-smi"/>
        </w:rPr>
        <w:t>padj</w:t>
      </w:r>
      <w:r>
        <w:t xml:space="preserve"> </w:t>
      </w:r>
      <w:r>
        <w:rPr>
          <w:rStyle w:val="pl-k"/>
        </w:rPr>
        <w:t>&lt;</w:t>
      </w:r>
      <w:r>
        <w:t xml:space="preserve"> </w:t>
      </w:r>
      <w:r>
        <w:rPr>
          <w:rStyle w:val="pl-c1"/>
        </w:rPr>
        <w:t>0.1</w:t>
      </w:r>
      <w:r>
        <w:t xml:space="preserve">, </w:t>
      </w:r>
      <w:r>
        <w:rPr>
          <w:rStyle w:val="pl-v"/>
        </w:rPr>
        <w:t>na.rm</w:t>
      </w:r>
      <w:r>
        <w:rPr>
          <w:rStyle w:val="pl-k"/>
        </w:rPr>
        <w:t>=</w:t>
      </w:r>
      <w:r>
        <w:rPr>
          <w:rStyle w:val="pl-c1"/>
        </w:rPr>
        <w:t>TRUE</w:t>
      </w:r>
      <w:r>
        <w:t>)</w:t>
      </w:r>
    </w:p>
    <w:p w:rsidR="00EE36AE" w:rsidRDefault="00EE36AE" w:rsidP="00EE36AE">
      <w:pPr>
        <w:pStyle w:val="a6"/>
      </w:pPr>
      <w:r>
        <w:t>We subset the results table to these genes and then sort it by the log2 fold change estimate to get the significant genes with the strongest down-regulation.</w:t>
      </w:r>
    </w:p>
    <w:p w:rsidR="00EE36AE" w:rsidRDefault="00EE36AE" w:rsidP="00EE36AE">
      <w:pPr>
        <w:pStyle w:val="HTML"/>
      </w:pPr>
      <w:r>
        <w:rPr>
          <w:rStyle w:val="pl-smi"/>
        </w:rPr>
        <w:t>resSig</w:t>
      </w:r>
      <w:r>
        <w:t xml:space="preserve"> </w:t>
      </w:r>
      <w:r>
        <w:rPr>
          <w:rStyle w:val="pl-k"/>
        </w:rPr>
        <w:t>&lt;-</w:t>
      </w:r>
      <w:r>
        <w:t xml:space="preserve"> subset(</w:t>
      </w:r>
      <w:r>
        <w:rPr>
          <w:rStyle w:val="pl-smi"/>
        </w:rPr>
        <w:t>res</w:t>
      </w:r>
      <w:r>
        <w:t xml:space="preserve">, </w:t>
      </w:r>
      <w:r>
        <w:rPr>
          <w:rStyle w:val="pl-smi"/>
        </w:rPr>
        <w:t>padj</w:t>
      </w:r>
      <w:r>
        <w:t xml:space="preserve"> </w:t>
      </w:r>
      <w:r>
        <w:rPr>
          <w:rStyle w:val="pl-k"/>
        </w:rPr>
        <w:t>&lt;</w:t>
      </w:r>
      <w:r>
        <w:t xml:space="preserve"> </w:t>
      </w:r>
      <w:r>
        <w:rPr>
          <w:rStyle w:val="pl-c1"/>
        </w:rPr>
        <w:t>0.1</w:t>
      </w:r>
      <w:r>
        <w:t>)</w:t>
      </w:r>
    </w:p>
    <w:p w:rsidR="00EE36AE" w:rsidRDefault="00EE36AE" w:rsidP="00EE36AE">
      <w:pPr>
        <w:pStyle w:val="HTML"/>
      </w:pPr>
      <w:r>
        <w:t>head(</w:t>
      </w:r>
      <w:r>
        <w:rPr>
          <w:rStyle w:val="pl-smi"/>
        </w:rPr>
        <w:t>resSig</w:t>
      </w:r>
      <w:r>
        <w:t xml:space="preserve">[ order( </w:t>
      </w:r>
      <w:r>
        <w:rPr>
          <w:rStyle w:val="pl-smi"/>
        </w:rPr>
        <w:t>resSig</w:t>
      </w:r>
      <w:r>
        <w:rPr>
          <w:rStyle w:val="pl-k"/>
        </w:rPr>
        <w:t>$</w:t>
      </w:r>
      <w:r>
        <w:rPr>
          <w:rStyle w:val="pl-smi"/>
        </w:rPr>
        <w:t>log2FoldChange</w:t>
      </w:r>
      <w:r>
        <w:t xml:space="preserve"> ), ])</w:t>
      </w:r>
    </w:p>
    <w:p w:rsidR="00EE36AE" w:rsidRDefault="00EE36AE" w:rsidP="00EE36AE">
      <w:pPr>
        <w:pStyle w:val="a6"/>
      </w:pPr>
      <w:r>
        <w:t xml:space="preserve">...and with the strongest upregulation. The </w:t>
      </w:r>
      <w:r>
        <w:rPr>
          <w:rStyle w:val="a8"/>
        </w:rPr>
        <w:t>order</w:t>
      </w:r>
      <w:r>
        <w:t xml:space="preserve"> function gives the indices in increasing order, so a simple way to ask for decreasing order is to add a </w:t>
      </w:r>
      <w:r>
        <w:rPr>
          <w:rStyle w:val="HTML0"/>
        </w:rPr>
        <w:t>-</w:t>
      </w:r>
      <w:r>
        <w:t xml:space="preserve"> sign. Alternatively, you can use the argument </w:t>
      </w:r>
      <w:r>
        <w:rPr>
          <w:rStyle w:val="HTML0"/>
        </w:rPr>
        <w:t>decreasing=TRUE</w:t>
      </w:r>
      <w:r>
        <w:t>.</w:t>
      </w:r>
    </w:p>
    <w:p w:rsidR="00EE36AE" w:rsidRDefault="00EE36AE" w:rsidP="00EE36AE">
      <w:pPr>
        <w:pStyle w:val="HTML"/>
      </w:pPr>
      <w:r>
        <w:t>head(</w:t>
      </w:r>
      <w:r>
        <w:rPr>
          <w:rStyle w:val="pl-smi"/>
        </w:rPr>
        <w:t>resSig</w:t>
      </w:r>
      <w:r>
        <w:t xml:space="preserve">[ order( </w:t>
      </w:r>
      <w:r>
        <w:rPr>
          <w:rStyle w:val="pl-k"/>
        </w:rPr>
        <w:t>-</w:t>
      </w:r>
      <w:r>
        <w:rPr>
          <w:rStyle w:val="pl-smi"/>
        </w:rPr>
        <w:t>resSig</w:t>
      </w:r>
      <w:r>
        <w:rPr>
          <w:rStyle w:val="pl-k"/>
        </w:rPr>
        <w:t>$</w:t>
      </w:r>
      <w:r>
        <w:rPr>
          <w:rStyle w:val="pl-smi"/>
        </w:rPr>
        <w:t>log2FoldChange</w:t>
      </w:r>
      <w:r>
        <w:t xml:space="preserve"> ), ])</w:t>
      </w:r>
    </w:p>
    <w:p w:rsidR="00EE36AE" w:rsidRDefault="00EE36AE" w:rsidP="00EE36AE">
      <w:pPr>
        <w:pStyle w:val="2"/>
      </w:pPr>
      <w:r>
        <w:t>Diagnostic plots</w:t>
      </w:r>
    </w:p>
    <w:p w:rsidR="00EE36AE" w:rsidRDefault="00EE36AE" w:rsidP="00EE36AE">
      <w:pPr>
        <w:pStyle w:val="a6"/>
      </w:pPr>
      <w:r>
        <w:t xml:space="preserve">A quick way to visualize the counts for a particular gene is to use the </w:t>
      </w:r>
      <w:r>
        <w:rPr>
          <w:rStyle w:val="a8"/>
        </w:rPr>
        <w:t>plotCounts</w:t>
      </w:r>
      <w:r>
        <w:t xml:space="preserve"> function, which takes as arguments the </w:t>
      </w:r>
      <w:r>
        <w:rPr>
          <w:rStyle w:val="a8"/>
        </w:rPr>
        <w:t>DESeqDataSet</w:t>
      </w:r>
      <w:r>
        <w:t xml:space="preserve">, a gene name, and the group over which to plot the counts. </w:t>
      </w:r>
    </w:p>
    <w:p w:rsidR="00EE36AE" w:rsidRDefault="00EE36AE" w:rsidP="00EE36AE">
      <w:pPr>
        <w:pStyle w:val="HTML"/>
      </w:pPr>
      <w:r>
        <w:rPr>
          <w:rStyle w:val="pl-smi"/>
        </w:rPr>
        <w:t>topGene</w:t>
      </w:r>
      <w:r>
        <w:t xml:space="preserve"> </w:t>
      </w:r>
      <w:r>
        <w:rPr>
          <w:rStyle w:val="pl-k"/>
        </w:rPr>
        <w:t>&lt;-</w:t>
      </w:r>
      <w:r>
        <w:t xml:space="preserve"> rownames(</w:t>
      </w:r>
      <w:r>
        <w:rPr>
          <w:rStyle w:val="pl-smi"/>
        </w:rPr>
        <w:t>res</w:t>
      </w:r>
      <w:r>
        <w:t>)[which.min(</w:t>
      </w:r>
      <w:r>
        <w:rPr>
          <w:rStyle w:val="pl-smi"/>
        </w:rPr>
        <w:t>res</w:t>
      </w:r>
      <w:r>
        <w:rPr>
          <w:rStyle w:val="pl-k"/>
        </w:rPr>
        <w:t>$</w:t>
      </w:r>
      <w:r>
        <w:rPr>
          <w:rStyle w:val="pl-smi"/>
        </w:rPr>
        <w:t>padj</w:t>
      </w:r>
      <w:r>
        <w:t>)]</w:t>
      </w:r>
    </w:p>
    <w:p w:rsidR="00EE36AE" w:rsidRDefault="00EE36AE" w:rsidP="00EE36AE">
      <w:pPr>
        <w:pStyle w:val="HTML"/>
      </w:pPr>
      <w:r>
        <w:t>plotCounts(</w:t>
      </w:r>
      <w:r>
        <w:rPr>
          <w:rStyle w:val="pl-smi"/>
        </w:rPr>
        <w:t>dds</w:t>
      </w:r>
      <w:r>
        <w:t xml:space="preserve">, </w:t>
      </w:r>
      <w:r>
        <w:rPr>
          <w:rStyle w:val="pl-v"/>
        </w:rPr>
        <w:t>gene</w:t>
      </w:r>
      <w:r>
        <w:rPr>
          <w:rStyle w:val="pl-k"/>
        </w:rPr>
        <w:t>=</w:t>
      </w:r>
      <w:r>
        <w:rPr>
          <w:rStyle w:val="pl-smi"/>
        </w:rPr>
        <w:t>topGene</w:t>
      </w:r>
      <w:r>
        <w:t xml:space="preserve">, </w:t>
      </w:r>
      <w:r>
        <w:rPr>
          <w:rStyle w:val="pl-v"/>
        </w:rPr>
        <w:t>intgroup</w:t>
      </w:r>
      <w:r>
        <w:rPr>
          <w:rStyle w:val="pl-k"/>
        </w:rPr>
        <w:t>=</w:t>
      </w:r>
      <w:r>
        <w:t>c(</w:t>
      </w:r>
      <w:r>
        <w:rPr>
          <w:rStyle w:val="pl-pds"/>
        </w:rPr>
        <w:t>"</w:t>
      </w:r>
      <w:r>
        <w:rPr>
          <w:rStyle w:val="pl-s"/>
        </w:rPr>
        <w:t>dex</w:t>
      </w:r>
      <w:r>
        <w:rPr>
          <w:rStyle w:val="pl-pds"/>
        </w:rPr>
        <w:t>"</w:t>
      </w:r>
      <w:r>
        <w:t>))</w:t>
      </w:r>
    </w:p>
    <w:p w:rsidR="00EE36AE" w:rsidRDefault="00EE36AE" w:rsidP="00EE36AE">
      <w:pPr>
        <w:pStyle w:val="a6"/>
      </w:pPr>
      <w:r>
        <w:t xml:space="preserve">We can also make more customizable plots using the </w:t>
      </w:r>
      <w:r>
        <w:rPr>
          <w:rStyle w:val="a8"/>
        </w:rPr>
        <w:t>ggplot</w:t>
      </w:r>
      <w:r>
        <w:t xml:space="preserve"> function from the </w:t>
      </w:r>
      <w:r>
        <w:rPr>
          <w:rStyle w:val="HTML0"/>
        </w:rPr>
        <w:t>r CRANpkg("ggplot2")</w:t>
      </w:r>
      <w:r>
        <w:t xml:space="preserve"> package:</w:t>
      </w:r>
    </w:p>
    <w:p w:rsidR="00EE36AE" w:rsidRDefault="00EE36AE" w:rsidP="00EE36AE">
      <w:pPr>
        <w:pStyle w:val="HTML"/>
      </w:pPr>
      <w:r>
        <w:rPr>
          <w:rStyle w:val="pl-smi"/>
        </w:rPr>
        <w:t>data</w:t>
      </w:r>
      <w:r>
        <w:t xml:space="preserve"> </w:t>
      </w:r>
      <w:r>
        <w:rPr>
          <w:rStyle w:val="pl-k"/>
        </w:rPr>
        <w:t>&lt;-</w:t>
      </w:r>
      <w:r>
        <w:t xml:space="preserve"> plotCounts(</w:t>
      </w:r>
      <w:r>
        <w:rPr>
          <w:rStyle w:val="pl-smi"/>
        </w:rPr>
        <w:t>dds</w:t>
      </w:r>
      <w:r>
        <w:t xml:space="preserve">, </w:t>
      </w:r>
      <w:r>
        <w:rPr>
          <w:rStyle w:val="pl-v"/>
        </w:rPr>
        <w:t>gene</w:t>
      </w:r>
      <w:r>
        <w:rPr>
          <w:rStyle w:val="pl-k"/>
        </w:rPr>
        <w:t>=</w:t>
      </w:r>
      <w:r>
        <w:rPr>
          <w:rStyle w:val="pl-smi"/>
        </w:rPr>
        <w:t>topGene</w:t>
      </w:r>
      <w:r>
        <w:t xml:space="preserve">, </w:t>
      </w:r>
      <w:r>
        <w:rPr>
          <w:rStyle w:val="pl-v"/>
        </w:rPr>
        <w:t>intgroup</w:t>
      </w:r>
      <w:r>
        <w:rPr>
          <w:rStyle w:val="pl-k"/>
        </w:rPr>
        <w:t>=</w:t>
      </w:r>
      <w:r>
        <w:t>c(</w:t>
      </w:r>
      <w:r>
        <w:rPr>
          <w:rStyle w:val="pl-pds"/>
        </w:rPr>
        <w:t>"</w:t>
      </w:r>
      <w:r>
        <w:rPr>
          <w:rStyle w:val="pl-s"/>
        </w:rPr>
        <w:t>dex</w:t>
      </w:r>
      <w:r>
        <w:rPr>
          <w:rStyle w:val="pl-pds"/>
        </w:rPr>
        <w:t>"</w:t>
      </w:r>
      <w:r>
        <w:t>,</w:t>
      </w:r>
      <w:r>
        <w:rPr>
          <w:rStyle w:val="pl-pds"/>
        </w:rPr>
        <w:t>"</w:t>
      </w:r>
      <w:r>
        <w:rPr>
          <w:rStyle w:val="pl-s"/>
        </w:rPr>
        <w:t>cell</w:t>
      </w:r>
      <w:r>
        <w:rPr>
          <w:rStyle w:val="pl-pds"/>
        </w:rPr>
        <w:t>"</w:t>
      </w:r>
      <w:r>
        <w:t xml:space="preserve">), </w:t>
      </w:r>
      <w:r>
        <w:rPr>
          <w:rStyle w:val="pl-v"/>
        </w:rPr>
        <w:t>returnData</w:t>
      </w:r>
      <w:r>
        <w:rPr>
          <w:rStyle w:val="pl-k"/>
        </w:rPr>
        <w:t>=</w:t>
      </w:r>
      <w:r>
        <w:rPr>
          <w:rStyle w:val="pl-c1"/>
        </w:rPr>
        <w:t>TRUE</w:t>
      </w:r>
      <w:r>
        <w:t>)</w:t>
      </w:r>
    </w:p>
    <w:p w:rsidR="00EE36AE" w:rsidRDefault="00EE36AE" w:rsidP="00EE36AE">
      <w:pPr>
        <w:pStyle w:val="HTML"/>
      </w:pPr>
      <w:r>
        <w:t>ggplot(</w:t>
      </w:r>
      <w:r>
        <w:rPr>
          <w:rStyle w:val="pl-smi"/>
        </w:rPr>
        <w:t>data</w:t>
      </w:r>
      <w:r>
        <w:t>, aes(</w:t>
      </w:r>
      <w:r>
        <w:rPr>
          <w:rStyle w:val="pl-v"/>
        </w:rPr>
        <w:t>x</w:t>
      </w:r>
      <w:r>
        <w:rPr>
          <w:rStyle w:val="pl-k"/>
        </w:rPr>
        <w:t>=</w:t>
      </w:r>
      <w:r>
        <w:rPr>
          <w:rStyle w:val="pl-smi"/>
        </w:rPr>
        <w:t>dex</w:t>
      </w:r>
      <w:r>
        <w:t xml:space="preserve">, </w:t>
      </w:r>
      <w:r>
        <w:rPr>
          <w:rStyle w:val="pl-v"/>
        </w:rPr>
        <w:t>y</w:t>
      </w:r>
      <w:r>
        <w:rPr>
          <w:rStyle w:val="pl-k"/>
        </w:rPr>
        <w:t>=</w:t>
      </w:r>
      <w:r>
        <w:rPr>
          <w:rStyle w:val="pl-smi"/>
        </w:rPr>
        <w:t>count</w:t>
      </w:r>
      <w:r>
        <w:t xml:space="preserve">, </w:t>
      </w:r>
      <w:r>
        <w:rPr>
          <w:rStyle w:val="pl-v"/>
        </w:rPr>
        <w:t>color</w:t>
      </w:r>
      <w:r>
        <w:rPr>
          <w:rStyle w:val="pl-k"/>
        </w:rPr>
        <w:t>=</w:t>
      </w:r>
      <w:r>
        <w:rPr>
          <w:rStyle w:val="pl-smi"/>
        </w:rPr>
        <w:t>cell</w:t>
      </w:r>
      <w:r>
        <w:t xml:space="preserve">)) </w:t>
      </w:r>
      <w:r>
        <w:rPr>
          <w:rStyle w:val="pl-k"/>
        </w:rPr>
        <w:t>+</w:t>
      </w:r>
    </w:p>
    <w:p w:rsidR="00EE36AE" w:rsidRDefault="00EE36AE" w:rsidP="00EE36AE">
      <w:pPr>
        <w:pStyle w:val="HTML"/>
      </w:pPr>
      <w:r>
        <w:t xml:space="preserve">  scale_y_log10() </w:t>
      </w:r>
      <w:r>
        <w:rPr>
          <w:rStyle w:val="pl-k"/>
        </w:rPr>
        <w:t>+</w:t>
      </w:r>
      <w:r>
        <w:t xml:space="preserve"> </w:t>
      </w:r>
    </w:p>
    <w:p w:rsidR="00EE36AE" w:rsidRDefault="00EE36AE" w:rsidP="00EE36AE">
      <w:pPr>
        <w:pStyle w:val="HTML"/>
      </w:pPr>
      <w:r>
        <w:t xml:space="preserve">  geom_point(</w:t>
      </w:r>
      <w:r>
        <w:rPr>
          <w:rStyle w:val="pl-v"/>
        </w:rPr>
        <w:t>position</w:t>
      </w:r>
      <w:r>
        <w:rPr>
          <w:rStyle w:val="pl-k"/>
        </w:rPr>
        <w:t>=</w:t>
      </w:r>
      <w:r>
        <w:t>position_jitter(</w:t>
      </w:r>
      <w:r>
        <w:rPr>
          <w:rStyle w:val="pl-v"/>
        </w:rPr>
        <w:t>width</w:t>
      </w:r>
      <w:r>
        <w:rPr>
          <w:rStyle w:val="pl-k"/>
        </w:rPr>
        <w:t>=</w:t>
      </w:r>
      <w:r>
        <w:t>.</w:t>
      </w:r>
      <w:r>
        <w:rPr>
          <w:rStyle w:val="pl-c1"/>
        </w:rPr>
        <w:t>1</w:t>
      </w:r>
      <w:r>
        <w:t>,</w:t>
      </w:r>
      <w:r>
        <w:rPr>
          <w:rStyle w:val="pl-v"/>
        </w:rPr>
        <w:t>height</w:t>
      </w:r>
      <w:r>
        <w:rPr>
          <w:rStyle w:val="pl-k"/>
        </w:rPr>
        <w:t>=</w:t>
      </w:r>
      <w:r>
        <w:rPr>
          <w:rStyle w:val="pl-c1"/>
        </w:rPr>
        <w:t>0</w:t>
      </w:r>
      <w:r>
        <w:t>))</w:t>
      </w:r>
    </w:p>
    <w:p w:rsidR="00EE36AE" w:rsidRDefault="00EE36AE" w:rsidP="00EE36AE">
      <w:pPr>
        <w:pStyle w:val="a6"/>
      </w:pPr>
      <w:r>
        <w:t>Here we use a more structural arrangement instead of random jitter, and color by the treatment.</w:t>
      </w:r>
    </w:p>
    <w:p w:rsidR="00EE36AE" w:rsidRDefault="00EE36AE" w:rsidP="00EE36AE">
      <w:pPr>
        <w:pStyle w:val="HTML"/>
      </w:pPr>
      <w:r>
        <w:t>ggplot(</w:t>
      </w:r>
      <w:r>
        <w:rPr>
          <w:rStyle w:val="pl-smi"/>
        </w:rPr>
        <w:t>data</w:t>
      </w:r>
      <w:r>
        <w:t>, aes(</w:t>
      </w:r>
      <w:r>
        <w:rPr>
          <w:rStyle w:val="pl-v"/>
        </w:rPr>
        <w:t>x</w:t>
      </w:r>
      <w:r>
        <w:rPr>
          <w:rStyle w:val="pl-k"/>
        </w:rPr>
        <w:t>=</w:t>
      </w:r>
      <w:r>
        <w:rPr>
          <w:rStyle w:val="pl-smi"/>
        </w:rPr>
        <w:t>dex</w:t>
      </w:r>
      <w:r>
        <w:t xml:space="preserve">, </w:t>
      </w:r>
      <w:r>
        <w:rPr>
          <w:rStyle w:val="pl-v"/>
        </w:rPr>
        <w:t>y</w:t>
      </w:r>
      <w:r>
        <w:rPr>
          <w:rStyle w:val="pl-k"/>
        </w:rPr>
        <w:t>=</w:t>
      </w:r>
      <w:r>
        <w:rPr>
          <w:rStyle w:val="pl-smi"/>
        </w:rPr>
        <w:t>count</w:t>
      </w:r>
      <w:r>
        <w:t xml:space="preserve">, </w:t>
      </w:r>
      <w:r>
        <w:rPr>
          <w:rStyle w:val="pl-v"/>
        </w:rPr>
        <w:t>fill</w:t>
      </w:r>
      <w:r>
        <w:rPr>
          <w:rStyle w:val="pl-k"/>
        </w:rPr>
        <w:t>=</w:t>
      </w:r>
      <w:r>
        <w:rPr>
          <w:rStyle w:val="pl-smi"/>
        </w:rPr>
        <w:t>dex</w:t>
      </w:r>
      <w:r>
        <w:t xml:space="preserve">)) </w:t>
      </w:r>
      <w:r>
        <w:rPr>
          <w:rStyle w:val="pl-k"/>
        </w:rPr>
        <w:t>+</w:t>
      </w:r>
    </w:p>
    <w:p w:rsidR="00EE36AE" w:rsidRDefault="00EE36AE" w:rsidP="00EE36AE">
      <w:pPr>
        <w:pStyle w:val="HTML"/>
      </w:pPr>
      <w:r>
        <w:t xml:space="preserve">  scale_y_log10() </w:t>
      </w:r>
      <w:r>
        <w:rPr>
          <w:rStyle w:val="pl-k"/>
        </w:rPr>
        <w:t>+</w:t>
      </w:r>
      <w:r>
        <w:t xml:space="preserve"> </w:t>
      </w:r>
    </w:p>
    <w:p w:rsidR="00EE36AE" w:rsidRDefault="00EE36AE" w:rsidP="00EE36AE">
      <w:pPr>
        <w:pStyle w:val="HTML"/>
      </w:pPr>
      <w:r>
        <w:t xml:space="preserve">  geom_dotplot(</w:t>
      </w:r>
      <w:r>
        <w:rPr>
          <w:rStyle w:val="pl-v"/>
        </w:rPr>
        <w:t>binaxis</w:t>
      </w:r>
      <w:r>
        <w:rPr>
          <w:rStyle w:val="pl-k"/>
        </w:rPr>
        <w:t>=</w:t>
      </w:r>
      <w:r>
        <w:rPr>
          <w:rStyle w:val="pl-pds"/>
        </w:rPr>
        <w:t>"</w:t>
      </w:r>
      <w:r>
        <w:rPr>
          <w:rStyle w:val="pl-s"/>
        </w:rPr>
        <w:t>y</w:t>
      </w:r>
      <w:r>
        <w:rPr>
          <w:rStyle w:val="pl-pds"/>
        </w:rPr>
        <w:t>"</w:t>
      </w:r>
      <w:r>
        <w:t xml:space="preserve">, </w:t>
      </w:r>
      <w:r>
        <w:rPr>
          <w:rStyle w:val="pl-v"/>
        </w:rPr>
        <w:t>stackdir</w:t>
      </w:r>
      <w:r>
        <w:rPr>
          <w:rStyle w:val="pl-k"/>
        </w:rPr>
        <w:t>=</w:t>
      </w:r>
      <w:r>
        <w:rPr>
          <w:rStyle w:val="pl-pds"/>
        </w:rPr>
        <w:t>"</w:t>
      </w:r>
      <w:r>
        <w:rPr>
          <w:rStyle w:val="pl-s"/>
        </w:rPr>
        <w:t>center</w:t>
      </w:r>
      <w:r>
        <w:rPr>
          <w:rStyle w:val="pl-pds"/>
        </w:rPr>
        <w:t>"</w:t>
      </w:r>
      <w:r>
        <w:t>)</w:t>
      </w:r>
    </w:p>
    <w:p w:rsidR="00EE36AE" w:rsidRDefault="00EE36AE" w:rsidP="00EE36AE">
      <w:pPr>
        <w:pStyle w:val="a6"/>
      </w:pPr>
      <w:r>
        <w:t xml:space="preserve">Note that the </w:t>
      </w:r>
      <w:r>
        <w:rPr>
          <w:rStyle w:val="a8"/>
        </w:rPr>
        <w:t>DESeq</w:t>
      </w:r>
      <w:r>
        <w:t xml:space="preserve"> test actually takes into account the cell line effect, so a more detailed plot would also show the cell lines. </w:t>
      </w:r>
    </w:p>
    <w:p w:rsidR="00EE36AE" w:rsidRDefault="00EE36AE" w:rsidP="00EE36AE">
      <w:pPr>
        <w:pStyle w:val="HTML"/>
      </w:pPr>
      <w:r>
        <w:t>ggplot(</w:t>
      </w:r>
      <w:r>
        <w:rPr>
          <w:rStyle w:val="pl-smi"/>
        </w:rPr>
        <w:t>data</w:t>
      </w:r>
      <w:r>
        <w:t>, aes(</w:t>
      </w:r>
      <w:r>
        <w:rPr>
          <w:rStyle w:val="pl-v"/>
        </w:rPr>
        <w:t>x</w:t>
      </w:r>
      <w:r>
        <w:rPr>
          <w:rStyle w:val="pl-k"/>
        </w:rPr>
        <w:t>=</w:t>
      </w:r>
      <w:r>
        <w:rPr>
          <w:rStyle w:val="pl-smi"/>
        </w:rPr>
        <w:t>dex</w:t>
      </w:r>
      <w:r>
        <w:t xml:space="preserve">, </w:t>
      </w:r>
      <w:r>
        <w:rPr>
          <w:rStyle w:val="pl-v"/>
        </w:rPr>
        <w:t>y</w:t>
      </w:r>
      <w:r>
        <w:rPr>
          <w:rStyle w:val="pl-k"/>
        </w:rPr>
        <w:t>=</w:t>
      </w:r>
      <w:r>
        <w:rPr>
          <w:rStyle w:val="pl-smi"/>
        </w:rPr>
        <w:t>count</w:t>
      </w:r>
      <w:r>
        <w:t xml:space="preserve">, </w:t>
      </w:r>
      <w:r>
        <w:rPr>
          <w:rStyle w:val="pl-v"/>
        </w:rPr>
        <w:t>color</w:t>
      </w:r>
      <w:r>
        <w:rPr>
          <w:rStyle w:val="pl-k"/>
        </w:rPr>
        <w:t>=</w:t>
      </w:r>
      <w:r>
        <w:rPr>
          <w:rStyle w:val="pl-smi"/>
        </w:rPr>
        <w:t>cell</w:t>
      </w:r>
      <w:r>
        <w:t xml:space="preserve">, </w:t>
      </w:r>
      <w:r>
        <w:rPr>
          <w:rStyle w:val="pl-v"/>
        </w:rPr>
        <w:t>group</w:t>
      </w:r>
      <w:r>
        <w:rPr>
          <w:rStyle w:val="pl-k"/>
        </w:rPr>
        <w:t>=</w:t>
      </w:r>
      <w:r>
        <w:rPr>
          <w:rStyle w:val="pl-smi"/>
        </w:rPr>
        <w:t>cell</w:t>
      </w:r>
      <w:r>
        <w:t xml:space="preserve">)) </w:t>
      </w:r>
      <w:r>
        <w:rPr>
          <w:rStyle w:val="pl-k"/>
        </w:rPr>
        <w:t>+</w:t>
      </w:r>
    </w:p>
    <w:p w:rsidR="00EE36AE" w:rsidRDefault="00EE36AE" w:rsidP="00EE36AE">
      <w:pPr>
        <w:pStyle w:val="HTML"/>
      </w:pPr>
      <w:r>
        <w:t xml:space="preserve">  scale_y_log10() </w:t>
      </w:r>
      <w:r>
        <w:rPr>
          <w:rStyle w:val="pl-k"/>
        </w:rPr>
        <w:t>+</w:t>
      </w:r>
      <w:r>
        <w:t xml:space="preserve"> </w:t>
      </w:r>
    </w:p>
    <w:p w:rsidR="00EE36AE" w:rsidRDefault="00EE36AE" w:rsidP="00EE36AE">
      <w:pPr>
        <w:pStyle w:val="HTML"/>
      </w:pPr>
      <w:r>
        <w:t xml:space="preserve">  geom_point() </w:t>
      </w:r>
      <w:r>
        <w:rPr>
          <w:rStyle w:val="pl-k"/>
        </w:rPr>
        <w:t>+</w:t>
      </w:r>
      <w:r>
        <w:t xml:space="preserve"> geom_line()</w:t>
      </w:r>
    </w:p>
    <w:p w:rsidR="00EE36AE" w:rsidRDefault="00EE36AE" w:rsidP="00EE36AE">
      <w:pPr>
        <w:pStyle w:val="a6"/>
      </w:pPr>
      <w:r>
        <w:t>An "MA-plot" provides a useful overview for an experiment with a two-group comparison. The log2 fold change for a particular comparison is plotted on the y-axis and the average of the counts normalized by size factor is shown on the x-axis ("M" for minus, because a log ratio is equal to log minus log, and "A" for average).</w:t>
      </w:r>
    </w:p>
    <w:p w:rsidR="00EE36AE" w:rsidRDefault="00EE36AE" w:rsidP="00EE36AE">
      <w:pPr>
        <w:pStyle w:val="HTML"/>
      </w:pPr>
      <w:r>
        <w:t>plotMA(</w:t>
      </w:r>
      <w:r>
        <w:rPr>
          <w:rStyle w:val="pl-smi"/>
        </w:rPr>
        <w:t>res</w:t>
      </w:r>
      <w:r>
        <w:t xml:space="preserve">, </w:t>
      </w:r>
      <w:r>
        <w:rPr>
          <w:rStyle w:val="pl-v"/>
        </w:rPr>
        <w:t>ylim</w:t>
      </w:r>
      <w:r>
        <w:rPr>
          <w:rStyle w:val="pl-k"/>
        </w:rPr>
        <w:t>=</w:t>
      </w:r>
      <w:r>
        <w:t>c(</w:t>
      </w:r>
      <w:r>
        <w:rPr>
          <w:rStyle w:val="pl-k"/>
        </w:rPr>
        <w:t>-</w:t>
      </w:r>
      <w:r>
        <w:rPr>
          <w:rStyle w:val="pl-c1"/>
        </w:rPr>
        <w:t>5</w:t>
      </w:r>
      <w:r>
        <w:t>,</w:t>
      </w:r>
      <w:r>
        <w:rPr>
          <w:rStyle w:val="pl-c1"/>
        </w:rPr>
        <w:t>5</w:t>
      </w:r>
      <w:r>
        <w:t>))</w:t>
      </w:r>
    </w:p>
    <w:p w:rsidR="00EE36AE" w:rsidRDefault="00EE36AE" w:rsidP="00EE36AE">
      <w:pPr>
        <w:pStyle w:val="a6"/>
      </w:pPr>
      <w:r>
        <w:t xml:space="preserve">Each gene is represented with a dot. Genes with an adjusted $p$ value below a threshold (here 0.1, the default) are shown in red. The </w:t>
      </w:r>
      <w:r>
        <w:rPr>
          <w:rStyle w:val="a8"/>
        </w:rPr>
        <w:t>DESeq2</w:t>
      </w:r>
      <w:r>
        <w:t xml:space="preserve"> package incorporates a prior on log2 fold changes, resulting in moderated log2 fold changes from genes with low counts and highly variable counts, as can be seen by the narrowing of spread of points on the left side of the plot. This plot demonstrates that only genes with a large average normalized count contain sufficient information to yield a significant call.</w:t>
      </w:r>
    </w:p>
    <w:p w:rsidR="00EE36AE" w:rsidRDefault="00EE36AE" w:rsidP="00EE36AE">
      <w:pPr>
        <w:pStyle w:val="a6"/>
      </w:pPr>
      <w:r>
        <w:t xml:space="preserve">We can label individual points on the MA plot as well. Here we use the </w:t>
      </w:r>
      <w:r>
        <w:rPr>
          <w:rStyle w:val="a8"/>
        </w:rPr>
        <w:t>with</w:t>
      </w:r>
      <w:r>
        <w:t xml:space="preserve"> R function to plot a circle and text for a selected row of the results object. Within the </w:t>
      </w:r>
      <w:r>
        <w:rPr>
          <w:rStyle w:val="a8"/>
        </w:rPr>
        <w:t>with</w:t>
      </w:r>
      <w:r>
        <w:t xml:space="preserve"> function, only the </w:t>
      </w:r>
      <w:r>
        <w:rPr>
          <w:rStyle w:val="HTML0"/>
        </w:rPr>
        <w:t>baseMean</w:t>
      </w:r>
      <w:r>
        <w:t xml:space="preserve"> and </w:t>
      </w:r>
      <w:r>
        <w:rPr>
          <w:rStyle w:val="HTML0"/>
        </w:rPr>
        <w:t>log2FoldChange</w:t>
      </w:r>
      <w:r>
        <w:t xml:space="preserve"> values for the selected rows of </w:t>
      </w:r>
      <w:r>
        <w:rPr>
          <w:rStyle w:val="HTML0"/>
        </w:rPr>
        <w:t>res</w:t>
      </w:r>
      <w:r>
        <w:t xml:space="preserve"> are used.</w:t>
      </w:r>
    </w:p>
    <w:p w:rsidR="00EE36AE" w:rsidRDefault="00EE36AE" w:rsidP="00EE36AE">
      <w:pPr>
        <w:pStyle w:val="HTML"/>
      </w:pPr>
      <w:r>
        <w:t>plotMA(</w:t>
      </w:r>
      <w:r>
        <w:rPr>
          <w:rStyle w:val="pl-smi"/>
        </w:rPr>
        <w:t>res</w:t>
      </w:r>
      <w:r>
        <w:t xml:space="preserve">, </w:t>
      </w:r>
      <w:r>
        <w:rPr>
          <w:rStyle w:val="pl-v"/>
        </w:rPr>
        <w:t>ylim</w:t>
      </w:r>
      <w:r>
        <w:rPr>
          <w:rStyle w:val="pl-k"/>
        </w:rPr>
        <w:t>=</w:t>
      </w:r>
      <w:r>
        <w:t>c(</w:t>
      </w:r>
      <w:r>
        <w:rPr>
          <w:rStyle w:val="pl-k"/>
        </w:rPr>
        <w:t>-</w:t>
      </w:r>
      <w:r>
        <w:rPr>
          <w:rStyle w:val="pl-c1"/>
        </w:rPr>
        <w:t>5</w:t>
      </w:r>
      <w:r>
        <w:t>,</w:t>
      </w:r>
      <w:r>
        <w:rPr>
          <w:rStyle w:val="pl-c1"/>
        </w:rPr>
        <w:t>5</w:t>
      </w:r>
      <w:r>
        <w:t>))</w:t>
      </w:r>
    </w:p>
    <w:p w:rsidR="00EE36AE" w:rsidRDefault="00EE36AE" w:rsidP="00EE36AE">
      <w:pPr>
        <w:pStyle w:val="HTML"/>
      </w:pPr>
      <w:r>
        <w:t>with(</w:t>
      </w:r>
      <w:r>
        <w:rPr>
          <w:rStyle w:val="pl-smi"/>
        </w:rPr>
        <w:t>res</w:t>
      </w:r>
      <w:r>
        <w:t>[</w:t>
      </w:r>
      <w:r>
        <w:rPr>
          <w:rStyle w:val="pl-smi"/>
        </w:rPr>
        <w:t>topGene</w:t>
      </w:r>
      <w:r>
        <w:t>, ], {</w:t>
      </w:r>
    </w:p>
    <w:p w:rsidR="00EE36AE" w:rsidRDefault="00EE36AE" w:rsidP="00EE36AE">
      <w:pPr>
        <w:pStyle w:val="HTML"/>
      </w:pPr>
      <w:r>
        <w:t xml:space="preserve">  points(</w:t>
      </w:r>
      <w:r>
        <w:rPr>
          <w:rStyle w:val="pl-smi"/>
        </w:rPr>
        <w:t>baseMean</w:t>
      </w:r>
      <w:r>
        <w:t xml:space="preserve">, </w:t>
      </w:r>
      <w:r>
        <w:rPr>
          <w:rStyle w:val="pl-smi"/>
        </w:rPr>
        <w:t>log2FoldChange</w:t>
      </w:r>
      <w:r>
        <w:t xml:space="preserve">, </w:t>
      </w:r>
      <w:r>
        <w:rPr>
          <w:rStyle w:val="pl-v"/>
        </w:rPr>
        <w:t>col</w:t>
      </w:r>
      <w:r>
        <w:rPr>
          <w:rStyle w:val="pl-k"/>
        </w:rPr>
        <w:t>=</w:t>
      </w:r>
      <w:r>
        <w:rPr>
          <w:rStyle w:val="pl-pds"/>
        </w:rPr>
        <w:t>"</w:t>
      </w:r>
      <w:r>
        <w:rPr>
          <w:rStyle w:val="pl-s"/>
        </w:rPr>
        <w:t>dodgerblue</w:t>
      </w:r>
      <w:r>
        <w:rPr>
          <w:rStyle w:val="pl-pds"/>
        </w:rPr>
        <w:t>"</w:t>
      </w:r>
      <w:r>
        <w:t xml:space="preserve">, </w:t>
      </w:r>
      <w:r>
        <w:rPr>
          <w:rStyle w:val="pl-v"/>
        </w:rPr>
        <w:t>cex</w:t>
      </w:r>
      <w:r>
        <w:rPr>
          <w:rStyle w:val="pl-k"/>
        </w:rPr>
        <w:t>=</w:t>
      </w:r>
      <w:r>
        <w:rPr>
          <w:rStyle w:val="pl-c1"/>
        </w:rPr>
        <w:t>2</w:t>
      </w:r>
      <w:r>
        <w:t xml:space="preserve">, </w:t>
      </w:r>
      <w:r>
        <w:rPr>
          <w:rStyle w:val="pl-v"/>
        </w:rPr>
        <w:t>lwd</w:t>
      </w:r>
      <w:r>
        <w:rPr>
          <w:rStyle w:val="pl-k"/>
        </w:rPr>
        <w:t>=</w:t>
      </w:r>
      <w:r>
        <w:rPr>
          <w:rStyle w:val="pl-c1"/>
        </w:rPr>
        <w:t>2</w:t>
      </w:r>
      <w:r>
        <w:t>)</w:t>
      </w:r>
    </w:p>
    <w:p w:rsidR="00EE36AE" w:rsidRDefault="00EE36AE" w:rsidP="00EE36AE">
      <w:pPr>
        <w:pStyle w:val="HTML"/>
      </w:pPr>
      <w:r>
        <w:t xml:space="preserve">  text(</w:t>
      </w:r>
      <w:r>
        <w:rPr>
          <w:rStyle w:val="pl-smi"/>
        </w:rPr>
        <w:t>baseMean</w:t>
      </w:r>
      <w:r>
        <w:t xml:space="preserve">, </w:t>
      </w:r>
      <w:r>
        <w:rPr>
          <w:rStyle w:val="pl-smi"/>
        </w:rPr>
        <w:t>log2FoldChange</w:t>
      </w:r>
      <w:r>
        <w:t xml:space="preserve">, </w:t>
      </w:r>
      <w:r>
        <w:rPr>
          <w:rStyle w:val="pl-smi"/>
        </w:rPr>
        <w:t>topGene</w:t>
      </w:r>
      <w:r>
        <w:t xml:space="preserve">, </w:t>
      </w:r>
      <w:r>
        <w:rPr>
          <w:rStyle w:val="pl-v"/>
        </w:rPr>
        <w:t>pos</w:t>
      </w:r>
      <w:r>
        <w:rPr>
          <w:rStyle w:val="pl-k"/>
        </w:rPr>
        <w:t>=</w:t>
      </w:r>
      <w:r>
        <w:rPr>
          <w:rStyle w:val="pl-c1"/>
        </w:rPr>
        <w:t>2</w:t>
      </w:r>
      <w:r>
        <w:t xml:space="preserve">, </w:t>
      </w:r>
      <w:r>
        <w:rPr>
          <w:rStyle w:val="pl-v"/>
        </w:rPr>
        <w:t>col</w:t>
      </w:r>
      <w:r>
        <w:rPr>
          <w:rStyle w:val="pl-k"/>
        </w:rPr>
        <w:t>=</w:t>
      </w:r>
      <w:r>
        <w:rPr>
          <w:rStyle w:val="pl-pds"/>
        </w:rPr>
        <w:t>"</w:t>
      </w:r>
      <w:r>
        <w:rPr>
          <w:rStyle w:val="pl-s"/>
        </w:rPr>
        <w:t>dodgerblue</w:t>
      </w:r>
      <w:r>
        <w:rPr>
          <w:rStyle w:val="pl-pds"/>
        </w:rPr>
        <w:t>"</w:t>
      </w:r>
      <w:r>
        <w:t>)</w:t>
      </w:r>
    </w:p>
    <w:p w:rsidR="00EE36AE" w:rsidRDefault="00EE36AE" w:rsidP="00EE36AE">
      <w:pPr>
        <w:pStyle w:val="HTML"/>
      </w:pPr>
      <w:r>
        <w:t>})</w:t>
      </w:r>
    </w:p>
    <w:p w:rsidR="00EE36AE" w:rsidRDefault="00EE36AE" w:rsidP="00EE36AE">
      <w:pPr>
        <w:pStyle w:val="a6"/>
      </w:pPr>
      <w:r>
        <w:t xml:space="preserve">Whether a gene is called significant depends not only on its LFC but also on its within-group variability, which </w:t>
      </w:r>
      <w:r>
        <w:rPr>
          <w:rStyle w:val="a8"/>
        </w:rPr>
        <w:t>DESeq2</w:t>
      </w:r>
      <w:r>
        <w:t xml:space="preserve"> quantifies as the </w:t>
      </w:r>
      <w:r>
        <w:rPr>
          <w:rStyle w:val="a8"/>
        </w:rPr>
        <w:t>dispersion</w:t>
      </w:r>
      <w:r>
        <w:t>. For strongly expressed genes, the dispersion can be understood as a squared coefficient of variation: a dispersion value of 0.01 means that the gene's expression tends to differ by typically $\sqrt{0.01} = 10\%$ between samples of the same treatment group. For weak genes, the Poisson noise is an additional source of noise.</w:t>
      </w:r>
    </w:p>
    <w:p w:rsidR="00EE36AE" w:rsidRDefault="00EE36AE" w:rsidP="00EE36AE">
      <w:pPr>
        <w:pStyle w:val="a6"/>
      </w:pPr>
      <w:r>
        <w:t xml:space="preserve">The function </w:t>
      </w:r>
      <w:r>
        <w:rPr>
          <w:rStyle w:val="a8"/>
        </w:rPr>
        <w:t>plotDispEsts</w:t>
      </w:r>
      <w:r>
        <w:t xml:space="preserve"> visualizes </w:t>
      </w:r>
      <w:r>
        <w:rPr>
          <w:rStyle w:val="a8"/>
        </w:rPr>
        <w:t>DESeq2</w:t>
      </w:r>
      <w:r>
        <w:t xml:space="preserve">'s dispersion estimates: </w:t>
      </w:r>
    </w:p>
    <w:p w:rsidR="00EE36AE" w:rsidRDefault="00EE36AE" w:rsidP="00EE36AE">
      <w:pPr>
        <w:pStyle w:val="HTML"/>
      </w:pPr>
      <w:r>
        <w:t>plotDispEsts(</w:t>
      </w:r>
      <w:r>
        <w:rPr>
          <w:rStyle w:val="pl-smi"/>
        </w:rPr>
        <w:t>dds</w:t>
      </w:r>
      <w:r>
        <w:t>)</w:t>
      </w:r>
    </w:p>
    <w:p w:rsidR="00EE36AE" w:rsidRDefault="00EE36AE" w:rsidP="00EE36AE">
      <w:pPr>
        <w:pStyle w:val="a6"/>
      </w:pPr>
      <w:r>
        <w:t>The black points are the dispersion estimates for each gene as obtained by considering the information from each gene separately. Unless one has many samples, these values fluctuate strongly around their true values. Therefore, we fit the red trend line, which shows the dispersions' dependence on the mean, and then shrink each gene's estimate towards the red line to obtain the final estimates (blue points) that are then used in the hypothesis test. The blue circles above the main "cloud" of points are genes which have high gene-wise dispersion estimates which are labelled as dispersion outliers. These estimates are therefore not shrunk toward the fitted trend line.</w:t>
      </w:r>
    </w:p>
    <w:p w:rsidR="00EE36AE" w:rsidRDefault="00EE36AE" w:rsidP="00EE36AE">
      <w:pPr>
        <w:pStyle w:val="a6"/>
      </w:pPr>
      <w:r>
        <w:t xml:space="preserve">Another useful diagnostic plot is the histogram of the </w:t>
      </w:r>
      <w:r>
        <w:rPr>
          <w:rStyle w:val="a8"/>
        </w:rPr>
        <w:t>p</w:t>
      </w:r>
      <w:r>
        <w:t xml:space="preserve"> values.</w:t>
      </w:r>
    </w:p>
    <w:p w:rsidR="00EE36AE" w:rsidRDefault="00EE36AE" w:rsidP="00EE36AE">
      <w:pPr>
        <w:pStyle w:val="HTML"/>
      </w:pPr>
      <w:r>
        <w:t>hist(</w:t>
      </w:r>
      <w:r>
        <w:rPr>
          <w:rStyle w:val="pl-smi"/>
        </w:rPr>
        <w:t>res</w:t>
      </w:r>
      <w:r>
        <w:rPr>
          <w:rStyle w:val="pl-k"/>
        </w:rPr>
        <w:t>$</w:t>
      </w:r>
      <w:r>
        <w:rPr>
          <w:rStyle w:val="pl-smi"/>
        </w:rPr>
        <w:t>pvalue</w:t>
      </w:r>
      <w:r>
        <w:t xml:space="preserve">, </w:t>
      </w:r>
      <w:r>
        <w:rPr>
          <w:rStyle w:val="pl-v"/>
        </w:rPr>
        <w:t>breaks</w:t>
      </w:r>
      <w:r>
        <w:rPr>
          <w:rStyle w:val="pl-k"/>
        </w:rPr>
        <w:t>=</w:t>
      </w:r>
      <w:r>
        <w:rPr>
          <w:rStyle w:val="pl-c1"/>
        </w:rPr>
        <w:t>20</w:t>
      </w:r>
      <w:r>
        <w:t xml:space="preserve">, </w:t>
      </w:r>
      <w:r>
        <w:rPr>
          <w:rStyle w:val="pl-v"/>
        </w:rPr>
        <w:t>col</w:t>
      </w:r>
      <w:r>
        <w:rPr>
          <w:rStyle w:val="pl-k"/>
        </w:rPr>
        <w:t>=</w:t>
      </w:r>
      <w:r>
        <w:rPr>
          <w:rStyle w:val="pl-pds"/>
        </w:rPr>
        <w:t>"</w:t>
      </w:r>
      <w:r>
        <w:rPr>
          <w:rStyle w:val="pl-s"/>
        </w:rPr>
        <w:t>grey50</w:t>
      </w:r>
      <w:r>
        <w:rPr>
          <w:rStyle w:val="pl-pds"/>
        </w:rPr>
        <w:t>"</w:t>
      </w:r>
      <w:r>
        <w:t xml:space="preserve">, </w:t>
      </w:r>
      <w:r>
        <w:rPr>
          <w:rStyle w:val="pl-v"/>
        </w:rPr>
        <w:t>border</w:t>
      </w:r>
      <w:r>
        <w:rPr>
          <w:rStyle w:val="pl-k"/>
        </w:rPr>
        <w:t>=</w:t>
      </w:r>
      <w:r>
        <w:rPr>
          <w:rStyle w:val="pl-pds"/>
        </w:rPr>
        <w:t>"</w:t>
      </w:r>
      <w:r>
        <w:rPr>
          <w:rStyle w:val="pl-s"/>
        </w:rPr>
        <w:t>white</w:t>
      </w:r>
      <w:r>
        <w:rPr>
          <w:rStyle w:val="pl-pds"/>
        </w:rPr>
        <w:t>"</w:t>
      </w:r>
      <w:r>
        <w:t>)</w:t>
      </w:r>
    </w:p>
    <w:p w:rsidR="00EE36AE" w:rsidRDefault="00EE36AE" w:rsidP="00EE36AE">
      <w:pPr>
        <w:pStyle w:val="a6"/>
      </w:pPr>
      <w:r>
        <w:t>This plot becomes a bit smoother by excluding genes with very small counts:</w:t>
      </w:r>
    </w:p>
    <w:p w:rsidR="00EE36AE" w:rsidRDefault="00EE36AE" w:rsidP="00EE36AE">
      <w:pPr>
        <w:pStyle w:val="HTML"/>
      </w:pPr>
      <w:r>
        <w:t>hist(</w:t>
      </w:r>
      <w:r>
        <w:rPr>
          <w:rStyle w:val="pl-smi"/>
        </w:rPr>
        <w:t>res</w:t>
      </w:r>
      <w:r>
        <w:rPr>
          <w:rStyle w:val="pl-k"/>
        </w:rPr>
        <w:t>$</w:t>
      </w:r>
      <w:r>
        <w:rPr>
          <w:rStyle w:val="pl-smi"/>
        </w:rPr>
        <w:t>pvalue</w:t>
      </w:r>
      <w:r>
        <w:t>[</w:t>
      </w:r>
      <w:r>
        <w:rPr>
          <w:rStyle w:val="pl-smi"/>
        </w:rPr>
        <w:t>res</w:t>
      </w:r>
      <w:r>
        <w:rPr>
          <w:rStyle w:val="pl-k"/>
        </w:rPr>
        <w:t>$</w:t>
      </w:r>
      <w:r>
        <w:rPr>
          <w:rStyle w:val="pl-smi"/>
        </w:rPr>
        <w:t>baseMean</w:t>
      </w:r>
      <w:r>
        <w:t xml:space="preserve"> </w:t>
      </w:r>
      <w:r>
        <w:rPr>
          <w:rStyle w:val="pl-k"/>
        </w:rPr>
        <w:t>&gt;</w:t>
      </w:r>
      <w:r>
        <w:t xml:space="preserve"> </w:t>
      </w:r>
      <w:r>
        <w:rPr>
          <w:rStyle w:val="pl-c1"/>
        </w:rPr>
        <w:t>1</w:t>
      </w:r>
      <w:r>
        <w:t xml:space="preserve">], </w:t>
      </w:r>
      <w:r>
        <w:rPr>
          <w:rStyle w:val="pl-v"/>
        </w:rPr>
        <w:t>breaks</w:t>
      </w:r>
      <w:r>
        <w:rPr>
          <w:rStyle w:val="pl-k"/>
        </w:rPr>
        <w:t>=</w:t>
      </w:r>
      <w:r>
        <w:rPr>
          <w:rStyle w:val="pl-c1"/>
        </w:rPr>
        <w:t>20</w:t>
      </w:r>
      <w:r>
        <w:t xml:space="preserve">, </w:t>
      </w:r>
      <w:r>
        <w:rPr>
          <w:rStyle w:val="pl-v"/>
        </w:rPr>
        <w:t>col</w:t>
      </w:r>
      <w:r>
        <w:rPr>
          <w:rStyle w:val="pl-k"/>
        </w:rPr>
        <w:t>=</w:t>
      </w:r>
      <w:r>
        <w:rPr>
          <w:rStyle w:val="pl-pds"/>
        </w:rPr>
        <w:t>"</w:t>
      </w:r>
      <w:r>
        <w:rPr>
          <w:rStyle w:val="pl-s"/>
        </w:rPr>
        <w:t>grey50</w:t>
      </w:r>
      <w:r>
        <w:rPr>
          <w:rStyle w:val="pl-pds"/>
        </w:rPr>
        <w:t>"</w:t>
      </w:r>
      <w:r>
        <w:t xml:space="preserve">, </w:t>
      </w:r>
      <w:r>
        <w:rPr>
          <w:rStyle w:val="pl-v"/>
        </w:rPr>
        <w:t>border</w:t>
      </w:r>
      <w:r>
        <w:rPr>
          <w:rStyle w:val="pl-k"/>
        </w:rPr>
        <w:t>=</w:t>
      </w:r>
      <w:r>
        <w:rPr>
          <w:rStyle w:val="pl-pds"/>
        </w:rPr>
        <w:t>"</w:t>
      </w:r>
      <w:r>
        <w:rPr>
          <w:rStyle w:val="pl-s"/>
        </w:rPr>
        <w:t>white</w:t>
      </w:r>
      <w:r>
        <w:rPr>
          <w:rStyle w:val="pl-pds"/>
        </w:rPr>
        <w:t>"</w:t>
      </w:r>
      <w:r>
        <w:t>)</w:t>
      </w:r>
    </w:p>
    <w:p w:rsidR="00EE36AE" w:rsidRDefault="00EE36AE" w:rsidP="00EE36AE">
      <w:pPr>
        <w:pStyle w:val="2"/>
      </w:pPr>
      <w:r>
        <w:t>Gene clustering</w:t>
      </w:r>
    </w:p>
    <w:p w:rsidR="00EE36AE" w:rsidRDefault="00EE36AE" w:rsidP="00EE36AE">
      <w:pPr>
        <w:pStyle w:val="a6"/>
      </w:pPr>
      <w:r>
        <w:t xml:space="preserve">In the sample distance heatmap made previously, the dendrogram at the side shows us a hierarchical clustering of the samples. Such a clustering can also be performed for the genes. Since the clustering is only relevant for genes that actually carry signal, one usually carries it out only for a subset of most highly variable genes. Here, for demonstration, let us select the 35 genes with the highest variance across samples. We will work with the </w:t>
      </w:r>
      <w:r>
        <w:rPr>
          <w:rStyle w:val="a8"/>
        </w:rPr>
        <w:t>rlog</w:t>
      </w:r>
      <w:r>
        <w:t xml:space="preserve"> transformed counts:</w:t>
      </w:r>
    </w:p>
    <w:p w:rsidR="00EE36AE" w:rsidRDefault="00EE36AE" w:rsidP="00EE36AE">
      <w:pPr>
        <w:pStyle w:val="HTML"/>
      </w:pPr>
      <w:r>
        <w:t>library(</w:t>
      </w:r>
      <w:r>
        <w:rPr>
          <w:rStyle w:val="pl-pds"/>
        </w:rPr>
        <w:t>"</w:t>
      </w:r>
      <w:r>
        <w:rPr>
          <w:rStyle w:val="pl-s"/>
        </w:rPr>
        <w:t>genefilter</w:t>
      </w:r>
      <w:r>
        <w:rPr>
          <w:rStyle w:val="pl-pds"/>
        </w:rPr>
        <w:t>"</w:t>
      </w:r>
      <w:r>
        <w:t>)</w:t>
      </w:r>
    </w:p>
    <w:p w:rsidR="00EE36AE" w:rsidRDefault="00EE36AE" w:rsidP="00EE36AE">
      <w:pPr>
        <w:pStyle w:val="HTML"/>
      </w:pPr>
      <w:r>
        <w:rPr>
          <w:rStyle w:val="pl-smi"/>
        </w:rPr>
        <w:t>topVarGenes</w:t>
      </w:r>
      <w:r>
        <w:t xml:space="preserve"> </w:t>
      </w:r>
      <w:r>
        <w:rPr>
          <w:rStyle w:val="pl-k"/>
        </w:rPr>
        <w:t>&lt;-</w:t>
      </w:r>
      <w:r>
        <w:t xml:space="preserve"> head(order(</w:t>
      </w:r>
      <w:r>
        <w:rPr>
          <w:rStyle w:val="pl-k"/>
        </w:rPr>
        <w:t>-</w:t>
      </w:r>
      <w:r>
        <w:t>rowVars(assay(</w:t>
      </w:r>
      <w:r>
        <w:rPr>
          <w:rStyle w:val="pl-smi"/>
        </w:rPr>
        <w:t>rld</w:t>
      </w:r>
      <w:r>
        <w:t>))),</w:t>
      </w:r>
      <w:r>
        <w:rPr>
          <w:rStyle w:val="pl-c1"/>
        </w:rPr>
        <w:t>35</w:t>
      </w:r>
      <w:r>
        <w:t>)</w:t>
      </w:r>
    </w:p>
    <w:p w:rsidR="00EE36AE" w:rsidRDefault="00EE36AE" w:rsidP="00EE36AE">
      <w:pPr>
        <w:pStyle w:val="a6"/>
      </w:pPr>
      <w:r>
        <w:t>The heatmap becomes more interesting if we do not look at absolute expression strength but rather at the amount by which each gene deviates in a specific sample from the gene's average across all samples. Hence, we center each genes' values across samples, and plot a heatmap. We provide the column side colors to help identify the treated samples (in blue) from the untreated samples (in grey).</w:t>
      </w:r>
    </w:p>
    <w:p w:rsidR="00EE36AE" w:rsidRDefault="00EE36AE" w:rsidP="00EE36AE">
      <w:pPr>
        <w:pStyle w:val="HTML"/>
      </w:pPr>
      <w:r>
        <w:rPr>
          <w:rStyle w:val="pl-smi"/>
        </w:rPr>
        <w:t>colors</w:t>
      </w:r>
      <w:r>
        <w:t xml:space="preserve"> </w:t>
      </w:r>
      <w:r>
        <w:rPr>
          <w:rStyle w:val="pl-k"/>
        </w:rPr>
        <w:t>&lt;-</w:t>
      </w:r>
      <w:r>
        <w:t xml:space="preserve"> colorRampPalette( rev(brewer.pal(</w:t>
      </w:r>
      <w:r>
        <w:rPr>
          <w:rStyle w:val="pl-c1"/>
        </w:rPr>
        <w:t>9</w:t>
      </w:r>
      <w:r>
        <w:t xml:space="preserve">, </w:t>
      </w:r>
      <w:r>
        <w:rPr>
          <w:rStyle w:val="pl-pds"/>
        </w:rPr>
        <w:t>"</w:t>
      </w:r>
      <w:r>
        <w:rPr>
          <w:rStyle w:val="pl-s"/>
        </w:rPr>
        <w:t>PuOr</w:t>
      </w:r>
      <w:r>
        <w:rPr>
          <w:rStyle w:val="pl-pds"/>
        </w:rPr>
        <w:t>"</w:t>
      </w:r>
      <w:r>
        <w:t>)) )(</w:t>
      </w:r>
      <w:r>
        <w:rPr>
          <w:rStyle w:val="pl-c1"/>
        </w:rPr>
        <w:t>255</w:t>
      </w:r>
      <w:r>
        <w:t>)</w:t>
      </w:r>
    </w:p>
    <w:p w:rsidR="00EE36AE" w:rsidRDefault="00EE36AE" w:rsidP="00EE36AE">
      <w:pPr>
        <w:pStyle w:val="HTML"/>
      </w:pPr>
      <w:r>
        <w:rPr>
          <w:rStyle w:val="pl-smi"/>
        </w:rPr>
        <w:t>sidecols</w:t>
      </w:r>
      <w:r>
        <w:t xml:space="preserve"> </w:t>
      </w:r>
      <w:r>
        <w:rPr>
          <w:rStyle w:val="pl-k"/>
        </w:rPr>
        <w:t>&lt;-</w:t>
      </w:r>
      <w:r>
        <w:t xml:space="preserve"> c(</w:t>
      </w:r>
      <w:r>
        <w:rPr>
          <w:rStyle w:val="pl-pds"/>
        </w:rPr>
        <w:t>"</w:t>
      </w:r>
      <w:r>
        <w:rPr>
          <w:rStyle w:val="pl-s"/>
        </w:rPr>
        <w:t>grey</w:t>
      </w:r>
      <w:r>
        <w:rPr>
          <w:rStyle w:val="pl-pds"/>
        </w:rPr>
        <w:t>"</w:t>
      </w:r>
      <w:r>
        <w:t>,</w:t>
      </w:r>
      <w:r>
        <w:rPr>
          <w:rStyle w:val="pl-pds"/>
        </w:rPr>
        <w:t>"</w:t>
      </w:r>
      <w:r>
        <w:rPr>
          <w:rStyle w:val="pl-s"/>
        </w:rPr>
        <w:t>dodgerblue</w:t>
      </w:r>
      <w:r>
        <w:rPr>
          <w:rStyle w:val="pl-pds"/>
        </w:rPr>
        <w:t>"</w:t>
      </w:r>
      <w:r>
        <w:t xml:space="preserve">)[ </w:t>
      </w:r>
      <w:r>
        <w:rPr>
          <w:rStyle w:val="pl-smi"/>
        </w:rPr>
        <w:t>rld</w:t>
      </w:r>
      <w:r>
        <w:rPr>
          <w:rStyle w:val="pl-k"/>
        </w:rPr>
        <w:t>$</w:t>
      </w:r>
      <w:r>
        <w:rPr>
          <w:rStyle w:val="pl-smi"/>
        </w:rPr>
        <w:t>dex</w:t>
      </w:r>
      <w:r>
        <w:t xml:space="preserve"> ]</w:t>
      </w:r>
    </w:p>
    <w:p w:rsidR="00EE36AE" w:rsidRDefault="00EE36AE" w:rsidP="00EE36AE">
      <w:pPr>
        <w:pStyle w:val="HTML"/>
      </w:pPr>
      <w:r>
        <w:rPr>
          <w:rStyle w:val="pl-smi"/>
        </w:rPr>
        <w:t>mat</w:t>
      </w:r>
      <w:r>
        <w:t xml:space="preserve"> </w:t>
      </w:r>
      <w:r>
        <w:rPr>
          <w:rStyle w:val="pl-k"/>
        </w:rPr>
        <w:t>&lt;-</w:t>
      </w:r>
      <w:r>
        <w:t xml:space="preserve"> assay(</w:t>
      </w:r>
      <w:r>
        <w:rPr>
          <w:rStyle w:val="pl-smi"/>
        </w:rPr>
        <w:t>rld</w:t>
      </w:r>
      <w:r>
        <w:t xml:space="preserve">)[ </w:t>
      </w:r>
      <w:r>
        <w:rPr>
          <w:rStyle w:val="pl-smi"/>
        </w:rPr>
        <w:t>topVarGenes</w:t>
      </w:r>
      <w:r>
        <w:t>, ]</w:t>
      </w:r>
    </w:p>
    <w:p w:rsidR="00EE36AE" w:rsidRDefault="00EE36AE" w:rsidP="00EE36AE">
      <w:pPr>
        <w:pStyle w:val="HTML"/>
      </w:pPr>
      <w:r>
        <w:rPr>
          <w:rStyle w:val="pl-smi"/>
        </w:rPr>
        <w:t>mat</w:t>
      </w:r>
      <w:r>
        <w:t xml:space="preserve"> </w:t>
      </w:r>
      <w:r>
        <w:rPr>
          <w:rStyle w:val="pl-k"/>
        </w:rPr>
        <w:t>&lt;-</w:t>
      </w:r>
      <w:r>
        <w:t xml:space="preserve"> </w:t>
      </w:r>
      <w:r>
        <w:rPr>
          <w:rStyle w:val="pl-smi"/>
        </w:rPr>
        <w:t>mat</w:t>
      </w:r>
      <w:r>
        <w:t xml:space="preserve"> </w:t>
      </w:r>
      <w:r>
        <w:rPr>
          <w:rStyle w:val="pl-k"/>
        </w:rPr>
        <w:t>-</w:t>
      </w:r>
      <w:r>
        <w:t xml:space="preserve"> rowMeans(</w:t>
      </w:r>
      <w:r>
        <w:rPr>
          <w:rStyle w:val="pl-smi"/>
        </w:rPr>
        <w:t>mat</w:t>
      </w:r>
      <w:r>
        <w:t>)</w:t>
      </w:r>
    </w:p>
    <w:p w:rsidR="00EE36AE" w:rsidRDefault="00EE36AE" w:rsidP="00EE36AE">
      <w:pPr>
        <w:pStyle w:val="HTML"/>
      </w:pPr>
      <w:r>
        <w:t>colnames(</w:t>
      </w:r>
      <w:r>
        <w:rPr>
          <w:rStyle w:val="pl-smi"/>
        </w:rPr>
        <w:t>mat</w:t>
      </w:r>
      <w:r>
        <w:t xml:space="preserve">) </w:t>
      </w:r>
      <w:r>
        <w:rPr>
          <w:rStyle w:val="pl-k"/>
        </w:rPr>
        <w:t>&lt;-</w:t>
      </w:r>
      <w:r>
        <w:t xml:space="preserve"> paste0(</w:t>
      </w:r>
      <w:r>
        <w:rPr>
          <w:rStyle w:val="pl-smi"/>
        </w:rPr>
        <w:t>rld</w:t>
      </w:r>
      <w:r>
        <w:rPr>
          <w:rStyle w:val="pl-k"/>
        </w:rPr>
        <w:t>$</w:t>
      </w:r>
      <w:r>
        <w:rPr>
          <w:rStyle w:val="pl-smi"/>
        </w:rPr>
        <w:t>dex</w:t>
      </w:r>
      <w:r>
        <w:t>,</w:t>
      </w:r>
      <w:r>
        <w:rPr>
          <w:rStyle w:val="pl-pds"/>
        </w:rPr>
        <w:t>"</w:t>
      </w:r>
      <w:r>
        <w:rPr>
          <w:rStyle w:val="pl-s"/>
        </w:rPr>
        <w:t>-</w:t>
      </w:r>
      <w:r>
        <w:rPr>
          <w:rStyle w:val="pl-pds"/>
        </w:rPr>
        <w:t>"</w:t>
      </w:r>
      <w:r>
        <w:t>,</w:t>
      </w:r>
      <w:r>
        <w:rPr>
          <w:rStyle w:val="pl-smi"/>
        </w:rPr>
        <w:t>rld</w:t>
      </w:r>
      <w:r>
        <w:rPr>
          <w:rStyle w:val="pl-k"/>
        </w:rPr>
        <w:t>$</w:t>
      </w:r>
      <w:r>
        <w:rPr>
          <w:rStyle w:val="pl-smi"/>
        </w:rPr>
        <w:t>cell</w:t>
      </w:r>
      <w:r>
        <w:t>)</w:t>
      </w:r>
    </w:p>
    <w:p w:rsidR="00EE36AE" w:rsidRDefault="00EE36AE" w:rsidP="00EE36AE">
      <w:pPr>
        <w:pStyle w:val="HTML"/>
      </w:pPr>
      <w:r>
        <w:t>heatmap.2(</w:t>
      </w:r>
      <w:r>
        <w:rPr>
          <w:rStyle w:val="pl-smi"/>
        </w:rPr>
        <w:t>mat</w:t>
      </w:r>
      <w:r>
        <w:t xml:space="preserve">, </w:t>
      </w:r>
      <w:r>
        <w:rPr>
          <w:rStyle w:val="pl-v"/>
        </w:rPr>
        <w:t>trace</w:t>
      </w:r>
      <w:r>
        <w:rPr>
          <w:rStyle w:val="pl-k"/>
        </w:rPr>
        <w:t>=</w:t>
      </w:r>
      <w:r>
        <w:rPr>
          <w:rStyle w:val="pl-pds"/>
        </w:rPr>
        <w:t>"</w:t>
      </w:r>
      <w:r>
        <w:rPr>
          <w:rStyle w:val="pl-s"/>
        </w:rPr>
        <w:t>none</w:t>
      </w:r>
      <w:r>
        <w:rPr>
          <w:rStyle w:val="pl-pds"/>
        </w:rPr>
        <w:t>"</w:t>
      </w:r>
      <w:r>
        <w:t xml:space="preserve">, </w:t>
      </w:r>
      <w:r>
        <w:rPr>
          <w:rStyle w:val="pl-v"/>
        </w:rPr>
        <w:t>col</w:t>
      </w:r>
      <w:r>
        <w:rPr>
          <w:rStyle w:val="pl-k"/>
        </w:rPr>
        <w:t>=</w:t>
      </w:r>
      <w:r>
        <w:rPr>
          <w:rStyle w:val="pl-smi"/>
        </w:rPr>
        <w:t>colors</w:t>
      </w:r>
      <w:r>
        <w:t xml:space="preserve">, </w:t>
      </w:r>
      <w:r>
        <w:rPr>
          <w:rStyle w:val="pl-v"/>
        </w:rPr>
        <w:t>ColSideColors</w:t>
      </w:r>
      <w:r>
        <w:rPr>
          <w:rStyle w:val="pl-k"/>
        </w:rPr>
        <w:t>=</w:t>
      </w:r>
      <w:r>
        <w:rPr>
          <w:rStyle w:val="pl-smi"/>
        </w:rPr>
        <w:t>sidecols</w:t>
      </w:r>
      <w:r>
        <w:t>,</w:t>
      </w:r>
    </w:p>
    <w:p w:rsidR="00EE36AE" w:rsidRDefault="00EE36AE" w:rsidP="00EE36AE">
      <w:pPr>
        <w:pStyle w:val="HTML"/>
      </w:pPr>
      <w:r>
        <w:t xml:space="preserve">          </w:t>
      </w:r>
      <w:r>
        <w:rPr>
          <w:rStyle w:val="pl-v"/>
        </w:rPr>
        <w:t>labRow</w:t>
      </w:r>
      <w:r>
        <w:rPr>
          <w:rStyle w:val="pl-k"/>
        </w:rPr>
        <w:t>=</w:t>
      </w:r>
      <w:r>
        <w:rPr>
          <w:rStyle w:val="pl-c1"/>
        </w:rPr>
        <w:t>FALSE</w:t>
      </w:r>
      <w:r>
        <w:t xml:space="preserve">, </w:t>
      </w:r>
      <w:r>
        <w:rPr>
          <w:rStyle w:val="pl-v"/>
        </w:rPr>
        <w:t>mar</w:t>
      </w:r>
      <w:r>
        <w:rPr>
          <w:rStyle w:val="pl-k"/>
        </w:rPr>
        <w:t>=</w:t>
      </w:r>
      <w:r>
        <w:t>c(</w:t>
      </w:r>
      <w:r>
        <w:rPr>
          <w:rStyle w:val="pl-c1"/>
        </w:rPr>
        <w:t>10</w:t>
      </w:r>
      <w:r>
        <w:t>,</w:t>
      </w:r>
      <w:r>
        <w:rPr>
          <w:rStyle w:val="pl-c1"/>
        </w:rPr>
        <w:t>2</w:t>
      </w:r>
      <w:r>
        <w:t xml:space="preserve">), </w:t>
      </w:r>
      <w:r>
        <w:rPr>
          <w:rStyle w:val="pl-v"/>
        </w:rPr>
        <w:t>scale</w:t>
      </w:r>
      <w:r>
        <w:rPr>
          <w:rStyle w:val="pl-k"/>
        </w:rPr>
        <w:t>=</w:t>
      </w:r>
      <w:r>
        <w:rPr>
          <w:rStyle w:val="pl-pds"/>
        </w:rPr>
        <w:t>"</w:t>
      </w:r>
      <w:r>
        <w:rPr>
          <w:rStyle w:val="pl-s"/>
        </w:rPr>
        <w:t>row</w:t>
      </w:r>
      <w:r>
        <w:rPr>
          <w:rStyle w:val="pl-pds"/>
        </w:rPr>
        <w:t>"</w:t>
      </w:r>
      <w:r>
        <w:t>)</w:t>
      </w:r>
    </w:p>
    <w:p w:rsidR="00EE36AE" w:rsidRDefault="00EE36AE" w:rsidP="00EE36AE">
      <w:pPr>
        <w:pStyle w:val="a6"/>
      </w:pPr>
      <w:r>
        <w:t>We can now see blocks of genes which covary across patients. Note that a set of genes at the top of the heatmap are separating the N061011 cell line from the others. At the bottom of the heatmap, we see a set of genes for which the treated samples have higher gene expression.</w:t>
      </w:r>
    </w:p>
    <w:p w:rsidR="00EE36AE" w:rsidRDefault="00EE36AE" w:rsidP="00EE36AE">
      <w:pPr>
        <w:pStyle w:val="2"/>
      </w:pPr>
      <w:r>
        <w:t>Independent filtering</w:t>
      </w:r>
    </w:p>
    <w:p w:rsidR="00EE36AE" w:rsidRDefault="00EE36AE" w:rsidP="00EE36AE">
      <w:pPr>
        <w:pStyle w:val="a6"/>
      </w:pPr>
      <w:r>
        <w:t xml:space="preserve">The MA plot highlights an important property of RNA-Seq data. For weakly expressed genes, we have no chance of seeing differential expression, because the low read counts suffer from so high Poisson noise that any biological effect is drowned in the uncertainties from the read counting. We can also show this by examining the ratio of small </w:t>
      </w:r>
      <w:r>
        <w:rPr>
          <w:rStyle w:val="a8"/>
        </w:rPr>
        <w:t>p</w:t>
      </w:r>
      <w:r>
        <w:t xml:space="preserve"> values (say, less than, 0.01) for genes binned by mean normalized count:</w:t>
      </w:r>
    </w:p>
    <w:p w:rsidR="00EE36AE" w:rsidRDefault="00EE36AE" w:rsidP="00EE36AE">
      <w:pPr>
        <w:pStyle w:val="HTML"/>
      </w:pPr>
      <w:r>
        <w:rPr>
          <w:rStyle w:val="pl-c"/>
        </w:rPr>
        <w:t># create bins using the quantile function</w:t>
      </w:r>
    </w:p>
    <w:p w:rsidR="00EE36AE" w:rsidRDefault="00EE36AE" w:rsidP="00EE36AE">
      <w:pPr>
        <w:pStyle w:val="HTML"/>
      </w:pPr>
      <w:r>
        <w:rPr>
          <w:rStyle w:val="pl-smi"/>
        </w:rPr>
        <w:t>qs</w:t>
      </w:r>
      <w:r>
        <w:t xml:space="preserve"> </w:t>
      </w:r>
      <w:r>
        <w:rPr>
          <w:rStyle w:val="pl-k"/>
        </w:rPr>
        <w:t>&lt;-</w:t>
      </w:r>
      <w:r>
        <w:t xml:space="preserve"> c(</w:t>
      </w:r>
      <w:r>
        <w:rPr>
          <w:rStyle w:val="pl-c1"/>
        </w:rPr>
        <w:t>0</w:t>
      </w:r>
      <w:r>
        <w:t>, quantile(</w:t>
      </w:r>
      <w:r>
        <w:rPr>
          <w:rStyle w:val="pl-smi"/>
        </w:rPr>
        <w:t>res</w:t>
      </w:r>
      <w:r>
        <w:rPr>
          <w:rStyle w:val="pl-k"/>
        </w:rPr>
        <w:t>$</w:t>
      </w:r>
      <w:r>
        <w:rPr>
          <w:rStyle w:val="pl-smi"/>
        </w:rPr>
        <w:t>baseMean</w:t>
      </w:r>
      <w:r>
        <w:t>[</w:t>
      </w:r>
      <w:r>
        <w:rPr>
          <w:rStyle w:val="pl-smi"/>
        </w:rPr>
        <w:t>res</w:t>
      </w:r>
      <w:r>
        <w:rPr>
          <w:rStyle w:val="pl-k"/>
        </w:rPr>
        <w:t>$</w:t>
      </w:r>
      <w:r>
        <w:rPr>
          <w:rStyle w:val="pl-smi"/>
        </w:rPr>
        <w:t>baseMean</w:t>
      </w:r>
      <w:r>
        <w:t xml:space="preserve"> </w:t>
      </w:r>
      <w:r>
        <w:rPr>
          <w:rStyle w:val="pl-k"/>
        </w:rPr>
        <w:t>&gt;</w:t>
      </w:r>
      <w:r>
        <w:t xml:space="preserve"> </w:t>
      </w:r>
      <w:r>
        <w:rPr>
          <w:rStyle w:val="pl-c1"/>
        </w:rPr>
        <w:t>0</w:t>
      </w:r>
      <w:r>
        <w:t xml:space="preserve">], </w:t>
      </w:r>
      <w:r>
        <w:rPr>
          <w:rStyle w:val="pl-c1"/>
        </w:rPr>
        <w:t>0</w:t>
      </w:r>
      <w:r>
        <w:rPr>
          <w:rStyle w:val="pl-k"/>
        </w:rPr>
        <w:t>:</w:t>
      </w:r>
      <w:r>
        <w:rPr>
          <w:rStyle w:val="pl-c1"/>
        </w:rPr>
        <w:t>7</w:t>
      </w:r>
      <w:r>
        <w:rPr>
          <w:rStyle w:val="pl-k"/>
        </w:rPr>
        <w:t>/</w:t>
      </w:r>
      <w:r>
        <w:rPr>
          <w:rStyle w:val="pl-c1"/>
        </w:rPr>
        <w:t>7</w:t>
      </w:r>
      <w:r>
        <w:t>))</w:t>
      </w:r>
    </w:p>
    <w:p w:rsidR="00EE36AE" w:rsidRDefault="00EE36AE" w:rsidP="00EE36AE">
      <w:pPr>
        <w:pStyle w:val="HTML"/>
      </w:pPr>
      <w:r>
        <w:rPr>
          <w:rStyle w:val="pl-c"/>
        </w:rPr>
        <w:t># cut the genes into the bins</w:t>
      </w:r>
    </w:p>
    <w:p w:rsidR="00EE36AE" w:rsidRDefault="00EE36AE" w:rsidP="00EE36AE">
      <w:pPr>
        <w:pStyle w:val="HTML"/>
      </w:pPr>
      <w:r>
        <w:rPr>
          <w:rStyle w:val="pl-smi"/>
        </w:rPr>
        <w:t>bins</w:t>
      </w:r>
      <w:r>
        <w:t xml:space="preserve"> </w:t>
      </w:r>
      <w:r>
        <w:rPr>
          <w:rStyle w:val="pl-k"/>
        </w:rPr>
        <w:t>&lt;-</w:t>
      </w:r>
      <w:r>
        <w:t xml:space="preserve"> cut(</w:t>
      </w:r>
      <w:r>
        <w:rPr>
          <w:rStyle w:val="pl-smi"/>
        </w:rPr>
        <w:t>res</w:t>
      </w:r>
      <w:r>
        <w:rPr>
          <w:rStyle w:val="pl-k"/>
        </w:rPr>
        <w:t>$</w:t>
      </w:r>
      <w:r>
        <w:rPr>
          <w:rStyle w:val="pl-smi"/>
        </w:rPr>
        <w:t>baseMean</w:t>
      </w:r>
      <w:r>
        <w:t xml:space="preserve">, </w:t>
      </w:r>
      <w:r>
        <w:rPr>
          <w:rStyle w:val="pl-smi"/>
        </w:rPr>
        <w:t>qs</w:t>
      </w:r>
      <w:r>
        <w:t>)</w:t>
      </w:r>
    </w:p>
    <w:p w:rsidR="00EE36AE" w:rsidRDefault="00EE36AE" w:rsidP="00EE36AE">
      <w:pPr>
        <w:pStyle w:val="HTML"/>
      </w:pPr>
      <w:r>
        <w:rPr>
          <w:rStyle w:val="pl-c"/>
        </w:rPr>
        <w:t># rename the levels of the bins using the middle point</w:t>
      </w:r>
    </w:p>
    <w:p w:rsidR="00EE36AE" w:rsidRDefault="00EE36AE" w:rsidP="00EE36AE">
      <w:pPr>
        <w:pStyle w:val="HTML"/>
      </w:pPr>
      <w:r>
        <w:t>levels(</w:t>
      </w:r>
      <w:r>
        <w:rPr>
          <w:rStyle w:val="pl-smi"/>
        </w:rPr>
        <w:t>bins</w:t>
      </w:r>
      <w:r>
        <w:t xml:space="preserve">) </w:t>
      </w:r>
      <w:r>
        <w:rPr>
          <w:rStyle w:val="pl-k"/>
        </w:rPr>
        <w:t>&lt;-</w:t>
      </w:r>
      <w:r>
        <w:t xml:space="preserve"> paste0(</w:t>
      </w:r>
      <w:r>
        <w:rPr>
          <w:rStyle w:val="pl-pds"/>
        </w:rPr>
        <w:t>"</w:t>
      </w:r>
      <w:r>
        <w:rPr>
          <w:rStyle w:val="pl-s"/>
        </w:rPr>
        <w:t>~</w:t>
      </w:r>
      <w:r>
        <w:rPr>
          <w:rStyle w:val="pl-pds"/>
        </w:rPr>
        <w:t>"</w:t>
      </w:r>
      <w:r>
        <w:t>,round(.</w:t>
      </w:r>
      <w:r>
        <w:rPr>
          <w:rStyle w:val="pl-c1"/>
        </w:rPr>
        <w:t>5</w:t>
      </w:r>
      <w:r>
        <w:rPr>
          <w:rStyle w:val="pl-k"/>
        </w:rPr>
        <w:t>*</w:t>
      </w:r>
      <w:r>
        <w:rPr>
          <w:rStyle w:val="pl-smi"/>
        </w:rPr>
        <w:t>qs</w:t>
      </w:r>
      <w:r>
        <w:t>[</w:t>
      </w:r>
      <w:r>
        <w:rPr>
          <w:rStyle w:val="pl-k"/>
        </w:rPr>
        <w:t>-</w:t>
      </w:r>
      <w:r>
        <w:rPr>
          <w:rStyle w:val="pl-c1"/>
        </w:rPr>
        <w:t>1</w:t>
      </w:r>
      <w:r>
        <w:t xml:space="preserve">] </w:t>
      </w:r>
      <w:r>
        <w:rPr>
          <w:rStyle w:val="pl-k"/>
        </w:rPr>
        <w:t>+</w:t>
      </w:r>
      <w:r>
        <w:t xml:space="preserve"> .</w:t>
      </w:r>
      <w:r>
        <w:rPr>
          <w:rStyle w:val="pl-c1"/>
        </w:rPr>
        <w:t>5</w:t>
      </w:r>
      <w:r>
        <w:rPr>
          <w:rStyle w:val="pl-k"/>
        </w:rPr>
        <w:t>*</w:t>
      </w:r>
      <w:r>
        <w:rPr>
          <w:rStyle w:val="pl-smi"/>
        </w:rPr>
        <w:t>qs</w:t>
      </w:r>
      <w:r>
        <w:t>[</w:t>
      </w:r>
      <w:r>
        <w:rPr>
          <w:rStyle w:val="pl-k"/>
        </w:rPr>
        <w:t>-</w:t>
      </w:r>
      <w:r>
        <w:t>length(</w:t>
      </w:r>
      <w:r>
        <w:rPr>
          <w:rStyle w:val="pl-smi"/>
        </w:rPr>
        <w:t>qs</w:t>
      </w:r>
      <w:r>
        <w:t>)]))</w:t>
      </w:r>
    </w:p>
    <w:p w:rsidR="00EE36AE" w:rsidRDefault="00EE36AE" w:rsidP="00EE36AE">
      <w:pPr>
        <w:pStyle w:val="HTML"/>
      </w:pPr>
      <w:r>
        <w:rPr>
          <w:rStyle w:val="pl-c"/>
        </w:rPr>
        <w:t># calculate the ratio of $p$ values less than .01 for each bin</w:t>
      </w:r>
    </w:p>
    <w:p w:rsidR="00EE36AE" w:rsidRDefault="00EE36AE" w:rsidP="00EE36AE">
      <w:pPr>
        <w:pStyle w:val="HTML"/>
      </w:pPr>
      <w:r>
        <w:rPr>
          <w:rStyle w:val="pl-smi"/>
        </w:rPr>
        <w:t>ratios</w:t>
      </w:r>
      <w:r>
        <w:t xml:space="preserve"> </w:t>
      </w:r>
      <w:r>
        <w:rPr>
          <w:rStyle w:val="pl-k"/>
        </w:rPr>
        <w:t>&lt;-</w:t>
      </w:r>
      <w:r>
        <w:t xml:space="preserve"> tapply(</w:t>
      </w:r>
      <w:r>
        <w:rPr>
          <w:rStyle w:val="pl-smi"/>
        </w:rPr>
        <w:t>res</w:t>
      </w:r>
      <w:r>
        <w:rPr>
          <w:rStyle w:val="pl-k"/>
        </w:rPr>
        <w:t>$</w:t>
      </w:r>
      <w:r>
        <w:rPr>
          <w:rStyle w:val="pl-smi"/>
        </w:rPr>
        <w:t>pvalue</w:t>
      </w:r>
      <w:r>
        <w:t xml:space="preserve">, </w:t>
      </w:r>
      <w:r>
        <w:rPr>
          <w:rStyle w:val="pl-smi"/>
        </w:rPr>
        <w:t>bins</w:t>
      </w:r>
      <w:r>
        <w:t xml:space="preserve">, </w:t>
      </w:r>
      <w:r>
        <w:rPr>
          <w:rStyle w:val="pl-k"/>
        </w:rPr>
        <w:t>function</w:t>
      </w:r>
      <w:r>
        <w:t>(</w:t>
      </w:r>
      <w:r>
        <w:rPr>
          <w:rStyle w:val="pl-smi"/>
        </w:rPr>
        <w:t>p</w:t>
      </w:r>
      <w:r>
        <w:t>) mean(</w:t>
      </w:r>
      <w:r>
        <w:rPr>
          <w:rStyle w:val="pl-smi"/>
        </w:rPr>
        <w:t>p</w:t>
      </w:r>
      <w:r>
        <w:t xml:space="preserve"> </w:t>
      </w:r>
      <w:r>
        <w:rPr>
          <w:rStyle w:val="pl-k"/>
        </w:rPr>
        <w:t>&lt;</w:t>
      </w:r>
      <w:r>
        <w:t xml:space="preserve"> .</w:t>
      </w:r>
      <w:r>
        <w:rPr>
          <w:rStyle w:val="pl-c1"/>
        </w:rPr>
        <w:t>01</w:t>
      </w:r>
      <w:r>
        <w:t xml:space="preserve">, </w:t>
      </w:r>
      <w:r>
        <w:rPr>
          <w:rStyle w:val="pl-v"/>
        </w:rPr>
        <w:t>na.rm</w:t>
      </w:r>
      <w:r>
        <w:rPr>
          <w:rStyle w:val="pl-k"/>
        </w:rPr>
        <w:t>=</w:t>
      </w:r>
      <w:r>
        <w:rPr>
          <w:rStyle w:val="pl-c1"/>
        </w:rPr>
        <w:t>TRUE</w:t>
      </w:r>
      <w:r>
        <w:t>))</w:t>
      </w:r>
    </w:p>
    <w:p w:rsidR="00EE36AE" w:rsidRDefault="00EE36AE" w:rsidP="00EE36AE">
      <w:pPr>
        <w:pStyle w:val="HTML"/>
      </w:pPr>
      <w:r>
        <w:rPr>
          <w:rStyle w:val="pl-c"/>
        </w:rPr>
        <w:t># plot these ratios</w:t>
      </w:r>
    </w:p>
    <w:p w:rsidR="00EE36AE" w:rsidRDefault="00EE36AE" w:rsidP="00EE36AE">
      <w:pPr>
        <w:pStyle w:val="HTML"/>
      </w:pPr>
      <w:r>
        <w:t>barplot(</w:t>
      </w:r>
      <w:r>
        <w:rPr>
          <w:rStyle w:val="pl-smi"/>
        </w:rPr>
        <w:t>ratios</w:t>
      </w:r>
      <w:r>
        <w:t xml:space="preserve">, </w:t>
      </w:r>
      <w:r>
        <w:rPr>
          <w:rStyle w:val="pl-v"/>
        </w:rPr>
        <w:t>xlab</w:t>
      </w:r>
      <w:r>
        <w:rPr>
          <w:rStyle w:val="pl-k"/>
        </w:rPr>
        <w:t>=</w:t>
      </w:r>
      <w:r>
        <w:rPr>
          <w:rStyle w:val="pl-pds"/>
        </w:rPr>
        <w:t>"</w:t>
      </w:r>
      <w:r>
        <w:rPr>
          <w:rStyle w:val="pl-s"/>
        </w:rPr>
        <w:t>mean normalized count</w:t>
      </w:r>
      <w:r>
        <w:rPr>
          <w:rStyle w:val="pl-pds"/>
        </w:rPr>
        <w:t>"</w:t>
      </w:r>
      <w:r>
        <w:t xml:space="preserve">, </w:t>
      </w:r>
      <w:r>
        <w:rPr>
          <w:rStyle w:val="pl-v"/>
        </w:rPr>
        <w:t>ylab</w:t>
      </w:r>
      <w:r>
        <w:rPr>
          <w:rStyle w:val="pl-k"/>
        </w:rPr>
        <w:t>=</w:t>
      </w:r>
      <w:r>
        <w:rPr>
          <w:rStyle w:val="pl-pds"/>
        </w:rPr>
        <w:t>"</w:t>
      </w:r>
      <w:r>
        <w:rPr>
          <w:rStyle w:val="pl-s"/>
        </w:rPr>
        <w:t>ratio of small p values</w:t>
      </w:r>
      <w:r>
        <w:rPr>
          <w:rStyle w:val="pl-pds"/>
        </w:rPr>
        <w:t>"</w:t>
      </w:r>
      <w:r>
        <w:t>)</w:t>
      </w:r>
    </w:p>
    <w:p w:rsidR="00EE36AE" w:rsidRDefault="00EE36AE" w:rsidP="00EE36AE">
      <w:pPr>
        <w:pStyle w:val="a6"/>
      </w:pPr>
      <w:r>
        <w:t xml:space="preserve">At first sight, there may seem to be little benefit in filtering out these genes. After all, the test found them to be non-significant anyway. However, these genes have an influence on the multiple testing adjustment, whose performance improves if such genes are removed. By removing the weakly-expressed genes from the input to the FDR procedure, we can find more genes to be significant among those which we keep, and so improved the power of our test. This approach is known as </w:t>
      </w:r>
      <w:r>
        <w:rPr>
          <w:rStyle w:val="a8"/>
        </w:rPr>
        <w:t>independent filtering</w:t>
      </w:r>
      <w:r>
        <w:t>.</w:t>
      </w:r>
    </w:p>
    <w:p w:rsidR="00EE36AE" w:rsidRDefault="00EE36AE" w:rsidP="00EE36AE">
      <w:pPr>
        <w:pStyle w:val="a6"/>
      </w:pPr>
      <w:r>
        <w:t xml:space="preserve">The </w:t>
      </w:r>
      <w:r>
        <w:rPr>
          <w:rStyle w:val="a8"/>
        </w:rPr>
        <w:t>DESeq2</w:t>
      </w:r>
      <w:r>
        <w:t xml:space="preserve"> software automatically performs independent filtering which maximizes the number of genes which will have adjusted </w:t>
      </w:r>
      <w:r>
        <w:rPr>
          <w:rStyle w:val="a8"/>
        </w:rPr>
        <w:t>p</w:t>
      </w:r>
      <w:r>
        <w:t xml:space="preserve"> value less than a critical value (by default, </w:t>
      </w:r>
      <w:r>
        <w:rPr>
          <w:rStyle w:val="HTML0"/>
        </w:rPr>
        <w:t>alpha</w:t>
      </w:r>
      <w:r>
        <w:t xml:space="preserve"> is set to 0.1). This automatic independent filtering is performed by, and can be controlled by, the </w:t>
      </w:r>
      <w:r>
        <w:rPr>
          <w:rStyle w:val="a8"/>
        </w:rPr>
        <w:t>results</w:t>
      </w:r>
      <w:r>
        <w:t xml:space="preserve"> function. We can observe how the number of rejections changes for various cutoffs based on mean normalized count. The following optimal threshold and table of possible values is stored as an attribute of the results object.</w:t>
      </w:r>
    </w:p>
    <w:p w:rsidR="00EE36AE" w:rsidRDefault="00EE36AE" w:rsidP="00EE36AE">
      <w:pPr>
        <w:pStyle w:val="HTML"/>
      </w:pPr>
      <w:r>
        <w:t>attr(</w:t>
      </w:r>
      <w:r>
        <w:rPr>
          <w:rStyle w:val="pl-smi"/>
        </w:rPr>
        <w:t>res</w:t>
      </w:r>
      <w:r>
        <w:t>,</w:t>
      </w:r>
      <w:r>
        <w:rPr>
          <w:rStyle w:val="pl-pds"/>
        </w:rPr>
        <w:t>"</w:t>
      </w:r>
      <w:r>
        <w:rPr>
          <w:rStyle w:val="pl-s"/>
        </w:rPr>
        <w:t>filterThreshold</w:t>
      </w:r>
      <w:r>
        <w:rPr>
          <w:rStyle w:val="pl-pds"/>
        </w:rPr>
        <w:t>"</w:t>
      </w:r>
      <w:r>
        <w:t>)</w:t>
      </w:r>
    </w:p>
    <w:p w:rsidR="00EE36AE" w:rsidRDefault="00EE36AE" w:rsidP="00EE36AE">
      <w:pPr>
        <w:pStyle w:val="HTML"/>
      </w:pPr>
      <w:r>
        <w:t>plot(attr(</w:t>
      </w:r>
      <w:r>
        <w:rPr>
          <w:rStyle w:val="pl-smi"/>
        </w:rPr>
        <w:t>res</w:t>
      </w:r>
      <w:r>
        <w:t>,</w:t>
      </w:r>
      <w:r>
        <w:rPr>
          <w:rStyle w:val="pl-pds"/>
        </w:rPr>
        <w:t>"</w:t>
      </w:r>
      <w:r>
        <w:rPr>
          <w:rStyle w:val="pl-s"/>
        </w:rPr>
        <w:t>filterNumRej</w:t>
      </w:r>
      <w:r>
        <w:rPr>
          <w:rStyle w:val="pl-pds"/>
        </w:rPr>
        <w:t>"</w:t>
      </w:r>
      <w:r>
        <w:t>),</w:t>
      </w:r>
      <w:r>
        <w:rPr>
          <w:rStyle w:val="pl-v"/>
        </w:rPr>
        <w:t>type</w:t>
      </w:r>
      <w:r>
        <w:rPr>
          <w:rStyle w:val="pl-k"/>
        </w:rPr>
        <w:t>=</w:t>
      </w:r>
      <w:r>
        <w:rPr>
          <w:rStyle w:val="pl-pds"/>
        </w:rPr>
        <w:t>"</w:t>
      </w:r>
      <w:r>
        <w:rPr>
          <w:rStyle w:val="pl-s"/>
        </w:rPr>
        <w:t>b</w:t>
      </w:r>
      <w:r>
        <w:rPr>
          <w:rStyle w:val="pl-pds"/>
        </w:rPr>
        <w:t>"</w:t>
      </w:r>
      <w:r>
        <w:t>,</w:t>
      </w:r>
    </w:p>
    <w:p w:rsidR="00EE36AE" w:rsidRDefault="00EE36AE" w:rsidP="00EE36AE">
      <w:pPr>
        <w:pStyle w:val="HTML"/>
      </w:pPr>
      <w:r>
        <w:t xml:space="preserve">     </w:t>
      </w:r>
      <w:r>
        <w:rPr>
          <w:rStyle w:val="pl-v"/>
        </w:rPr>
        <w:t>xlab</w:t>
      </w:r>
      <w:r>
        <w:rPr>
          <w:rStyle w:val="pl-k"/>
        </w:rPr>
        <w:t>=</w:t>
      </w:r>
      <w:r>
        <w:rPr>
          <w:rStyle w:val="pl-pds"/>
        </w:rPr>
        <w:t>"</w:t>
      </w:r>
      <w:r>
        <w:rPr>
          <w:rStyle w:val="pl-s"/>
        </w:rPr>
        <w:t>quantiles of 'baseMean'</w:t>
      </w:r>
      <w:r>
        <w:rPr>
          <w:rStyle w:val="pl-pds"/>
        </w:rPr>
        <w:t>"</w:t>
      </w:r>
      <w:r>
        <w:t>,</w:t>
      </w:r>
    </w:p>
    <w:p w:rsidR="00EE36AE" w:rsidRDefault="00EE36AE" w:rsidP="00EE36AE">
      <w:pPr>
        <w:pStyle w:val="HTML"/>
      </w:pPr>
      <w:r>
        <w:t xml:space="preserve">     </w:t>
      </w:r>
      <w:r>
        <w:rPr>
          <w:rStyle w:val="pl-v"/>
        </w:rPr>
        <w:t>ylab</w:t>
      </w:r>
      <w:r>
        <w:rPr>
          <w:rStyle w:val="pl-k"/>
        </w:rPr>
        <w:t>=</w:t>
      </w:r>
      <w:r>
        <w:rPr>
          <w:rStyle w:val="pl-pds"/>
        </w:rPr>
        <w:t>"</w:t>
      </w:r>
      <w:r>
        <w:rPr>
          <w:rStyle w:val="pl-s"/>
        </w:rPr>
        <w:t>number of rejections</w:t>
      </w:r>
      <w:r>
        <w:rPr>
          <w:rStyle w:val="pl-pds"/>
        </w:rPr>
        <w:t>"</w:t>
      </w:r>
      <w:r>
        <w:t>)</w:t>
      </w:r>
    </w:p>
    <w:p w:rsidR="00EE36AE" w:rsidRDefault="00EE36AE" w:rsidP="00EE36AE">
      <w:pPr>
        <w:pStyle w:val="a6"/>
      </w:pPr>
      <w:r>
        <w:t xml:space="preserve">The term </w:t>
      </w:r>
      <w:r>
        <w:rPr>
          <w:rStyle w:val="a8"/>
        </w:rPr>
        <w:t>independent</w:t>
      </w:r>
      <w:r>
        <w:t xml:space="preserve"> highlights an important caveat. Such filtering is permissible only if the filter criterion is independent of the actual test statistic. Otherwise, the filtering would invalidate the test and consequently the assumptions of the BH procedure. This is why we filtered on the average over </w:t>
      </w:r>
      <w:r>
        <w:rPr>
          <w:rStyle w:val="a8"/>
        </w:rPr>
        <w:t>all</w:t>
      </w:r>
      <w:r>
        <w:t xml:space="preserve"> samples: this filter is blind to the assignment of samples to the treatment and control group and hence independent. The independent filtering software used inside </w:t>
      </w:r>
      <w:r>
        <w:rPr>
          <w:rStyle w:val="a8"/>
        </w:rPr>
        <w:t>DESeq2</w:t>
      </w:r>
      <w:r>
        <w:t xml:space="preserve"> comes from the </w:t>
      </w:r>
      <w:r>
        <w:rPr>
          <w:rStyle w:val="HTML0"/>
        </w:rPr>
        <w:t>r Biocpkg("genefilter")</w:t>
      </w:r>
      <w:r>
        <w:t xml:space="preserve"> package, which contains a reference to a paper describing the statistical foundation for independent filtering.</w:t>
      </w:r>
    </w:p>
    <w:p w:rsidR="00EE36AE" w:rsidRDefault="00EE36AE" w:rsidP="00EE36AE">
      <w:pPr>
        <w:pStyle w:val="2"/>
      </w:pPr>
      <w:r>
        <w:t>Annotation: adding gene names</w:t>
      </w:r>
    </w:p>
    <w:p w:rsidR="00EE36AE" w:rsidRDefault="00EE36AE" w:rsidP="00EE36AE">
      <w:pPr>
        <w:pStyle w:val="a6"/>
      </w:pPr>
      <w:r>
        <w:t xml:space="preserve">Our result table only uses Ensembl gene IDs, but gene names may be more informative. </w:t>
      </w:r>
      <w:r>
        <w:rPr>
          <w:rStyle w:val="a8"/>
        </w:rPr>
        <w:t>Bioconductor</w:t>
      </w:r>
      <w:r>
        <w:t>'s annotation packages help with mapping various ID schemes to each other.</w:t>
      </w:r>
    </w:p>
    <w:p w:rsidR="00EE36AE" w:rsidRDefault="00EE36AE" w:rsidP="00EE36AE">
      <w:pPr>
        <w:pStyle w:val="a6"/>
      </w:pPr>
      <w:r>
        <w:t xml:space="preserve">We load the </w:t>
      </w:r>
      <w:r>
        <w:rPr>
          <w:rStyle w:val="HTML0"/>
        </w:rPr>
        <w:t>r Biocpkg("AnnotationDbi")</w:t>
      </w:r>
      <w:r>
        <w:t xml:space="preserve"> package and the annotation package </w:t>
      </w:r>
      <w:r>
        <w:rPr>
          <w:rStyle w:val="HTML0"/>
        </w:rPr>
        <w:t>r Biocannopkg("org.Hs.eg.db")</w:t>
      </w:r>
      <w:r>
        <w:t>:</w:t>
      </w:r>
    </w:p>
    <w:p w:rsidR="00EE36AE" w:rsidRDefault="00EE36AE" w:rsidP="00EE36AE">
      <w:pPr>
        <w:pStyle w:val="HTML"/>
      </w:pPr>
      <w:r>
        <w:t>library(</w:t>
      </w:r>
      <w:r>
        <w:rPr>
          <w:rStyle w:val="pl-pds"/>
        </w:rPr>
        <w:t>"</w:t>
      </w:r>
      <w:r>
        <w:rPr>
          <w:rStyle w:val="pl-s"/>
        </w:rPr>
        <w:t>AnnotationDbi</w:t>
      </w:r>
      <w:r>
        <w:rPr>
          <w:rStyle w:val="pl-pds"/>
        </w:rPr>
        <w:t>"</w:t>
      </w:r>
      <w:r>
        <w:t>)</w:t>
      </w:r>
    </w:p>
    <w:p w:rsidR="00EE36AE" w:rsidRDefault="00EE36AE" w:rsidP="00EE36AE">
      <w:pPr>
        <w:pStyle w:val="HTML"/>
      </w:pPr>
      <w:r>
        <w:t>library(</w:t>
      </w:r>
      <w:r>
        <w:rPr>
          <w:rStyle w:val="pl-pds"/>
        </w:rPr>
        <w:t>"</w:t>
      </w:r>
      <w:r>
        <w:rPr>
          <w:rStyle w:val="pl-s"/>
        </w:rPr>
        <w:t>org.Hs.eg.db</w:t>
      </w:r>
      <w:r>
        <w:rPr>
          <w:rStyle w:val="pl-pds"/>
        </w:rPr>
        <w:t>"</w:t>
      </w:r>
      <w:r>
        <w:t>)</w:t>
      </w:r>
    </w:p>
    <w:p w:rsidR="00EE36AE" w:rsidRDefault="00EE36AE" w:rsidP="00EE36AE">
      <w:pPr>
        <w:pStyle w:val="a6"/>
      </w:pPr>
      <w:r>
        <w:t xml:space="preserve">This is the organism annotation package ("org") for </w:t>
      </w:r>
      <w:r>
        <w:rPr>
          <w:rStyle w:val="a8"/>
        </w:rPr>
        <w:t>Homo sapiens</w:t>
      </w:r>
      <w:r>
        <w:t xml:space="preserve"> ("Hs"), organized as an </w:t>
      </w:r>
      <w:r>
        <w:rPr>
          <w:rStyle w:val="a8"/>
        </w:rPr>
        <w:t>AnnotationDbi</w:t>
      </w:r>
      <w:r>
        <w:t xml:space="preserve"> database package ("db"), using Entrez Gene IDs ("eg") as primary key. To get a list of all available key types, use:</w:t>
      </w:r>
    </w:p>
    <w:p w:rsidR="00EE36AE" w:rsidRDefault="00EE36AE" w:rsidP="00EE36AE">
      <w:pPr>
        <w:pStyle w:val="HTML"/>
      </w:pPr>
      <w:r>
        <w:t>columns(</w:t>
      </w:r>
      <w:r>
        <w:rPr>
          <w:rStyle w:val="pl-smi"/>
        </w:rPr>
        <w:t>org.Hs.eg.db</w:t>
      </w:r>
      <w:r>
        <w:t>)</w:t>
      </w:r>
    </w:p>
    <w:p w:rsidR="00EE36AE" w:rsidRDefault="00EE36AE" w:rsidP="00EE36AE">
      <w:pPr>
        <w:pStyle w:val="a6"/>
      </w:pPr>
      <w:r>
        <w:t xml:space="preserve">Converting IDs with the native functions from the </w:t>
      </w:r>
      <w:r>
        <w:rPr>
          <w:rStyle w:val="a8"/>
        </w:rPr>
        <w:t>AnnotationDbi</w:t>
      </w:r>
      <w:r>
        <w:t xml:space="preserve"> package is a bit cumbersome, so we provide the following convenience function (without explaining how exactly it works):</w:t>
      </w:r>
    </w:p>
    <w:p w:rsidR="00EE36AE" w:rsidRDefault="00EE36AE" w:rsidP="00EE36AE">
      <w:pPr>
        <w:pStyle w:val="HTML"/>
      </w:pPr>
      <w:r>
        <w:rPr>
          <w:rStyle w:val="pl-en"/>
        </w:rPr>
        <w:t>convertIDs</w:t>
      </w:r>
      <w:r>
        <w:t xml:space="preserve"> </w:t>
      </w:r>
      <w:r>
        <w:rPr>
          <w:rStyle w:val="pl-k"/>
        </w:rPr>
        <w:t>&lt;-</w:t>
      </w:r>
      <w:r>
        <w:t xml:space="preserve"> </w:t>
      </w:r>
      <w:r>
        <w:rPr>
          <w:rStyle w:val="pl-k"/>
        </w:rPr>
        <w:t>function</w:t>
      </w:r>
      <w:r>
        <w:t xml:space="preserve">( </w:t>
      </w:r>
      <w:r>
        <w:rPr>
          <w:rStyle w:val="pl-smi"/>
        </w:rPr>
        <w:t>ids</w:t>
      </w:r>
      <w:r>
        <w:t xml:space="preserve">, </w:t>
      </w:r>
      <w:r>
        <w:rPr>
          <w:rStyle w:val="pl-smi"/>
        </w:rPr>
        <w:t>from</w:t>
      </w:r>
      <w:r>
        <w:t xml:space="preserve">, </w:t>
      </w:r>
      <w:r>
        <w:rPr>
          <w:rStyle w:val="pl-smi"/>
        </w:rPr>
        <w:t>to</w:t>
      </w:r>
      <w:r>
        <w:t xml:space="preserve">, </w:t>
      </w:r>
      <w:r>
        <w:rPr>
          <w:rStyle w:val="pl-smi"/>
        </w:rPr>
        <w:t>db</w:t>
      </w:r>
      <w:r>
        <w:t xml:space="preserve">, </w:t>
      </w:r>
      <w:r>
        <w:rPr>
          <w:rStyle w:val="pl-v"/>
        </w:rPr>
        <w:t>ifMultiple</w:t>
      </w:r>
      <w:r>
        <w:rPr>
          <w:rStyle w:val="pl-k"/>
        </w:rPr>
        <w:t>=</w:t>
      </w:r>
      <w:r>
        <w:t>c(</w:t>
      </w:r>
      <w:r>
        <w:rPr>
          <w:rStyle w:val="pl-pds"/>
        </w:rPr>
        <w:t>"</w:t>
      </w:r>
      <w:r>
        <w:rPr>
          <w:rStyle w:val="pl-s"/>
        </w:rPr>
        <w:t>putNA</w:t>
      </w:r>
      <w:r>
        <w:rPr>
          <w:rStyle w:val="pl-pds"/>
        </w:rPr>
        <w:t>"</w:t>
      </w:r>
      <w:r>
        <w:t xml:space="preserve">, </w:t>
      </w:r>
      <w:r>
        <w:rPr>
          <w:rStyle w:val="pl-pds"/>
        </w:rPr>
        <w:t>"</w:t>
      </w:r>
      <w:r>
        <w:rPr>
          <w:rStyle w:val="pl-s"/>
        </w:rPr>
        <w:t>useFirst</w:t>
      </w:r>
      <w:r>
        <w:rPr>
          <w:rStyle w:val="pl-pds"/>
        </w:rPr>
        <w:t>"</w:t>
      </w:r>
      <w:r>
        <w:t>)) {</w:t>
      </w:r>
    </w:p>
    <w:p w:rsidR="00EE36AE" w:rsidRDefault="00EE36AE" w:rsidP="00EE36AE">
      <w:pPr>
        <w:pStyle w:val="HTML"/>
      </w:pPr>
      <w:r>
        <w:t xml:space="preserve">  stopifnot( inherits( </w:t>
      </w:r>
      <w:r>
        <w:rPr>
          <w:rStyle w:val="pl-smi"/>
        </w:rPr>
        <w:t>db</w:t>
      </w:r>
      <w:r>
        <w:t xml:space="preserve">, </w:t>
      </w:r>
      <w:r>
        <w:rPr>
          <w:rStyle w:val="pl-pds"/>
        </w:rPr>
        <w:t>"</w:t>
      </w:r>
      <w:r>
        <w:rPr>
          <w:rStyle w:val="pl-s"/>
        </w:rPr>
        <w:t>AnnotationDb</w:t>
      </w:r>
      <w:r>
        <w:rPr>
          <w:rStyle w:val="pl-pds"/>
        </w:rPr>
        <w:t>"</w:t>
      </w:r>
      <w:r>
        <w:t xml:space="preserve"> ) )</w:t>
      </w:r>
    </w:p>
    <w:p w:rsidR="00EE36AE" w:rsidRDefault="00EE36AE" w:rsidP="00EE36AE">
      <w:pPr>
        <w:pStyle w:val="HTML"/>
      </w:pPr>
      <w:r>
        <w:t xml:space="preserve">  </w:t>
      </w:r>
      <w:r>
        <w:rPr>
          <w:rStyle w:val="pl-smi"/>
        </w:rPr>
        <w:t>ifMultiple</w:t>
      </w:r>
      <w:r>
        <w:t xml:space="preserve"> </w:t>
      </w:r>
      <w:r>
        <w:rPr>
          <w:rStyle w:val="pl-k"/>
        </w:rPr>
        <w:t>&lt;-</w:t>
      </w:r>
      <w:r>
        <w:t xml:space="preserve"> match.arg( </w:t>
      </w:r>
      <w:r>
        <w:rPr>
          <w:rStyle w:val="pl-smi"/>
        </w:rPr>
        <w:t>ifMultiple</w:t>
      </w:r>
      <w:r>
        <w:t xml:space="preserve"> )</w:t>
      </w:r>
    </w:p>
    <w:p w:rsidR="00EE36AE" w:rsidRDefault="00EE36AE" w:rsidP="00EE36AE">
      <w:pPr>
        <w:pStyle w:val="HTML"/>
      </w:pPr>
      <w:r>
        <w:t xml:space="preserve">  suppressWarnings( </w:t>
      </w:r>
      <w:r>
        <w:rPr>
          <w:rStyle w:val="pl-smi"/>
        </w:rPr>
        <w:t>selRes</w:t>
      </w:r>
      <w:r>
        <w:t xml:space="preserve"> </w:t>
      </w:r>
      <w:r>
        <w:rPr>
          <w:rStyle w:val="pl-k"/>
        </w:rPr>
        <w:t>&lt;-</w:t>
      </w:r>
      <w:r>
        <w:t xml:space="preserve"> </w:t>
      </w:r>
      <w:r>
        <w:rPr>
          <w:rStyle w:val="pl-e"/>
        </w:rPr>
        <w:t>AnnotationDbi</w:t>
      </w:r>
      <w:r>
        <w:rPr>
          <w:rStyle w:val="pl-k"/>
        </w:rPr>
        <w:t>::</w:t>
      </w:r>
      <w:r>
        <w:t>select(</w:t>
      </w:r>
    </w:p>
    <w:p w:rsidR="00EE36AE" w:rsidRDefault="00EE36AE" w:rsidP="00EE36AE">
      <w:pPr>
        <w:pStyle w:val="HTML"/>
      </w:pPr>
      <w:r>
        <w:t xml:space="preserve">    </w:t>
      </w:r>
      <w:r>
        <w:rPr>
          <w:rStyle w:val="pl-smi"/>
        </w:rPr>
        <w:t>db</w:t>
      </w:r>
      <w:r>
        <w:t xml:space="preserve">, </w:t>
      </w:r>
      <w:r>
        <w:rPr>
          <w:rStyle w:val="pl-v"/>
        </w:rPr>
        <w:t>keys</w:t>
      </w:r>
      <w:r>
        <w:rPr>
          <w:rStyle w:val="pl-k"/>
        </w:rPr>
        <w:t>=</w:t>
      </w:r>
      <w:r>
        <w:rPr>
          <w:rStyle w:val="pl-smi"/>
        </w:rPr>
        <w:t>ids</w:t>
      </w:r>
      <w:r>
        <w:t xml:space="preserve">, </w:t>
      </w:r>
      <w:r>
        <w:rPr>
          <w:rStyle w:val="pl-v"/>
        </w:rPr>
        <w:t>keytype</w:t>
      </w:r>
      <w:r>
        <w:rPr>
          <w:rStyle w:val="pl-k"/>
        </w:rPr>
        <w:t>=</w:t>
      </w:r>
      <w:r>
        <w:rPr>
          <w:rStyle w:val="pl-smi"/>
        </w:rPr>
        <w:t>from</w:t>
      </w:r>
      <w:r>
        <w:t xml:space="preserve">, </w:t>
      </w:r>
      <w:r>
        <w:rPr>
          <w:rStyle w:val="pl-v"/>
        </w:rPr>
        <w:t>columns</w:t>
      </w:r>
      <w:r>
        <w:rPr>
          <w:rStyle w:val="pl-k"/>
        </w:rPr>
        <w:t>=</w:t>
      </w:r>
      <w:r>
        <w:t>c(</w:t>
      </w:r>
      <w:r>
        <w:rPr>
          <w:rStyle w:val="pl-smi"/>
        </w:rPr>
        <w:t>from</w:t>
      </w:r>
      <w:r>
        <w:t>,</w:t>
      </w:r>
      <w:r>
        <w:rPr>
          <w:rStyle w:val="pl-smi"/>
        </w:rPr>
        <w:t>to</w:t>
      </w:r>
      <w:r>
        <w:t>) ) )</w:t>
      </w:r>
    </w:p>
    <w:p w:rsidR="00EE36AE" w:rsidRDefault="00EE36AE" w:rsidP="00EE36AE">
      <w:pPr>
        <w:pStyle w:val="HTML"/>
      </w:pPr>
      <w:r>
        <w:t xml:space="preserve">  </w:t>
      </w:r>
      <w:r>
        <w:rPr>
          <w:rStyle w:val="pl-k"/>
        </w:rPr>
        <w:t>if</w:t>
      </w:r>
      <w:r>
        <w:t xml:space="preserve"> ( </w:t>
      </w:r>
      <w:r>
        <w:rPr>
          <w:rStyle w:val="pl-smi"/>
        </w:rPr>
        <w:t>ifMultiple</w:t>
      </w:r>
      <w:r>
        <w:t xml:space="preserve"> </w:t>
      </w:r>
      <w:r>
        <w:rPr>
          <w:rStyle w:val="pl-k"/>
        </w:rPr>
        <w:t>==</w:t>
      </w:r>
      <w:r>
        <w:t xml:space="preserve"> </w:t>
      </w:r>
      <w:r>
        <w:rPr>
          <w:rStyle w:val="pl-pds"/>
        </w:rPr>
        <w:t>"</w:t>
      </w:r>
      <w:r>
        <w:rPr>
          <w:rStyle w:val="pl-s"/>
        </w:rPr>
        <w:t>putNA</w:t>
      </w:r>
      <w:r>
        <w:rPr>
          <w:rStyle w:val="pl-pds"/>
        </w:rPr>
        <w:t>"</w:t>
      </w:r>
      <w:r>
        <w:t xml:space="preserve"> ) {</w:t>
      </w:r>
    </w:p>
    <w:p w:rsidR="00EE36AE" w:rsidRDefault="00EE36AE" w:rsidP="00EE36AE">
      <w:pPr>
        <w:pStyle w:val="HTML"/>
      </w:pPr>
      <w:r>
        <w:t xml:space="preserve">    </w:t>
      </w:r>
      <w:r>
        <w:rPr>
          <w:rStyle w:val="pl-smi"/>
        </w:rPr>
        <w:t>duplicatedIds</w:t>
      </w:r>
      <w:r>
        <w:t xml:space="preserve"> </w:t>
      </w:r>
      <w:r>
        <w:rPr>
          <w:rStyle w:val="pl-k"/>
        </w:rPr>
        <w:t>&lt;-</w:t>
      </w:r>
      <w:r>
        <w:t xml:space="preserve"> </w:t>
      </w:r>
      <w:r>
        <w:rPr>
          <w:rStyle w:val="pl-smi"/>
        </w:rPr>
        <w:t>selRes</w:t>
      </w:r>
      <w:r>
        <w:t xml:space="preserve">[ duplicated( </w:t>
      </w:r>
      <w:r>
        <w:rPr>
          <w:rStyle w:val="pl-smi"/>
        </w:rPr>
        <w:t>selRes</w:t>
      </w:r>
      <w:r>
        <w:t>[,</w:t>
      </w:r>
      <w:r>
        <w:rPr>
          <w:rStyle w:val="pl-c1"/>
        </w:rPr>
        <w:t>1</w:t>
      </w:r>
      <w:r>
        <w:t xml:space="preserve">] ), </w:t>
      </w:r>
      <w:r>
        <w:rPr>
          <w:rStyle w:val="pl-c1"/>
        </w:rPr>
        <w:t>1</w:t>
      </w:r>
      <w:r>
        <w:t xml:space="preserve"> ]</w:t>
      </w:r>
    </w:p>
    <w:p w:rsidR="00EE36AE" w:rsidRDefault="00EE36AE" w:rsidP="00EE36AE">
      <w:pPr>
        <w:pStyle w:val="HTML"/>
      </w:pPr>
      <w:r>
        <w:t xml:space="preserve">    </w:t>
      </w:r>
      <w:r>
        <w:rPr>
          <w:rStyle w:val="pl-smi"/>
        </w:rPr>
        <w:t>selRes</w:t>
      </w:r>
      <w:r>
        <w:t xml:space="preserve"> </w:t>
      </w:r>
      <w:r>
        <w:rPr>
          <w:rStyle w:val="pl-k"/>
        </w:rPr>
        <w:t>&lt;-</w:t>
      </w:r>
      <w:r>
        <w:t xml:space="preserve"> </w:t>
      </w:r>
      <w:r>
        <w:rPr>
          <w:rStyle w:val="pl-smi"/>
        </w:rPr>
        <w:t>selRes</w:t>
      </w:r>
      <w:r>
        <w:t xml:space="preserve">[ </w:t>
      </w:r>
      <w:r>
        <w:rPr>
          <w:rStyle w:val="pl-k"/>
        </w:rPr>
        <w:t>!</w:t>
      </w:r>
      <w:r>
        <w:t xml:space="preserve"> </w:t>
      </w:r>
      <w:r>
        <w:rPr>
          <w:rStyle w:val="pl-smi"/>
        </w:rPr>
        <w:t>selRes</w:t>
      </w:r>
      <w:r>
        <w:t>[,</w:t>
      </w:r>
      <w:r>
        <w:rPr>
          <w:rStyle w:val="pl-c1"/>
        </w:rPr>
        <w:t>1</w:t>
      </w:r>
      <w:r>
        <w:t xml:space="preserve">] </w:t>
      </w:r>
      <w:r>
        <w:rPr>
          <w:rStyle w:val="pl-k"/>
        </w:rPr>
        <w:t>%in%</w:t>
      </w:r>
      <w:r>
        <w:t xml:space="preserve"> </w:t>
      </w:r>
      <w:r>
        <w:rPr>
          <w:rStyle w:val="pl-smi"/>
        </w:rPr>
        <w:t>duplicatedIds</w:t>
      </w:r>
      <w:r>
        <w:t>, ]</w:t>
      </w:r>
    </w:p>
    <w:p w:rsidR="00EE36AE" w:rsidRDefault="00EE36AE" w:rsidP="00EE36AE">
      <w:pPr>
        <w:pStyle w:val="HTML"/>
      </w:pPr>
      <w:r>
        <w:t xml:space="preserve">  }</w:t>
      </w:r>
    </w:p>
    <w:p w:rsidR="00EE36AE" w:rsidRDefault="00EE36AE" w:rsidP="00EE36AE">
      <w:pPr>
        <w:pStyle w:val="HTML"/>
      </w:pPr>
      <w:r>
        <w:t xml:space="preserve">  </w:t>
      </w:r>
      <w:r>
        <w:rPr>
          <w:rStyle w:val="pl-k"/>
        </w:rPr>
        <w:t>return</w:t>
      </w:r>
      <w:r>
        <w:t xml:space="preserve">( </w:t>
      </w:r>
      <w:r>
        <w:rPr>
          <w:rStyle w:val="pl-smi"/>
        </w:rPr>
        <w:t>selRes</w:t>
      </w:r>
      <w:r>
        <w:t xml:space="preserve">[ match( </w:t>
      </w:r>
      <w:r>
        <w:rPr>
          <w:rStyle w:val="pl-smi"/>
        </w:rPr>
        <w:t>ids</w:t>
      </w:r>
      <w:r>
        <w:t xml:space="preserve">, </w:t>
      </w:r>
      <w:r>
        <w:rPr>
          <w:rStyle w:val="pl-smi"/>
        </w:rPr>
        <w:t>selRes</w:t>
      </w:r>
      <w:r>
        <w:t>[,</w:t>
      </w:r>
      <w:r>
        <w:rPr>
          <w:rStyle w:val="pl-c1"/>
        </w:rPr>
        <w:t>1</w:t>
      </w:r>
      <w:r>
        <w:t xml:space="preserve">] ), </w:t>
      </w:r>
      <w:r>
        <w:rPr>
          <w:rStyle w:val="pl-c1"/>
        </w:rPr>
        <w:t>2</w:t>
      </w:r>
      <w:r>
        <w:t xml:space="preserve"> ] )</w:t>
      </w:r>
    </w:p>
    <w:p w:rsidR="00EE36AE" w:rsidRDefault="00EE36AE" w:rsidP="00EE36AE">
      <w:pPr>
        <w:pStyle w:val="HTML"/>
      </w:pPr>
      <w:r>
        <w:t>}</w:t>
      </w:r>
    </w:p>
    <w:p w:rsidR="00EE36AE" w:rsidRDefault="00EE36AE" w:rsidP="00EE36AE">
      <w:pPr>
        <w:pStyle w:val="a6"/>
      </w:pPr>
      <w:r>
        <w:t xml:space="preserve">This function takes a list of IDs as first argument and their key type as the second argument. The third argument is the key type we want to convert to, the fourth is the </w:t>
      </w:r>
      <w:r>
        <w:rPr>
          <w:rStyle w:val="a8"/>
        </w:rPr>
        <w:t>AnnotationDb</w:t>
      </w:r>
      <w:r>
        <w:t xml:space="preserve"> object to use. Finally, the last argument specifies what to do if one source ID maps to several target IDs: should the function return an NA or simply the first of the multiple IDs? To convert the Ensembl IDs in the rownames of </w:t>
      </w:r>
      <w:r>
        <w:rPr>
          <w:rStyle w:val="HTML0"/>
        </w:rPr>
        <w:t>res</w:t>
      </w:r>
      <w:r>
        <w:t xml:space="preserve"> to gene symbols and add them as a new column, we use:</w:t>
      </w:r>
    </w:p>
    <w:p w:rsidR="00EE36AE" w:rsidRDefault="00EE36AE" w:rsidP="00EE36AE">
      <w:pPr>
        <w:pStyle w:val="HTML"/>
      </w:pPr>
      <w:r>
        <w:rPr>
          <w:rStyle w:val="pl-smi"/>
        </w:rPr>
        <w:t>res</w:t>
      </w:r>
      <w:r>
        <w:rPr>
          <w:rStyle w:val="pl-k"/>
        </w:rPr>
        <w:t>$</w:t>
      </w:r>
      <w:r>
        <w:rPr>
          <w:rStyle w:val="pl-smi"/>
        </w:rPr>
        <w:t>hgnc_symbol</w:t>
      </w:r>
      <w:r>
        <w:t xml:space="preserve"> </w:t>
      </w:r>
      <w:r>
        <w:rPr>
          <w:rStyle w:val="pl-k"/>
        </w:rPr>
        <w:t>&lt;-</w:t>
      </w:r>
      <w:r>
        <w:t xml:space="preserve"> convertIDs(row.names(</w:t>
      </w:r>
      <w:r>
        <w:rPr>
          <w:rStyle w:val="pl-smi"/>
        </w:rPr>
        <w:t>res</w:t>
      </w:r>
      <w:r>
        <w:t xml:space="preserve">), </w:t>
      </w:r>
      <w:r>
        <w:rPr>
          <w:rStyle w:val="pl-pds"/>
        </w:rPr>
        <w:t>"</w:t>
      </w:r>
      <w:r>
        <w:rPr>
          <w:rStyle w:val="pl-s"/>
        </w:rPr>
        <w:t>ENSEMBL</w:t>
      </w:r>
      <w:r>
        <w:rPr>
          <w:rStyle w:val="pl-pds"/>
        </w:rPr>
        <w:t>"</w:t>
      </w:r>
      <w:r>
        <w:t xml:space="preserve">, </w:t>
      </w:r>
      <w:r>
        <w:rPr>
          <w:rStyle w:val="pl-pds"/>
        </w:rPr>
        <w:t>"</w:t>
      </w:r>
      <w:r>
        <w:rPr>
          <w:rStyle w:val="pl-s"/>
        </w:rPr>
        <w:t>SYMBOL</w:t>
      </w:r>
      <w:r>
        <w:rPr>
          <w:rStyle w:val="pl-pds"/>
        </w:rPr>
        <w:t>"</w:t>
      </w:r>
      <w:r>
        <w:t xml:space="preserve">, </w:t>
      </w:r>
      <w:r>
        <w:rPr>
          <w:rStyle w:val="pl-smi"/>
        </w:rPr>
        <w:t>org.Hs.eg.db</w:t>
      </w:r>
      <w:r>
        <w:t>)</w:t>
      </w:r>
    </w:p>
    <w:p w:rsidR="00EE36AE" w:rsidRDefault="00EE36AE" w:rsidP="00EE36AE">
      <w:pPr>
        <w:pStyle w:val="HTML"/>
      </w:pPr>
      <w:r>
        <w:rPr>
          <w:rStyle w:val="pl-smi"/>
        </w:rPr>
        <w:t>res</w:t>
      </w:r>
      <w:r>
        <w:rPr>
          <w:rStyle w:val="pl-k"/>
        </w:rPr>
        <w:t>$</w:t>
      </w:r>
      <w:r>
        <w:rPr>
          <w:rStyle w:val="pl-smi"/>
        </w:rPr>
        <w:t>entrezgene</w:t>
      </w:r>
      <w:r>
        <w:t xml:space="preserve"> </w:t>
      </w:r>
      <w:r>
        <w:rPr>
          <w:rStyle w:val="pl-k"/>
        </w:rPr>
        <w:t>&lt;-</w:t>
      </w:r>
      <w:r>
        <w:t xml:space="preserve"> convertIDs(row.names(</w:t>
      </w:r>
      <w:r>
        <w:rPr>
          <w:rStyle w:val="pl-smi"/>
        </w:rPr>
        <w:t>res</w:t>
      </w:r>
      <w:r>
        <w:t xml:space="preserve">), </w:t>
      </w:r>
      <w:r>
        <w:rPr>
          <w:rStyle w:val="pl-pds"/>
        </w:rPr>
        <w:t>"</w:t>
      </w:r>
      <w:r>
        <w:rPr>
          <w:rStyle w:val="pl-s"/>
        </w:rPr>
        <w:t>ENSEMBL</w:t>
      </w:r>
      <w:r>
        <w:rPr>
          <w:rStyle w:val="pl-pds"/>
        </w:rPr>
        <w:t>"</w:t>
      </w:r>
      <w:r>
        <w:t xml:space="preserve">, </w:t>
      </w:r>
      <w:r>
        <w:rPr>
          <w:rStyle w:val="pl-pds"/>
        </w:rPr>
        <w:t>"</w:t>
      </w:r>
      <w:r>
        <w:rPr>
          <w:rStyle w:val="pl-s"/>
        </w:rPr>
        <w:t>ENTREZID</w:t>
      </w:r>
      <w:r>
        <w:rPr>
          <w:rStyle w:val="pl-pds"/>
        </w:rPr>
        <w:t>"</w:t>
      </w:r>
      <w:r>
        <w:t xml:space="preserve">, </w:t>
      </w:r>
      <w:r>
        <w:rPr>
          <w:rStyle w:val="pl-smi"/>
        </w:rPr>
        <w:t>org.Hs.eg.db</w:t>
      </w:r>
      <w:r>
        <w:t>)</w:t>
      </w:r>
    </w:p>
    <w:p w:rsidR="00EE36AE" w:rsidRDefault="00EE36AE" w:rsidP="00EE36AE">
      <w:pPr>
        <w:pStyle w:val="a6"/>
      </w:pPr>
      <w:r>
        <w:t>Now the results have the desired external gene ids:</w:t>
      </w:r>
    </w:p>
    <w:p w:rsidR="00EE36AE" w:rsidRDefault="00EE36AE" w:rsidP="00EE36AE">
      <w:pPr>
        <w:pStyle w:val="HTML"/>
      </w:pPr>
      <w:r>
        <w:rPr>
          <w:rStyle w:val="pl-smi"/>
        </w:rPr>
        <w:t>resOrdered</w:t>
      </w:r>
      <w:r>
        <w:t xml:space="preserve"> </w:t>
      </w:r>
      <w:r>
        <w:rPr>
          <w:rStyle w:val="pl-k"/>
        </w:rPr>
        <w:t>&lt;-</w:t>
      </w:r>
      <w:r>
        <w:t xml:space="preserve"> </w:t>
      </w:r>
      <w:r>
        <w:rPr>
          <w:rStyle w:val="pl-smi"/>
        </w:rPr>
        <w:t>res</w:t>
      </w:r>
      <w:r>
        <w:t>[order(</w:t>
      </w:r>
      <w:r>
        <w:rPr>
          <w:rStyle w:val="pl-smi"/>
        </w:rPr>
        <w:t>res</w:t>
      </w:r>
      <w:r>
        <w:rPr>
          <w:rStyle w:val="pl-k"/>
        </w:rPr>
        <w:t>$</w:t>
      </w:r>
      <w:r>
        <w:rPr>
          <w:rStyle w:val="pl-smi"/>
        </w:rPr>
        <w:t>pvalue</w:t>
      </w:r>
      <w:r>
        <w:t>),]</w:t>
      </w:r>
    </w:p>
    <w:p w:rsidR="00EE36AE" w:rsidRDefault="00EE36AE" w:rsidP="00EE36AE">
      <w:pPr>
        <w:pStyle w:val="HTML"/>
      </w:pPr>
      <w:r>
        <w:t>head(</w:t>
      </w:r>
      <w:r>
        <w:rPr>
          <w:rStyle w:val="pl-smi"/>
        </w:rPr>
        <w:t>resOrdered</w:t>
      </w:r>
      <w:r>
        <w:t>)</w:t>
      </w:r>
    </w:p>
    <w:p w:rsidR="00EE36AE" w:rsidRDefault="00EE36AE" w:rsidP="00EE36AE">
      <w:pPr>
        <w:pStyle w:val="2"/>
      </w:pPr>
      <w:r>
        <w:t>Exporting results</w:t>
      </w:r>
    </w:p>
    <w:p w:rsidR="00EE36AE" w:rsidRDefault="00EE36AE" w:rsidP="00EE36AE">
      <w:pPr>
        <w:pStyle w:val="a6"/>
      </w:pPr>
      <w:r>
        <w:t xml:space="preserve">You can easily save the results table in a CSV file, which you can then load with a spreadsheet program such as Excel. The call to </w:t>
      </w:r>
      <w:r>
        <w:rPr>
          <w:rStyle w:val="a8"/>
        </w:rPr>
        <w:t>as.data.frame</w:t>
      </w:r>
      <w:r>
        <w:t xml:space="preserve"> is necessary to convert the </w:t>
      </w:r>
      <w:r>
        <w:rPr>
          <w:rStyle w:val="a8"/>
        </w:rPr>
        <w:t>DataFrame</w:t>
      </w:r>
      <w:r>
        <w:t xml:space="preserve"> object (</w:t>
      </w:r>
      <w:r>
        <w:rPr>
          <w:rStyle w:val="HTML0"/>
        </w:rPr>
        <w:t>r Biocpkg("IRanges")</w:t>
      </w:r>
      <w:r>
        <w:t xml:space="preserve"> package) to a </w:t>
      </w:r>
      <w:r>
        <w:rPr>
          <w:rStyle w:val="a8"/>
        </w:rPr>
        <w:t>data.frame</w:t>
      </w:r>
      <w:r>
        <w:t xml:space="preserve"> object which can be processed by </w:t>
      </w:r>
      <w:r>
        <w:rPr>
          <w:rStyle w:val="a8"/>
        </w:rPr>
        <w:t>write.csv</w:t>
      </w:r>
      <w:r>
        <w:t>.</w:t>
      </w:r>
    </w:p>
    <w:p w:rsidR="00EE36AE" w:rsidRDefault="00EE36AE" w:rsidP="00EE36AE">
      <w:pPr>
        <w:pStyle w:val="HTML"/>
      </w:pPr>
      <w:r>
        <w:t>write.csv(as.data.frame(</w:t>
      </w:r>
      <w:r>
        <w:rPr>
          <w:rStyle w:val="pl-smi"/>
        </w:rPr>
        <w:t>resOrdered</w:t>
      </w:r>
      <w:r>
        <w:t xml:space="preserve">), </w:t>
      </w:r>
      <w:r>
        <w:rPr>
          <w:rStyle w:val="pl-v"/>
        </w:rPr>
        <w:t>file</w:t>
      </w:r>
      <w:r>
        <w:rPr>
          <w:rStyle w:val="pl-k"/>
        </w:rPr>
        <w:t>=</w:t>
      </w:r>
      <w:r>
        <w:rPr>
          <w:rStyle w:val="pl-pds"/>
        </w:rPr>
        <w:t>"</w:t>
      </w:r>
      <w:r>
        <w:rPr>
          <w:rStyle w:val="pl-s"/>
        </w:rPr>
        <w:t>results.csv</w:t>
      </w:r>
      <w:r>
        <w:rPr>
          <w:rStyle w:val="pl-pds"/>
        </w:rPr>
        <w:t>"</w:t>
      </w:r>
      <w:r>
        <w:t>)</w:t>
      </w:r>
    </w:p>
    <w:p w:rsidR="00EE36AE" w:rsidRDefault="00EE36AE" w:rsidP="00EE36AE">
      <w:pPr>
        <w:pStyle w:val="2"/>
      </w:pPr>
      <w:r>
        <w:t>Plotting fold changes in genomic space</w:t>
      </w:r>
    </w:p>
    <w:p w:rsidR="00EE36AE" w:rsidRDefault="00EE36AE" w:rsidP="00EE36AE">
      <w:pPr>
        <w:pStyle w:val="a6"/>
      </w:pPr>
      <w:r>
        <w:t xml:space="preserve">If we have used the </w:t>
      </w:r>
      <w:r>
        <w:rPr>
          <w:rStyle w:val="a8"/>
        </w:rPr>
        <w:t>summarizeOverlaps</w:t>
      </w:r>
      <w:r>
        <w:t xml:space="preserve"> function to count the reads, then our </w:t>
      </w:r>
      <w:r>
        <w:rPr>
          <w:rStyle w:val="a8"/>
        </w:rPr>
        <w:t>DESeqDataSet</w:t>
      </w:r>
      <w:r>
        <w:t xml:space="preserve"> object is built on top of ready-to-use </w:t>
      </w:r>
      <w:r>
        <w:rPr>
          <w:rStyle w:val="a8"/>
        </w:rPr>
        <w:t>Bioconductor</w:t>
      </w:r>
      <w:r>
        <w:t xml:space="preserve"> objects specifying the genomic location of the genes. We can therefore easily plot our differential expression results in genomic space. While the </w:t>
      </w:r>
      <w:r>
        <w:rPr>
          <w:rStyle w:val="a8"/>
        </w:rPr>
        <w:t>results</w:t>
      </w:r>
      <w:r>
        <w:t xml:space="preserve"> function by default outputs a </w:t>
      </w:r>
      <w:r>
        <w:rPr>
          <w:rStyle w:val="a8"/>
        </w:rPr>
        <w:t>DataFrame</w:t>
      </w:r>
      <w:r>
        <w:t xml:space="preserve">, using the </w:t>
      </w:r>
      <w:r>
        <w:rPr>
          <w:rStyle w:val="HTML0"/>
        </w:rPr>
        <w:t>format</w:t>
      </w:r>
      <w:r>
        <w:t xml:space="preserve"> argument, we can ask for </w:t>
      </w:r>
      <w:r>
        <w:rPr>
          <w:rStyle w:val="a8"/>
        </w:rPr>
        <w:t>GRanges</w:t>
      </w:r>
      <w:r>
        <w:t xml:space="preserve"> or </w:t>
      </w:r>
      <w:r>
        <w:rPr>
          <w:rStyle w:val="a8"/>
        </w:rPr>
        <w:t>GRangesList</w:t>
      </w:r>
      <w:r>
        <w:t xml:space="preserve"> output.</w:t>
      </w:r>
    </w:p>
    <w:p w:rsidR="00EE36AE" w:rsidRDefault="00EE36AE" w:rsidP="00EE36AE">
      <w:pPr>
        <w:pStyle w:val="HTML"/>
      </w:pPr>
      <w:r>
        <w:t>(</w:t>
      </w:r>
      <w:r>
        <w:rPr>
          <w:rStyle w:val="pl-smi"/>
        </w:rPr>
        <w:t>resGR</w:t>
      </w:r>
      <w:r>
        <w:t xml:space="preserve"> </w:t>
      </w:r>
      <w:r>
        <w:rPr>
          <w:rStyle w:val="pl-k"/>
        </w:rPr>
        <w:t>&lt;-</w:t>
      </w:r>
      <w:r>
        <w:t xml:space="preserve"> results(</w:t>
      </w:r>
      <w:r>
        <w:rPr>
          <w:rStyle w:val="pl-smi"/>
        </w:rPr>
        <w:t>dds</w:t>
      </w:r>
      <w:r>
        <w:t xml:space="preserve">, </w:t>
      </w:r>
      <w:r>
        <w:rPr>
          <w:rStyle w:val="pl-v"/>
        </w:rPr>
        <w:t>format</w:t>
      </w:r>
      <w:r>
        <w:rPr>
          <w:rStyle w:val="pl-k"/>
        </w:rPr>
        <w:t>=</w:t>
      </w:r>
      <w:r>
        <w:rPr>
          <w:rStyle w:val="pl-pds"/>
        </w:rPr>
        <w:t>"</w:t>
      </w:r>
      <w:r>
        <w:rPr>
          <w:rStyle w:val="pl-s"/>
        </w:rPr>
        <w:t>GRanges</w:t>
      </w:r>
      <w:r>
        <w:rPr>
          <w:rStyle w:val="pl-pds"/>
        </w:rPr>
        <w:t>"</w:t>
      </w:r>
      <w:r>
        <w:t>))</w:t>
      </w:r>
    </w:p>
    <w:p w:rsidR="00EE36AE" w:rsidRDefault="00EE36AE" w:rsidP="00EE36AE">
      <w:pPr>
        <w:pStyle w:val="HTML"/>
      </w:pPr>
      <w:r>
        <w:rPr>
          <w:rStyle w:val="pl-smi"/>
        </w:rPr>
        <w:t>resGR</w:t>
      </w:r>
      <w:r>
        <w:rPr>
          <w:rStyle w:val="pl-k"/>
        </w:rPr>
        <w:t>$</w:t>
      </w:r>
      <w:r>
        <w:rPr>
          <w:rStyle w:val="pl-smi"/>
        </w:rPr>
        <w:t>symbol</w:t>
      </w:r>
      <w:r>
        <w:t xml:space="preserve"> </w:t>
      </w:r>
      <w:r>
        <w:rPr>
          <w:rStyle w:val="pl-k"/>
        </w:rPr>
        <w:t>&lt;-</w:t>
      </w:r>
      <w:r>
        <w:t xml:space="preserve"> convertIDs(names(</w:t>
      </w:r>
      <w:r>
        <w:rPr>
          <w:rStyle w:val="pl-smi"/>
        </w:rPr>
        <w:t>resGR</w:t>
      </w:r>
      <w:r>
        <w:t xml:space="preserve">), </w:t>
      </w:r>
      <w:r>
        <w:rPr>
          <w:rStyle w:val="pl-pds"/>
        </w:rPr>
        <w:t>"</w:t>
      </w:r>
      <w:r>
        <w:rPr>
          <w:rStyle w:val="pl-s"/>
        </w:rPr>
        <w:t>ENSEMBL</w:t>
      </w:r>
      <w:r>
        <w:rPr>
          <w:rStyle w:val="pl-pds"/>
        </w:rPr>
        <w:t>"</w:t>
      </w:r>
      <w:r>
        <w:t xml:space="preserve">, </w:t>
      </w:r>
      <w:r>
        <w:rPr>
          <w:rStyle w:val="pl-pds"/>
        </w:rPr>
        <w:t>"</w:t>
      </w:r>
      <w:r>
        <w:rPr>
          <w:rStyle w:val="pl-s"/>
        </w:rPr>
        <w:t>SYMBOL</w:t>
      </w:r>
      <w:r>
        <w:rPr>
          <w:rStyle w:val="pl-pds"/>
        </w:rPr>
        <w:t>"</w:t>
      </w:r>
      <w:r>
        <w:t xml:space="preserve">, </w:t>
      </w:r>
      <w:r>
        <w:rPr>
          <w:rStyle w:val="pl-smi"/>
        </w:rPr>
        <w:t>org.Hs.eg.db</w:t>
      </w:r>
      <w:r>
        <w:t>)</w:t>
      </w:r>
    </w:p>
    <w:p w:rsidR="00EE36AE" w:rsidRDefault="00EE36AE" w:rsidP="00EE36AE">
      <w:pPr>
        <w:pStyle w:val="a6"/>
      </w:pPr>
      <w:r>
        <w:t xml:space="preserve">We will use the </w:t>
      </w:r>
      <w:r>
        <w:rPr>
          <w:rStyle w:val="HTML0"/>
        </w:rPr>
        <w:t>r Biocpkg("Gviz")</w:t>
      </w:r>
      <w:r>
        <w:t xml:space="preserve"> package for plotting the GRanges and associated metadata: the log fold changes due to dexamethasone treatment.</w:t>
      </w:r>
    </w:p>
    <w:p w:rsidR="00EE36AE" w:rsidRDefault="00EE36AE" w:rsidP="00EE36AE">
      <w:pPr>
        <w:pStyle w:val="HTML"/>
      </w:pPr>
      <w:r>
        <w:t>library(</w:t>
      </w:r>
      <w:r>
        <w:rPr>
          <w:rStyle w:val="pl-pds"/>
        </w:rPr>
        <w:t>"</w:t>
      </w:r>
      <w:r>
        <w:rPr>
          <w:rStyle w:val="pl-s"/>
        </w:rPr>
        <w:t>Gviz</w:t>
      </w:r>
      <w:r>
        <w:rPr>
          <w:rStyle w:val="pl-pds"/>
        </w:rPr>
        <w:t>"</w:t>
      </w:r>
      <w:r>
        <w:t>)</w:t>
      </w:r>
    </w:p>
    <w:p w:rsidR="00EE36AE" w:rsidRDefault="00EE36AE" w:rsidP="00EE36AE">
      <w:pPr>
        <w:pStyle w:val="a6"/>
      </w:pPr>
      <w:r>
        <w:t xml:space="preserve">The following code chunk specifies a window of 1 million base pairs upstream and downstream from the gene with the smallest </w:t>
      </w:r>
      <w:r>
        <w:rPr>
          <w:rStyle w:val="a8"/>
        </w:rPr>
        <w:t>p</w:t>
      </w:r>
      <w:r>
        <w:t xml:space="preserve"> value. We create a subset of our full results, for genes within the window which have a fold change (exclude genes with no counts). We add the gene symbol as a name, if the symbol exists or is not duplicated in our subset.</w:t>
      </w:r>
    </w:p>
    <w:p w:rsidR="00EE36AE" w:rsidRDefault="00EE36AE" w:rsidP="00EE36AE">
      <w:pPr>
        <w:pStyle w:val="HTML"/>
      </w:pPr>
      <w:r>
        <w:rPr>
          <w:rStyle w:val="pl-smi"/>
        </w:rPr>
        <w:t>window</w:t>
      </w:r>
      <w:r>
        <w:t xml:space="preserve"> </w:t>
      </w:r>
      <w:r>
        <w:rPr>
          <w:rStyle w:val="pl-k"/>
        </w:rPr>
        <w:t>&lt;-</w:t>
      </w:r>
      <w:r>
        <w:t xml:space="preserve"> </w:t>
      </w:r>
      <w:r>
        <w:rPr>
          <w:rStyle w:val="pl-smi"/>
        </w:rPr>
        <w:t>resGR</w:t>
      </w:r>
      <w:r>
        <w:t>[</w:t>
      </w:r>
      <w:r>
        <w:rPr>
          <w:rStyle w:val="pl-smi"/>
        </w:rPr>
        <w:t>topGene</w:t>
      </w:r>
      <w:r>
        <w:t xml:space="preserve">] </w:t>
      </w:r>
      <w:r>
        <w:rPr>
          <w:rStyle w:val="pl-k"/>
        </w:rPr>
        <w:t>+</w:t>
      </w:r>
      <w:r>
        <w:t xml:space="preserve"> </w:t>
      </w:r>
      <w:r>
        <w:rPr>
          <w:rStyle w:val="pl-c1"/>
        </w:rPr>
        <w:t>1e6</w:t>
      </w:r>
    </w:p>
    <w:p w:rsidR="00EE36AE" w:rsidRDefault="00EE36AE" w:rsidP="00EE36AE">
      <w:pPr>
        <w:pStyle w:val="HTML"/>
      </w:pPr>
      <w:r>
        <w:t>strand(</w:t>
      </w:r>
      <w:r>
        <w:rPr>
          <w:rStyle w:val="pl-smi"/>
        </w:rPr>
        <w:t>window</w:t>
      </w:r>
      <w:r>
        <w:t xml:space="preserve">) </w:t>
      </w:r>
      <w:r>
        <w:rPr>
          <w:rStyle w:val="pl-k"/>
        </w:rPr>
        <w:t>&lt;-</w:t>
      </w:r>
      <w:r>
        <w:t xml:space="preserve"> </w:t>
      </w:r>
      <w:r>
        <w:rPr>
          <w:rStyle w:val="pl-pds"/>
        </w:rPr>
        <w:t>"</w:t>
      </w:r>
      <w:r>
        <w:rPr>
          <w:rStyle w:val="pl-s"/>
        </w:rPr>
        <w:t>*</w:t>
      </w:r>
      <w:r>
        <w:rPr>
          <w:rStyle w:val="pl-pds"/>
        </w:rPr>
        <w:t>"</w:t>
      </w:r>
    </w:p>
    <w:p w:rsidR="00EE36AE" w:rsidRDefault="00EE36AE" w:rsidP="00EE36AE">
      <w:pPr>
        <w:pStyle w:val="HTML"/>
      </w:pPr>
      <w:r>
        <w:rPr>
          <w:rStyle w:val="pl-smi"/>
        </w:rPr>
        <w:t>hasLFC</w:t>
      </w:r>
      <w:r>
        <w:t xml:space="preserve"> </w:t>
      </w:r>
      <w:r>
        <w:rPr>
          <w:rStyle w:val="pl-k"/>
        </w:rPr>
        <w:t>&lt;-</w:t>
      </w:r>
      <w:r>
        <w:t xml:space="preserve"> </w:t>
      </w:r>
      <w:r>
        <w:rPr>
          <w:rStyle w:val="pl-k"/>
        </w:rPr>
        <w:t>!</w:t>
      </w:r>
      <w:r>
        <w:t>is.na(</w:t>
      </w:r>
      <w:r>
        <w:rPr>
          <w:rStyle w:val="pl-smi"/>
        </w:rPr>
        <w:t>resGR</w:t>
      </w:r>
      <w:r>
        <w:rPr>
          <w:rStyle w:val="pl-k"/>
        </w:rPr>
        <w:t>$</w:t>
      </w:r>
      <w:r>
        <w:rPr>
          <w:rStyle w:val="pl-smi"/>
        </w:rPr>
        <w:t>log2FoldChange</w:t>
      </w:r>
      <w:r>
        <w:t>)</w:t>
      </w:r>
    </w:p>
    <w:p w:rsidR="00EE36AE" w:rsidRDefault="00EE36AE" w:rsidP="00EE36AE">
      <w:pPr>
        <w:pStyle w:val="HTML"/>
      </w:pPr>
      <w:r>
        <w:rPr>
          <w:rStyle w:val="pl-smi"/>
        </w:rPr>
        <w:t>resGRsub</w:t>
      </w:r>
      <w:r>
        <w:t xml:space="preserve"> </w:t>
      </w:r>
      <w:r>
        <w:rPr>
          <w:rStyle w:val="pl-k"/>
        </w:rPr>
        <w:t>&lt;-</w:t>
      </w:r>
      <w:r>
        <w:t xml:space="preserve"> </w:t>
      </w:r>
      <w:r>
        <w:rPr>
          <w:rStyle w:val="pl-smi"/>
        </w:rPr>
        <w:t>resGR</w:t>
      </w:r>
      <w:r>
        <w:t>[</w:t>
      </w:r>
      <w:r>
        <w:rPr>
          <w:rStyle w:val="pl-smi"/>
        </w:rPr>
        <w:t>resGR</w:t>
      </w:r>
      <w:r>
        <w:t xml:space="preserve"> %</w:t>
      </w:r>
      <w:r>
        <w:rPr>
          <w:rStyle w:val="pl-smi"/>
        </w:rPr>
        <w:t>over</w:t>
      </w:r>
      <w:r>
        <w:t xml:space="preserve">% </w:t>
      </w:r>
      <w:r>
        <w:rPr>
          <w:rStyle w:val="pl-smi"/>
        </w:rPr>
        <w:t>window</w:t>
      </w:r>
      <w:r>
        <w:t xml:space="preserve"> </w:t>
      </w:r>
      <w:r>
        <w:rPr>
          <w:rStyle w:val="pl-k"/>
        </w:rPr>
        <w:t>&amp;</w:t>
      </w:r>
      <w:r>
        <w:t xml:space="preserve"> </w:t>
      </w:r>
      <w:r>
        <w:rPr>
          <w:rStyle w:val="pl-smi"/>
        </w:rPr>
        <w:t>hasLFC</w:t>
      </w:r>
      <w:r>
        <w:t>]</w:t>
      </w:r>
    </w:p>
    <w:p w:rsidR="00EE36AE" w:rsidRDefault="00EE36AE" w:rsidP="00EE36AE">
      <w:pPr>
        <w:pStyle w:val="HTML"/>
      </w:pPr>
      <w:r>
        <w:rPr>
          <w:rStyle w:val="pl-smi"/>
        </w:rPr>
        <w:t>naOrDup</w:t>
      </w:r>
      <w:r>
        <w:t xml:space="preserve"> </w:t>
      </w:r>
      <w:r>
        <w:rPr>
          <w:rStyle w:val="pl-k"/>
        </w:rPr>
        <w:t>&lt;-</w:t>
      </w:r>
      <w:r>
        <w:t xml:space="preserve"> is.na(</w:t>
      </w:r>
      <w:r>
        <w:rPr>
          <w:rStyle w:val="pl-smi"/>
        </w:rPr>
        <w:t>resGRsub</w:t>
      </w:r>
      <w:r>
        <w:rPr>
          <w:rStyle w:val="pl-k"/>
        </w:rPr>
        <w:t>$</w:t>
      </w:r>
      <w:r>
        <w:rPr>
          <w:rStyle w:val="pl-smi"/>
        </w:rPr>
        <w:t>symbol</w:t>
      </w:r>
      <w:r>
        <w:t xml:space="preserve">) </w:t>
      </w:r>
      <w:r>
        <w:rPr>
          <w:rStyle w:val="pl-k"/>
        </w:rPr>
        <w:t>|</w:t>
      </w:r>
      <w:r>
        <w:t xml:space="preserve"> duplicated(</w:t>
      </w:r>
      <w:r>
        <w:rPr>
          <w:rStyle w:val="pl-smi"/>
        </w:rPr>
        <w:t>resGRsub</w:t>
      </w:r>
      <w:r>
        <w:rPr>
          <w:rStyle w:val="pl-k"/>
        </w:rPr>
        <w:t>$</w:t>
      </w:r>
      <w:r>
        <w:rPr>
          <w:rStyle w:val="pl-smi"/>
        </w:rPr>
        <w:t>symbol</w:t>
      </w:r>
      <w:r>
        <w:t>)</w:t>
      </w:r>
    </w:p>
    <w:p w:rsidR="00EE36AE" w:rsidRDefault="00EE36AE" w:rsidP="00EE36AE">
      <w:pPr>
        <w:pStyle w:val="HTML"/>
      </w:pPr>
      <w:r>
        <w:rPr>
          <w:rStyle w:val="pl-smi"/>
        </w:rPr>
        <w:t>resGRsub</w:t>
      </w:r>
      <w:r>
        <w:rPr>
          <w:rStyle w:val="pl-k"/>
        </w:rPr>
        <w:t>$</w:t>
      </w:r>
      <w:r>
        <w:rPr>
          <w:rStyle w:val="pl-smi"/>
        </w:rPr>
        <w:t>group</w:t>
      </w:r>
      <w:r>
        <w:t xml:space="preserve"> </w:t>
      </w:r>
      <w:r>
        <w:rPr>
          <w:rStyle w:val="pl-k"/>
        </w:rPr>
        <w:t>&lt;-</w:t>
      </w:r>
      <w:r>
        <w:t xml:space="preserve"> ifelse(</w:t>
      </w:r>
      <w:r>
        <w:rPr>
          <w:rStyle w:val="pl-smi"/>
        </w:rPr>
        <w:t>naOrDup</w:t>
      </w:r>
      <w:r>
        <w:t>, names(</w:t>
      </w:r>
      <w:r>
        <w:rPr>
          <w:rStyle w:val="pl-smi"/>
        </w:rPr>
        <w:t>resGRsub</w:t>
      </w:r>
      <w:r>
        <w:t xml:space="preserve">), </w:t>
      </w:r>
      <w:r>
        <w:rPr>
          <w:rStyle w:val="pl-smi"/>
        </w:rPr>
        <w:t>resGRsub</w:t>
      </w:r>
      <w:r>
        <w:rPr>
          <w:rStyle w:val="pl-k"/>
        </w:rPr>
        <w:t>$</w:t>
      </w:r>
      <w:r>
        <w:rPr>
          <w:rStyle w:val="pl-smi"/>
        </w:rPr>
        <w:t>symbol</w:t>
      </w:r>
      <w:r>
        <w:t>)</w:t>
      </w:r>
    </w:p>
    <w:p w:rsidR="00EE36AE" w:rsidRDefault="00EE36AE" w:rsidP="00EE36AE">
      <w:pPr>
        <w:pStyle w:val="a6"/>
      </w:pPr>
      <w:r>
        <w:t xml:space="preserve">We create a vector specifying if the genes in this subset had a low false discovery rate. </w:t>
      </w:r>
    </w:p>
    <w:p w:rsidR="00EE36AE" w:rsidRDefault="00EE36AE" w:rsidP="00EE36AE">
      <w:pPr>
        <w:pStyle w:val="HTML"/>
      </w:pPr>
      <w:r>
        <w:rPr>
          <w:rStyle w:val="pl-smi"/>
        </w:rPr>
        <w:t>sig</w:t>
      </w:r>
      <w:r>
        <w:t xml:space="preserve"> </w:t>
      </w:r>
      <w:r>
        <w:rPr>
          <w:rStyle w:val="pl-k"/>
        </w:rPr>
        <w:t>&lt;-</w:t>
      </w:r>
      <w:r>
        <w:t xml:space="preserve"> </w:t>
      </w:r>
      <w:r>
        <w:rPr>
          <w:rStyle w:val="pl-k"/>
        </w:rPr>
        <w:t>factor</w:t>
      </w:r>
      <w:r>
        <w:t>(ifelse(is.na(</w:t>
      </w:r>
      <w:r>
        <w:rPr>
          <w:rStyle w:val="pl-smi"/>
        </w:rPr>
        <w:t>resGRsub</w:t>
      </w:r>
      <w:r>
        <w:rPr>
          <w:rStyle w:val="pl-k"/>
        </w:rPr>
        <w:t>$</w:t>
      </w:r>
      <w:r>
        <w:rPr>
          <w:rStyle w:val="pl-smi"/>
        </w:rPr>
        <w:t>padj</w:t>
      </w:r>
      <w:r>
        <w:t xml:space="preserve">) </w:t>
      </w:r>
      <w:r>
        <w:rPr>
          <w:rStyle w:val="pl-k"/>
        </w:rPr>
        <w:t>|</w:t>
      </w:r>
      <w:r>
        <w:t xml:space="preserve"> </w:t>
      </w:r>
      <w:r>
        <w:rPr>
          <w:rStyle w:val="pl-smi"/>
        </w:rPr>
        <w:t>resGRsub</w:t>
      </w:r>
      <w:r>
        <w:rPr>
          <w:rStyle w:val="pl-k"/>
        </w:rPr>
        <w:t>$</w:t>
      </w:r>
      <w:r>
        <w:rPr>
          <w:rStyle w:val="pl-smi"/>
        </w:rPr>
        <w:t>padj</w:t>
      </w:r>
      <w:r>
        <w:t xml:space="preserve"> </w:t>
      </w:r>
      <w:r>
        <w:rPr>
          <w:rStyle w:val="pl-k"/>
        </w:rPr>
        <w:t>&gt;</w:t>
      </w:r>
      <w:r>
        <w:t xml:space="preserve"> .</w:t>
      </w:r>
      <w:r>
        <w:rPr>
          <w:rStyle w:val="pl-c1"/>
        </w:rPr>
        <w:t>1</w:t>
      </w:r>
      <w:r>
        <w:t>,</w:t>
      </w:r>
      <w:r>
        <w:rPr>
          <w:rStyle w:val="pl-pds"/>
        </w:rPr>
        <w:t>"</w:t>
      </w:r>
      <w:r>
        <w:rPr>
          <w:rStyle w:val="pl-s"/>
        </w:rPr>
        <w:t>notsig</w:t>
      </w:r>
      <w:r>
        <w:rPr>
          <w:rStyle w:val="pl-pds"/>
        </w:rPr>
        <w:t>"</w:t>
      </w:r>
      <w:r>
        <w:t>,</w:t>
      </w:r>
      <w:r>
        <w:rPr>
          <w:rStyle w:val="pl-pds"/>
        </w:rPr>
        <w:t>"</w:t>
      </w:r>
      <w:r>
        <w:rPr>
          <w:rStyle w:val="pl-s"/>
        </w:rPr>
        <w:t>sig</w:t>
      </w:r>
      <w:r>
        <w:rPr>
          <w:rStyle w:val="pl-pds"/>
        </w:rPr>
        <w:t>"</w:t>
      </w:r>
      <w:r>
        <w:t>))</w:t>
      </w:r>
    </w:p>
    <w:p w:rsidR="00EE36AE" w:rsidRDefault="00EE36AE" w:rsidP="00EE36AE">
      <w:pPr>
        <w:pStyle w:val="a6"/>
      </w:pPr>
      <w:r>
        <w:t xml:space="preserve">We can then plot the results using </w:t>
      </w:r>
      <w:r>
        <w:rPr>
          <w:rStyle w:val="HTML0"/>
        </w:rPr>
        <w:t>r Biocpkg("Gviz")</w:t>
      </w:r>
      <w:r>
        <w:t xml:space="preserve"> functions. We create an axis track specifying our location in the genome, a track which will show the genes and their names, colored by significance, and a data track which will draw vertical bars showing the moderated log fold change produced by </w:t>
      </w:r>
      <w:r>
        <w:rPr>
          <w:rStyle w:val="a8"/>
        </w:rPr>
        <w:t>DESeq2</w:t>
      </w:r>
      <w:r>
        <w:t>, which we know are only large when the effect is well supported by the information in the counts.</w:t>
      </w:r>
    </w:p>
    <w:p w:rsidR="00EE36AE" w:rsidRDefault="00EE36AE" w:rsidP="00EE36AE">
      <w:pPr>
        <w:pStyle w:val="HTML"/>
      </w:pPr>
      <w:r>
        <w:t>options(</w:t>
      </w:r>
      <w:r>
        <w:rPr>
          <w:rStyle w:val="pl-v"/>
        </w:rPr>
        <w:t>ucscChromosomeNames</w:t>
      </w:r>
      <w:r>
        <w:rPr>
          <w:rStyle w:val="pl-k"/>
        </w:rPr>
        <w:t>=</w:t>
      </w:r>
      <w:r>
        <w:rPr>
          <w:rStyle w:val="pl-c1"/>
        </w:rPr>
        <w:t>FALSE</w:t>
      </w:r>
      <w:r>
        <w:t>)</w:t>
      </w:r>
    </w:p>
    <w:p w:rsidR="00EE36AE" w:rsidRDefault="00EE36AE" w:rsidP="00EE36AE">
      <w:pPr>
        <w:pStyle w:val="HTML"/>
      </w:pPr>
      <w:r>
        <w:rPr>
          <w:rStyle w:val="pl-smi"/>
        </w:rPr>
        <w:t>g</w:t>
      </w:r>
      <w:r>
        <w:t xml:space="preserve"> </w:t>
      </w:r>
      <w:r>
        <w:rPr>
          <w:rStyle w:val="pl-k"/>
        </w:rPr>
        <w:t>&lt;-</w:t>
      </w:r>
      <w:r>
        <w:t xml:space="preserve"> GenomeAxisTrack()</w:t>
      </w:r>
    </w:p>
    <w:p w:rsidR="00EE36AE" w:rsidRDefault="00EE36AE" w:rsidP="00EE36AE">
      <w:pPr>
        <w:pStyle w:val="HTML"/>
      </w:pPr>
      <w:r>
        <w:rPr>
          <w:rStyle w:val="pl-smi"/>
        </w:rPr>
        <w:t>a</w:t>
      </w:r>
      <w:r>
        <w:t xml:space="preserve"> </w:t>
      </w:r>
      <w:r>
        <w:rPr>
          <w:rStyle w:val="pl-k"/>
        </w:rPr>
        <w:t>&lt;-</w:t>
      </w:r>
      <w:r>
        <w:t xml:space="preserve"> AnnotationTrack(</w:t>
      </w:r>
      <w:r>
        <w:rPr>
          <w:rStyle w:val="pl-smi"/>
        </w:rPr>
        <w:t>resGRsub</w:t>
      </w:r>
      <w:r>
        <w:t xml:space="preserve">, </w:t>
      </w:r>
      <w:r>
        <w:rPr>
          <w:rStyle w:val="pl-v"/>
        </w:rPr>
        <w:t>name</w:t>
      </w:r>
      <w:r>
        <w:rPr>
          <w:rStyle w:val="pl-k"/>
        </w:rPr>
        <w:t>=</w:t>
      </w:r>
      <w:r>
        <w:rPr>
          <w:rStyle w:val="pl-pds"/>
        </w:rPr>
        <w:t>"</w:t>
      </w:r>
      <w:r>
        <w:rPr>
          <w:rStyle w:val="pl-s"/>
        </w:rPr>
        <w:t>gene ranges</w:t>
      </w:r>
      <w:r>
        <w:rPr>
          <w:rStyle w:val="pl-pds"/>
        </w:rPr>
        <w:t>"</w:t>
      </w:r>
      <w:r>
        <w:t xml:space="preserve">, </w:t>
      </w:r>
      <w:r>
        <w:rPr>
          <w:rStyle w:val="pl-v"/>
        </w:rPr>
        <w:t>feature</w:t>
      </w:r>
      <w:r>
        <w:rPr>
          <w:rStyle w:val="pl-k"/>
        </w:rPr>
        <w:t>=</w:t>
      </w:r>
      <w:r>
        <w:rPr>
          <w:rStyle w:val="pl-smi"/>
        </w:rPr>
        <w:t>sig</w:t>
      </w:r>
      <w:r>
        <w:t>)</w:t>
      </w:r>
    </w:p>
    <w:p w:rsidR="00EE36AE" w:rsidRDefault="00EE36AE" w:rsidP="00EE36AE">
      <w:pPr>
        <w:pStyle w:val="HTML"/>
      </w:pPr>
      <w:r>
        <w:rPr>
          <w:rStyle w:val="pl-smi"/>
        </w:rPr>
        <w:t>d</w:t>
      </w:r>
      <w:r>
        <w:t xml:space="preserve"> </w:t>
      </w:r>
      <w:r>
        <w:rPr>
          <w:rStyle w:val="pl-k"/>
        </w:rPr>
        <w:t>&lt;-</w:t>
      </w:r>
      <w:r>
        <w:t xml:space="preserve"> DataTrack(</w:t>
      </w:r>
      <w:r>
        <w:rPr>
          <w:rStyle w:val="pl-smi"/>
        </w:rPr>
        <w:t>resGRsub</w:t>
      </w:r>
      <w:r>
        <w:t xml:space="preserve">, </w:t>
      </w:r>
      <w:r>
        <w:rPr>
          <w:rStyle w:val="pl-v"/>
        </w:rPr>
        <w:t>data</w:t>
      </w:r>
      <w:r>
        <w:rPr>
          <w:rStyle w:val="pl-k"/>
        </w:rPr>
        <w:t>=</w:t>
      </w:r>
      <w:r>
        <w:rPr>
          <w:rStyle w:val="pl-pds"/>
        </w:rPr>
        <w:t>"</w:t>
      </w:r>
      <w:r>
        <w:rPr>
          <w:rStyle w:val="pl-s"/>
        </w:rPr>
        <w:t>log2FoldChange</w:t>
      </w:r>
      <w:r>
        <w:rPr>
          <w:rStyle w:val="pl-pds"/>
        </w:rPr>
        <w:t>"</w:t>
      </w:r>
      <w:r>
        <w:t xml:space="preserve">, </w:t>
      </w:r>
      <w:r>
        <w:rPr>
          <w:rStyle w:val="pl-v"/>
        </w:rPr>
        <w:t>baseline</w:t>
      </w:r>
      <w:r>
        <w:rPr>
          <w:rStyle w:val="pl-k"/>
        </w:rPr>
        <w:t>=</w:t>
      </w:r>
      <w:r>
        <w:rPr>
          <w:rStyle w:val="pl-c1"/>
        </w:rPr>
        <w:t>0</w:t>
      </w:r>
      <w:r>
        <w:t>,</w:t>
      </w:r>
    </w:p>
    <w:p w:rsidR="00EE36AE" w:rsidRDefault="00EE36AE" w:rsidP="00EE36AE">
      <w:pPr>
        <w:pStyle w:val="HTML"/>
      </w:pPr>
      <w:r>
        <w:t xml:space="preserve">               </w:t>
      </w:r>
      <w:r>
        <w:rPr>
          <w:rStyle w:val="pl-v"/>
        </w:rPr>
        <w:t>type</w:t>
      </w:r>
      <w:r>
        <w:rPr>
          <w:rStyle w:val="pl-k"/>
        </w:rPr>
        <w:t>=</w:t>
      </w:r>
      <w:r>
        <w:rPr>
          <w:rStyle w:val="pl-pds"/>
        </w:rPr>
        <w:t>"</w:t>
      </w:r>
      <w:r>
        <w:rPr>
          <w:rStyle w:val="pl-s"/>
        </w:rPr>
        <w:t>h</w:t>
      </w:r>
      <w:r>
        <w:rPr>
          <w:rStyle w:val="pl-pds"/>
        </w:rPr>
        <w:t>"</w:t>
      </w:r>
      <w:r>
        <w:t xml:space="preserve">, </w:t>
      </w:r>
      <w:r>
        <w:rPr>
          <w:rStyle w:val="pl-v"/>
        </w:rPr>
        <w:t>name</w:t>
      </w:r>
      <w:r>
        <w:rPr>
          <w:rStyle w:val="pl-k"/>
        </w:rPr>
        <w:t>=</w:t>
      </w:r>
      <w:r>
        <w:rPr>
          <w:rStyle w:val="pl-pds"/>
        </w:rPr>
        <w:t>"</w:t>
      </w:r>
      <w:r>
        <w:rPr>
          <w:rStyle w:val="pl-s"/>
        </w:rPr>
        <w:t>log2 fold change</w:t>
      </w:r>
      <w:r>
        <w:rPr>
          <w:rStyle w:val="pl-pds"/>
        </w:rPr>
        <w:t>"</w:t>
      </w:r>
      <w:r>
        <w:t xml:space="preserve">, </w:t>
      </w:r>
      <w:r>
        <w:rPr>
          <w:rStyle w:val="pl-v"/>
        </w:rPr>
        <w:t>strand</w:t>
      </w:r>
      <w:r>
        <w:rPr>
          <w:rStyle w:val="pl-k"/>
        </w:rPr>
        <w:t>=</w:t>
      </w:r>
      <w:r>
        <w:rPr>
          <w:rStyle w:val="pl-pds"/>
        </w:rPr>
        <w:t>"</w:t>
      </w:r>
      <w:r>
        <w:rPr>
          <w:rStyle w:val="pl-s"/>
        </w:rPr>
        <w:t>+</w:t>
      </w:r>
      <w:r>
        <w:rPr>
          <w:rStyle w:val="pl-pds"/>
        </w:rPr>
        <w:t>"</w:t>
      </w:r>
      <w:r>
        <w:t>)</w:t>
      </w:r>
    </w:p>
    <w:p w:rsidR="00EE36AE" w:rsidRDefault="00EE36AE" w:rsidP="00EE36AE">
      <w:pPr>
        <w:pStyle w:val="HTML"/>
      </w:pPr>
      <w:r>
        <w:t>plotTracks(</w:t>
      </w:r>
      <w:r>
        <w:rPr>
          <w:rStyle w:val="pl-k"/>
        </w:rPr>
        <w:t>list</w:t>
      </w:r>
      <w:r>
        <w:t>(</w:t>
      </w:r>
      <w:r>
        <w:rPr>
          <w:rStyle w:val="pl-smi"/>
        </w:rPr>
        <w:t>g</w:t>
      </w:r>
      <w:r>
        <w:t>,</w:t>
      </w:r>
      <w:r>
        <w:rPr>
          <w:rStyle w:val="pl-smi"/>
        </w:rPr>
        <w:t>d</w:t>
      </w:r>
      <w:r>
        <w:t>,</w:t>
      </w:r>
      <w:r>
        <w:rPr>
          <w:rStyle w:val="pl-smi"/>
        </w:rPr>
        <w:t>a</w:t>
      </w:r>
      <w:r>
        <w:t xml:space="preserve">), </w:t>
      </w:r>
      <w:r>
        <w:rPr>
          <w:rStyle w:val="pl-v"/>
        </w:rPr>
        <w:t>groupAnnotation</w:t>
      </w:r>
      <w:r>
        <w:rPr>
          <w:rStyle w:val="pl-k"/>
        </w:rPr>
        <w:t>=</w:t>
      </w:r>
      <w:r>
        <w:rPr>
          <w:rStyle w:val="pl-pds"/>
        </w:rPr>
        <w:t>"</w:t>
      </w:r>
      <w:r>
        <w:rPr>
          <w:rStyle w:val="pl-s"/>
        </w:rPr>
        <w:t>group</w:t>
      </w:r>
      <w:r>
        <w:rPr>
          <w:rStyle w:val="pl-pds"/>
        </w:rPr>
        <w:t>"</w:t>
      </w:r>
      <w:r>
        <w:t xml:space="preserve">, </w:t>
      </w:r>
      <w:r>
        <w:rPr>
          <w:rStyle w:val="pl-v"/>
        </w:rPr>
        <w:t>notsig</w:t>
      </w:r>
      <w:r>
        <w:rPr>
          <w:rStyle w:val="pl-k"/>
        </w:rPr>
        <w:t>=</w:t>
      </w:r>
      <w:r>
        <w:rPr>
          <w:rStyle w:val="pl-pds"/>
        </w:rPr>
        <w:t>"</w:t>
      </w:r>
      <w:r>
        <w:rPr>
          <w:rStyle w:val="pl-s"/>
        </w:rPr>
        <w:t>lightblue</w:t>
      </w:r>
      <w:r>
        <w:rPr>
          <w:rStyle w:val="pl-pds"/>
        </w:rPr>
        <w:t>"</w:t>
      </w:r>
      <w:r>
        <w:t xml:space="preserve">, </w:t>
      </w:r>
      <w:r>
        <w:rPr>
          <w:rStyle w:val="pl-v"/>
        </w:rPr>
        <w:t>sig</w:t>
      </w:r>
      <w:r>
        <w:rPr>
          <w:rStyle w:val="pl-k"/>
        </w:rPr>
        <w:t>=</w:t>
      </w:r>
      <w:r>
        <w:rPr>
          <w:rStyle w:val="pl-pds"/>
        </w:rPr>
        <w:t>"</w:t>
      </w:r>
      <w:r>
        <w:rPr>
          <w:rStyle w:val="pl-s"/>
        </w:rPr>
        <w:t>pink</w:t>
      </w:r>
      <w:r>
        <w:rPr>
          <w:rStyle w:val="pl-pds"/>
        </w:rPr>
        <w:t>"</w:t>
      </w:r>
      <w:r>
        <w:t>)</w:t>
      </w:r>
    </w:p>
    <w:p w:rsidR="00EE36AE" w:rsidRDefault="00EE36AE" w:rsidP="00EE36AE">
      <w:pPr>
        <w:pStyle w:val="2"/>
      </w:pPr>
      <w:r>
        <w:t>Removing hidden batch effects</w:t>
      </w:r>
    </w:p>
    <w:p w:rsidR="00EE36AE" w:rsidRDefault="00EE36AE" w:rsidP="00EE36AE">
      <w:pPr>
        <w:pStyle w:val="a6"/>
      </w:pPr>
      <w:r>
        <w:t xml:space="preserve">Suppose we did not know that there were different cell lines involved in the experiment, only that there was treatment with dexamethasone. The cell line effect on the counts then would represent some hidden and unwanted variation which might be affecting many or all of the genes in the dataset. We can use statistical methods from the </w:t>
      </w:r>
      <w:r>
        <w:rPr>
          <w:rStyle w:val="HTML0"/>
        </w:rPr>
        <w:t>r Biocpkg("sva")</w:t>
      </w:r>
      <w:r>
        <w:t xml:space="preserve"> package to detect such groupings of the samples, and then we can add these to the </w:t>
      </w:r>
      <w:r>
        <w:rPr>
          <w:rStyle w:val="a8"/>
        </w:rPr>
        <w:t>DESeqDataSet</w:t>
      </w:r>
      <w:r>
        <w:t xml:space="preserve">'s design, in order to account for them. The SVA software uses the term </w:t>
      </w:r>
      <w:r>
        <w:rPr>
          <w:rStyle w:val="a8"/>
        </w:rPr>
        <w:t>surrogate variables</w:t>
      </w:r>
      <w:r>
        <w:t xml:space="preserve"> for the estimated variables which we want to account for in our analysis.</w:t>
      </w:r>
    </w:p>
    <w:p w:rsidR="00EE36AE" w:rsidRDefault="00EE36AE" w:rsidP="00EE36AE">
      <w:pPr>
        <w:pStyle w:val="HTML"/>
      </w:pPr>
      <w:r>
        <w:t>library(</w:t>
      </w:r>
      <w:r>
        <w:rPr>
          <w:rStyle w:val="pl-pds"/>
        </w:rPr>
        <w:t>"</w:t>
      </w:r>
      <w:r>
        <w:rPr>
          <w:rStyle w:val="pl-s"/>
        </w:rPr>
        <w:t>sva</w:t>
      </w:r>
      <w:r>
        <w:rPr>
          <w:rStyle w:val="pl-pds"/>
        </w:rPr>
        <w:t>"</w:t>
      </w:r>
      <w:r>
        <w:t>)</w:t>
      </w:r>
    </w:p>
    <w:p w:rsidR="00EE36AE" w:rsidRDefault="00EE36AE" w:rsidP="00EE36AE">
      <w:pPr>
        <w:pStyle w:val="a6"/>
      </w:pPr>
      <w:r>
        <w:t xml:space="preserve">Below we get a matrix of counts for which the average count across samples is larger than 1. As we described above, we are trying to recover any hidden batch effects, supposing that we do not know the cell line information. So we use a full model matrix with the \Robject{dex} variable, and a reduced, or null, model matrix with only an intercept term. Finally we specify that we want to estimate 2 surrogate variables. For more information read the help at </w:t>
      </w:r>
      <w:r>
        <w:rPr>
          <w:rStyle w:val="HTML0"/>
        </w:rPr>
        <w:t>?svaseq</w:t>
      </w:r>
      <w:r>
        <w:t>.</w:t>
      </w:r>
    </w:p>
    <w:p w:rsidR="00EE36AE" w:rsidRDefault="00EE36AE" w:rsidP="00EE36AE">
      <w:pPr>
        <w:pStyle w:val="HTML"/>
      </w:pPr>
      <w:r>
        <w:rPr>
          <w:rStyle w:val="pl-smi"/>
        </w:rPr>
        <w:t>idx</w:t>
      </w:r>
      <w:r>
        <w:t xml:space="preserve"> </w:t>
      </w:r>
      <w:r>
        <w:rPr>
          <w:rStyle w:val="pl-k"/>
        </w:rPr>
        <w:t>&lt;-</w:t>
      </w:r>
      <w:r>
        <w:t xml:space="preserve"> rowMeans(counts(</w:t>
      </w:r>
      <w:r>
        <w:rPr>
          <w:rStyle w:val="pl-smi"/>
        </w:rPr>
        <w:t>dds</w:t>
      </w:r>
      <w:r>
        <w:t xml:space="preserve">)) </w:t>
      </w:r>
      <w:r>
        <w:rPr>
          <w:rStyle w:val="pl-k"/>
        </w:rPr>
        <w:t>&gt;</w:t>
      </w:r>
      <w:r>
        <w:t xml:space="preserve"> </w:t>
      </w:r>
      <w:r>
        <w:rPr>
          <w:rStyle w:val="pl-c1"/>
        </w:rPr>
        <w:t>1</w:t>
      </w:r>
    </w:p>
    <w:p w:rsidR="00EE36AE" w:rsidRDefault="00EE36AE" w:rsidP="00EE36AE">
      <w:pPr>
        <w:pStyle w:val="HTML"/>
      </w:pPr>
      <w:r>
        <w:rPr>
          <w:rStyle w:val="pl-smi"/>
        </w:rPr>
        <w:t>dat</w:t>
      </w:r>
      <w:r>
        <w:t xml:space="preserve"> </w:t>
      </w:r>
      <w:r>
        <w:rPr>
          <w:rStyle w:val="pl-k"/>
        </w:rPr>
        <w:t>&lt;-</w:t>
      </w:r>
      <w:r>
        <w:t xml:space="preserve"> counts(</w:t>
      </w:r>
      <w:r>
        <w:rPr>
          <w:rStyle w:val="pl-smi"/>
        </w:rPr>
        <w:t>dds</w:t>
      </w:r>
      <w:r>
        <w:t>)[</w:t>
      </w:r>
      <w:r>
        <w:rPr>
          <w:rStyle w:val="pl-smi"/>
        </w:rPr>
        <w:t>idx</w:t>
      </w:r>
      <w:r>
        <w:t>,]</w:t>
      </w:r>
    </w:p>
    <w:p w:rsidR="00EE36AE" w:rsidRDefault="00EE36AE" w:rsidP="00EE36AE">
      <w:pPr>
        <w:pStyle w:val="HTML"/>
      </w:pPr>
      <w:r>
        <w:rPr>
          <w:rStyle w:val="pl-smi"/>
        </w:rPr>
        <w:t>mod</w:t>
      </w:r>
      <w:r>
        <w:t xml:space="preserve"> </w:t>
      </w:r>
      <w:r>
        <w:rPr>
          <w:rStyle w:val="pl-k"/>
        </w:rPr>
        <w:t>&lt;-</w:t>
      </w:r>
      <w:r>
        <w:t xml:space="preserve"> model.matrix(</w:t>
      </w:r>
      <w:r>
        <w:rPr>
          <w:rStyle w:val="pl-k"/>
        </w:rPr>
        <w:t>~</w:t>
      </w:r>
      <w:r>
        <w:t xml:space="preserve"> </w:t>
      </w:r>
      <w:r>
        <w:rPr>
          <w:rStyle w:val="pl-smi"/>
        </w:rPr>
        <w:t>dex</w:t>
      </w:r>
      <w:r>
        <w:t>, colData(</w:t>
      </w:r>
      <w:r>
        <w:rPr>
          <w:rStyle w:val="pl-smi"/>
        </w:rPr>
        <w:t>dds</w:t>
      </w:r>
      <w:r>
        <w:t>))</w:t>
      </w:r>
    </w:p>
    <w:p w:rsidR="00EE36AE" w:rsidRDefault="00EE36AE" w:rsidP="00EE36AE">
      <w:pPr>
        <w:pStyle w:val="HTML"/>
      </w:pPr>
      <w:r>
        <w:rPr>
          <w:rStyle w:val="pl-smi"/>
        </w:rPr>
        <w:t>mod0</w:t>
      </w:r>
      <w:r>
        <w:t xml:space="preserve"> </w:t>
      </w:r>
      <w:r>
        <w:rPr>
          <w:rStyle w:val="pl-k"/>
        </w:rPr>
        <w:t>&lt;-</w:t>
      </w:r>
      <w:r>
        <w:t xml:space="preserve"> model.matrix(</w:t>
      </w:r>
      <w:r>
        <w:rPr>
          <w:rStyle w:val="pl-k"/>
        </w:rPr>
        <w:t>~</w:t>
      </w:r>
      <w:r>
        <w:t xml:space="preserve"> </w:t>
      </w:r>
      <w:r>
        <w:rPr>
          <w:rStyle w:val="pl-c1"/>
        </w:rPr>
        <w:t>1</w:t>
      </w:r>
      <w:r>
        <w:t>, colData(</w:t>
      </w:r>
      <w:r>
        <w:rPr>
          <w:rStyle w:val="pl-smi"/>
        </w:rPr>
        <w:t>dds</w:t>
      </w:r>
      <w:r>
        <w:t>))</w:t>
      </w:r>
    </w:p>
    <w:p w:rsidR="00EE36AE" w:rsidRDefault="00EE36AE" w:rsidP="00EE36AE">
      <w:pPr>
        <w:pStyle w:val="HTML"/>
      </w:pPr>
      <w:r>
        <w:rPr>
          <w:rStyle w:val="pl-smi"/>
        </w:rPr>
        <w:t>svseq</w:t>
      </w:r>
      <w:r>
        <w:t xml:space="preserve"> </w:t>
      </w:r>
      <w:r>
        <w:rPr>
          <w:rStyle w:val="pl-k"/>
        </w:rPr>
        <w:t>&lt;-</w:t>
      </w:r>
      <w:r>
        <w:t xml:space="preserve"> svaseq(</w:t>
      </w:r>
      <w:r>
        <w:rPr>
          <w:rStyle w:val="pl-smi"/>
        </w:rPr>
        <w:t>dat</w:t>
      </w:r>
      <w:r>
        <w:t xml:space="preserve">, </w:t>
      </w:r>
      <w:r>
        <w:rPr>
          <w:rStyle w:val="pl-smi"/>
        </w:rPr>
        <w:t>mod</w:t>
      </w:r>
      <w:r>
        <w:t xml:space="preserve">, </w:t>
      </w:r>
      <w:r>
        <w:rPr>
          <w:rStyle w:val="pl-smi"/>
        </w:rPr>
        <w:t>mod0</w:t>
      </w:r>
      <w:r>
        <w:t xml:space="preserve">, </w:t>
      </w:r>
      <w:r>
        <w:rPr>
          <w:rStyle w:val="pl-v"/>
        </w:rPr>
        <w:t>n.sv</w:t>
      </w:r>
      <w:r>
        <w:rPr>
          <w:rStyle w:val="pl-k"/>
        </w:rPr>
        <w:t>=</w:t>
      </w:r>
      <w:r>
        <w:rPr>
          <w:rStyle w:val="pl-c1"/>
        </w:rPr>
        <w:t>2</w:t>
      </w:r>
      <w:r>
        <w:t>)</w:t>
      </w:r>
    </w:p>
    <w:p w:rsidR="00EE36AE" w:rsidRDefault="00EE36AE" w:rsidP="00EE36AE">
      <w:pPr>
        <w:pStyle w:val="HTML"/>
      </w:pPr>
      <w:r>
        <w:rPr>
          <w:rStyle w:val="pl-smi"/>
        </w:rPr>
        <w:t>svseq</w:t>
      </w:r>
      <w:r>
        <w:rPr>
          <w:rStyle w:val="pl-k"/>
        </w:rPr>
        <w:t>$</w:t>
      </w:r>
      <w:r>
        <w:rPr>
          <w:rStyle w:val="pl-smi"/>
        </w:rPr>
        <w:t>sv</w:t>
      </w:r>
    </w:p>
    <w:p w:rsidR="00EE36AE" w:rsidRDefault="00EE36AE" w:rsidP="00EE36AE">
      <w:pPr>
        <w:pStyle w:val="a6"/>
      </w:pPr>
      <w:r>
        <w:t xml:space="preserve">Because we actually do know the cell lines, we can see how well the SVA method did at recovering these variables: </w:t>
      </w:r>
    </w:p>
    <w:p w:rsidR="00EE36AE" w:rsidRDefault="00EE36AE" w:rsidP="00EE36AE">
      <w:pPr>
        <w:pStyle w:val="HTML"/>
      </w:pPr>
      <w:r>
        <w:t>par(</w:t>
      </w:r>
      <w:r>
        <w:rPr>
          <w:rStyle w:val="pl-v"/>
        </w:rPr>
        <w:t>mfrow</w:t>
      </w:r>
      <w:r>
        <w:rPr>
          <w:rStyle w:val="pl-k"/>
        </w:rPr>
        <w:t>=</w:t>
      </w:r>
      <w:r>
        <w:t>c(</w:t>
      </w:r>
      <w:r>
        <w:rPr>
          <w:rStyle w:val="pl-c1"/>
        </w:rPr>
        <w:t>2</w:t>
      </w:r>
      <w:r>
        <w:t>,</w:t>
      </w:r>
      <w:r>
        <w:rPr>
          <w:rStyle w:val="pl-c1"/>
        </w:rPr>
        <w:t>1</w:t>
      </w:r>
      <w:r>
        <w:t>),</w:t>
      </w:r>
      <w:r>
        <w:rPr>
          <w:rStyle w:val="pl-v"/>
        </w:rPr>
        <w:t>mar</w:t>
      </w:r>
      <w:r>
        <w:rPr>
          <w:rStyle w:val="pl-k"/>
        </w:rPr>
        <w:t>=</w:t>
      </w:r>
      <w:r>
        <w:t>c(</w:t>
      </w:r>
      <w:r>
        <w:rPr>
          <w:rStyle w:val="pl-c1"/>
        </w:rPr>
        <w:t>5</w:t>
      </w:r>
      <w:r>
        <w:t>,</w:t>
      </w:r>
      <w:r>
        <w:rPr>
          <w:rStyle w:val="pl-c1"/>
        </w:rPr>
        <w:t>5</w:t>
      </w:r>
      <w:r>
        <w:t>,</w:t>
      </w:r>
      <w:r>
        <w:rPr>
          <w:rStyle w:val="pl-c1"/>
        </w:rPr>
        <w:t>1</w:t>
      </w:r>
      <w:r>
        <w:t>,</w:t>
      </w:r>
      <w:r>
        <w:rPr>
          <w:rStyle w:val="pl-c1"/>
        </w:rPr>
        <w:t>1</w:t>
      </w:r>
      <w:r>
        <w:t>))</w:t>
      </w:r>
    </w:p>
    <w:p w:rsidR="00EE36AE" w:rsidRDefault="00EE36AE" w:rsidP="00EE36AE">
      <w:pPr>
        <w:pStyle w:val="HTML"/>
      </w:pPr>
      <w:r>
        <w:t>stripchart(</w:t>
      </w:r>
      <w:r>
        <w:rPr>
          <w:rStyle w:val="pl-smi"/>
        </w:rPr>
        <w:t>svseq</w:t>
      </w:r>
      <w:r>
        <w:rPr>
          <w:rStyle w:val="pl-k"/>
        </w:rPr>
        <w:t>$</w:t>
      </w:r>
      <w:r>
        <w:rPr>
          <w:rStyle w:val="pl-smi"/>
        </w:rPr>
        <w:t>sv</w:t>
      </w:r>
      <w:r>
        <w:t>[,</w:t>
      </w:r>
      <w:r>
        <w:rPr>
          <w:rStyle w:val="pl-c1"/>
        </w:rPr>
        <w:t>1</w:t>
      </w:r>
      <w:r>
        <w:t xml:space="preserve">] </w:t>
      </w:r>
      <w:r>
        <w:rPr>
          <w:rStyle w:val="pl-k"/>
        </w:rPr>
        <w:t>~</w:t>
      </w:r>
      <w:r>
        <w:t xml:space="preserve"> </w:t>
      </w:r>
      <w:r>
        <w:rPr>
          <w:rStyle w:val="pl-smi"/>
        </w:rPr>
        <w:t>dds</w:t>
      </w:r>
      <w:r>
        <w:rPr>
          <w:rStyle w:val="pl-k"/>
        </w:rPr>
        <w:t>$</w:t>
      </w:r>
      <w:r>
        <w:rPr>
          <w:rStyle w:val="pl-smi"/>
        </w:rPr>
        <w:t>cell</w:t>
      </w:r>
      <w:r>
        <w:t>,</w:t>
      </w:r>
      <w:r>
        <w:rPr>
          <w:rStyle w:val="pl-v"/>
        </w:rPr>
        <w:t>vertical</w:t>
      </w:r>
      <w:r>
        <w:rPr>
          <w:rStyle w:val="pl-k"/>
        </w:rPr>
        <w:t>=</w:t>
      </w:r>
      <w:r>
        <w:rPr>
          <w:rStyle w:val="pl-c1"/>
        </w:rPr>
        <w:t>TRUE</w:t>
      </w:r>
      <w:r>
        <w:t>)</w:t>
      </w:r>
    </w:p>
    <w:p w:rsidR="00EE36AE" w:rsidRDefault="00EE36AE" w:rsidP="00EE36AE">
      <w:pPr>
        <w:pStyle w:val="HTML"/>
      </w:pPr>
      <w:r>
        <w:t>abline(</w:t>
      </w:r>
      <w:r>
        <w:rPr>
          <w:rStyle w:val="pl-v"/>
        </w:rPr>
        <w:t>h</w:t>
      </w:r>
      <w:r>
        <w:rPr>
          <w:rStyle w:val="pl-k"/>
        </w:rPr>
        <w:t>=</w:t>
      </w:r>
      <w:r>
        <w:rPr>
          <w:rStyle w:val="pl-c1"/>
        </w:rPr>
        <w:t>0</w:t>
      </w:r>
      <w:r>
        <w:t>)</w:t>
      </w:r>
    </w:p>
    <w:p w:rsidR="00EE36AE" w:rsidRDefault="00EE36AE" w:rsidP="00EE36AE">
      <w:pPr>
        <w:pStyle w:val="HTML"/>
      </w:pPr>
      <w:r>
        <w:t>stripchart(</w:t>
      </w:r>
      <w:r>
        <w:rPr>
          <w:rStyle w:val="pl-smi"/>
        </w:rPr>
        <w:t>svseq</w:t>
      </w:r>
      <w:r>
        <w:rPr>
          <w:rStyle w:val="pl-k"/>
        </w:rPr>
        <w:t>$</w:t>
      </w:r>
      <w:r>
        <w:rPr>
          <w:rStyle w:val="pl-smi"/>
        </w:rPr>
        <w:t>sv</w:t>
      </w:r>
      <w:r>
        <w:t>[,</w:t>
      </w:r>
      <w:r>
        <w:rPr>
          <w:rStyle w:val="pl-c1"/>
        </w:rPr>
        <w:t>2</w:t>
      </w:r>
      <w:r>
        <w:t xml:space="preserve">] </w:t>
      </w:r>
      <w:r>
        <w:rPr>
          <w:rStyle w:val="pl-k"/>
        </w:rPr>
        <w:t>~</w:t>
      </w:r>
      <w:r>
        <w:t xml:space="preserve"> </w:t>
      </w:r>
      <w:r>
        <w:rPr>
          <w:rStyle w:val="pl-smi"/>
        </w:rPr>
        <w:t>dds</w:t>
      </w:r>
      <w:r>
        <w:rPr>
          <w:rStyle w:val="pl-k"/>
        </w:rPr>
        <w:t>$</w:t>
      </w:r>
      <w:r>
        <w:rPr>
          <w:rStyle w:val="pl-smi"/>
        </w:rPr>
        <w:t>cell</w:t>
      </w:r>
      <w:r>
        <w:t>,</w:t>
      </w:r>
      <w:r>
        <w:rPr>
          <w:rStyle w:val="pl-v"/>
        </w:rPr>
        <w:t>vertical</w:t>
      </w:r>
      <w:r>
        <w:rPr>
          <w:rStyle w:val="pl-k"/>
        </w:rPr>
        <w:t>=</w:t>
      </w:r>
      <w:r>
        <w:rPr>
          <w:rStyle w:val="pl-c1"/>
        </w:rPr>
        <w:t>TRUE</w:t>
      </w:r>
      <w:r>
        <w:t>)</w:t>
      </w:r>
    </w:p>
    <w:p w:rsidR="00EE36AE" w:rsidRDefault="00EE36AE" w:rsidP="00EE36AE">
      <w:pPr>
        <w:pStyle w:val="HTML"/>
      </w:pPr>
      <w:r>
        <w:t>abline(</w:t>
      </w:r>
      <w:r>
        <w:rPr>
          <w:rStyle w:val="pl-v"/>
        </w:rPr>
        <w:t>h</w:t>
      </w:r>
      <w:r>
        <w:rPr>
          <w:rStyle w:val="pl-k"/>
        </w:rPr>
        <w:t>=</w:t>
      </w:r>
      <w:r>
        <w:rPr>
          <w:rStyle w:val="pl-c1"/>
        </w:rPr>
        <w:t>0</w:t>
      </w:r>
      <w:r>
        <w:t>)</w:t>
      </w:r>
    </w:p>
    <w:p w:rsidR="00EE36AE" w:rsidRDefault="00EE36AE" w:rsidP="00EE36AE">
      <w:pPr>
        <w:pStyle w:val="a6"/>
      </w:pPr>
      <w:r>
        <w:t xml:space="preserve">Finally, in order to use SVA to remove any effect on the counts from our surrogate variables, we simply add these two as columns to the </w:t>
      </w:r>
      <w:r>
        <w:rPr>
          <w:rStyle w:val="a8"/>
        </w:rPr>
        <w:t>DESeqDataSet</w:t>
      </w:r>
      <w:r>
        <w:t xml:space="preserve"> and add them to the design.</w:t>
      </w:r>
    </w:p>
    <w:p w:rsidR="00EE36AE" w:rsidRDefault="00EE36AE" w:rsidP="00EE36AE">
      <w:pPr>
        <w:pStyle w:val="HTML"/>
      </w:pPr>
      <w:r>
        <w:rPr>
          <w:rStyle w:val="pl-smi"/>
        </w:rPr>
        <w:t>ddssva</w:t>
      </w:r>
      <w:r>
        <w:t xml:space="preserve"> </w:t>
      </w:r>
      <w:r>
        <w:rPr>
          <w:rStyle w:val="pl-k"/>
        </w:rPr>
        <w:t>&lt;-</w:t>
      </w:r>
      <w:r>
        <w:t xml:space="preserve"> </w:t>
      </w:r>
      <w:r>
        <w:rPr>
          <w:rStyle w:val="pl-smi"/>
        </w:rPr>
        <w:t>dds</w:t>
      </w:r>
    </w:p>
    <w:p w:rsidR="00EE36AE" w:rsidRDefault="00EE36AE" w:rsidP="00EE36AE">
      <w:pPr>
        <w:pStyle w:val="HTML"/>
      </w:pPr>
      <w:r>
        <w:rPr>
          <w:rStyle w:val="pl-smi"/>
        </w:rPr>
        <w:t>ddssva</w:t>
      </w:r>
      <w:r>
        <w:rPr>
          <w:rStyle w:val="pl-k"/>
        </w:rPr>
        <w:t>$</w:t>
      </w:r>
      <w:r>
        <w:rPr>
          <w:rStyle w:val="pl-smi"/>
        </w:rPr>
        <w:t>SV1</w:t>
      </w:r>
      <w:r>
        <w:t xml:space="preserve"> </w:t>
      </w:r>
      <w:r>
        <w:rPr>
          <w:rStyle w:val="pl-k"/>
        </w:rPr>
        <w:t>&lt;-</w:t>
      </w:r>
      <w:r>
        <w:t xml:space="preserve"> </w:t>
      </w:r>
      <w:r>
        <w:rPr>
          <w:rStyle w:val="pl-smi"/>
        </w:rPr>
        <w:t>svseq</w:t>
      </w:r>
      <w:r>
        <w:rPr>
          <w:rStyle w:val="pl-k"/>
        </w:rPr>
        <w:t>$</w:t>
      </w:r>
      <w:r>
        <w:rPr>
          <w:rStyle w:val="pl-smi"/>
        </w:rPr>
        <w:t>sv</w:t>
      </w:r>
      <w:r>
        <w:t>[,</w:t>
      </w:r>
      <w:r>
        <w:rPr>
          <w:rStyle w:val="pl-c1"/>
        </w:rPr>
        <w:t>1</w:t>
      </w:r>
      <w:r>
        <w:t>]</w:t>
      </w:r>
    </w:p>
    <w:p w:rsidR="00EE36AE" w:rsidRDefault="00EE36AE" w:rsidP="00EE36AE">
      <w:pPr>
        <w:pStyle w:val="HTML"/>
      </w:pPr>
      <w:r>
        <w:rPr>
          <w:rStyle w:val="pl-smi"/>
        </w:rPr>
        <w:t>ddssva</w:t>
      </w:r>
      <w:r>
        <w:rPr>
          <w:rStyle w:val="pl-k"/>
        </w:rPr>
        <w:t>$</w:t>
      </w:r>
      <w:r>
        <w:rPr>
          <w:rStyle w:val="pl-smi"/>
        </w:rPr>
        <w:t>SV2</w:t>
      </w:r>
      <w:r>
        <w:t xml:space="preserve"> </w:t>
      </w:r>
      <w:r>
        <w:rPr>
          <w:rStyle w:val="pl-k"/>
        </w:rPr>
        <w:t>&lt;-</w:t>
      </w:r>
      <w:r>
        <w:t xml:space="preserve"> </w:t>
      </w:r>
      <w:r>
        <w:rPr>
          <w:rStyle w:val="pl-smi"/>
        </w:rPr>
        <w:t>svseq</w:t>
      </w:r>
      <w:r>
        <w:rPr>
          <w:rStyle w:val="pl-k"/>
        </w:rPr>
        <w:t>$</w:t>
      </w:r>
      <w:r>
        <w:rPr>
          <w:rStyle w:val="pl-smi"/>
        </w:rPr>
        <w:t>sv</w:t>
      </w:r>
      <w:r>
        <w:t>[,</w:t>
      </w:r>
      <w:r>
        <w:rPr>
          <w:rStyle w:val="pl-c1"/>
        </w:rPr>
        <w:t>2</w:t>
      </w:r>
      <w:r>
        <w:t>]</w:t>
      </w:r>
    </w:p>
    <w:p w:rsidR="00EE36AE" w:rsidRDefault="00EE36AE" w:rsidP="00EE36AE">
      <w:pPr>
        <w:pStyle w:val="HTML"/>
      </w:pPr>
      <w:r>
        <w:t>design(</w:t>
      </w:r>
      <w:r>
        <w:rPr>
          <w:rStyle w:val="pl-smi"/>
        </w:rPr>
        <w:t>ddssva</w:t>
      </w:r>
      <w:r>
        <w:t xml:space="preserve">) </w:t>
      </w:r>
      <w:r>
        <w:rPr>
          <w:rStyle w:val="pl-k"/>
        </w:rPr>
        <w:t>&lt;-</w:t>
      </w:r>
      <w:r>
        <w:t xml:space="preserve"> </w:t>
      </w:r>
      <w:r>
        <w:rPr>
          <w:rStyle w:val="pl-k"/>
        </w:rPr>
        <w:t>~</w:t>
      </w:r>
      <w:r>
        <w:t xml:space="preserve"> </w:t>
      </w:r>
      <w:r>
        <w:rPr>
          <w:rStyle w:val="pl-smi"/>
        </w:rPr>
        <w:t>SV1</w:t>
      </w:r>
      <w:r>
        <w:t xml:space="preserve"> </w:t>
      </w:r>
      <w:r>
        <w:rPr>
          <w:rStyle w:val="pl-k"/>
        </w:rPr>
        <w:t>+</w:t>
      </w:r>
      <w:r>
        <w:t xml:space="preserve"> </w:t>
      </w:r>
      <w:r>
        <w:rPr>
          <w:rStyle w:val="pl-smi"/>
        </w:rPr>
        <w:t>SV2</w:t>
      </w:r>
      <w:r>
        <w:t xml:space="preserve"> </w:t>
      </w:r>
      <w:r>
        <w:rPr>
          <w:rStyle w:val="pl-k"/>
        </w:rPr>
        <w:t>+</w:t>
      </w:r>
      <w:r>
        <w:t xml:space="preserve"> </w:t>
      </w:r>
      <w:r>
        <w:rPr>
          <w:rStyle w:val="pl-smi"/>
        </w:rPr>
        <w:t>dex</w:t>
      </w:r>
    </w:p>
    <w:p w:rsidR="00EE36AE" w:rsidRDefault="00EE36AE" w:rsidP="00EE36AE">
      <w:pPr>
        <w:pStyle w:val="HTML"/>
      </w:pPr>
      <w:r>
        <w:rPr>
          <w:rStyle w:val="pl-smi"/>
        </w:rPr>
        <w:t>ddssva</w:t>
      </w:r>
      <w:r>
        <w:t xml:space="preserve"> </w:t>
      </w:r>
      <w:r>
        <w:rPr>
          <w:rStyle w:val="pl-k"/>
        </w:rPr>
        <w:t>&lt;-</w:t>
      </w:r>
      <w:r>
        <w:t xml:space="preserve"> DESeq(</w:t>
      </w:r>
      <w:r>
        <w:rPr>
          <w:rStyle w:val="pl-smi"/>
        </w:rPr>
        <w:t>ddssva</w:t>
      </w:r>
      <w:r>
        <w:t>)</w:t>
      </w:r>
    </w:p>
    <w:p w:rsidR="00EE36AE" w:rsidRDefault="00EE36AE" w:rsidP="00EE36AE">
      <w:pPr>
        <w:pStyle w:val="HTML"/>
      </w:pPr>
      <w:r>
        <w:t>head(results(</w:t>
      </w:r>
      <w:r>
        <w:rPr>
          <w:rStyle w:val="pl-smi"/>
        </w:rPr>
        <w:t>ddssva</w:t>
      </w:r>
      <w:r>
        <w:t xml:space="preserve">), </w:t>
      </w:r>
      <w:r>
        <w:rPr>
          <w:rStyle w:val="pl-c1"/>
        </w:rPr>
        <w:t>4</w:t>
      </w:r>
      <w:r>
        <w:t>)</w:t>
      </w:r>
    </w:p>
    <w:p w:rsidR="00EE36AE" w:rsidRDefault="00EE36AE" w:rsidP="00EE36AE">
      <w:pPr>
        <w:pStyle w:val="2"/>
      </w:pPr>
      <w:r>
        <w:t>Time series experiments</w:t>
      </w:r>
    </w:p>
    <w:p w:rsidR="00EE36AE" w:rsidRDefault="00EE36AE" w:rsidP="00EE36AE">
      <w:pPr>
        <w:pStyle w:val="a6"/>
      </w:pPr>
      <w:r>
        <w:rPr>
          <w:rStyle w:val="a8"/>
        </w:rPr>
        <w:t>DESeq2</w:t>
      </w:r>
      <w:r>
        <w:t xml:space="preserve"> can be used to analyze time series experiments, for example to find those genes which react in a condition specific manner over time. Here we demontrate a basic time series analysis with the </w:t>
      </w:r>
      <w:r>
        <w:rPr>
          <w:rStyle w:val="HTML0"/>
        </w:rPr>
        <w:t>r Biocexptpkg("fission")</w:t>
      </w:r>
      <w:r>
        <w:t xml:space="preserve"> data package, which contains gene counts for an RNA-Seq time course of fission yeast. The yeast were exposed to oxidative stress, and half of the samples contain a deletion of the gene </w:t>
      </w:r>
      <w:r>
        <w:rPr>
          <w:rStyle w:val="a8"/>
        </w:rPr>
        <w:t>atf21</w:t>
      </w:r>
      <w:r>
        <w:t xml:space="preserve">. We use a design which models the strain difference at time 0, the difference over time, and any strain-specific differences over time (the interaction term </w:t>
      </w:r>
      <w:r>
        <w:rPr>
          <w:rStyle w:val="HTML0"/>
        </w:rPr>
        <w:t>strain:minute</w:t>
      </w:r>
      <w:r>
        <w:t>).</w:t>
      </w:r>
    </w:p>
    <w:p w:rsidR="00EE36AE" w:rsidRDefault="00EE36AE" w:rsidP="00EE36AE">
      <w:pPr>
        <w:pStyle w:val="HTML"/>
      </w:pPr>
      <w:r>
        <w:t>library(</w:t>
      </w:r>
      <w:r>
        <w:rPr>
          <w:rStyle w:val="pl-pds"/>
        </w:rPr>
        <w:t>"</w:t>
      </w:r>
      <w:r>
        <w:rPr>
          <w:rStyle w:val="pl-s"/>
        </w:rPr>
        <w:t>fission</w:t>
      </w:r>
      <w:r>
        <w:rPr>
          <w:rStyle w:val="pl-pds"/>
        </w:rPr>
        <w:t>"</w:t>
      </w:r>
      <w:r>
        <w:t>)</w:t>
      </w:r>
    </w:p>
    <w:p w:rsidR="00EE36AE" w:rsidRDefault="00EE36AE" w:rsidP="00EE36AE">
      <w:pPr>
        <w:pStyle w:val="HTML"/>
      </w:pPr>
      <w:r>
        <w:t>data(</w:t>
      </w:r>
      <w:r>
        <w:rPr>
          <w:rStyle w:val="pl-pds"/>
        </w:rPr>
        <w:t>"</w:t>
      </w:r>
      <w:r>
        <w:rPr>
          <w:rStyle w:val="pl-s"/>
        </w:rPr>
        <w:t>fission</w:t>
      </w:r>
      <w:r>
        <w:rPr>
          <w:rStyle w:val="pl-pds"/>
        </w:rPr>
        <w:t>"</w:t>
      </w:r>
      <w:r>
        <w:t>)</w:t>
      </w:r>
    </w:p>
    <w:p w:rsidR="00EE36AE" w:rsidRDefault="00EE36AE" w:rsidP="00EE36AE">
      <w:pPr>
        <w:pStyle w:val="HTML"/>
      </w:pPr>
      <w:r>
        <w:rPr>
          <w:rStyle w:val="pl-smi"/>
        </w:rPr>
        <w:t>ddsTC</w:t>
      </w:r>
      <w:r>
        <w:t xml:space="preserve"> </w:t>
      </w:r>
      <w:r>
        <w:rPr>
          <w:rStyle w:val="pl-k"/>
        </w:rPr>
        <w:t>&lt;-</w:t>
      </w:r>
      <w:r>
        <w:t xml:space="preserve"> DESeqDataSet(</w:t>
      </w:r>
      <w:r>
        <w:rPr>
          <w:rStyle w:val="pl-smi"/>
        </w:rPr>
        <w:t>fission</w:t>
      </w:r>
      <w:r>
        <w:t xml:space="preserve">, </w:t>
      </w:r>
      <w:r>
        <w:rPr>
          <w:rStyle w:val="pl-k"/>
        </w:rPr>
        <w:t>~</w:t>
      </w:r>
      <w:r>
        <w:t xml:space="preserve"> </w:t>
      </w:r>
      <w:r>
        <w:rPr>
          <w:rStyle w:val="pl-smi"/>
        </w:rPr>
        <w:t>strain</w:t>
      </w:r>
      <w:r>
        <w:t xml:space="preserve"> </w:t>
      </w:r>
      <w:r>
        <w:rPr>
          <w:rStyle w:val="pl-k"/>
        </w:rPr>
        <w:t>+</w:t>
      </w:r>
      <w:r>
        <w:t xml:space="preserve"> </w:t>
      </w:r>
      <w:r>
        <w:rPr>
          <w:rStyle w:val="pl-smi"/>
        </w:rPr>
        <w:t>minute</w:t>
      </w:r>
      <w:r>
        <w:t xml:space="preserve"> </w:t>
      </w:r>
      <w:r>
        <w:rPr>
          <w:rStyle w:val="pl-k"/>
        </w:rPr>
        <w:t>+</w:t>
      </w:r>
      <w:r>
        <w:t xml:space="preserve"> </w:t>
      </w:r>
      <w:r>
        <w:rPr>
          <w:rStyle w:val="pl-smi"/>
        </w:rPr>
        <w:t>strain</w:t>
      </w:r>
      <w:r>
        <w:rPr>
          <w:rStyle w:val="pl-k"/>
        </w:rPr>
        <w:t>:</w:t>
      </w:r>
      <w:r>
        <w:rPr>
          <w:rStyle w:val="pl-smi"/>
        </w:rPr>
        <w:t>minute</w:t>
      </w:r>
      <w:r>
        <w:t>)</w:t>
      </w:r>
    </w:p>
    <w:p w:rsidR="00EE36AE" w:rsidRDefault="00EE36AE" w:rsidP="00EE36AE">
      <w:pPr>
        <w:pStyle w:val="a6"/>
      </w:pPr>
      <w:r>
        <w:t xml:space="preserve">The following chunk performs a likelihood ratio test, where we remove the strain-specific differences over time. Genes with small </w:t>
      </w:r>
      <w:r>
        <w:rPr>
          <w:rStyle w:val="a8"/>
        </w:rPr>
        <w:t>p</w:t>
      </w:r>
      <w:r>
        <w:t xml:space="preserve"> values from this test are those which, at one or more time points after time 0 showed a strain-specific effect. Note therefore that this will not give small </w:t>
      </w:r>
      <w:r>
        <w:rPr>
          <w:rStyle w:val="a8"/>
        </w:rPr>
        <w:t>p</w:t>
      </w:r>
      <w:r>
        <w:t xml:space="preserve"> values to genes which moved up or down over time in the same way in both strains. </w:t>
      </w:r>
    </w:p>
    <w:p w:rsidR="00EE36AE" w:rsidRDefault="00EE36AE" w:rsidP="00EE36AE">
      <w:pPr>
        <w:pStyle w:val="HTML"/>
      </w:pPr>
      <w:r>
        <w:rPr>
          <w:rStyle w:val="pl-smi"/>
        </w:rPr>
        <w:t>ddsTC</w:t>
      </w:r>
      <w:r>
        <w:t xml:space="preserve"> </w:t>
      </w:r>
      <w:r>
        <w:rPr>
          <w:rStyle w:val="pl-k"/>
        </w:rPr>
        <w:t>&lt;-</w:t>
      </w:r>
      <w:r>
        <w:t xml:space="preserve"> DESeq(</w:t>
      </w:r>
      <w:r>
        <w:rPr>
          <w:rStyle w:val="pl-smi"/>
        </w:rPr>
        <w:t>ddsTC</w:t>
      </w:r>
      <w:r>
        <w:t xml:space="preserve">, </w:t>
      </w:r>
      <w:r>
        <w:rPr>
          <w:rStyle w:val="pl-v"/>
        </w:rPr>
        <w:t>test</w:t>
      </w:r>
      <w:r>
        <w:rPr>
          <w:rStyle w:val="pl-k"/>
        </w:rPr>
        <w:t>=</w:t>
      </w:r>
      <w:r>
        <w:rPr>
          <w:rStyle w:val="pl-pds"/>
        </w:rPr>
        <w:t>"</w:t>
      </w:r>
      <w:r>
        <w:rPr>
          <w:rStyle w:val="pl-s"/>
        </w:rPr>
        <w:t>LRT</w:t>
      </w:r>
      <w:r>
        <w:rPr>
          <w:rStyle w:val="pl-pds"/>
        </w:rPr>
        <w:t>"</w:t>
      </w:r>
      <w:r>
        <w:t xml:space="preserve">, </w:t>
      </w:r>
      <w:r>
        <w:rPr>
          <w:rStyle w:val="pl-v"/>
        </w:rPr>
        <w:t>reduced</w:t>
      </w:r>
      <w:r>
        <w:t xml:space="preserve"> </w:t>
      </w:r>
      <w:r>
        <w:rPr>
          <w:rStyle w:val="pl-k"/>
        </w:rPr>
        <w:t>=</w:t>
      </w:r>
      <w:r>
        <w:t xml:space="preserve"> </w:t>
      </w:r>
      <w:r>
        <w:rPr>
          <w:rStyle w:val="pl-k"/>
        </w:rPr>
        <w:t>~</w:t>
      </w:r>
      <w:r>
        <w:t xml:space="preserve"> </w:t>
      </w:r>
      <w:r>
        <w:rPr>
          <w:rStyle w:val="pl-smi"/>
        </w:rPr>
        <w:t>strain</w:t>
      </w:r>
      <w:r>
        <w:t xml:space="preserve"> </w:t>
      </w:r>
      <w:r>
        <w:rPr>
          <w:rStyle w:val="pl-k"/>
        </w:rPr>
        <w:t>+</w:t>
      </w:r>
      <w:r>
        <w:t xml:space="preserve"> </w:t>
      </w:r>
      <w:r>
        <w:rPr>
          <w:rStyle w:val="pl-smi"/>
        </w:rPr>
        <w:t>minute</w:t>
      </w:r>
      <w:r>
        <w:t>)</w:t>
      </w:r>
    </w:p>
    <w:p w:rsidR="00EE36AE" w:rsidRDefault="00EE36AE" w:rsidP="00EE36AE">
      <w:pPr>
        <w:pStyle w:val="HTML"/>
      </w:pPr>
      <w:r>
        <w:rPr>
          <w:rStyle w:val="pl-smi"/>
        </w:rPr>
        <w:t>resTC</w:t>
      </w:r>
      <w:r>
        <w:t xml:space="preserve"> </w:t>
      </w:r>
      <w:r>
        <w:rPr>
          <w:rStyle w:val="pl-k"/>
        </w:rPr>
        <w:t>&lt;-</w:t>
      </w:r>
      <w:r>
        <w:t xml:space="preserve"> results(</w:t>
      </w:r>
      <w:r>
        <w:rPr>
          <w:rStyle w:val="pl-smi"/>
        </w:rPr>
        <w:t>ddsTC</w:t>
      </w:r>
      <w:r>
        <w:t>)</w:t>
      </w:r>
    </w:p>
    <w:p w:rsidR="00EE36AE" w:rsidRDefault="00EE36AE" w:rsidP="00EE36AE">
      <w:pPr>
        <w:pStyle w:val="HTML"/>
      </w:pPr>
      <w:r>
        <w:rPr>
          <w:rStyle w:val="pl-smi"/>
        </w:rPr>
        <w:t>resTC</w:t>
      </w:r>
      <w:r>
        <w:rPr>
          <w:rStyle w:val="pl-k"/>
        </w:rPr>
        <w:t>$</w:t>
      </w:r>
      <w:r>
        <w:rPr>
          <w:rStyle w:val="pl-smi"/>
        </w:rPr>
        <w:t>symbol</w:t>
      </w:r>
      <w:r>
        <w:t xml:space="preserve"> </w:t>
      </w:r>
      <w:r>
        <w:rPr>
          <w:rStyle w:val="pl-k"/>
        </w:rPr>
        <w:t>&lt;-</w:t>
      </w:r>
      <w:r>
        <w:t xml:space="preserve"> mcols(</w:t>
      </w:r>
      <w:r>
        <w:rPr>
          <w:rStyle w:val="pl-smi"/>
        </w:rPr>
        <w:t>ddsTC</w:t>
      </w:r>
      <w:r>
        <w:t>)</w:t>
      </w:r>
      <w:r>
        <w:rPr>
          <w:rStyle w:val="pl-k"/>
        </w:rPr>
        <w:t>$</w:t>
      </w:r>
      <w:r>
        <w:rPr>
          <w:rStyle w:val="pl-smi"/>
        </w:rPr>
        <w:t>symbol</w:t>
      </w:r>
    </w:p>
    <w:p w:rsidR="00EE36AE" w:rsidRDefault="00EE36AE" w:rsidP="00EE36AE">
      <w:pPr>
        <w:pStyle w:val="HTML"/>
      </w:pPr>
      <w:r>
        <w:t>head(</w:t>
      </w:r>
      <w:r>
        <w:rPr>
          <w:rStyle w:val="pl-smi"/>
        </w:rPr>
        <w:t>resTC</w:t>
      </w:r>
      <w:r>
        <w:t>[order(</w:t>
      </w:r>
      <w:r>
        <w:rPr>
          <w:rStyle w:val="pl-smi"/>
        </w:rPr>
        <w:t>resTC</w:t>
      </w:r>
      <w:r>
        <w:rPr>
          <w:rStyle w:val="pl-k"/>
        </w:rPr>
        <w:t>$</w:t>
      </w:r>
      <w:r>
        <w:rPr>
          <w:rStyle w:val="pl-smi"/>
        </w:rPr>
        <w:t>pvalue</w:t>
      </w:r>
      <w:r>
        <w:t>),],</w:t>
      </w:r>
      <w:r>
        <w:rPr>
          <w:rStyle w:val="pl-c1"/>
        </w:rPr>
        <w:t>4</w:t>
      </w:r>
      <w:r>
        <w:t>)</w:t>
      </w:r>
    </w:p>
    <w:p w:rsidR="00EE36AE" w:rsidRDefault="00EE36AE" w:rsidP="00EE36AE">
      <w:pPr>
        <w:pStyle w:val="a6"/>
      </w:pPr>
      <w:r>
        <w:t>This is just one of the tests which can be applied to time series data. Another option would be to model the counts as a smooth function of time, and to include an interaction term of the condition with the smooth function. It is possible to build such a model using spline basis functions within R.</w:t>
      </w:r>
    </w:p>
    <w:p w:rsidR="00EE36AE" w:rsidRDefault="00EE36AE" w:rsidP="00EE36AE">
      <w:pPr>
        <w:pStyle w:val="a6"/>
      </w:pPr>
      <w:r>
        <w:t xml:space="preserve">We can plot the counts for the groups over time using </w:t>
      </w:r>
      <w:r>
        <w:rPr>
          <w:rStyle w:val="HTML0"/>
        </w:rPr>
        <w:t>r CRANpkg("ggplot2")</w:t>
      </w:r>
      <w:r>
        <w:t xml:space="preserve">, for the gene with the smallest </w:t>
      </w:r>
      <w:r>
        <w:rPr>
          <w:rStyle w:val="a8"/>
        </w:rPr>
        <w:t>p</w:t>
      </w:r>
      <w:r>
        <w:t xml:space="preserve"> value, testing for condition-dependent time profile and accounting for differences at time 0. Keep in mind that the interaction terms are the difference between the two groups at a given time after accounting for the difference at time 0.</w:t>
      </w:r>
    </w:p>
    <w:p w:rsidR="00EE36AE" w:rsidRDefault="00EE36AE" w:rsidP="00EE36AE">
      <w:pPr>
        <w:pStyle w:val="HTML"/>
      </w:pPr>
      <w:r>
        <w:rPr>
          <w:rStyle w:val="pl-smi"/>
        </w:rPr>
        <w:t>data</w:t>
      </w:r>
      <w:r>
        <w:t xml:space="preserve"> </w:t>
      </w:r>
      <w:r>
        <w:rPr>
          <w:rStyle w:val="pl-k"/>
        </w:rPr>
        <w:t>&lt;-</w:t>
      </w:r>
      <w:r>
        <w:t xml:space="preserve"> plotCounts(</w:t>
      </w:r>
      <w:r>
        <w:rPr>
          <w:rStyle w:val="pl-smi"/>
        </w:rPr>
        <w:t>ddsTC</w:t>
      </w:r>
      <w:r>
        <w:t>, which.min(</w:t>
      </w:r>
      <w:r>
        <w:rPr>
          <w:rStyle w:val="pl-smi"/>
        </w:rPr>
        <w:t>resTC</w:t>
      </w:r>
      <w:r>
        <w:rPr>
          <w:rStyle w:val="pl-k"/>
        </w:rPr>
        <w:t>$</w:t>
      </w:r>
      <w:r>
        <w:rPr>
          <w:rStyle w:val="pl-smi"/>
        </w:rPr>
        <w:t>pvalue</w:t>
      </w:r>
      <w:r>
        <w:t xml:space="preserve">), </w:t>
      </w:r>
    </w:p>
    <w:p w:rsidR="00EE36AE" w:rsidRDefault="00EE36AE" w:rsidP="00EE36AE">
      <w:pPr>
        <w:pStyle w:val="HTML"/>
      </w:pPr>
      <w:r>
        <w:t xml:space="preserve">                   </w:t>
      </w:r>
      <w:r>
        <w:rPr>
          <w:rStyle w:val="pl-v"/>
        </w:rPr>
        <w:t>intgroup</w:t>
      </w:r>
      <w:r>
        <w:rPr>
          <w:rStyle w:val="pl-k"/>
        </w:rPr>
        <w:t>=</w:t>
      </w:r>
      <w:r>
        <w:t>c(</w:t>
      </w:r>
      <w:r>
        <w:rPr>
          <w:rStyle w:val="pl-pds"/>
        </w:rPr>
        <w:t>"</w:t>
      </w:r>
      <w:r>
        <w:rPr>
          <w:rStyle w:val="pl-s"/>
        </w:rPr>
        <w:t>minute</w:t>
      </w:r>
      <w:r>
        <w:rPr>
          <w:rStyle w:val="pl-pds"/>
        </w:rPr>
        <w:t>"</w:t>
      </w:r>
      <w:r>
        <w:t>,</w:t>
      </w:r>
      <w:r>
        <w:rPr>
          <w:rStyle w:val="pl-pds"/>
        </w:rPr>
        <w:t>"</w:t>
      </w:r>
      <w:r>
        <w:rPr>
          <w:rStyle w:val="pl-s"/>
        </w:rPr>
        <w:t>strain</w:t>
      </w:r>
      <w:r>
        <w:rPr>
          <w:rStyle w:val="pl-pds"/>
        </w:rPr>
        <w:t>"</w:t>
      </w:r>
      <w:r>
        <w:t xml:space="preserve">), </w:t>
      </w:r>
      <w:r>
        <w:rPr>
          <w:rStyle w:val="pl-v"/>
        </w:rPr>
        <w:t>returnData</w:t>
      </w:r>
      <w:r>
        <w:rPr>
          <w:rStyle w:val="pl-k"/>
        </w:rPr>
        <w:t>=</w:t>
      </w:r>
      <w:r>
        <w:rPr>
          <w:rStyle w:val="pl-c1"/>
        </w:rPr>
        <w:t>TRUE</w:t>
      </w:r>
      <w:r>
        <w:t>)</w:t>
      </w:r>
    </w:p>
    <w:p w:rsidR="00EE36AE" w:rsidRDefault="00EE36AE" w:rsidP="00EE36AE">
      <w:pPr>
        <w:pStyle w:val="HTML"/>
      </w:pPr>
      <w:r>
        <w:t>ggplot(</w:t>
      </w:r>
      <w:r>
        <w:rPr>
          <w:rStyle w:val="pl-smi"/>
        </w:rPr>
        <w:t>data</w:t>
      </w:r>
      <w:r>
        <w:t>, aes(</w:t>
      </w:r>
      <w:r>
        <w:rPr>
          <w:rStyle w:val="pl-v"/>
        </w:rPr>
        <w:t>x</w:t>
      </w:r>
      <w:r>
        <w:rPr>
          <w:rStyle w:val="pl-k"/>
        </w:rPr>
        <w:t>=</w:t>
      </w:r>
      <w:r>
        <w:rPr>
          <w:rStyle w:val="pl-smi"/>
        </w:rPr>
        <w:t>minute</w:t>
      </w:r>
      <w:r>
        <w:t xml:space="preserve">, </w:t>
      </w:r>
      <w:r>
        <w:rPr>
          <w:rStyle w:val="pl-v"/>
        </w:rPr>
        <w:t>y</w:t>
      </w:r>
      <w:r>
        <w:rPr>
          <w:rStyle w:val="pl-k"/>
        </w:rPr>
        <w:t>=</w:t>
      </w:r>
      <w:r>
        <w:rPr>
          <w:rStyle w:val="pl-smi"/>
        </w:rPr>
        <w:t>count</w:t>
      </w:r>
      <w:r>
        <w:t xml:space="preserve">, </w:t>
      </w:r>
      <w:r>
        <w:rPr>
          <w:rStyle w:val="pl-v"/>
        </w:rPr>
        <w:t>color</w:t>
      </w:r>
      <w:r>
        <w:rPr>
          <w:rStyle w:val="pl-k"/>
        </w:rPr>
        <w:t>=</w:t>
      </w:r>
      <w:r>
        <w:rPr>
          <w:rStyle w:val="pl-smi"/>
        </w:rPr>
        <w:t>strain</w:t>
      </w:r>
      <w:r>
        <w:t xml:space="preserve">, </w:t>
      </w:r>
      <w:r>
        <w:rPr>
          <w:rStyle w:val="pl-v"/>
        </w:rPr>
        <w:t>group</w:t>
      </w:r>
      <w:r>
        <w:rPr>
          <w:rStyle w:val="pl-k"/>
        </w:rPr>
        <w:t>=</w:t>
      </w:r>
      <w:r>
        <w:rPr>
          <w:rStyle w:val="pl-smi"/>
        </w:rPr>
        <w:t>strain</w:t>
      </w:r>
      <w:r>
        <w:t xml:space="preserve">)) </w:t>
      </w:r>
      <w:r>
        <w:rPr>
          <w:rStyle w:val="pl-k"/>
        </w:rPr>
        <w:t>+</w:t>
      </w:r>
      <w:r>
        <w:t xml:space="preserve"> </w:t>
      </w:r>
    </w:p>
    <w:p w:rsidR="00EE36AE" w:rsidRDefault="00EE36AE" w:rsidP="00EE36AE">
      <w:pPr>
        <w:pStyle w:val="HTML"/>
      </w:pPr>
      <w:r>
        <w:t xml:space="preserve">  geom_point() </w:t>
      </w:r>
      <w:r>
        <w:rPr>
          <w:rStyle w:val="pl-k"/>
        </w:rPr>
        <w:t>+</w:t>
      </w:r>
      <w:r>
        <w:t xml:space="preserve"> stat_smooth(</w:t>
      </w:r>
      <w:r>
        <w:rPr>
          <w:rStyle w:val="pl-v"/>
        </w:rPr>
        <w:t>se</w:t>
      </w:r>
      <w:r>
        <w:rPr>
          <w:rStyle w:val="pl-k"/>
        </w:rPr>
        <w:t>=</w:t>
      </w:r>
      <w:r>
        <w:rPr>
          <w:rStyle w:val="pl-c1"/>
        </w:rPr>
        <w:t>FALSE</w:t>
      </w:r>
      <w:r>
        <w:t>,</w:t>
      </w:r>
      <w:r>
        <w:rPr>
          <w:rStyle w:val="pl-v"/>
        </w:rPr>
        <w:t>method</w:t>
      </w:r>
      <w:r>
        <w:rPr>
          <w:rStyle w:val="pl-k"/>
        </w:rPr>
        <w:t>=</w:t>
      </w:r>
      <w:r>
        <w:rPr>
          <w:rStyle w:val="pl-pds"/>
        </w:rPr>
        <w:t>"</w:t>
      </w:r>
      <w:r>
        <w:rPr>
          <w:rStyle w:val="pl-s"/>
        </w:rPr>
        <w:t>loess</w:t>
      </w:r>
      <w:r>
        <w:rPr>
          <w:rStyle w:val="pl-pds"/>
        </w:rPr>
        <w:t>"</w:t>
      </w:r>
      <w:r>
        <w:t xml:space="preserve">) </w:t>
      </w:r>
      <w:r>
        <w:rPr>
          <w:rStyle w:val="pl-k"/>
        </w:rPr>
        <w:t>+</w:t>
      </w:r>
      <w:r>
        <w:t xml:space="preserve">  scale_y_log10()</w:t>
      </w:r>
    </w:p>
    <w:p w:rsidR="00EE36AE" w:rsidRDefault="00EE36AE" w:rsidP="00EE36AE">
      <w:pPr>
        <w:pStyle w:val="a6"/>
      </w:pPr>
      <w:r>
        <w:t xml:space="preserve">Wald tests for the log2 fold changes at individual time points can be investigated using the </w:t>
      </w:r>
      <w:r>
        <w:rPr>
          <w:rStyle w:val="HTML0"/>
        </w:rPr>
        <w:t>test</w:t>
      </w:r>
      <w:r>
        <w:t xml:space="preserve"> argument to </w:t>
      </w:r>
      <w:r>
        <w:rPr>
          <w:rStyle w:val="a8"/>
        </w:rPr>
        <w:t>results</w:t>
      </w:r>
      <w:r>
        <w:t>:</w:t>
      </w:r>
    </w:p>
    <w:p w:rsidR="00EE36AE" w:rsidRDefault="00EE36AE" w:rsidP="00EE36AE">
      <w:pPr>
        <w:pStyle w:val="HTML"/>
      </w:pPr>
      <w:r>
        <w:t>resultsNames(</w:t>
      </w:r>
      <w:r>
        <w:rPr>
          <w:rStyle w:val="pl-smi"/>
        </w:rPr>
        <w:t>ddsTC</w:t>
      </w:r>
      <w:r>
        <w:t>)</w:t>
      </w:r>
    </w:p>
    <w:p w:rsidR="00EE36AE" w:rsidRDefault="00EE36AE" w:rsidP="00EE36AE">
      <w:pPr>
        <w:pStyle w:val="HTML"/>
      </w:pPr>
      <w:r>
        <w:rPr>
          <w:rStyle w:val="pl-smi"/>
        </w:rPr>
        <w:t>res30</w:t>
      </w:r>
      <w:r>
        <w:t xml:space="preserve"> </w:t>
      </w:r>
      <w:r>
        <w:rPr>
          <w:rStyle w:val="pl-k"/>
        </w:rPr>
        <w:t>&lt;-</w:t>
      </w:r>
      <w:r>
        <w:t xml:space="preserve"> results(</w:t>
      </w:r>
      <w:r>
        <w:rPr>
          <w:rStyle w:val="pl-smi"/>
        </w:rPr>
        <w:t>ddsTC</w:t>
      </w:r>
      <w:r>
        <w:t xml:space="preserve">, </w:t>
      </w:r>
      <w:r>
        <w:rPr>
          <w:rStyle w:val="pl-v"/>
        </w:rPr>
        <w:t>name</w:t>
      </w:r>
      <w:r>
        <w:rPr>
          <w:rStyle w:val="pl-k"/>
        </w:rPr>
        <w:t>=</w:t>
      </w:r>
      <w:r>
        <w:rPr>
          <w:rStyle w:val="pl-pds"/>
        </w:rPr>
        <w:t>"</w:t>
      </w:r>
      <w:r>
        <w:rPr>
          <w:rStyle w:val="pl-s"/>
        </w:rPr>
        <w:t>strainmut.minute30</w:t>
      </w:r>
      <w:r>
        <w:rPr>
          <w:rStyle w:val="pl-pds"/>
        </w:rPr>
        <w:t>"</w:t>
      </w:r>
      <w:r>
        <w:t xml:space="preserve">, </w:t>
      </w:r>
      <w:r>
        <w:rPr>
          <w:rStyle w:val="pl-v"/>
        </w:rPr>
        <w:t>test</w:t>
      </w:r>
      <w:r>
        <w:rPr>
          <w:rStyle w:val="pl-k"/>
        </w:rPr>
        <w:t>=</w:t>
      </w:r>
      <w:r>
        <w:rPr>
          <w:rStyle w:val="pl-pds"/>
        </w:rPr>
        <w:t>"</w:t>
      </w:r>
      <w:r>
        <w:rPr>
          <w:rStyle w:val="pl-s"/>
        </w:rPr>
        <w:t>Wald</w:t>
      </w:r>
      <w:r>
        <w:rPr>
          <w:rStyle w:val="pl-pds"/>
        </w:rPr>
        <w:t>"</w:t>
      </w:r>
      <w:r>
        <w:t>)</w:t>
      </w:r>
    </w:p>
    <w:p w:rsidR="00EE36AE" w:rsidRDefault="00EE36AE" w:rsidP="00EE36AE">
      <w:pPr>
        <w:pStyle w:val="HTML"/>
      </w:pPr>
      <w:r>
        <w:rPr>
          <w:rStyle w:val="pl-smi"/>
        </w:rPr>
        <w:t>res30</w:t>
      </w:r>
      <w:r>
        <w:t>[which.min(</w:t>
      </w:r>
      <w:r>
        <w:rPr>
          <w:rStyle w:val="pl-smi"/>
        </w:rPr>
        <w:t>resTC</w:t>
      </w:r>
      <w:r>
        <w:rPr>
          <w:rStyle w:val="pl-k"/>
        </w:rPr>
        <w:t>$</w:t>
      </w:r>
      <w:r>
        <w:rPr>
          <w:rStyle w:val="pl-smi"/>
        </w:rPr>
        <w:t>pvalue</w:t>
      </w:r>
      <w:r>
        <w:t>),]</w:t>
      </w:r>
    </w:p>
    <w:p w:rsidR="00EE36AE" w:rsidRDefault="00EE36AE" w:rsidP="00EE36AE">
      <w:pPr>
        <w:pStyle w:val="a6"/>
      </w:pPr>
      <w:r>
        <w:t>We can further more cluster significant genes by their profiles.</w:t>
      </w:r>
    </w:p>
    <w:p w:rsidR="00EE36AE" w:rsidRDefault="00EE36AE" w:rsidP="00EE36AE">
      <w:pPr>
        <w:pStyle w:val="HTML"/>
      </w:pPr>
      <w:r>
        <w:rPr>
          <w:rStyle w:val="pl-smi"/>
        </w:rPr>
        <w:t>betas</w:t>
      </w:r>
      <w:r>
        <w:t xml:space="preserve"> </w:t>
      </w:r>
      <w:r>
        <w:rPr>
          <w:rStyle w:val="pl-k"/>
        </w:rPr>
        <w:t>&lt;-</w:t>
      </w:r>
      <w:r>
        <w:t xml:space="preserve"> coef(</w:t>
      </w:r>
      <w:r>
        <w:rPr>
          <w:rStyle w:val="pl-smi"/>
        </w:rPr>
        <w:t>ddsTC</w:t>
      </w:r>
      <w:r>
        <w:t>)</w:t>
      </w:r>
    </w:p>
    <w:p w:rsidR="00EE36AE" w:rsidRDefault="00EE36AE" w:rsidP="00EE36AE">
      <w:pPr>
        <w:pStyle w:val="HTML"/>
      </w:pPr>
      <w:r>
        <w:t>colnames(</w:t>
      </w:r>
      <w:r>
        <w:rPr>
          <w:rStyle w:val="pl-smi"/>
        </w:rPr>
        <w:t>betas</w:t>
      </w:r>
      <w:r>
        <w:t>)</w:t>
      </w:r>
    </w:p>
    <w:p w:rsidR="00EE36AE" w:rsidRDefault="00EE36AE" w:rsidP="00EE36AE">
      <w:pPr>
        <w:pStyle w:val="HTML"/>
      </w:pPr>
      <w:r>
        <w:rPr>
          <w:rStyle w:val="pl-smi"/>
        </w:rPr>
        <w:t>mat</w:t>
      </w:r>
      <w:r>
        <w:t xml:space="preserve"> </w:t>
      </w:r>
      <w:r>
        <w:rPr>
          <w:rStyle w:val="pl-k"/>
        </w:rPr>
        <w:t>&lt;-</w:t>
      </w:r>
      <w:r>
        <w:t xml:space="preserve"> </w:t>
      </w:r>
      <w:r>
        <w:rPr>
          <w:rStyle w:val="pl-smi"/>
        </w:rPr>
        <w:t>betas</w:t>
      </w:r>
      <w:r>
        <w:t>[,</w:t>
      </w:r>
      <w:r>
        <w:rPr>
          <w:rStyle w:val="pl-k"/>
        </w:rPr>
        <w:t>-</w:t>
      </w:r>
      <w:r>
        <w:t>c(</w:t>
      </w:r>
      <w:r>
        <w:rPr>
          <w:rStyle w:val="pl-c1"/>
        </w:rPr>
        <w:t>1</w:t>
      </w:r>
      <w:r>
        <w:t>,</w:t>
      </w:r>
      <w:r>
        <w:rPr>
          <w:rStyle w:val="pl-c1"/>
        </w:rPr>
        <w:t>2</w:t>
      </w:r>
      <w:r>
        <w:t>)]</w:t>
      </w:r>
    </w:p>
    <w:p w:rsidR="00EE36AE" w:rsidRDefault="00EE36AE" w:rsidP="00EE36AE">
      <w:pPr>
        <w:pStyle w:val="HTML"/>
      </w:pPr>
      <w:r>
        <w:rPr>
          <w:rStyle w:val="pl-smi"/>
        </w:rPr>
        <w:t>mat</w:t>
      </w:r>
      <w:r>
        <w:t>[</w:t>
      </w:r>
      <w:r>
        <w:rPr>
          <w:rStyle w:val="pl-smi"/>
        </w:rPr>
        <w:t>mat</w:t>
      </w:r>
      <w:r>
        <w:t xml:space="preserve"> </w:t>
      </w:r>
      <w:r>
        <w:rPr>
          <w:rStyle w:val="pl-k"/>
        </w:rPr>
        <w:t>&lt;</w:t>
      </w:r>
      <w:r>
        <w:t xml:space="preserve"> </w:t>
      </w:r>
      <w:r>
        <w:rPr>
          <w:rStyle w:val="pl-k"/>
        </w:rPr>
        <w:t>-</w:t>
      </w:r>
      <w:r>
        <w:rPr>
          <w:rStyle w:val="pl-c1"/>
        </w:rPr>
        <w:t>5</w:t>
      </w:r>
      <w:r>
        <w:t xml:space="preserve">] </w:t>
      </w:r>
      <w:r>
        <w:rPr>
          <w:rStyle w:val="pl-k"/>
        </w:rPr>
        <w:t>&lt;-</w:t>
      </w:r>
      <w:r>
        <w:t xml:space="preserve"> </w:t>
      </w:r>
      <w:r>
        <w:rPr>
          <w:rStyle w:val="pl-k"/>
        </w:rPr>
        <w:t>-</w:t>
      </w:r>
      <w:r>
        <w:rPr>
          <w:rStyle w:val="pl-c1"/>
        </w:rPr>
        <w:t>5</w:t>
      </w:r>
    </w:p>
    <w:p w:rsidR="00EE36AE" w:rsidRDefault="00EE36AE" w:rsidP="00EE36AE">
      <w:pPr>
        <w:pStyle w:val="HTML"/>
      </w:pPr>
      <w:r>
        <w:rPr>
          <w:rStyle w:val="pl-smi"/>
        </w:rPr>
        <w:t>mat</w:t>
      </w:r>
      <w:r>
        <w:t>[</w:t>
      </w:r>
      <w:r>
        <w:rPr>
          <w:rStyle w:val="pl-smi"/>
        </w:rPr>
        <w:t>mat</w:t>
      </w:r>
      <w:r>
        <w:t xml:space="preserve"> </w:t>
      </w:r>
      <w:r>
        <w:rPr>
          <w:rStyle w:val="pl-k"/>
        </w:rPr>
        <w:t>&gt;</w:t>
      </w:r>
      <w:r>
        <w:t xml:space="preserve"> </w:t>
      </w:r>
      <w:r>
        <w:rPr>
          <w:rStyle w:val="pl-c1"/>
        </w:rPr>
        <w:t>5</w:t>
      </w:r>
      <w:r>
        <w:t xml:space="preserve">] </w:t>
      </w:r>
      <w:r>
        <w:rPr>
          <w:rStyle w:val="pl-k"/>
        </w:rPr>
        <w:t>&lt;-</w:t>
      </w:r>
      <w:r>
        <w:t xml:space="preserve"> </w:t>
      </w:r>
      <w:r>
        <w:rPr>
          <w:rStyle w:val="pl-c1"/>
        </w:rPr>
        <w:t>5</w:t>
      </w:r>
    </w:p>
    <w:p w:rsidR="00EE36AE" w:rsidRDefault="00EE36AE" w:rsidP="00EE36AE">
      <w:pPr>
        <w:pStyle w:val="HTML"/>
      </w:pPr>
      <w:r>
        <w:rPr>
          <w:rStyle w:val="pl-smi"/>
        </w:rPr>
        <w:t>topGenes</w:t>
      </w:r>
      <w:r>
        <w:t xml:space="preserve"> </w:t>
      </w:r>
      <w:r>
        <w:rPr>
          <w:rStyle w:val="pl-k"/>
        </w:rPr>
        <w:t>&lt;-</w:t>
      </w:r>
      <w:r>
        <w:t xml:space="preserve"> head(order(</w:t>
      </w:r>
      <w:r>
        <w:rPr>
          <w:rStyle w:val="pl-smi"/>
        </w:rPr>
        <w:t>resTC</w:t>
      </w:r>
      <w:r>
        <w:rPr>
          <w:rStyle w:val="pl-k"/>
        </w:rPr>
        <w:t>$</w:t>
      </w:r>
      <w:r>
        <w:rPr>
          <w:rStyle w:val="pl-smi"/>
        </w:rPr>
        <w:t>pvalue</w:t>
      </w:r>
      <w:r>
        <w:t>),</w:t>
      </w:r>
      <w:r>
        <w:rPr>
          <w:rStyle w:val="pl-c1"/>
        </w:rPr>
        <w:t>40</w:t>
      </w:r>
      <w:r>
        <w:t>)</w:t>
      </w:r>
    </w:p>
    <w:p w:rsidR="00EE36AE" w:rsidRDefault="00EE36AE" w:rsidP="00EE36AE">
      <w:pPr>
        <w:pStyle w:val="HTML"/>
      </w:pPr>
      <w:r>
        <w:rPr>
          <w:rStyle w:val="pl-smi"/>
        </w:rPr>
        <w:t>colors</w:t>
      </w:r>
      <w:r>
        <w:t xml:space="preserve"> </w:t>
      </w:r>
      <w:r>
        <w:rPr>
          <w:rStyle w:val="pl-k"/>
        </w:rPr>
        <w:t>&lt;-</w:t>
      </w:r>
      <w:r>
        <w:t xml:space="preserve"> colorRampPalette( rev(brewer.pal(</w:t>
      </w:r>
      <w:r>
        <w:rPr>
          <w:rStyle w:val="pl-c1"/>
        </w:rPr>
        <w:t>9</w:t>
      </w:r>
      <w:r>
        <w:t xml:space="preserve">, </w:t>
      </w:r>
      <w:r>
        <w:rPr>
          <w:rStyle w:val="pl-pds"/>
        </w:rPr>
        <w:t>"</w:t>
      </w:r>
      <w:r>
        <w:rPr>
          <w:rStyle w:val="pl-s"/>
        </w:rPr>
        <w:t>PuOr</w:t>
      </w:r>
      <w:r>
        <w:rPr>
          <w:rStyle w:val="pl-pds"/>
        </w:rPr>
        <w:t>"</w:t>
      </w:r>
      <w:r>
        <w:t>)) )(</w:t>
      </w:r>
      <w:r>
        <w:rPr>
          <w:rStyle w:val="pl-c1"/>
        </w:rPr>
        <w:t>255</w:t>
      </w:r>
      <w:r>
        <w:t>)</w:t>
      </w:r>
    </w:p>
    <w:p w:rsidR="00EE36AE" w:rsidRDefault="00EE36AE" w:rsidP="00EE36AE">
      <w:pPr>
        <w:pStyle w:val="HTML"/>
      </w:pPr>
      <w:r>
        <w:t>heatmap.2(</w:t>
      </w:r>
      <w:r>
        <w:rPr>
          <w:rStyle w:val="pl-smi"/>
        </w:rPr>
        <w:t>mat</w:t>
      </w:r>
      <w:r>
        <w:t xml:space="preserve">[ </w:t>
      </w:r>
      <w:r>
        <w:rPr>
          <w:rStyle w:val="pl-smi"/>
        </w:rPr>
        <w:t>topGenes</w:t>
      </w:r>
      <w:r>
        <w:t xml:space="preserve">, ], </w:t>
      </w:r>
      <w:r>
        <w:rPr>
          <w:rStyle w:val="pl-v"/>
        </w:rPr>
        <w:t>trace</w:t>
      </w:r>
      <w:r>
        <w:rPr>
          <w:rStyle w:val="pl-k"/>
        </w:rPr>
        <w:t>=</w:t>
      </w:r>
      <w:r>
        <w:rPr>
          <w:rStyle w:val="pl-pds"/>
        </w:rPr>
        <w:t>"</w:t>
      </w:r>
      <w:r>
        <w:rPr>
          <w:rStyle w:val="pl-s"/>
        </w:rPr>
        <w:t>none</w:t>
      </w:r>
      <w:r>
        <w:rPr>
          <w:rStyle w:val="pl-pds"/>
        </w:rPr>
        <w:t>"</w:t>
      </w:r>
      <w:r>
        <w:t xml:space="preserve">, </w:t>
      </w:r>
      <w:r>
        <w:rPr>
          <w:rStyle w:val="pl-v"/>
        </w:rPr>
        <w:t>dendrogram</w:t>
      </w:r>
      <w:r>
        <w:rPr>
          <w:rStyle w:val="pl-k"/>
        </w:rPr>
        <w:t>=</w:t>
      </w:r>
      <w:r>
        <w:rPr>
          <w:rStyle w:val="pl-pds"/>
        </w:rPr>
        <w:t>"</w:t>
      </w:r>
      <w:r>
        <w:rPr>
          <w:rStyle w:val="pl-s"/>
        </w:rPr>
        <w:t>row</w:t>
      </w:r>
      <w:r>
        <w:rPr>
          <w:rStyle w:val="pl-pds"/>
        </w:rPr>
        <w:t>"</w:t>
      </w:r>
      <w:r>
        <w:t>,</w:t>
      </w:r>
    </w:p>
    <w:p w:rsidR="00EE36AE" w:rsidRDefault="00EE36AE" w:rsidP="00EE36AE">
      <w:pPr>
        <w:pStyle w:val="HTML"/>
      </w:pPr>
      <w:r>
        <w:t xml:space="preserve">          </w:t>
      </w:r>
      <w:r>
        <w:rPr>
          <w:rStyle w:val="pl-v"/>
        </w:rPr>
        <w:t>Colv</w:t>
      </w:r>
      <w:r>
        <w:rPr>
          <w:rStyle w:val="pl-k"/>
        </w:rPr>
        <w:t>=</w:t>
      </w:r>
      <w:r>
        <w:rPr>
          <w:rStyle w:val="pl-c1"/>
        </w:rPr>
        <w:t>FALSE</w:t>
      </w:r>
      <w:r>
        <w:t xml:space="preserve">, </w:t>
      </w:r>
      <w:r>
        <w:rPr>
          <w:rStyle w:val="pl-v"/>
        </w:rPr>
        <w:t>col</w:t>
      </w:r>
      <w:r>
        <w:rPr>
          <w:rStyle w:val="pl-k"/>
        </w:rPr>
        <w:t>=</w:t>
      </w:r>
      <w:r>
        <w:rPr>
          <w:rStyle w:val="pl-smi"/>
        </w:rPr>
        <w:t>colors</w:t>
      </w:r>
      <w:r>
        <w:t xml:space="preserve">, </w:t>
      </w:r>
      <w:r>
        <w:rPr>
          <w:rStyle w:val="pl-v"/>
        </w:rPr>
        <w:t>mar</w:t>
      </w:r>
      <w:r>
        <w:rPr>
          <w:rStyle w:val="pl-k"/>
        </w:rPr>
        <w:t>=</w:t>
      </w:r>
      <w:r>
        <w:t>c(</w:t>
      </w:r>
      <w:r>
        <w:rPr>
          <w:rStyle w:val="pl-c1"/>
        </w:rPr>
        <w:t>12</w:t>
      </w:r>
      <w:r>
        <w:t>,</w:t>
      </w:r>
      <w:r>
        <w:rPr>
          <w:rStyle w:val="pl-c1"/>
        </w:rPr>
        <w:t>8</w:t>
      </w:r>
      <w:r>
        <w:t>))</w:t>
      </w:r>
    </w:p>
    <w:p w:rsidR="00EE36AE" w:rsidRDefault="00EE36AE" w:rsidP="00EE36AE">
      <w:pPr>
        <w:pStyle w:val="2"/>
      </w:pPr>
      <w:r>
        <w:t>Session information</w:t>
      </w:r>
    </w:p>
    <w:p w:rsidR="00EE36AE" w:rsidRDefault="00EE36AE" w:rsidP="00EE36AE">
      <w:pPr>
        <w:pStyle w:val="a6"/>
      </w:pPr>
      <w:r>
        <w:t xml:space="preserve">As last part of this document, we call the function </w:t>
      </w:r>
      <w:r>
        <w:rPr>
          <w:rStyle w:val="a8"/>
        </w:rPr>
        <w:t>sessionInfo</w:t>
      </w:r>
      <w:r>
        <w:t xml:space="preserve">, which reports the version numbers of R and all the packages used in this session. It is good practice to always keep such a record as it will help to trace down what has happened in case that an R script ceases to work because the functions have been changed in a newer version of a package. The session information should also </w:t>
      </w:r>
      <w:r>
        <w:rPr>
          <w:rStyle w:val="a9"/>
        </w:rPr>
        <w:t>always</w:t>
      </w:r>
      <w:r>
        <w:t xml:space="preserve"> be included in any emails to the </w:t>
      </w:r>
      <w:hyperlink r:id="rId24" w:history="1">
        <w:r>
          <w:rPr>
            <w:rStyle w:val="a5"/>
          </w:rPr>
          <w:t>Bioconductor support site</w:t>
        </w:r>
      </w:hyperlink>
      <w:r>
        <w:t xml:space="preserve"> along with all code used in the analysis.</w:t>
      </w:r>
    </w:p>
    <w:p w:rsidR="00EE36AE" w:rsidRDefault="00EE36AE" w:rsidP="00EE36AE">
      <w:pPr>
        <w:pStyle w:val="HTML"/>
      </w:pPr>
      <w:r>
        <w:t>sessionInfo()</w:t>
      </w:r>
    </w:p>
    <w:p w:rsidR="00EE36AE" w:rsidRDefault="00EE36AE"/>
    <w:sectPr w:rsidR="00EE36A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ACD" w:rsidRDefault="00324ACD" w:rsidP="00EE36AE">
      <w:r>
        <w:separator/>
      </w:r>
    </w:p>
  </w:endnote>
  <w:endnote w:type="continuationSeparator" w:id="0">
    <w:p w:rsidR="00324ACD" w:rsidRDefault="00324ACD" w:rsidP="00EE3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ACD" w:rsidRDefault="00324ACD" w:rsidP="00EE36AE">
      <w:r>
        <w:separator/>
      </w:r>
    </w:p>
  </w:footnote>
  <w:footnote w:type="continuationSeparator" w:id="0">
    <w:p w:rsidR="00324ACD" w:rsidRDefault="00324ACD" w:rsidP="00EE36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C58C1"/>
    <w:multiLevelType w:val="multilevel"/>
    <w:tmpl w:val="78EC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0625D"/>
    <w:multiLevelType w:val="multilevel"/>
    <w:tmpl w:val="BE96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6C6CFA"/>
    <w:multiLevelType w:val="multilevel"/>
    <w:tmpl w:val="24B0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2366CE"/>
    <w:multiLevelType w:val="multilevel"/>
    <w:tmpl w:val="81C2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8"/>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86"/>
    <w:rsid w:val="00324ACD"/>
    <w:rsid w:val="009D4886"/>
    <w:rsid w:val="00C75D72"/>
    <w:rsid w:val="00EE36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906007-F49F-4553-BEE4-46BD6B23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Char"/>
    <w:uiPriority w:val="9"/>
    <w:qFormat/>
    <w:rsid w:val="00EE36AE"/>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EE36AE"/>
    <w:pPr>
      <w:widowControl/>
      <w:spacing w:before="100" w:beforeAutospacing="1" w:after="100" w:afterAutospacing="1"/>
      <w:outlineLvl w:val="1"/>
    </w:pPr>
    <w:rPr>
      <w:rFonts w:ascii="Times New Roman" w:eastAsia="Times New Roman" w:hAnsi="Times New Roman" w:cs="Times New Roman"/>
      <w:b/>
      <w:bCs/>
      <w:kern w:val="0"/>
      <w:sz w:val="36"/>
      <w:szCs w:val="36"/>
    </w:rPr>
  </w:style>
  <w:style w:type="paragraph" w:styleId="3">
    <w:name w:val="heading 3"/>
    <w:basedOn w:val="a"/>
    <w:link w:val="3Char"/>
    <w:uiPriority w:val="9"/>
    <w:qFormat/>
    <w:rsid w:val="00EE36AE"/>
    <w:pPr>
      <w:widowControl/>
      <w:spacing w:before="100" w:beforeAutospacing="1" w:after="100" w:afterAutospacing="1"/>
      <w:outlineLvl w:val="2"/>
    </w:pPr>
    <w:rPr>
      <w:rFonts w:ascii="Times New Roman" w:eastAsia="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36AE"/>
    <w:pPr>
      <w:tabs>
        <w:tab w:val="center" w:pos="4153"/>
        <w:tab w:val="right" w:pos="8306"/>
      </w:tabs>
      <w:snapToGrid w:val="0"/>
    </w:pPr>
    <w:rPr>
      <w:sz w:val="20"/>
      <w:szCs w:val="20"/>
    </w:rPr>
  </w:style>
  <w:style w:type="character" w:customStyle="1" w:styleId="Char">
    <w:name w:val="页眉 Char"/>
    <w:basedOn w:val="a0"/>
    <w:link w:val="a3"/>
    <w:uiPriority w:val="99"/>
    <w:rsid w:val="00EE36AE"/>
    <w:rPr>
      <w:sz w:val="20"/>
      <w:szCs w:val="20"/>
    </w:rPr>
  </w:style>
  <w:style w:type="paragraph" w:styleId="a4">
    <w:name w:val="footer"/>
    <w:basedOn w:val="a"/>
    <w:link w:val="Char0"/>
    <w:uiPriority w:val="99"/>
    <w:unhideWhenUsed/>
    <w:rsid w:val="00EE36AE"/>
    <w:pPr>
      <w:tabs>
        <w:tab w:val="center" w:pos="4153"/>
        <w:tab w:val="right" w:pos="8306"/>
      </w:tabs>
      <w:snapToGrid w:val="0"/>
    </w:pPr>
    <w:rPr>
      <w:sz w:val="20"/>
      <w:szCs w:val="20"/>
    </w:rPr>
  </w:style>
  <w:style w:type="character" w:customStyle="1" w:styleId="Char0">
    <w:name w:val="页脚 Char"/>
    <w:basedOn w:val="a0"/>
    <w:link w:val="a4"/>
    <w:uiPriority w:val="99"/>
    <w:rsid w:val="00EE36AE"/>
    <w:rPr>
      <w:sz w:val="20"/>
      <w:szCs w:val="20"/>
    </w:rPr>
  </w:style>
  <w:style w:type="character" w:styleId="a5">
    <w:name w:val="Hyperlink"/>
    <w:basedOn w:val="a0"/>
    <w:uiPriority w:val="99"/>
    <w:unhideWhenUsed/>
    <w:rsid w:val="00EE36AE"/>
    <w:rPr>
      <w:color w:val="0563C1" w:themeColor="hyperlink"/>
      <w:u w:val="single"/>
    </w:rPr>
  </w:style>
  <w:style w:type="character" w:customStyle="1" w:styleId="1Char">
    <w:name w:val="标题 1 Char"/>
    <w:basedOn w:val="a0"/>
    <w:link w:val="1"/>
    <w:uiPriority w:val="9"/>
    <w:rsid w:val="00EE36AE"/>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EE36AE"/>
    <w:rPr>
      <w:rFonts w:ascii="Times New Roman" w:eastAsia="Times New Roman" w:hAnsi="Times New Roman" w:cs="Times New Roman"/>
      <w:b/>
      <w:bCs/>
      <w:kern w:val="0"/>
      <w:sz w:val="36"/>
      <w:szCs w:val="36"/>
    </w:rPr>
  </w:style>
  <w:style w:type="character" w:customStyle="1" w:styleId="3Char">
    <w:name w:val="标题 3 Char"/>
    <w:basedOn w:val="a0"/>
    <w:link w:val="3"/>
    <w:uiPriority w:val="9"/>
    <w:rsid w:val="00EE36AE"/>
    <w:rPr>
      <w:rFonts w:ascii="Times New Roman" w:eastAsia="Times New Roman" w:hAnsi="Times New Roman" w:cs="Times New Roman"/>
      <w:b/>
      <w:bCs/>
      <w:kern w:val="0"/>
      <w:sz w:val="27"/>
      <w:szCs w:val="27"/>
    </w:rPr>
  </w:style>
  <w:style w:type="paragraph" w:styleId="a6">
    <w:name w:val="Normal (Web)"/>
    <w:basedOn w:val="a"/>
    <w:uiPriority w:val="99"/>
    <w:semiHidden/>
    <w:unhideWhenUsed/>
    <w:rsid w:val="00EE36AE"/>
    <w:pPr>
      <w:widowControl/>
      <w:spacing w:before="100" w:beforeAutospacing="1" w:after="100" w:afterAutospacing="1"/>
    </w:pPr>
    <w:rPr>
      <w:rFonts w:ascii="Times New Roman" w:eastAsia="Times New Roman" w:hAnsi="Times New Roman" w:cs="Times New Roman"/>
      <w:kern w:val="0"/>
      <w:szCs w:val="24"/>
    </w:rPr>
  </w:style>
  <w:style w:type="paragraph" w:styleId="HTML">
    <w:name w:val="HTML Preformatted"/>
    <w:basedOn w:val="a"/>
    <w:link w:val="HTMLChar"/>
    <w:uiPriority w:val="99"/>
    <w:semiHidden/>
    <w:unhideWhenUsed/>
    <w:rsid w:val="00EE36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Char">
    <w:name w:val="HTML 预设格式 Char"/>
    <w:basedOn w:val="a0"/>
    <w:link w:val="HTML"/>
    <w:uiPriority w:val="99"/>
    <w:semiHidden/>
    <w:rsid w:val="00EE36AE"/>
    <w:rPr>
      <w:rFonts w:ascii="Courier New" w:eastAsia="Times New Roman" w:hAnsi="Courier New" w:cs="Courier New"/>
      <w:kern w:val="0"/>
      <w:sz w:val="20"/>
      <w:szCs w:val="20"/>
    </w:rPr>
  </w:style>
  <w:style w:type="character" w:customStyle="1" w:styleId="pl-c1">
    <w:name w:val="pl-c1"/>
    <w:basedOn w:val="a0"/>
    <w:rsid w:val="00EE36AE"/>
  </w:style>
  <w:style w:type="character" w:customStyle="1" w:styleId="pl-v">
    <w:name w:val="pl-v"/>
    <w:basedOn w:val="a0"/>
    <w:rsid w:val="00EE36AE"/>
  </w:style>
  <w:style w:type="character" w:customStyle="1" w:styleId="pl-k">
    <w:name w:val="pl-k"/>
    <w:basedOn w:val="a0"/>
    <w:rsid w:val="00EE36AE"/>
  </w:style>
  <w:style w:type="character" w:customStyle="1" w:styleId="pl-s">
    <w:name w:val="pl-s"/>
    <w:basedOn w:val="a0"/>
    <w:rsid w:val="00EE36AE"/>
  </w:style>
  <w:style w:type="character" w:customStyle="1" w:styleId="pl-pds">
    <w:name w:val="pl-pds"/>
    <w:basedOn w:val="a0"/>
    <w:rsid w:val="00EE36AE"/>
  </w:style>
  <w:style w:type="character" w:customStyle="1" w:styleId="pl-e">
    <w:name w:val="pl-e"/>
    <w:basedOn w:val="a0"/>
    <w:rsid w:val="00EE36AE"/>
  </w:style>
  <w:style w:type="character" w:customStyle="1" w:styleId="pl-smi">
    <w:name w:val="pl-smi"/>
    <w:basedOn w:val="a0"/>
    <w:rsid w:val="00EE36AE"/>
  </w:style>
  <w:style w:type="character" w:styleId="a7">
    <w:name w:val="FollowedHyperlink"/>
    <w:basedOn w:val="a0"/>
    <w:uiPriority w:val="99"/>
    <w:semiHidden/>
    <w:unhideWhenUsed/>
    <w:rsid w:val="00EE36AE"/>
    <w:rPr>
      <w:color w:val="800080"/>
      <w:u w:val="single"/>
    </w:rPr>
  </w:style>
  <w:style w:type="character" w:styleId="HTML0">
    <w:name w:val="HTML Code"/>
    <w:basedOn w:val="a0"/>
    <w:uiPriority w:val="99"/>
    <w:semiHidden/>
    <w:unhideWhenUsed/>
    <w:rsid w:val="00EE36AE"/>
    <w:rPr>
      <w:rFonts w:ascii="Courier New" w:eastAsia="Times New Roman" w:hAnsi="Courier New" w:cs="Courier New"/>
      <w:sz w:val="20"/>
      <w:szCs w:val="20"/>
    </w:rPr>
  </w:style>
  <w:style w:type="character" w:styleId="a8">
    <w:name w:val="Emphasis"/>
    <w:basedOn w:val="a0"/>
    <w:uiPriority w:val="20"/>
    <w:qFormat/>
    <w:rsid w:val="00EE36AE"/>
    <w:rPr>
      <w:i/>
      <w:iCs/>
    </w:rPr>
  </w:style>
  <w:style w:type="character" w:styleId="a9">
    <w:name w:val="Strong"/>
    <w:basedOn w:val="a0"/>
    <w:uiPriority w:val="22"/>
    <w:qFormat/>
    <w:rsid w:val="00EE36AE"/>
    <w:rPr>
      <w:b/>
      <w:bCs/>
    </w:rPr>
  </w:style>
  <w:style w:type="character" w:customStyle="1" w:styleId="pl-c">
    <w:name w:val="pl-c"/>
    <w:basedOn w:val="a0"/>
    <w:rsid w:val="00EE36AE"/>
  </w:style>
  <w:style w:type="character" w:customStyle="1" w:styleId="pl-en">
    <w:name w:val="pl-en"/>
    <w:basedOn w:val="a0"/>
    <w:rsid w:val="00EE3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967661">
      <w:bodyDiv w:val="1"/>
      <w:marLeft w:val="0"/>
      <w:marRight w:val="0"/>
      <w:marTop w:val="0"/>
      <w:marBottom w:val="0"/>
      <w:divBdr>
        <w:top w:val="none" w:sz="0" w:space="0" w:color="auto"/>
        <w:left w:val="none" w:sz="0" w:space="0" w:color="auto"/>
        <w:bottom w:val="none" w:sz="0" w:space="0" w:color="auto"/>
        <w:right w:val="none" w:sz="0" w:space="0" w:color="auto"/>
      </w:divBdr>
      <w:divsChild>
        <w:div w:id="597368477">
          <w:marLeft w:val="0"/>
          <w:marRight w:val="0"/>
          <w:marTop w:val="0"/>
          <w:marBottom w:val="0"/>
          <w:divBdr>
            <w:top w:val="none" w:sz="0" w:space="0" w:color="auto"/>
            <w:left w:val="none" w:sz="0" w:space="0" w:color="auto"/>
            <w:bottom w:val="none" w:sz="0" w:space="0" w:color="auto"/>
            <w:right w:val="none" w:sz="0" w:space="0" w:color="auto"/>
          </w:divBdr>
        </w:div>
        <w:div w:id="670454559">
          <w:marLeft w:val="0"/>
          <w:marRight w:val="0"/>
          <w:marTop w:val="0"/>
          <w:marBottom w:val="0"/>
          <w:divBdr>
            <w:top w:val="none" w:sz="0" w:space="0" w:color="auto"/>
            <w:left w:val="none" w:sz="0" w:space="0" w:color="auto"/>
            <w:bottom w:val="none" w:sz="0" w:space="0" w:color="auto"/>
            <w:right w:val="none" w:sz="0" w:space="0" w:color="auto"/>
          </w:divBdr>
        </w:div>
        <w:div w:id="1633823275">
          <w:marLeft w:val="0"/>
          <w:marRight w:val="0"/>
          <w:marTop w:val="0"/>
          <w:marBottom w:val="0"/>
          <w:divBdr>
            <w:top w:val="none" w:sz="0" w:space="0" w:color="auto"/>
            <w:left w:val="none" w:sz="0" w:space="0" w:color="auto"/>
            <w:bottom w:val="none" w:sz="0" w:space="0" w:color="auto"/>
            <w:right w:val="none" w:sz="0" w:space="0" w:color="auto"/>
          </w:divBdr>
        </w:div>
        <w:div w:id="1397628395">
          <w:marLeft w:val="0"/>
          <w:marRight w:val="0"/>
          <w:marTop w:val="0"/>
          <w:marBottom w:val="0"/>
          <w:divBdr>
            <w:top w:val="none" w:sz="0" w:space="0" w:color="auto"/>
            <w:left w:val="none" w:sz="0" w:space="0" w:color="auto"/>
            <w:bottom w:val="none" w:sz="0" w:space="0" w:color="auto"/>
            <w:right w:val="none" w:sz="0" w:space="0" w:color="auto"/>
          </w:divBdr>
        </w:div>
        <w:div w:id="1130896883">
          <w:marLeft w:val="0"/>
          <w:marRight w:val="0"/>
          <w:marTop w:val="0"/>
          <w:marBottom w:val="0"/>
          <w:divBdr>
            <w:top w:val="none" w:sz="0" w:space="0" w:color="auto"/>
            <w:left w:val="none" w:sz="0" w:space="0" w:color="auto"/>
            <w:bottom w:val="none" w:sz="0" w:space="0" w:color="auto"/>
            <w:right w:val="none" w:sz="0" w:space="0" w:color="auto"/>
          </w:divBdr>
        </w:div>
        <w:div w:id="654115441">
          <w:marLeft w:val="0"/>
          <w:marRight w:val="0"/>
          <w:marTop w:val="0"/>
          <w:marBottom w:val="0"/>
          <w:divBdr>
            <w:top w:val="none" w:sz="0" w:space="0" w:color="auto"/>
            <w:left w:val="none" w:sz="0" w:space="0" w:color="auto"/>
            <w:bottom w:val="none" w:sz="0" w:space="0" w:color="auto"/>
            <w:right w:val="none" w:sz="0" w:space="0" w:color="auto"/>
          </w:divBdr>
        </w:div>
        <w:div w:id="872235087">
          <w:marLeft w:val="0"/>
          <w:marRight w:val="0"/>
          <w:marTop w:val="0"/>
          <w:marBottom w:val="0"/>
          <w:divBdr>
            <w:top w:val="none" w:sz="0" w:space="0" w:color="auto"/>
            <w:left w:val="none" w:sz="0" w:space="0" w:color="auto"/>
            <w:bottom w:val="none" w:sz="0" w:space="0" w:color="auto"/>
            <w:right w:val="none" w:sz="0" w:space="0" w:color="auto"/>
          </w:divBdr>
        </w:div>
        <w:div w:id="907612864">
          <w:marLeft w:val="0"/>
          <w:marRight w:val="0"/>
          <w:marTop w:val="0"/>
          <w:marBottom w:val="0"/>
          <w:divBdr>
            <w:top w:val="none" w:sz="0" w:space="0" w:color="auto"/>
            <w:left w:val="none" w:sz="0" w:space="0" w:color="auto"/>
            <w:bottom w:val="none" w:sz="0" w:space="0" w:color="auto"/>
            <w:right w:val="none" w:sz="0" w:space="0" w:color="auto"/>
          </w:divBdr>
        </w:div>
        <w:div w:id="1716194556">
          <w:marLeft w:val="0"/>
          <w:marRight w:val="0"/>
          <w:marTop w:val="0"/>
          <w:marBottom w:val="0"/>
          <w:divBdr>
            <w:top w:val="none" w:sz="0" w:space="0" w:color="auto"/>
            <w:left w:val="none" w:sz="0" w:space="0" w:color="auto"/>
            <w:bottom w:val="none" w:sz="0" w:space="0" w:color="auto"/>
            <w:right w:val="none" w:sz="0" w:space="0" w:color="auto"/>
          </w:divBdr>
        </w:div>
        <w:div w:id="932132975">
          <w:marLeft w:val="0"/>
          <w:marRight w:val="0"/>
          <w:marTop w:val="0"/>
          <w:marBottom w:val="0"/>
          <w:divBdr>
            <w:top w:val="none" w:sz="0" w:space="0" w:color="auto"/>
            <w:left w:val="none" w:sz="0" w:space="0" w:color="auto"/>
            <w:bottom w:val="none" w:sz="0" w:space="0" w:color="auto"/>
            <w:right w:val="none" w:sz="0" w:space="0" w:color="auto"/>
          </w:divBdr>
        </w:div>
        <w:div w:id="408893575">
          <w:marLeft w:val="0"/>
          <w:marRight w:val="0"/>
          <w:marTop w:val="0"/>
          <w:marBottom w:val="0"/>
          <w:divBdr>
            <w:top w:val="none" w:sz="0" w:space="0" w:color="auto"/>
            <w:left w:val="none" w:sz="0" w:space="0" w:color="auto"/>
            <w:bottom w:val="none" w:sz="0" w:space="0" w:color="auto"/>
            <w:right w:val="none" w:sz="0" w:space="0" w:color="auto"/>
          </w:divBdr>
        </w:div>
        <w:div w:id="568273504">
          <w:marLeft w:val="0"/>
          <w:marRight w:val="0"/>
          <w:marTop w:val="0"/>
          <w:marBottom w:val="0"/>
          <w:divBdr>
            <w:top w:val="none" w:sz="0" w:space="0" w:color="auto"/>
            <w:left w:val="none" w:sz="0" w:space="0" w:color="auto"/>
            <w:bottom w:val="none" w:sz="0" w:space="0" w:color="auto"/>
            <w:right w:val="none" w:sz="0" w:space="0" w:color="auto"/>
          </w:divBdr>
        </w:div>
        <w:div w:id="1061832884">
          <w:marLeft w:val="0"/>
          <w:marRight w:val="0"/>
          <w:marTop w:val="0"/>
          <w:marBottom w:val="0"/>
          <w:divBdr>
            <w:top w:val="none" w:sz="0" w:space="0" w:color="auto"/>
            <w:left w:val="none" w:sz="0" w:space="0" w:color="auto"/>
            <w:bottom w:val="none" w:sz="0" w:space="0" w:color="auto"/>
            <w:right w:val="none" w:sz="0" w:space="0" w:color="auto"/>
          </w:divBdr>
        </w:div>
        <w:div w:id="930970484">
          <w:marLeft w:val="0"/>
          <w:marRight w:val="0"/>
          <w:marTop w:val="0"/>
          <w:marBottom w:val="0"/>
          <w:divBdr>
            <w:top w:val="none" w:sz="0" w:space="0" w:color="auto"/>
            <w:left w:val="none" w:sz="0" w:space="0" w:color="auto"/>
            <w:bottom w:val="none" w:sz="0" w:space="0" w:color="auto"/>
            <w:right w:val="none" w:sz="0" w:space="0" w:color="auto"/>
          </w:divBdr>
        </w:div>
        <w:div w:id="925193006">
          <w:marLeft w:val="0"/>
          <w:marRight w:val="0"/>
          <w:marTop w:val="0"/>
          <w:marBottom w:val="0"/>
          <w:divBdr>
            <w:top w:val="none" w:sz="0" w:space="0" w:color="auto"/>
            <w:left w:val="none" w:sz="0" w:space="0" w:color="auto"/>
            <w:bottom w:val="none" w:sz="0" w:space="0" w:color="auto"/>
            <w:right w:val="none" w:sz="0" w:space="0" w:color="auto"/>
          </w:divBdr>
        </w:div>
        <w:div w:id="931426103">
          <w:marLeft w:val="0"/>
          <w:marRight w:val="0"/>
          <w:marTop w:val="0"/>
          <w:marBottom w:val="0"/>
          <w:divBdr>
            <w:top w:val="none" w:sz="0" w:space="0" w:color="auto"/>
            <w:left w:val="none" w:sz="0" w:space="0" w:color="auto"/>
            <w:bottom w:val="none" w:sz="0" w:space="0" w:color="auto"/>
            <w:right w:val="none" w:sz="0" w:space="0" w:color="auto"/>
          </w:divBdr>
        </w:div>
        <w:div w:id="686951923">
          <w:marLeft w:val="0"/>
          <w:marRight w:val="0"/>
          <w:marTop w:val="0"/>
          <w:marBottom w:val="0"/>
          <w:divBdr>
            <w:top w:val="none" w:sz="0" w:space="0" w:color="auto"/>
            <w:left w:val="none" w:sz="0" w:space="0" w:color="auto"/>
            <w:bottom w:val="none" w:sz="0" w:space="0" w:color="auto"/>
            <w:right w:val="none" w:sz="0" w:space="0" w:color="auto"/>
          </w:divBdr>
        </w:div>
        <w:div w:id="1620070182">
          <w:marLeft w:val="0"/>
          <w:marRight w:val="0"/>
          <w:marTop w:val="0"/>
          <w:marBottom w:val="0"/>
          <w:divBdr>
            <w:top w:val="none" w:sz="0" w:space="0" w:color="auto"/>
            <w:left w:val="none" w:sz="0" w:space="0" w:color="auto"/>
            <w:bottom w:val="none" w:sz="0" w:space="0" w:color="auto"/>
            <w:right w:val="none" w:sz="0" w:space="0" w:color="auto"/>
          </w:divBdr>
        </w:div>
        <w:div w:id="66072335">
          <w:marLeft w:val="0"/>
          <w:marRight w:val="0"/>
          <w:marTop w:val="0"/>
          <w:marBottom w:val="0"/>
          <w:divBdr>
            <w:top w:val="none" w:sz="0" w:space="0" w:color="auto"/>
            <w:left w:val="none" w:sz="0" w:space="0" w:color="auto"/>
            <w:bottom w:val="none" w:sz="0" w:space="0" w:color="auto"/>
            <w:right w:val="none" w:sz="0" w:space="0" w:color="auto"/>
          </w:divBdr>
        </w:div>
        <w:div w:id="1715350384">
          <w:marLeft w:val="0"/>
          <w:marRight w:val="0"/>
          <w:marTop w:val="0"/>
          <w:marBottom w:val="0"/>
          <w:divBdr>
            <w:top w:val="none" w:sz="0" w:space="0" w:color="auto"/>
            <w:left w:val="none" w:sz="0" w:space="0" w:color="auto"/>
            <w:bottom w:val="none" w:sz="0" w:space="0" w:color="auto"/>
            <w:right w:val="none" w:sz="0" w:space="0" w:color="auto"/>
          </w:divBdr>
        </w:div>
        <w:div w:id="2112162269">
          <w:marLeft w:val="0"/>
          <w:marRight w:val="0"/>
          <w:marTop w:val="0"/>
          <w:marBottom w:val="0"/>
          <w:divBdr>
            <w:top w:val="none" w:sz="0" w:space="0" w:color="auto"/>
            <w:left w:val="none" w:sz="0" w:space="0" w:color="auto"/>
            <w:bottom w:val="none" w:sz="0" w:space="0" w:color="auto"/>
            <w:right w:val="none" w:sz="0" w:space="0" w:color="auto"/>
          </w:divBdr>
        </w:div>
        <w:div w:id="1543322445">
          <w:marLeft w:val="0"/>
          <w:marRight w:val="0"/>
          <w:marTop w:val="0"/>
          <w:marBottom w:val="0"/>
          <w:divBdr>
            <w:top w:val="none" w:sz="0" w:space="0" w:color="auto"/>
            <w:left w:val="none" w:sz="0" w:space="0" w:color="auto"/>
            <w:bottom w:val="none" w:sz="0" w:space="0" w:color="auto"/>
            <w:right w:val="none" w:sz="0" w:space="0" w:color="auto"/>
          </w:divBdr>
        </w:div>
        <w:div w:id="187760813">
          <w:marLeft w:val="0"/>
          <w:marRight w:val="0"/>
          <w:marTop w:val="0"/>
          <w:marBottom w:val="0"/>
          <w:divBdr>
            <w:top w:val="none" w:sz="0" w:space="0" w:color="auto"/>
            <w:left w:val="none" w:sz="0" w:space="0" w:color="auto"/>
            <w:bottom w:val="none" w:sz="0" w:space="0" w:color="auto"/>
            <w:right w:val="none" w:sz="0" w:space="0" w:color="auto"/>
          </w:divBdr>
        </w:div>
        <w:div w:id="1907565741">
          <w:marLeft w:val="0"/>
          <w:marRight w:val="0"/>
          <w:marTop w:val="0"/>
          <w:marBottom w:val="0"/>
          <w:divBdr>
            <w:top w:val="none" w:sz="0" w:space="0" w:color="auto"/>
            <w:left w:val="none" w:sz="0" w:space="0" w:color="auto"/>
            <w:bottom w:val="none" w:sz="0" w:space="0" w:color="auto"/>
            <w:right w:val="none" w:sz="0" w:space="0" w:color="auto"/>
          </w:divBdr>
        </w:div>
        <w:div w:id="795180080">
          <w:marLeft w:val="0"/>
          <w:marRight w:val="0"/>
          <w:marTop w:val="0"/>
          <w:marBottom w:val="0"/>
          <w:divBdr>
            <w:top w:val="none" w:sz="0" w:space="0" w:color="auto"/>
            <w:left w:val="none" w:sz="0" w:space="0" w:color="auto"/>
            <w:bottom w:val="none" w:sz="0" w:space="0" w:color="auto"/>
            <w:right w:val="none" w:sz="0" w:space="0" w:color="auto"/>
          </w:divBdr>
        </w:div>
        <w:div w:id="1952711134">
          <w:marLeft w:val="0"/>
          <w:marRight w:val="0"/>
          <w:marTop w:val="0"/>
          <w:marBottom w:val="0"/>
          <w:divBdr>
            <w:top w:val="none" w:sz="0" w:space="0" w:color="auto"/>
            <w:left w:val="none" w:sz="0" w:space="0" w:color="auto"/>
            <w:bottom w:val="none" w:sz="0" w:space="0" w:color="auto"/>
            <w:right w:val="none" w:sz="0" w:space="0" w:color="auto"/>
          </w:divBdr>
        </w:div>
        <w:div w:id="556669475">
          <w:marLeft w:val="0"/>
          <w:marRight w:val="0"/>
          <w:marTop w:val="0"/>
          <w:marBottom w:val="0"/>
          <w:divBdr>
            <w:top w:val="none" w:sz="0" w:space="0" w:color="auto"/>
            <w:left w:val="none" w:sz="0" w:space="0" w:color="auto"/>
            <w:bottom w:val="none" w:sz="0" w:space="0" w:color="auto"/>
            <w:right w:val="none" w:sz="0" w:space="0" w:color="auto"/>
          </w:divBdr>
        </w:div>
        <w:div w:id="1224947770">
          <w:marLeft w:val="0"/>
          <w:marRight w:val="0"/>
          <w:marTop w:val="0"/>
          <w:marBottom w:val="0"/>
          <w:divBdr>
            <w:top w:val="none" w:sz="0" w:space="0" w:color="auto"/>
            <w:left w:val="none" w:sz="0" w:space="0" w:color="auto"/>
            <w:bottom w:val="none" w:sz="0" w:space="0" w:color="auto"/>
            <w:right w:val="none" w:sz="0" w:space="0" w:color="auto"/>
          </w:divBdr>
        </w:div>
        <w:div w:id="699941704">
          <w:marLeft w:val="0"/>
          <w:marRight w:val="0"/>
          <w:marTop w:val="0"/>
          <w:marBottom w:val="0"/>
          <w:divBdr>
            <w:top w:val="none" w:sz="0" w:space="0" w:color="auto"/>
            <w:left w:val="none" w:sz="0" w:space="0" w:color="auto"/>
            <w:bottom w:val="none" w:sz="0" w:space="0" w:color="auto"/>
            <w:right w:val="none" w:sz="0" w:space="0" w:color="auto"/>
          </w:divBdr>
        </w:div>
        <w:div w:id="1145001688">
          <w:marLeft w:val="0"/>
          <w:marRight w:val="0"/>
          <w:marTop w:val="0"/>
          <w:marBottom w:val="0"/>
          <w:divBdr>
            <w:top w:val="none" w:sz="0" w:space="0" w:color="auto"/>
            <w:left w:val="none" w:sz="0" w:space="0" w:color="auto"/>
            <w:bottom w:val="none" w:sz="0" w:space="0" w:color="auto"/>
            <w:right w:val="none" w:sz="0" w:space="0" w:color="auto"/>
          </w:divBdr>
        </w:div>
        <w:div w:id="1162426780">
          <w:marLeft w:val="0"/>
          <w:marRight w:val="0"/>
          <w:marTop w:val="0"/>
          <w:marBottom w:val="0"/>
          <w:divBdr>
            <w:top w:val="none" w:sz="0" w:space="0" w:color="auto"/>
            <w:left w:val="none" w:sz="0" w:space="0" w:color="auto"/>
            <w:bottom w:val="none" w:sz="0" w:space="0" w:color="auto"/>
            <w:right w:val="none" w:sz="0" w:space="0" w:color="auto"/>
          </w:divBdr>
        </w:div>
        <w:div w:id="510997788">
          <w:marLeft w:val="0"/>
          <w:marRight w:val="0"/>
          <w:marTop w:val="0"/>
          <w:marBottom w:val="0"/>
          <w:divBdr>
            <w:top w:val="none" w:sz="0" w:space="0" w:color="auto"/>
            <w:left w:val="none" w:sz="0" w:space="0" w:color="auto"/>
            <w:bottom w:val="none" w:sz="0" w:space="0" w:color="auto"/>
            <w:right w:val="none" w:sz="0" w:space="0" w:color="auto"/>
          </w:divBdr>
        </w:div>
        <w:div w:id="98571776">
          <w:marLeft w:val="0"/>
          <w:marRight w:val="0"/>
          <w:marTop w:val="0"/>
          <w:marBottom w:val="0"/>
          <w:divBdr>
            <w:top w:val="none" w:sz="0" w:space="0" w:color="auto"/>
            <w:left w:val="none" w:sz="0" w:space="0" w:color="auto"/>
            <w:bottom w:val="none" w:sz="0" w:space="0" w:color="auto"/>
            <w:right w:val="none" w:sz="0" w:space="0" w:color="auto"/>
          </w:divBdr>
        </w:div>
        <w:div w:id="474489768">
          <w:marLeft w:val="0"/>
          <w:marRight w:val="0"/>
          <w:marTop w:val="0"/>
          <w:marBottom w:val="0"/>
          <w:divBdr>
            <w:top w:val="none" w:sz="0" w:space="0" w:color="auto"/>
            <w:left w:val="none" w:sz="0" w:space="0" w:color="auto"/>
            <w:bottom w:val="none" w:sz="0" w:space="0" w:color="auto"/>
            <w:right w:val="none" w:sz="0" w:space="0" w:color="auto"/>
          </w:divBdr>
        </w:div>
        <w:div w:id="151720225">
          <w:marLeft w:val="0"/>
          <w:marRight w:val="0"/>
          <w:marTop w:val="0"/>
          <w:marBottom w:val="0"/>
          <w:divBdr>
            <w:top w:val="none" w:sz="0" w:space="0" w:color="auto"/>
            <w:left w:val="none" w:sz="0" w:space="0" w:color="auto"/>
            <w:bottom w:val="none" w:sz="0" w:space="0" w:color="auto"/>
            <w:right w:val="none" w:sz="0" w:space="0" w:color="auto"/>
          </w:divBdr>
        </w:div>
        <w:div w:id="620573267">
          <w:marLeft w:val="0"/>
          <w:marRight w:val="0"/>
          <w:marTop w:val="0"/>
          <w:marBottom w:val="0"/>
          <w:divBdr>
            <w:top w:val="none" w:sz="0" w:space="0" w:color="auto"/>
            <w:left w:val="none" w:sz="0" w:space="0" w:color="auto"/>
            <w:bottom w:val="none" w:sz="0" w:space="0" w:color="auto"/>
            <w:right w:val="none" w:sz="0" w:space="0" w:color="auto"/>
          </w:divBdr>
        </w:div>
        <w:div w:id="1044135491">
          <w:marLeft w:val="0"/>
          <w:marRight w:val="0"/>
          <w:marTop w:val="0"/>
          <w:marBottom w:val="0"/>
          <w:divBdr>
            <w:top w:val="none" w:sz="0" w:space="0" w:color="auto"/>
            <w:left w:val="none" w:sz="0" w:space="0" w:color="auto"/>
            <w:bottom w:val="none" w:sz="0" w:space="0" w:color="auto"/>
            <w:right w:val="none" w:sz="0" w:space="0" w:color="auto"/>
          </w:divBdr>
        </w:div>
        <w:div w:id="614289780">
          <w:marLeft w:val="0"/>
          <w:marRight w:val="0"/>
          <w:marTop w:val="0"/>
          <w:marBottom w:val="0"/>
          <w:divBdr>
            <w:top w:val="none" w:sz="0" w:space="0" w:color="auto"/>
            <w:left w:val="none" w:sz="0" w:space="0" w:color="auto"/>
            <w:bottom w:val="none" w:sz="0" w:space="0" w:color="auto"/>
            <w:right w:val="none" w:sz="0" w:space="0" w:color="auto"/>
          </w:divBdr>
        </w:div>
        <w:div w:id="1690451039">
          <w:marLeft w:val="0"/>
          <w:marRight w:val="0"/>
          <w:marTop w:val="0"/>
          <w:marBottom w:val="0"/>
          <w:divBdr>
            <w:top w:val="none" w:sz="0" w:space="0" w:color="auto"/>
            <w:left w:val="none" w:sz="0" w:space="0" w:color="auto"/>
            <w:bottom w:val="none" w:sz="0" w:space="0" w:color="auto"/>
            <w:right w:val="none" w:sz="0" w:space="0" w:color="auto"/>
          </w:divBdr>
        </w:div>
        <w:div w:id="886144702">
          <w:marLeft w:val="0"/>
          <w:marRight w:val="0"/>
          <w:marTop w:val="0"/>
          <w:marBottom w:val="0"/>
          <w:divBdr>
            <w:top w:val="none" w:sz="0" w:space="0" w:color="auto"/>
            <w:left w:val="none" w:sz="0" w:space="0" w:color="auto"/>
            <w:bottom w:val="none" w:sz="0" w:space="0" w:color="auto"/>
            <w:right w:val="none" w:sz="0" w:space="0" w:color="auto"/>
          </w:divBdr>
        </w:div>
        <w:div w:id="1644695060">
          <w:marLeft w:val="0"/>
          <w:marRight w:val="0"/>
          <w:marTop w:val="0"/>
          <w:marBottom w:val="0"/>
          <w:divBdr>
            <w:top w:val="none" w:sz="0" w:space="0" w:color="auto"/>
            <w:left w:val="none" w:sz="0" w:space="0" w:color="auto"/>
            <w:bottom w:val="none" w:sz="0" w:space="0" w:color="auto"/>
            <w:right w:val="none" w:sz="0" w:space="0" w:color="auto"/>
          </w:divBdr>
        </w:div>
        <w:div w:id="277034273">
          <w:marLeft w:val="0"/>
          <w:marRight w:val="0"/>
          <w:marTop w:val="0"/>
          <w:marBottom w:val="0"/>
          <w:divBdr>
            <w:top w:val="none" w:sz="0" w:space="0" w:color="auto"/>
            <w:left w:val="none" w:sz="0" w:space="0" w:color="auto"/>
            <w:bottom w:val="none" w:sz="0" w:space="0" w:color="auto"/>
            <w:right w:val="none" w:sz="0" w:space="0" w:color="auto"/>
          </w:divBdr>
        </w:div>
        <w:div w:id="968247658">
          <w:marLeft w:val="0"/>
          <w:marRight w:val="0"/>
          <w:marTop w:val="0"/>
          <w:marBottom w:val="0"/>
          <w:divBdr>
            <w:top w:val="none" w:sz="0" w:space="0" w:color="auto"/>
            <w:left w:val="none" w:sz="0" w:space="0" w:color="auto"/>
            <w:bottom w:val="none" w:sz="0" w:space="0" w:color="auto"/>
            <w:right w:val="none" w:sz="0" w:space="0" w:color="auto"/>
          </w:divBdr>
        </w:div>
        <w:div w:id="2075158087">
          <w:marLeft w:val="0"/>
          <w:marRight w:val="0"/>
          <w:marTop w:val="0"/>
          <w:marBottom w:val="0"/>
          <w:divBdr>
            <w:top w:val="none" w:sz="0" w:space="0" w:color="auto"/>
            <w:left w:val="none" w:sz="0" w:space="0" w:color="auto"/>
            <w:bottom w:val="none" w:sz="0" w:space="0" w:color="auto"/>
            <w:right w:val="none" w:sz="0" w:space="0" w:color="auto"/>
          </w:divBdr>
        </w:div>
        <w:div w:id="1308902889">
          <w:marLeft w:val="0"/>
          <w:marRight w:val="0"/>
          <w:marTop w:val="0"/>
          <w:marBottom w:val="0"/>
          <w:divBdr>
            <w:top w:val="none" w:sz="0" w:space="0" w:color="auto"/>
            <w:left w:val="none" w:sz="0" w:space="0" w:color="auto"/>
            <w:bottom w:val="none" w:sz="0" w:space="0" w:color="auto"/>
            <w:right w:val="none" w:sz="0" w:space="0" w:color="auto"/>
          </w:divBdr>
        </w:div>
        <w:div w:id="150099728">
          <w:marLeft w:val="0"/>
          <w:marRight w:val="0"/>
          <w:marTop w:val="0"/>
          <w:marBottom w:val="0"/>
          <w:divBdr>
            <w:top w:val="none" w:sz="0" w:space="0" w:color="auto"/>
            <w:left w:val="none" w:sz="0" w:space="0" w:color="auto"/>
            <w:bottom w:val="none" w:sz="0" w:space="0" w:color="auto"/>
            <w:right w:val="none" w:sz="0" w:space="0" w:color="auto"/>
          </w:divBdr>
        </w:div>
        <w:div w:id="880702986">
          <w:marLeft w:val="0"/>
          <w:marRight w:val="0"/>
          <w:marTop w:val="0"/>
          <w:marBottom w:val="0"/>
          <w:divBdr>
            <w:top w:val="none" w:sz="0" w:space="0" w:color="auto"/>
            <w:left w:val="none" w:sz="0" w:space="0" w:color="auto"/>
            <w:bottom w:val="none" w:sz="0" w:space="0" w:color="auto"/>
            <w:right w:val="none" w:sz="0" w:space="0" w:color="auto"/>
          </w:divBdr>
        </w:div>
        <w:div w:id="43220850">
          <w:marLeft w:val="0"/>
          <w:marRight w:val="0"/>
          <w:marTop w:val="0"/>
          <w:marBottom w:val="0"/>
          <w:divBdr>
            <w:top w:val="none" w:sz="0" w:space="0" w:color="auto"/>
            <w:left w:val="none" w:sz="0" w:space="0" w:color="auto"/>
            <w:bottom w:val="none" w:sz="0" w:space="0" w:color="auto"/>
            <w:right w:val="none" w:sz="0" w:space="0" w:color="auto"/>
          </w:divBdr>
        </w:div>
        <w:div w:id="1766224839">
          <w:marLeft w:val="0"/>
          <w:marRight w:val="0"/>
          <w:marTop w:val="0"/>
          <w:marBottom w:val="0"/>
          <w:divBdr>
            <w:top w:val="none" w:sz="0" w:space="0" w:color="auto"/>
            <w:left w:val="none" w:sz="0" w:space="0" w:color="auto"/>
            <w:bottom w:val="none" w:sz="0" w:space="0" w:color="auto"/>
            <w:right w:val="none" w:sz="0" w:space="0" w:color="auto"/>
          </w:divBdr>
        </w:div>
        <w:div w:id="1459450298">
          <w:marLeft w:val="0"/>
          <w:marRight w:val="0"/>
          <w:marTop w:val="0"/>
          <w:marBottom w:val="0"/>
          <w:divBdr>
            <w:top w:val="none" w:sz="0" w:space="0" w:color="auto"/>
            <w:left w:val="none" w:sz="0" w:space="0" w:color="auto"/>
            <w:bottom w:val="none" w:sz="0" w:space="0" w:color="auto"/>
            <w:right w:val="none" w:sz="0" w:space="0" w:color="auto"/>
          </w:divBdr>
        </w:div>
        <w:div w:id="631057389">
          <w:marLeft w:val="0"/>
          <w:marRight w:val="0"/>
          <w:marTop w:val="0"/>
          <w:marBottom w:val="0"/>
          <w:divBdr>
            <w:top w:val="none" w:sz="0" w:space="0" w:color="auto"/>
            <w:left w:val="none" w:sz="0" w:space="0" w:color="auto"/>
            <w:bottom w:val="none" w:sz="0" w:space="0" w:color="auto"/>
            <w:right w:val="none" w:sz="0" w:space="0" w:color="auto"/>
          </w:divBdr>
        </w:div>
        <w:div w:id="996879141">
          <w:marLeft w:val="0"/>
          <w:marRight w:val="0"/>
          <w:marTop w:val="0"/>
          <w:marBottom w:val="0"/>
          <w:divBdr>
            <w:top w:val="none" w:sz="0" w:space="0" w:color="auto"/>
            <w:left w:val="none" w:sz="0" w:space="0" w:color="auto"/>
            <w:bottom w:val="none" w:sz="0" w:space="0" w:color="auto"/>
            <w:right w:val="none" w:sz="0" w:space="0" w:color="auto"/>
          </w:divBdr>
        </w:div>
        <w:div w:id="1242326681">
          <w:marLeft w:val="0"/>
          <w:marRight w:val="0"/>
          <w:marTop w:val="0"/>
          <w:marBottom w:val="0"/>
          <w:divBdr>
            <w:top w:val="none" w:sz="0" w:space="0" w:color="auto"/>
            <w:left w:val="none" w:sz="0" w:space="0" w:color="auto"/>
            <w:bottom w:val="none" w:sz="0" w:space="0" w:color="auto"/>
            <w:right w:val="none" w:sz="0" w:space="0" w:color="auto"/>
          </w:divBdr>
        </w:div>
        <w:div w:id="807089841">
          <w:marLeft w:val="0"/>
          <w:marRight w:val="0"/>
          <w:marTop w:val="0"/>
          <w:marBottom w:val="0"/>
          <w:divBdr>
            <w:top w:val="none" w:sz="0" w:space="0" w:color="auto"/>
            <w:left w:val="none" w:sz="0" w:space="0" w:color="auto"/>
            <w:bottom w:val="none" w:sz="0" w:space="0" w:color="auto"/>
            <w:right w:val="none" w:sz="0" w:space="0" w:color="auto"/>
          </w:divBdr>
        </w:div>
        <w:div w:id="799152317">
          <w:marLeft w:val="0"/>
          <w:marRight w:val="0"/>
          <w:marTop w:val="0"/>
          <w:marBottom w:val="0"/>
          <w:divBdr>
            <w:top w:val="none" w:sz="0" w:space="0" w:color="auto"/>
            <w:left w:val="none" w:sz="0" w:space="0" w:color="auto"/>
            <w:bottom w:val="none" w:sz="0" w:space="0" w:color="auto"/>
            <w:right w:val="none" w:sz="0" w:space="0" w:color="auto"/>
          </w:divBdr>
        </w:div>
        <w:div w:id="491533847">
          <w:marLeft w:val="0"/>
          <w:marRight w:val="0"/>
          <w:marTop w:val="0"/>
          <w:marBottom w:val="0"/>
          <w:divBdr>
            <w:top w:val="none" w:sz="0" w:space="0" w:color="auto"/>
            <w:left w:val="none" w:sz="0" w:space="0" w:color="auto"/>
            <w:bottom w:val="none" w:sz="0" w:space="0" w:color="auto"/>
            <w:right w:val="none" w:sz="0" w:space="0" w:color="auto"/>
          </w:divBdr>
        </w:div>
        <w:div w:id="369691399">
          <w:marLeft w:val="0"/>
          <w:marRight w:val="0"/>
          <w:marTop w:val="0"/>
          <w:marBottom w:val="0"/>
          <w:divBdr>
            <w:top w:val="none" w:sz="0" w:space="0" w:color="auto"/>
            <w:left w:val="none" w:sz="0" w:space="0" w:color="auto"/>
            <w:bottom w:val="none" w:sz="0" w:space="0" w:color="auto"/>
            <w:right w:val="none" w:sz="0" w:space="0" w:color="auto"/>
          </w:divBdr>
        </w:div>
        <w:div w:id="194855898">
          <w:marLeft w:val="0"/>
          <w:marRight w:val="0"/>
          <w:marTop w:val="0"/>
          <w:marBottom w:val="0"/>
          <w:divBdr>
            <w:top w:val="none" w:sz="0" w:space="0" w:color="auto"/>
            <w:left w:val="none" w:sz="0" w:space="0" w:color="auto"/>
            <w:bottom w:val="none" w:sz="0" w:space="0" w:color="auto"/>
            <w:right w:val="none" w:sz="0" w:space="0" w:color="auto"/>
          </w:divBdr>
        </w:div>
        <w:div w:id="570043710">
          <w:marLeft w:val="0"/>
          <w:marRight w:val="0"/>
          <w:marTop w:val="0"/>
          <w:marBottom w:val="0"/>
          <w:divBdr>
            <w:top w:val="none" w:sz="0" w:space="0" w:color="auto"/>
            <w:left w:val="none" w:sz="0" w:space="0" w:color="auto"/>
            <w:bottom w:val="none" w:sz="0" w:space="0" w:color="auto"/>
            <w:right w:val="none" w:sz="0" w:space="0" w:color="auto"/>
          </w:divBdr>
        </w:div>
        <w:div w:id="690180238">
          <w:marLeft w:val="0"/>
          <w:marRight w:val="0"/>
          <w:marTop w:val="0"/>
          <w:marBottom w:val="0"/>
          <w:divBdr>
            <w:top w:val="none" w:sz="0" w:space="0" w:color="auto"/>
            <w:left w:val="none" w:sz="0" w:space="0" w:color="auto"/>
            <w:bottom w:val="none" w:sz="0" w:space="0" w:color="auto"/>
            <w:right w:val="none" w:sz="0" w:space="0" w:color="auto"/>
          </w:divBdr>
        </w:div>
        <w:div w:id="2051802084">
          <w:marLeft w:val="0"/>
          <w:marRight w:val="0"/>
          <w:marTop w:val="0"/>
          <w:marBottom w:val="0"/>
          <w:divBdr>
            <w:top w:val="none" w:sz="0" w:space="0" w:color="auto"/>
            <w:left w:val="none" w:sz="0" w:space="0" w:color="auto"/>
            <w:bottom w:val="none" w:sz="0" w:space="0" w:color="auto"/>
            <w:right w:val="none" w:sz="0" w:space="0" w:color="auto"/>
          </w:divBdr>
        </w:div>
        <w:div w:id="1240406183">
          <w:marLeft w:val="0"/>
          <w:marRight w:val="0"/>
          <w:marTop w:val="0"/>
          <w:marBottom w:val="0"/>
          <w:divBdr>
            <w:top w:val="none" w:sz="0" w:space="0" w:color="auto"/>
            <w:left w:val="none" w:sz="0" w:space="0" w:color="auto"/>
            <w:bottom w:val="none" w:sz="0" w:space="0" w:color="auto"/>
            <w:right w:val="none" w:sz="0" w:space="0" w:color="auto"/>
          </w:divBdr>
        </w:div>
        <w:div w:id="1119449898">
          <w:marLeft w:val="0"/>
          <w:marRight w:val="0"/>
          <w:marTop w:val="0"/>
          <w:marBottom w:val="0"/>
          <w:divBdr>
            <w:top w:val="none" w:sz="0" w:space="0" w:color="auto"/>
            <w:left w:val="none" w:sz="0" w:space="0" w:color="auto"/>
            <w:bottom w:val="none" w:sz="0" w:space="0" w:color="auto"/>
            <w:right w:val="none" w:sz="0" w:space="0" w:color="auto"/>
          </w:divBdr>
        </w:div>
        <w:div w:id="848180439">
          <w:marLeft w:val="0"/>
          <w:marRight w:val="0"/>
          <w:marTop w:val="0"/>
          <w:marBottom w:val="0"/>
          <w:divBdr>
            <w:top w:val="none" w:sz="0" w:space="0" w:color="auto"/>
            <w:left w:val="none" w:sz="0" w:space="0" w:color="auto"/>
            <w:bottom w:val="none" w:sz="0" w:space="0" w:color="auto"/>
            <w:right w:val="none" w:sz="0" w:space="0" w:color="auto"/>
          </w:divBdr>
        </w:div>
        <w:div w:id="791940391">
          <w:marLeft w:val="0"/>
          <w:marRight w:val="0"/>
          <w:marTop w:val="0"/>
          <w:marBottom w:val="0"/>
          <w:divBdr>
            <w:top w:val="none" w:sz="0" w:space="0" w:color="auto"/>
            <w:left w:val="none" w:sz="0" w:space="0" w:color="auto"/>
            <w:bottom w:val="none" w:sz="0" w:space="0" w:color="auto"/>
            <w:right w:val="none" w:sz="0" w:space="0" w:color="auto"/>
          </w:divBdr>
        </w:div>
        <w:div w:id="712922983">
          <w:marLeft w:val="0"/>
          <w:marRight w:val="0"/>
          <w:marTop w:val="0"/>
          <w:marBottom w:val="0"/>
          <w:divBdr>
            <w:top w:val="none" w:sz="0" w:space="0" w:color="auto"/>
            <w:left w:val="none" w:sz="0" w:space="0" w:color="auto"/>
            <w:bottom w:val="none" w:sz="0" w:space="0" w:color="auto"/>
            <w:right w:val="none" w:sz="0" w:space="0" w:color="auto"/>
          </w:divBdr>
        </w:div>
        <w:div w:id="803623657">
          <w:marLeft w:val="0"/>
          <w:marRight w:val="0"/>
          <w:marTop w:val="0"/>
          <w:marBottom w:val="0"/>
          <w:divBdr>
            <w:top w:val="none" w:sz="0" w:space="0" w:color="auto"/>
            <w:left w:val="none" w:sz="0" w:space="0" w:color="auto"/>
            <w:bottom w:val="none" w:sz="0" w:space="0" w:color="auto"/>
            <w:right w:val="none" w:sz="0" w:space="0" w:color="auto"/>
          </w:divBdr>
        </w:div>
        <w:div w:id="1203245309">
          <w:marLeft w:val="0"/>
          <w:marRight w:val="0"/>
          <w:marTop w:val="0"/>
          <w:marBottom w:val="0"/>
          <w:divBdr>
            <w:top w:val="none" w:sz="0" w:space="0" w:color="auto"/>
            <w:left w:val="none" w:sz="0" w:space="0" w:color="auto"/>
            <w:bottom w:val="none" w:sz="0" w:space="0" w:color="auto"/>
            <w:right w:val="none" w:sz="0" w:space="0" w:color="auto"/>
          </w:divBdr>
        </w:div>
        <w:div w:id="1030454327">
          <w:marLeft w:val="0"/>
          <w:marRight w:val="0"/>
          <w:marTop w:val="0"/>
          <w:marBottom w:val="0"/>
          <w:divBdr>
            <w:top w:val="none" w:sz="0" w:space="0" w:color="auto"/>
            <w:left w:val="none" w:sz="0" w:space="0" w:color="auto"/>
            <w:bottom w:val="none" w:sz="0" w:space="0" w:color="auto"/>
            <w:right w:val="none" w:sz="0" w:space="0" w:color="auto"/>
          </w:divBdr>
        </w:div>
        <w:div w:id="1813323772">
          <w:marLeft w:val="0"/>
          <w:marRight w:val="0"/>
          <w:marTop w:val="0"/>
          <w:marBottom w:val="0"/>
          <w:divBdr>
            <w:top w:val="none" w:sz="0" w:space="0" w:color="auto"/>
            <w:left w:val="none" w:sz="0" w:space="0" w:color="auto"/>
            <w:bottom w:val="none" w:sz="0" w:space="0" w:color="auto"/>
            <w:right w:val="none" w:sz="0" w:space="0" w:color="auto"/>
          </w:divBdr>
        </w:div>
        <w:div w:id="227695165">
          <w:marLeft w:val="0"/>
          <w:marRight w:val="0"/>
          <w:marTop w:val="0"/>
          <w:marBottom w:val="0"/>
          <w:divBdr>
            <w:top w:val="none" w:sz="0" w:space="0" w:color="auto"/>
            <w:left w:val="none" w:sz="0" w:space="0" w:color="auto"/>
            <w:bottom w:val="none" w:sz="0" w:space="0" w:color="auto"/>
            <w:right w:val="none" w:sz="0" w:space="0" w:color="auto"/>
          </w:divBdr>
        </w:div>
        <w:div w:id="150562022">
          <w:marLeft w:val="0"/>
          <w:marRight w:val="0"/>
          <w:marTop w:val="0"/>
          <w:marBottom w:val="0"/>
          <w:divBdr>
            <w:top w:val="none" w:sz="0" w:space="0" w:color="auto"/>
            <w:left w:val="none" w:sz="0" w:space="0" w:color="auto"/>
            <w:bottom w:val="none" w:sz="0" w:space="0" w:color="auto"/>
            <w:right w:val="none" w:sz="0" w:space="0" w:color="auto"/>
          </w:divBdr>
        </w:div>
        <w:div w:id="1625429778">
          <w:marLeft w:val="0"/>
          <w:marRight w:val="0"/>
          <w:marTop w:val="0"/>
          <w:marBottom w:val="0"/>
          <w:divBdr>
            <w:top w:val="none" w:sz="0" w:space="0" w:color="auto"/>
            <w:left w:val="none" w:sz="0" w:space="0" w:color="auto"/>
            <w:bottom w:val="none" w:sz="0" w:space="0" w:color="auto"/>
            <w:right w:val="none" w:sz="0" w:space="0" w:color="auto"/>
          </w:divBdr>
        </w:div>
        <w:div w:id="301467001">
          <w:marLeft w:val="0"/>
          <w:marRight w:val="0"/>
          <w:marTop w:val="0"/>
          <w:marBottom w:val="0"/>
          <w:divBdr>
            <w:top w:val="none" w:sz="0" w:space="0" w:color="auto"/>
            <w:left w:val="none" w:sz="0" w:space="0" w:color="auto"/>
            <w:bottom w:val="none" w:sz="0" w:space="0" w:color="auto"/>
            <w:right w:val="none" w:sz="0" w:space="0" w:color="auto"/>
          </w:divBdr>
        </w:div>
        <w:div w:id="62678781">
          <w:marLeft w:val="0"/>
          <w:marRight w:val="0"/>
          <w:marTop w:val="0"/>
          <w:marBottom w:val="0"/>
          <w:divBdr>
            <w:top w:val="none" w:sz="0" w:space="0" w:color="auto"/>
            <w:left w:val="none" w:sz="0" w:space="0" w:color="auto"/>
            <w:bottom w:val="none" w:sz="0" w:space="0" w:color="auto"/>
            <w:right w:val="none" w:sz="0" w:space="0" w:color="auto"/>
          </w:divBdr>
        </w:div>
        <w:div w:id="377168317">
          <w:marLeft w:val="0"/>
          <w:marRight w:val="0"/>
          <w:marTop w:val="0"/>
          <w:marBottom w:val="0"/>
          <w:divBdr>
            <w:top w:val="none" w:sz="0" w:space="0" w:color="auto"/>
            <w:left w:val="none" w:sz="0" w:space="0" w:color="auto"/>
            <w:bottom w:val="none" w:sz="0" w:space="0" w:color="auto"/>
            <w:right w:val="none" w:sz="0" w:space="0" w:color="auto"/>
          </w:divBdr>
        </w:div>
        <w:div w:id="1514299909">
          <w:marLeft w:val="0"/>
          <w:marRight w:val="0"/>
          <w:marTop w:val="0"/>
          <w:marBottom w:val="0"/>
          <w:divBdr>
            <w:top w:val="none" w:sz="0" w:space="0" w:color="auto"/>
            <w:left w:val="none" w:sz="0" w:space="0" w:color="auto"/>
            <w:bottom w:val="none" w:sz="0" w:space="0" w:color="auto"/>
            <w:right w:val="none" w:sz="0" w:space="0" w:color="auto"/>
          </w:divBdr>
        </w:div>
        <w:div w:id="6906403">
          <w:marLeft w:val="0"/>
          <w:marRight w:val="0"/>
          <w:marTop w:val="0"/>
          <w:marBottom w:val="0"/>
          <w:divBdr>
            <w:top w:val="none" w:sz="0" w:space="0" w:color="auto"/>
            <w:left w:val="none" w:sz="0" w:space="0" w:color="auto"/>
            <w:bottom w:val="none" w:sz="0" w:space="0" w:color="auto"/>
            <w:right w:val="none" w:sz="0" w:space="0" w:color="auto"/>
          </w:divBdr>
        </w:div>
        <w:div w:id="151529174">
          <w:marLeft w:val="0"/>
          <w:marRight w:val="0"/>
          <w:marTop w:val="0"/>
          <w:marBottom w:val="0"/>
          <w:divBdr>
            <w:top w:val="none" w:sz="0" w:space="0" w:color="auto"/>
            <w:left w:val="none" w:sz="0" w:space="0" w:color="auto"/>
            <w:bottom w:val="none" w:sz="0" w:space="0" w:color="auto"/>
            <w:right w:val="none" w:sz="0" w:space="0" w:color="auto"/>
          </w:divBdr>
        </w:div>
        <w:div w:id="2031907110">
          <w:marLeft w:val="0"/>
          <w:marRight w:val="0"/>
          <w:marTop w:val="0"/>
          <w:marBottom w:val="0"/>
          <w:divBdr>
            <w:top w:val="none" w:sz="0" w:space="0" w:color="auto"/>
            <w:left w:val="none" w:sz="0" w:space="0" w:color="auto"/>
            <w:bottom w:val="none" w:sz="0" w:space="0" w:color="auto"/>
            <w:right w:val="none" w:sz="0" w:space="0" w:color="auto"/>
          </w:divBdr>
        </w:div>
        <w:div w:id="1929381746">
          <w:marLeft w:val="0"/>
          <w:marRight w:val="0"/>
          <w:marTop w:val="0"/>
          <w:marBottom w:val="0"/>
          <w:divBdr>
            <w:top w:val="none" w:sz="0" w:space="0" w:color="auto"/>
            <w:left w:val="none" w:sz="0" w:space="0" w:color="auto"/>
            <w:bottom w:val="none" w:sz="0" w:space="0" w:color="auto"/>
            <w:right w:val="none" w:sz="0" w:space="0" w:color="auto"/>
          </w:divBdr>
        </w:div>
        <w:div w:id="803887393">
          <w:marLeft w:val="0"/>
          <w:marRight w:val="0"/>
          <w:marTop w:val="0"/>
          <w:marBottom w:val="0"/>
          <w:divBdr>
            <w:top w:val="none" w:sz="0" w:space="0" w:color="auto"/>
            <w:left w:val="none" w:sz="0" w:space="0" w:color="auto"/>
            <w:bottom w:val="none" w:sz="0" w:space="0" w:color="auto"/>
            <w:right w:val="none" w:sz="0" w:space="0" w:color="auto"/>
          </w:divBdr>
        </w:div>
        <w:div w:id="1778676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oconductor/LearnBioconductor/blob/master/vignettes/B02.1.1_RNASeqLab.Rmd" TargetMode="External"/><Relationship Id="rId13" Type="http://schemas.openxmlformats.org/officeDocument/2006/relationships/hyperlink" Target="https://github.com/Bioconductor/LearnBioconductor/blob/master/vignettes/B02.1.1_RNASeqLab.Rmd" TargetMode="External"/><Relationship Id="rId18" Type="http://schemas.openxmlformats.org/officeDocument/2006/relationships/hyperlink" Target="http://samtools.github.io/hts-spec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huber.embl.de/users/anders/HTSeq" TargetMode="External"/><Relationship Id="rId7" Type="http://schemas.openxmlformats.org/officeDocument/2006/relationships/hyperlink" Target="https://github.com/Bioconductor/LearnBioconductor/blob/master/vignettes/B02.1.1_RNASeqLab.Rmd" TargetMode="External"/><Relationship Id="rId12" Type="http://schemas.openxmlformats.org/officeDocument/2006/relationships/hyperlink" Target="https://github.com/Bioconductor/LearnBioconductor/blob/master/vignettes/B02.1.1_RNASeqLab.Rmd" TargetMode="External"/><Relationship Id="rId17" Type="http://schemas.openxmlformats.org/officeDocument/2006/relationships/hyperlink" Target="http://www.ncbi.nlm.nih.gov/geo/query/acc.cgi?acc=GSE5277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cbi.nlm.nih.gov/pubmed/24926665" TargetMode="External"/><Relationship Id="rId20" Type="http://schemas.openxmlformats.org/officeDocument/2006/relationships/hyperlink" Target="http://samtools.sourceforge.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ioconductor/LearnBioconductor/blob/master/vignettes/B02.1.1_RNASeqLab.Rmd" TargetMode="External"/><Relationship Id="rId24" Type="http://schemas.openxmlformats.org/officeDocument/2006/relationships/hyperlink" Target="https://support.bioconductor.org" TargetMode="External"/><Relationship Id="rId5" Type="http://schemas.openxmlformats.org/officeDocument/2006/relationships/footnotes" Target="footnotes.xml"/><Relationship Id="rId15" Type="http://schemas.openxmlformats.org/officeDocument/2006/relationships/hyperlink" Target="https://github.com/Bioconductor/LearnBioconductor/blob/master/vignettes/B02.1.1_RNASeqLab.Rmd" TargetMode="External"/><Relationship Id="rId23" Type="http://schemas.openxmlformats.org/officeDocument/2006/relationships/hyperlink" Target="http://docs.ggplot2.org/current/" TargetMode="External"/><Relationship Id="rId10" Type="http://schemas.openxmlformats.org/officeDocument/2006/relationships/hyperlink" Target="https://github.com/Bioconductor/LearnBioconductor/blob/master/vignettes/B02.1.1_RNASeqLab.Rmd" TargetMode="External"/><Relationship Id="rId19" Type="http://schemas.openxmlformats.org/officeDocument/2006/relationships/hyperlink" Target="https://code.google.com/p/rna-star/" TargetMode="External"/><Relationship Id="rId4" Type="http://schemas.openxmlformats.org/officeDocument/2006/relationships/webSettings" Target="webSettings.xml"/><Relationship Id="rId9" Type="http://schemas.openxmlformats.org/officeDocument/2006/relationships/hyperlink" Target="https://github.com/Bioconductor/LearnBioconductor/blob/master/vignettes/B02.1.1_RNASeqLab.Rmd" TargetMode="External"/><Relationship Id="rId14" Type="http://schemas.openxmlformats.org/officeDocument/2006/relationships/hyperlink" Target="https://github.com/Bioconductor/LearnBioconductor/blob/master/vignettes/B02.1.1_RNASeqLab.Rmd" TargetMode="External"/><Relationship Id="rId22" Type="http://schemas.openxmlformats.org/officeDocument/2006/relationships/hyperlink" Target="http://www.ensembl.org/info/website/upload/gff.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8347</Words>
  <Characters>47582</Characters>
  <Application>Microsoft Office Word</Application>
  <DocSecurity>0</DocSecurity>
  <Lines>396</Lines>
  <Paragraphs>111</Paragraphs>
  <ScaleCrop>false</ScaleCrop>
  <Company/>
  <LinksUpToDate>false</LinksUpToDate>
  <CharactersWithSpaces>55818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zeng</dc:creator>
  <cp:keywords/>
  <dc:description/>
  <cp:lastModifiedBy>jimmy zeng</cp:lastModifiedBy>
  <cp:revision>2</cp:revision>
  <dcterms:created xsi:type="dcterms:W3CDTF">2016-03-04T15:08:00Z</dcterms:created>
  <dcterms:modified xsi:type="dcterms:W3CDTF">2016-03-04T15:09:00Z</dcterms:modified>
</cp:coreProperties>
</file>